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1416C" w14:textId="4E10FA96" w:rsidR="00AF34EF" w:rsidRPr="00AF34EF" w:rsidRDefault="00AF34EF" w:rsidP="00AF34EF">
      <w:pPr>
        <w:jc w:val="center"/>
        <w:rPr>
          <w:b/>
          <w:bCs/>
          <w:sz w:val="32"/>
          <w:szCs w:val="32"/>
        </w:rPr>
      </w:pPr>
      <w:r w:rsidRPr="00AF34EF">
        <w:rPr>
          <w:b/>
          <w:bCs/>
          <w:sz w:val="32"/>
          <w:szCs w:val="32"/>
        </w:rPr>
        <w:t>Peer Review Group 4</w:t>
      </w:r>
    </w:p>
    <w:p w14:paraId="0ED1C21D" w14:textId="438EE889" w:rsidR="00AF34EF" w:rsidRPr="00AF34EF" w:rsidRDefault="00AF34EF" w:rsidP="00AF34EF">
      <w:pPr>
        <w:jc w:val="center"/>
        <w:rPr>
          <w:b/>
          <w:bCs/>
          <w:sz w:val="32"/>
          <w:szCs w:val="32"/>
        </w:rPr>
      </w:pPr>
      <w:r w:rsidRPr="00AF34EF">
        <w:rPr>
          <w:b/>
          <w:bCs/>
          <w:sz w:val="32"/>
          <w:szCs w:val="32"/>
        </w:rPr>
        <w:t>Mohd Asaf Shaikh</w:t>
      </w:r>
    </w:p>
    <w:p w14:paraId="1148BEC6" w14:textId="07B9ECDC" w:rsidR="00AF34EF" w:rsidRPr="00AF34EF" w:rsidRDefault="00AF34EF" w:rsidP="00AF34EF">
      <w:pPr>
        <w:jc w:val="center"/>
        <w:rPr>
          <w:b/>
          <w:bCs/>
          <w:sz w:val="32"/>
          <w:szCs w:val="32"/>
        </w:rPr>
      </w:pPr>
      <w:r w:rsidRPr="00AF34EF">
        <w:rPr>
          <w:b/>
          <w:bCs/>
          <w:sz w:val="32"/>
          <w:szCs w:val="32"/>
        </w:rPr>
        <w:t>T00728877</w:t>
      </w:r>
    </w:p>
    <w:p w14:paraId="626239C1" w14:textId="77777777" w:rsidR="00AF34EF" w:rsidRDefault="00AF34EF" w:rsidP="00AF34EF">
      <w:pPr>
        <w:rPr>
          <w:b/>
          <w:bCs/>
        </w:rPr>
      </w:pPr>
    </w:p>
    <w:p w14:paraId="41AAFC3C" w14:textId="2CD78050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1. Problem Clarity:</w:t>
      </w:r>
    </w:p>
    <w:p w14:paraId="579B6AD4" w14:textId="77777777" w:rsidR="00AF34EF" w:rsidRPr="00AF34EF" w:rsidRDefault="00AF34EF" w:rsidP="00AF34EF">
      <w:r w:rsidRPr="00AF34EF">
        <w:t>The project is well-articulated, focusing on applying machine learning for early lung cancer risk prediction.</w:t>
      </w:r>
    </w:p>
    <w:p w14:paraId="005E297A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2. Suggestions for better clarity:</w:t>
      </w:r>
    </w:p>
    <w:p w14:paraId="7204993F" w14:textId="0C4C37B2" w:rsidR="00AF34EF" w:rsidRPr="00AF34EF" w:rsidRDefault="00AF34EF" w:rsidP="00AF34EF">
      <w:r w:rsidRPr="00AF34EF">
        <w:t>Provide more examples of how the model will be applied in real clinical scenarios for better understanding.</w:t>
      </w:r>
    </w:p>
    <w:p w14:paraId="35780D95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3. Relevance of chosen techniques:</w:t>
      </w:r>
    </w:p>
    <w:p w14:paraId="59ADE52B" w14:textId="77777777" w:rsidR="00AF34EF" w:rsidRPr="00AF34EF" w:rsidRDefault="00AF34EF" w:rsidP="00AF34EF">
      <w:r w:rsidRPr="00AF34EF">
        <w:t xml:space="preserve">The selected models, such as logistic regression, random forests, SVMs, and </w:t>
      </w:r>
      <w:proofErr w:type="spellStart"/>
      <w:r w:rsidRPr="00AF34EF">
        <w:t>XGBoost</w:t>
      </w:r>
      <w:proofErr w:type="spellEnd"/>
      <w:r w:rsidRPr="00AF34EF">
        <w:t>, are fitting for the task at hand.</w:t>
      </w:r>
    </w:p>
    <w:p w14:paraId="7F3D8CDE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4. Recommendations for enhancing the approach:</w:t>
      </w:r>
    </w:p>
    <w:p w14:paraId="2244F9A8" w14:textId="493161CC" w:rsidR="00AF34EF" w:rsidRPr="00AF34EF" w:rsidRDefault="00AF34EF" w:rsidP="00AF34EF">
      <w:r w:rsidRPr="00AF34EF">
        <w:t>Consider using deep learning methods to capture more complex relationships in larger datasets.</w:t>
      </w:r>
    </w:p>
    <w:p w14:paraId="4B2A5642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5. Success metrics:</w:t>
      </w:r>
    </w:p>
    <w:p w14:paraId="323BEC9B" w14:textId="77777777" w:rsidR="00AF34EF" w:rsidRPr="00AF34EF" w:rsidRDefault="00AF34EF" w:rsidP="00AF34EF">
      <w:r w:rsidRPr="00AF34EF">
        <w:t>The project outlines suitable metrics like AUC-ROC, precision, recall, and F1-score for evaluating medical models.</w:t>
      </w:r>
    </w:p>
    <w:p w14:paraId="3FF0CCDA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6. Suggestions for refining success criteria:</w:t>
      </w:r>
    </w:p>
    <w:p w14:paraId="69D3D585" w14:textId="37F33BAC" w:rsidR="00AF34EF" w:rsidRPr="00AF34EF" w:rsidRDefault="00AF34EF" w:rsidP="00AF34EF">
      <w:r w:rsidRPr="00AF34EF">
        <w:t>Define exact targets for these metrics to establish clear benchmarks for success.</w:t>
      </w:r>
    </w:p>
    <w:p w14:paraId="7EB3336B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7. Project timeline evaluation:</w:t>
      </w:r>
    </w:p>
    <w:p w14:paraId="3BC8837C" w14:textId="77777777" w:rsidR="00AF34EF" w:rsidRPr="00AF34EF" w:rsidRDefault="00AF34EF" w:rsidP="00AF34EF">
      <w:r w:rsidRPr="00AF34EF">
        <w:t>The timeline is clearly mapped out, covering data preparation, model building, and dashboard development.</w:t>
      </w:r>
    </w:p>
    <w:p w14:paraId="16691061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8. Suggestions to improve the timeline:</w:t>
      </w:r>
    </w:p>
    <w:p w14:paraId="1981ABCD" w14:textId="3A106D53" w:rsidR="00AF34EF" w:rsidRPr="00AF34EF" w:rsidRDefault="00AF34EF" w:rsidP="00AF34EF">
      <w:r w:rsidRPr="00AF34EF">
        <w:t>Incorporate extra time to address potential data or model issues.</w:t>
      </w:r>
    </w:p>
    <w:p w14:paraId="1EA88D6C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9. Additional feedback:</w:t>
      </w:r>
    </w:p>
    <w:p w14:paraId="781FB30E" w14:textId="3D328BFB" w:rsidR="00AF34EF" w:rsidRPr="00AF34EF" w:rsidRDefault="00AF34EF" w:rsidP="00AF34EF">
      <w:r w:rsidRPr="00AF34EF">
        <w:t>Add more details on feature engineering techniques and ensure ethical handling of sensitive data is considered.</w:t>
      </w:r>
    </w:p>
    <w:p w14:paraId="73252109" w14:textId="77777777" w:rsidR="00AF34EF" w:rsidRPr="00AF34EF" w:rsidRDefault="00AF34EF" w:rsidP="00AF34EF">
      <w:pPr>
        <w:rPr>
          <w:b/>
          <w:bCs/>
        </w:rPr>
      </w:pPr>
      <w:r w:rsidRPr="00AF34EF">
        <w:rPr>
          <w:b/>
          <w:bCs/>
        </w:rPr>
        <w:t>10. Overall rating:</w:t>
      </w:r>
    </w:p>
    <w:p w14:paraId="72714755" w14:textId="77777777" w:rsidR="00AF34EF" w:rsidRPr="00AF34EF" w:rsidRDefault="00AF34EF" w:rsidP="00AF34EF">
      <w:r w:rsidRPr="00AF34EF">
        <w:rPr>
          <w:rFonts w:ascii="Segoe UI Emoji" w:hAnsi="Segoe UI Emoji" w:cs="Segoe UI Emoji"/>
        </w:rPr>
        <w:t>⭐⭐⭐⭐</w:t>
      </w:r>
      <w:r w:rsidRPr="00AF34EF">
        <w:t xml:space="preserve"> – A well-rounded project with appropriate methods, but could benefit from more detail on implementation aspects.</w:t>
      </w:r>
    </w:p>
    <w:p w14:paraId="2FFCFFFD" w14:textId="77777777" w:rsidR="00BB5CD5" w:rsidRDefault="00BB5CD5"/>
    <w:sectPr w:rsidR="00BB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EF"/>
    <w:rsid w:val="00275B7C"/>
    <w:rsid w:val="007B2BC7"/>
    <w:rsid w:val="00AF34EF"/>
    <w:rsid w:val="00B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B3DD"/>
  <w15:chartTrackingRefBased/>
  <w15:docId w15:val="{F0CD39AD-C27E-4F7C-BBF9-98A2E1C7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shaikh</dc:creator>
  <cp:keywords/>
  <dc:description/>
  <cp:lastModifiedBy>asaf shaikh</cp:lastModifiedBy>
  <cp:revision>1</cp:revision>
  <dcterms:created xsi:type="dcterms:W3CDTF">2024-10-02T16:21:00Z</dcterms:created>
  <dcterms:modified xsi:type="dcterms:W3CDTF">2024-10-02T16:24:00Z</dcterms:modified>
</cp:coreProperties>
</file>