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923D8" w14:textId="77777777" w:rsidR="00964963" w:rsidRDefault="00964963" w:rsidP="00964963">
      <w:pPr>
        <w:jc w:val="center"/>
        <w:rPr>
          <w:rFonts w:asciiTheme="minorBidi" w:hAnsiTheme="minorBidi"/>
          <w:rtl/>
        </w:rPr>
      </w:pPr>
      <w:r w:rsidRPr="00D4660C">
        <w:rPr>
          <w:rFonts w:asciiTheme="minorBidi" w:eastAsia="Calibri" w:hAnsiTheme="minorBidi"/>
          <w:b/>
          <w:bCs/>
          <w:sz w:val="24"/>
          <w:szCs w:val="24"/>
          <w:rtl/>
        </w:rPr>
        <w:t xml:space="preserve">תרגיל בית </w:t>
      </w:r>
      <w:r>
        <w:rPr>
          <w:rFonts w:asciiTheme="minorBidi" w:eastAsia="Calibri" w:hAnsiTheme="minorBidi" w:hint="cs"/>
          <w:b/>
          <w:bCs/>
          <w:sz w:val="24"/>
          <w:szCs w:val="24"/>
          <w:rtl/>
        </w:rPr>
        <w:t>2</w:t>
      </w:r>
      <w:r>
        <w:rPr>
          <w:rFonts w:asciiTheme="minorBidi" w:hAnsiTheme="minorBidi" w:hint="cs"/>
          <w:rtl/>
        </w:rPr>
        <w:t>ב</w:t>
      </w:r>
      <w:r w:rsidRPr="00D4660C">
        <w:rPr>
          <w:rFonts w:asciiTheme="minorBidi" w:hAnsiTheme="minorBidi"/>
          <w:rtl/>
        </w:rPr>
        <w:t xml:space="preserve"> – עבודה </w:t>
      </w:r>
      <w:r>
        <w:rPr>
          <w:rFonts w:asciiTheme="minorBidi" w:hAnsiTheme="minorBidi" w:hint="cs"/>
          <w:rtl/>
        </w:rPr>
        <w:t>ביחידים</w:t>
      </w:r>
    </w:p>
    <w:p w14:paraId="70D0D5AE" w14:textId="77777777" w:rsidR="00964963" w:rsidRDefault="00964963" w:rsidP="00964963">
      <w:pPr>
        <w:jc w:val="center"/>
        <w:rPr>
          <w:rFonts w:asciiTheme="minorBidi" w:hAnsiTheme="minorBidi"/>
          <w:rtl/>
        </w:rPr>
      </w:pPr>
      <w:r w:rsidRPr="004B23B8">
        <w:rPr>
          <w:rFonts w:asciiTheme="minorBidi" w:hAnsiTheme="minorBidi" w:hint="cs"/>
          <w:rtl/>
        </w:rPr>
        <w:t xml:space="preserve">בחרו מאמר מהמאמרים אשר </w:t>
      </w:r>
      <w:r>
        <w:rPr>
          <w:rFonts w:asciiTheme="minorBidi" w:hAnsiTheme="minorBidi" w:hint="cs"/>
          <w:rtl/>
        </w:rPr>
        <w:t>נמצאים בפורום "מאמרים אקדמיים בנושא מחשוב ענן"</w:t>
      </w:r>
      <w:r w:rsidRPr="004B23B8">
        <w:rPr>
          <w:rFonts w:asciiTheme="minorBidi" w:hAnsiTheme="minorBidi" w:hint="cs"/>
          <w:rtl/>
        </w:rPr>
        <w:t xml:space="preserve"> (ניתן להציע מאמר משלכם, יש לקבל אישור מהמרצה).</w:t>
      </w:r>
    </w:p>
    <w:p w14:paraId="16A2679A" w14:textId="77777777" w:rsidR="00964963" w:rsidRDefault="00964963" w:rsidP="00964963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ניתן להעזר גם באתרים של כנסים אקדמיים למציאת מאמרים, כגון כנס </w:t>
      </w:r>
      <w:r>
        <w:rPr>
          <w:rFonts w:asciiTheme="minorBidi" w:hAnsiTheme="minorBidi"/>
        </w:rPr>
        <w:t xml:space="preserve"> closer</w:t>
      </w:r>
      <w:r>
        <w:rPr>
          <w:rFonts w:asciiTheme="minorBidi" w:hAnsiTheme="minorBidi" w:hint="cs"/>
          <w:rtl/>
        </w:rPr>
        <w:t>אשר הוצג בהרצאה.</w:t>
      </w:r>
    </w:p>
    <w:p w14:paraId="6F6D4E4B" w14:textId="77777777" w:rsidR="00964963" w:rsidRPr="004B23B8" w:rsidRDefault="00964963" w:rsidP="00964963">
      <w:pPr>
        <w:rPr>
          <w:rFonts w:asciiTheme="minorBidi" w:hAnsiTheme="minorBidi"/>
          <w:rtl/>
        </w:rPr>
      </w:pPr>
    </w:p>
    <w:p w14:paraId="4F617ACC" w14:textId="64C90C00" w:rsidR="00964963" w:rsidRDefault="00964963" w:rsidP="00964963">
      <w:pPr>
        <w:pStyle w:val="a3"/>
        <w:ind w:left="360"/>
        <w:rPr>
          <w:rFonts w:asciiTheme="minorBidi" w:hAnsiTheme="minorBidi"/>
          <w:rtl/>
        </w:rPr>
      </w:pPr>
      <w:r w:rsidRPr="00FF2079">
        <w:rPr>
          <w:rFonts w:asciiTheme="minorBidi" w:hAnsiTheme="minorBidi" w:hint="cs"/>
          <w:rtl/>
        </w:rPr>
        <w:t xml:space="preserve">יש לענות </w:t>
      </w:r>
      <w:r w:rsidRPr="00FF2079">
        <w:rPr>
          <w:rFonts w:asciiTheme="minorBidi" w:hAnsiTheme="minorBidi" w:hint="cs"/>
          <w:b/>
          <w:bCs/>
          <w:i/>
          <w:iCs/>
          <w:rtl/>
        </w:rPr>
        <w:t xml:space="preserve">בפסקה אחת </w:t>
      </w:r>
      <w:r w:rsidRPr="00FF2079">
        <w:rPr>
          <w:rFonts w:asciiTheme="minorBidi" w:hAnsiTheme="minorBidi" w:hint="cs"/>
          <w:rtl/>
        </w:rPr>
        <w:t>על כל אחד מהסעיפים הבאים:</w:t>
      </w:r>
    </w:p>
    <w:p w14:paraId="0FDE5683" w14:textId="5FA99264" w:rsidR="000D7F67" w:rsidRDefault="000D7F67" w:rsidP="00964963">
      <w:pPr>
        <w:pStyle w:val="a3"/>
        <w:ind w:left="360"/>
        <w:rPr>
          <w:rFonts w:asciiTheme="minorBidi" w:hAnsiTheme="minorBidi"/>
          <w:rtl/>
        </w:rPr>
      </w:pPr>
    </w:p>
    <w:p w14:paraId="0761E604" w14:textId="6907668B" w:rsidR="000D7F67" w:rsidRPr="00FF2079" w:rsidRDefault="000D7F67" w:rsidP="00964963">
      <w:pPr>
        <w:pStyle w:val="a3"/>
        <w:ind w:left="3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תז: 205404080</w:t>
      </w:r>
    </w:p>
    <w:p w14:paraId="69B0BF25" w14:textId="77777777" w:rsidR="00964963" w:rsidRDefault="0096496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</w:p>
    <w:p w14:paraId="3CA1E2E1" w14:textId="77777777" w:rsidR="00964963" w:rsidRDefault="00964963" w:rsidP="00964963">
      <w:pPr>
        <w:ind w:left="-483" w:right="-709"/>
        <w:rPr>
          <w:rFonts w:hint="cs"/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שם המאמר: </w:t>
      </w:r>
      <w:r w:rsidRPr="00107DF1">
        <w:rPr>
          <w:sz w:val="20"/>
          <w:szCs w:val="20"/>
        </w:rPr>
        <w:t>Understanding Issues in Big Data Applications – A Multidimensional Endeavor</w:t>
      </w:r>
    </w:p>
    <w:p w14:paraId="2989B5EB" w14:textId="77777777" w:rsidR="00964963" w:rsidRDefault="0096496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  <w:r w:rsidRPr="00FF2079">
        <w:rPr>
          <w:rFonts w:hint="cs"/>
          <w:b/>
          <w:bCs/>
          <w:sz w:val="20"/>
          <w:szCs w:val="20"/>
          <w:u w:val="single"/>
          <w:rtl/>
        </w:rPr>
        <w:t>מטרת המאמר:</w:t>
      </w:r>
    </w:p>
    <w:p w14:paraId="2314CC98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ביצוע</w:t>
      </w:r>
      <w:r w:rsidRPr="00D26C05">
        <w:rPr>
          <w:sz w:val="20"/>
          <w:szCs w:val="20"/>
          <w:rtl/>
        </w:rPr>
        <w:t xml:space="preserve"> תחקיר מקיף על המימדים השונים של </w:t>
      </w:r>
      <w:r>
        <w:rPr>
          <w:sz w:val="20"/>
          <w:szCs w:val="20"/>
        </w:rPr>
        <w:t>BigData</w:t>
      </w:r>
      <w:r w:rsidRPr="00D26C05">
        <w:rPr>
          <w:sz w:val="20"/>
          <w:szCs w:val="20"/>
          <w:rtl/>
        </w:rPr>
        <w:t xml:space="preserve"> בראייה של אבטחת איכות.</w:t>
      </w:r>
    </w:p>
    <w:p w14:paraId="6FF99CFC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הצגת</w:t>
      </w:r>
      <w:r w:rsidRPr="00D26C05">
        <w:rPr>
          <w:sz w:val="20"/>
          <w:szCs w:val="20"/>
          <w:rtl/>
        </w:rPr>
        <w:t xml:space="preserve"> סקירה על המצב הנוכחי ופתרונות מבטיחים, המספקים בסיס לעבודה העתידית של מתרגלים וחוקרים.</w:t>
      </w:r>
    </w:p>
    <w:p w14:paraId="56087179" w14:textId="77777777" w:rsidR="00964963" w:rsidRPr="0069764C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כמובן כל זאת במטרה לייעל ולהבין בצורה יותר טובה את המושג ואת העבודה איתו.</w:t>
      </w:r>
    </w:p>
    <w:p w14:paraId="1CF6079A" w14:textId="77777777" w:rsidR="00964963" w:rsidRPr="00FF2079" w:rsidRDefault="00964963" w:rsidP="00964963">
      <w:pPr>
        <w:ind w:left="-483" w:right="-709"/>
        <w:rPr>
          <w:rFonts w:hint="cs"/>
          <w:b/>
          <w:bCs/>
          <w:sz w:val="20"/>
          <w:szCs w:val="20"/>
          <w:u w:val="single"/>
          <w:rtl/>
        </w:rPr>
      </w:pPr>
    </w:p>
    <w:p w14:paraId="258E4DDA" w14:textId="77777777" w:rsidR="00964963" w:rsidRDefault="0096496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  <w:r w:rsidRPr="00FF2079">
        <w:rPr>
          <w:rFonts w:hint="cs"/>
          <w:b/>
          <w:bCs/>
          <w:sz w:val="20"/>
          <w:szCs w:val="20"/>
          <w:u w:val="single"/>
          <w:rtl/>
        </w:rPr>
        <w:t>תיאור טכנולוגיות\ מחקרים במאמר:</w:t>
      </w:r>
    </w:p>
    <w:p w14:paraId="5F4D72CB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בכדי להבין את גודל הבעיה ואת כמות הנתונים בבסיסי הנתונים, כותב המאמר מביא כדוגמא את חברת </w:t>
      </w:r>
      <w:r>
        <w:rPr>
          <w:sz w:val="20"/>
          <w:szCs w:val="20"/>
        </w:rPr>
        <w:t>Walmart</w:t>
      </w:r>
      <w:r>
        <w:rPr>
          <w:rFonts w:hint="cs"/>
          <w:sz w:val="20"/>
          <w:szCs w:val="20"/>
          <w:rtl/>
        </w:rPr>
        <w:t xml:space="preserve">, ומשתמש במאמר </w:t>
      </w:r>
      <w:r>
        <w:rPr>
          <w:sz w:val="20"/>
          <w:szCs w:val="20"/>
        </w:rPr>
        <w:t>(Marr 2017; NIST 2018)</w:t>
      </w:r>
      <w:r>
        <w:rPr>
          <w:rFonts w:hint="cs"/>
          <w:sz w:val="20"/>
          <w:szCs w:val="20"/>
          <w:rtl/>
        </w:rPr>
        <w:t>.</w:t>
      </w:r>
    </w:p>
    <w:p w14:paraId="3939C457" w14:textId="77777777" w:rsidR="00964963" w:rsidRDefault="00964963" w:rsidP="00964963">
      <w:pPr>
        <w:ind w:left="-483" w:right="-709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בנוסף, כותב המאמר מסביר איך צריך להתבצע "פיענוח" של נתונים, ומסביר על הקושי והסרבול בביצוע פעולה זו. </w:t>
      </w:r>
      <w:r>
        <w:rPr>
          <w:sz w:val="20"/>
          <w:szCs w:val="20"/>
        </w:rPr>
        <w:t>(Gandomi and Haider 2015; NIST 2018).</w:t>
      </w:r>
    </w:p>
    <w:p w14:paraId="782E1B56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 w:rsidRPr="003750DE">
        <w:rPr>
          <w:sz w:val="20"/>
          <w:szCs w:val="20"/>
          <w:rtl/>
        </w:rPr>
        <w:t xml:space="preserve">כתוצאה מהמורכבות של יישומי הביג דאטה והשימוש בהם, </w:t>
      </w:r>
      <w:r>
        <w:rPr>
          <w:rFonts w:hint="cs"/>
          <w:sz w:val="20"/>
          <w:szCs w:val="20"/>
          <w:rtl/>
        </w:rPr>
        <w:t>קיימים גם חסרונות.</w:t>
      </w:r>
    </w:p>
    <w:p w14:paraId="1BDBBB5D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כאשר מדובר בנתונים רבים ותוכנות רבות, </w:t>
      </w:r>
      <w:r w:rsidRPr="003750DE">
        <w:rPr>
          <w:sz w:val="20"/>
          <w:szCs w:val="20"/>
          <w:rtl/>
        </w:rPr>
        <w:t xml:space="preserve">המורכבות נובעת מאינטראקציה בין סוגים רבים של חומרה ותוכנה וכן מאופי הבעיות המיועדות לפתרון. לרוב </w:t>
      </w:r>
      <w:r>
        <w:rPr>
          <w:rFonts w:hint="cs"/>
          <w:sz w:val="20"/>
          <w:szCs w:val="20"/>
          <w:rtl/>
        </w:rPr>
        <w:t xml:space="preserve">יש אי התאמה בין </w:t>
      </w:r>
      <w:r>
        <w:rPr>
          <w:sz w:val="20"/>
          <w:szCs w:val="20"/>
        </w:rPr>
        <w:t>inputs</w:t>
      </w:r>
      <w:r>
        <w:rPr>
          <w:rFonts w:hint="cs"/>
          <w:sz w:val="20"/>
          <w:szCs w:val="20"/>
          <w:rtl/>
        </w:rPr>
        <w:t xml:space="preserve"> ל </w:t>
      </w:r>
      <w:r>
        <w:rPr>
          <w:sz w:val="20"/>
          <w:szCs w:val="20"/>
        </w:rPr>
        <w:t>outputs</w:t>
      </w:r>
      <w:r w:rsidRPr="003750DE">
        <w:rPr>
          <w:sz w:val="20"/>
          <w:szCs w:val="20"/>
          <w:rtl/>
        </w:rPr>
        <w:t>,</w:t>
      </w:r>
      <w:r>
        <w:rPr>
          <w:rFonts w:hint="cs"/>
          <w:sz w:val="20"/>
          <w:szCs w:val="20"/>
          <w:rtl/>
        </w:rPr>
        <w:t>מה שהופך</w:t>
      </w:r>
      <w:r w:rsidRPr="003750DE">
        <w:rPr>
          <w:sz w:val="20"/>
          <w:szCs w:val="20"/>
          <w:rtl/>
        </w:rPr>
        <w:t xml:space="preserve"> את המערכת הנבדקת </w:t>
      </w:r>
      <w:r>
        <w:rPr>
          <w:rFonts w:hint="cs"/>
          <w:sz w:val="20"/>
          <w:szCs w:val="20"/>
          <w:rtl/>
        </w:rPr>
        <w:t>לבעייתית.</w:t>
      </w:r>
      <w:r w:rsidRPr="003750DE">
        <w:rPr>
          <w:sz w:val="20"/>
          <w:szCs w:val="20"/>
          <w:rtl/>
        </w:rPr>
        <w:t xml:space="preserve"> (</w:t>
      </w:r>
      <w:r w:rsidRPr="003750DE">
        <w:rPr>
          <w:sz w:val="20"/>
          <w:szCs w:val="20"/>
        </w:rPr>
        <w:t>Staegemann et al. 2019a</w:t>
      </w:r>
      <w:r w:rsidRPr="003750DE">
        <w:rPr>
          <w:sz w:val="20"/>
          <w:szCs w:val="20"/>
          <w:rtl/>
        </w:rPr>
        <w:t>).</w:t>
      </w:r>
    </w:p>
    <w:p w14:paraId="57AFA1D8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 w:rsidRPr="004E1444">
        <w:rPr>
          <w:rFonts w:cs="Arial" w:hint="cs"/>
          <w:noProof/>
          <w:sz w:val="20"/>
          <w:szCs w:val="20"/>
          <w:rtl/>
        </w:rPr>
        <w:drawing>
          <wp:anchor distT="0" distB="0" distL="114300" distR="114300" simplePos="0" relativeHeight="251659264" behindDoc="1" locked="0" layoutInCell="1" allowOverlap="1" wp14:anchorId="36EFF536" wp14:editId="2E9EF65B">
            <wp:simplePos x="0" y="0"/>
            <wp:positionH relativeFrom="column">
              <wp:posOffset>-40640</wp:posOffset>
            </wp:positionH>
            <wp:positionV relativeFrom="paragraph">
              <wp:posOffset>434340</wp:posOffset>
            </wp:positionV>
            <wp:extent cx="5274310" cy="2552065"/>
            <wp:effectExtent l="0" t="0" r="2540" b="635"/>
            <wp:wrapTight wrapText="bothSides">
              <wp:wrapPolygon edited="0">
                <wp:start x="0" y="0"/>
                <wp:lineTo x="0" y="21444"/>
                <wp:lineTo x="21532" y="21444"/>
                <wp:lineTo x="21532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0"/>
          <w:szCs w:val="20"/>
          <w:rtl/>
        </w:rPr>
        <w:t xml:space="preserve">במאמר (בתמונה מספר 1) מתואר המושג </w:t>
      </w:r>
      <w:r>
        <w:rPr>
          <w:rFonts w:hint="cs"/>
          <w:sz w:val="20"/>
          <w:szCs w:val="20"/>
        </w:rPr>
        <w:t>B</w:t>
      </w:r>
      <w:r>
        <w:rPr>
          <w:sz w:val="20"/>
          <w:szCs w:val="20"/>
        </w:rPr>
        <w:t>ig Data</w:t>
      </w:r>
      <w:r>
        <w:rPr>
          <w:rFonts w:hint="cs"/>
          <w:sz w:val="20"/>
          <w:szCs w:val="20"/>
          <w:rtl/>
        </w:rPr>
        <w:t xml:space="preserve"> מנקודת מבט חברתית טכנית, לנסות ולעשות סדר בתכנון הדברים מראש, תוך התחשבות ב3 מימדים: מימד הנתונים, המימד הטכני והמימד האנושי.</w:t>
      </w:r>
    </w:p>
    <w:p w14:paraId="07E0CB1E" w14:textId="77777777" w:rsidR="00964963" w:rsidRPr="003750DE" w:rsidRDefault="00964963" w:rsidP="00964963">
      <w:pPr>
        <w:ind w:left="-483" w:right="-709"/>
        <w:rPr>
          <w:rFonts w:hint="cs"/>
          <w:sz w:val="20"/>
          <w:szCs w:val="20"/>
          <w:rtl/>
        </w:rPr>
      </w:pPr>
    </w:p>
    <w:p w14:paraId="55DCE3BC" w14:textId="77777777" w:rsidR="00964963" w:rsidRPr="003750DE" w:rsidRDefault="00964963" w:rsidP="00964963">
      <w:pPr>
        <w:ind w:left="-483" w:right="-709"/>
        <w:rPr>
          <w:rFonts w:hint="cs"/>
          <w:sz w:val="20"/>
          <w:szCs w:val="20"/>
          <w:rtl/>
        </w:rPr>
      </w:pPr>
    </w:p>
    <w:p w14:paraId="16199916" w14:textId="77777777" w:rsidR="00964963" w:rsidRDefault="0096496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  <w:r w:rsidRPr="00FF2079">
        <w:rPr>
          <w:rFonts w:hint="cs"/>
          <w:b/>
          <w:bCs/>
          <w:sz w:val="20"/>
          <w:szCs w:val="20"/>
          <w:u w:val="single"/>
          <w:rtl/>
        </w:rPr>
        <w:t>סיכום המאמר:</w:t>
      </w:r>
    </w:p>
    <w:p w14:paraId="6F12A925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במאמר בעצם מבוצעת סקירת הבעיה וסקירת המושג </w:t>
      </w:r>
      <w:r>
        <w:rPr>
          <w:sz w:val="20"/>
          <w:szCs w:val="20"/>
        </w:rPr>
        <w:t>Big Data</w:t>
      </w:r>
      <w:r w:rsidRPr="003B0826">
        <w:rPr>
          <w:sz w:val="20"/>
          <w:szCs w:val="20"/>
          <w:rtl/>
        </w:rPr>
        <w:t>.</w:t>
      </w:r>
    </w:p>
    <w:p w14:paraId="39EFED93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מודגש פער מחקרי רב בכל הנוגע לנושא זה.</w:t>
      </w:r>
      <w:r w:rsidRPr="003B0826"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ב</w:t>
      </w:r>
      <w:r w:rsidRPr="003B0826">
        <w:rPr>
          <w:sz w:val="20"/>
          <w:szCs w:val="20"/>
          <w:rtl/>
        </w:rPr>
        <w:t>כדי לגשר על פער זה מוצגות נקודות הכשל האפשריות בנוגע לנתוני</w:t>
      </w:r>
      <w:r>
        <w:rPr>
          <w:rFonts w:hint="cs"/>
          <w:sz w:val="20"/>
          <w:szCs w:val="20"/>
          <w:rtl/>
        </w:rPr>
        <w:t xml:space="preserve"> דאטה</w:t>
      </w:r>
      <w:r w:rsidRPr="003B0826">
        <w:rPr>
          <w:sz w:val="20"/>
          <w:szCs w:val="20"/>
          <w:rtl/>
        </w:rPr>
        <w:t xml:space="preserve"> משומשים, האינטראקציה האנושית והטכנולוגיה המשומשת, ומוצעים פתרונות אפשריים.</w:t>
      </w:r>
    </w:p>
    <w:p w14:paraId="4479E111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 w:rsidRPr="003B0826"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בנוסף</w:t>
      </w:r>
      <w:r w:rsidRPr="003B0826">
        <w:rPr>
          <w:sz w:val="20"/>
          <w:szCs w:val="20"/>
          <w:rtl/>
        </w:rPr>
        <w:t>, מודגשת החשיבות של ב</w:t>
      </w:r>
      <w:r>
        <w:rPr>
          <w:rFonts w:hint="cs"/>
          <w:sz w:val="20"/>
          <w:szCs w:val="20"/>
          <w:rtl/>
        </w:rPr>
        <w:t>יצוע בדיקות, הן של תהליך העבודה</w:t>
      </w:r>
      <w:r w:rsidRPr="003B0826">
        <w:rPr>
          <w:sz w:val="20"/>
          <w:szCs w:val="20"/>
          <w:rtl/>
        </w:rPr>
        <w:t xml:space="preserve"> ו</w:t>
      </w:r>
      <w:r>
        <w:rPr>
          <w:rFonts w:hint="cs"/>
          <w:sz w:val="20"/>
          <w:szCs w:val="20"/>
          <w:rtl/>
        </w:rPr>
        <w:t>הן</w:t>
      </w:r>
      <w:r w:rsidRPr="003B0826">
        <w:rPr>
          <w:sz w:val="20"/>
          <w:szCs w:val="20"/>
          <w:rtl/>
        </w:rPr>
        <w:t xml:space="preserve"> של המערכת הבנויה ומרכיביה כאמצעי להשגת יתרונות תחרותיים.</w:t>
      </w:r>
    </w:p>
    <w:p w14:paraId="12BC19A7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 w:rsidRPr="003B0826">
        <w:rPr>
          <w:sz w:val="20"/>
          <w:szCs w:val="20"/>
          <w:rtl/>
        </w:rPr>
        <w:t>לכן, מדענים ו</w:t>
      </w:r>
      <w:r>
        <w:rPr>
          <w:rFonts w:hint="cs"/>
          <w:sz w:val="20"/>
          <w:szCs w:val="20"/>
          <w:rtl/>
        </w:rPr>
        <w:t>משתמשים</w:t>
      </w:r>
      <w:r w:rsidRPr="003B0826">
        <w:rPr>
          <w:sz w:val="20"/>
          <w:szCs w:val="20"/>
          <w:rtl/>
        </w:rPr>
        <w:t xml:space="preserve"> מקבלים תמיכה </w:t>
      </w:r>
      <w:r>
        <w:rPr>
          <w:rFonts w:hint="cs"/>
          <w:sz w:val="20"/>
          <w:szCs w:val="20"/>
          <w:rtl/>
        </w:rPr>
        <w:t>נרחבת בכל הנוגע</w:t>
      </w:r>
      <w:r w:rsidRPr="003B0826"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ל</w:t>
      </w:r>
      <w:r w:rsidRPr="003B0826">
        <w:rPr>
          <w:sz w:val="20"/>
          <w:szCs w:val="20"/>
          <w:rtl/>
        </w:rPr>
        <w:t>תכנון ושימוש בפתרונות ל</w:t>
      </w:r>
      <w:r>
        <w:rPr>
          <w:rFonts w:hint="cs"/>
          <w:sz w:val="20"/>
          <w:szCs w:val="20"/>
          <w:rtl/>
        </w:rPr>
        <w:t>פיענוח</w:t>
      </w:r>
      <w:r w:rsidRPr="003B0826"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בסיסי נתונים ומערכות</w:t>
      </w:r>
      <w:r w:rsidRPr="003B0826">
        <w:rPr>
          <w:sz w:val="20"/>
          <w:szCs w:val="20"/>
          <w:rtl/>
        </w:rPr>
        <w:t xml:space="preserve"> גדול</w:t>
      </w:r>
      <w:r>
        <w:rPr>
          <w:rFonts w:hint="cs"/>
          <w:sz w:val="20"/>
          <w:szCs w:val="20"/>
          <w:rtl/>
        </w:rPr>
        <w:t>ות</w:t>
      </w:r>
      <w:r w:rsidRPr="003B0826">
        <w:rPr>
          <w:sz w:val="20"/>
          <w:szCs w:val="20"/>
          <w:rtl/>
        </w:rPr>
        <w:t xml:space="preserve"> וכן בהצדקת ההוצאות עבור אבטחת איכות מתאימה. </w:t>
      </w:r>
    </w:p>
    <w:p w14:paraId="5530D24A" w14:textId="77777777" w:rsidR="00964963" w:rsidRDefault="00964963" w:rsidP="00964963">
      <w:pPr>
        <w:ind w:left="-483" w:right="-709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בעתיד מתכוונים</w:t>
      </w:r>
      <w:r w:rsidRPr="003B0826">
        <w:rPr>
          <w:sz w:val="20"/>
          <w:szCs w:val="20"/>
          <w:rtl/>
        </w:rPr>
        <w:t xml:space="preserve"> לדון כיצד ניתן</w:t>
      </w:r>
      <w:r>
        <w:rPr>
          <w:rFonts w:hint="cs"/>
          <w:sz w:val="20"/>
          <w:szCs w:val="20"/>
          <w:rtl/>
        </w:rPr>
        <w:t xml:space="preserve"> להתגבר </w:t>
      </w:r>
      <w:r w:rsidRPr="003B0826">
        <w:rPr>
          <w:sz w:val="20"/>
          <w:szCs w:val="20"/>
          <w:rtl/>
        </w:rPr>
        <w:t xml:space="preserve"> להפעיל </w:t>
      </w:r>
      <w:r>
        <w:rPr>
          <w:rFonts w:hint="cs"/>
          <w:sz w:val="20"/>
          <w:szCs w:val="20"/>
          <w:rtl/>
        </w:rPr>
        <w:t>שילובים מורכבים כנ"ל</w:t>
      </w:r>
      <w:r w:rsidRPr="003B0826">
        <w:rPr>
          <w:sz w:val="20"/>
          <w:szCs w:val="20"/>
          <w:rtl/>
        </w:rPr>
        <w:t xml:space="preserve"> תוך התחשבות במטרה האסטרטגית להגיע ל</w:t>
      </w:r>
      <w:r>
        <w:rPr>
          <w:rFonts w:hint="cs"/>
          <w:sz w:val="20"/>
          <w:szCs w:val="20"/>
          <w:rtl/>
        </w:rPr>
        <w:t>מקסימום האפשרי</w:t>
      </w:r>
      <w:r w:rsidRPr="003B0826">
        <w:rPr>
          <w:sz w:val="20"/>
          <w:szCs w:val="20"/>
          <w:rtl/>
        </w:rPr>
        <w:t>.</w:t>
      </w:r>
    </w:p>
    <w:p w14:paraId="4D004AAE" w14:textId="77777777" w:rsidR="00964963" w:rsidRPr="009075D3" w:rsidRDefault="00964963" w:rsidP="00964963">
      <w:pPr>
        <w:ind w:left="-483" w:right="-709"/>
        <w:rPr>
          <w:sz w:val="20"/>
          <w:szCs w:val="20"/>
          <w:rtl/>
        </w:rPr>
      </w:pPr>
      <w:r w:rsidRPr="003B0826">
        <w:rPr>
          <w:sz w:val="20"/>
          <w:szCs w:val="20"/>
          <w:rtl/>
        </w:rPr>
        <w:t>יתר על כן מחקרים</w:t>
      </w:r>
      <w:r>
        <w:rPr>
          <w:rFonts w:hint="cs"/>
          <w:sz w:val="20"/>
          <w:szCs w:val="20"/>
          <w:rtl/>
        </w:rPr>
        <w:t xml:space="preserve"> רבים</w:t>
      </w:r>
      <w:r w:rsidRPr="003B0826">
        <w:rPr>
          <w:sz w:val="20"/>
          <w:szCs w:val="20"/>
          <w:rtl/>
        </w:rPr>
        <w:t xml:space="preserve"> על מגוון ארגונים שונים והשימוש בהם ויישום יישומי </w:t>
      </w:r>
      <w:r w:rsidRPr="003B0826">
        <w:rPr>
          <w:sz w:val="20"/>
          <w:szCs w:val="20"/>
        </w:rPr>
        <w:t>Big Data</w:t>
      </w:r>
      <w:r w:rsidRPr="003B0826">
        <w:rPr>
          <w:sz w:val="20"/>
          <w:szCs w:val="20"/>
          <w:rtl/>
        </w:rPr>
        <w:t>, כולל נקודות החוזק והחולשה שלהם, יכולים לסייע בהגברת ההבנה של התהליכים והגורמים המעורבים, ולכן יתמכו בפיתוח גישות משופרות.</w:t>
      </w:r>
    </w:p>
    <w:p w14:paraId="1F3DE156" w14:textId="77777777" w:rsidR="00964963" w:rsidRDefault="0096496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  <w:r w:rsidRPr="00FF2079">
        <w:rPr>
          <w:rFonts w:hint="cs"/>
          <w:b/>
          <w:bCs/>
          <w:sz w:val="20"/>
          <w:szCs w:val="20"/>
          <w:u w:val="single"/>
          <w:rtl/>
        </w:rPr>
        <w:t>האם מטרת המאמר הושגה?:</w:t>
      </w:r>
    </w:p>
    <w:p w14:paraId="23FA57D7" w14:textId="77777777" w:rsidR="00964963" w:rsidRPr="00792448" w:rsidRDefault="00964963" w:rsidP="00964963">
      <w:pPr>
        <w:ind w:left="-483" w:right="-709"/>
        <w:rPr>
          <w:sz w:val="20"/>
          <w:szCs w:val="20"/>
          <w:rtl/>
        </w:rPr>
      </w:pPr>
      <w:r w:rsidRPr="00792448">
        <w:rPr>
          <w:rFonts w:hint="cs"/>
          <w:sz w:val="20"/>
          <w:szCs w:val="20"/>
          <w:rtl/>
        </w:rPr>
        <w:t>לדעתי, מטרת המאמר אכן הושגה, מבוצע פה ניתוח מאוד יפה של המושג וכל הקשור אליו.</w:t>
      </w:r>
    </w:p>
    <w:p w14:paraId="5608A467" w14:textId="77777777" w:rsidR="00964963" w:rsidRPr="00792448" w:rsidRDefault="00964963" w:rsidP="00964963">
      <w:pPr>
        <w:ind w:left="-483" w:right="-709"/>
        <w:rPr>
          <w:sz w:val="20"/>
          <w:szCs w:val="20"/>
          <w:rtl/>
        </w:rPr>
      </w:pPr>
      <w:r w:rsidRPr="00792448">
        <w:rPr>
          <w:rFonts w:hint="cs"/>
          <w:sz w:val="20"/>
          <w:szCs w:val="20"/>
          <w:rtl/>
        </w:rPr>
        <w:t>בנוסף, מתוארים הכשלונות והפתרונות להתגברות עליהם.</w:t>
      </w:r>
    </w:p>
    <w:p w14:paraId="2497E055" w14:textId="77777777" w:rsidR="00964963" w:rsidRPr="00792448" w:rsidRDefault="00964963" w:rsidP="00964963">
      <w:pPr>
        <w:ind w:left="-483" w:right="-709"/>
        <w:rPr>
          <w:sz w:val="20"/>
          <w:szCs w:val="20"/>
          <w:rtl/>
        </w:rPr>
      </w:pPr>
      <w:r w:rsidRPr="00792448">
        <w:rPr>
          <w:rFonts w:hint="cs"/>
          <w:sz w:val="20"/>
          <w:szCs w:val="20"/>
          <w:rtl/>
        </w:rPr>
        <w:t>לדעתי המאמר מתאר בצורה מדויקת את הנושא וחושף את הקורא לגודל המידע הנמצא כיום והתפתחותו לאורך השנים.</w:t>
      </w:r>
    </w:p>
    <w:p w14:paraId="7185D958" w14:textId="1B35BFF3" w:rsidR="00964963" w:rsidRDefault="0096496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  <w:r w:rsidRPr="00FF2079">
        <w:rPr>
          <w:rFonts w:hint="cs"/>
          <w:b/>
          <w:bCs/>
          <w:sz w:val="20"/>
          <w:szCs w:val="20"/>
          <w:u w:val="single"/>
          <w:rtl/>
        </w:rPr>
        <w:t>הצעות נוספות שלי:</w:t>
      </w:r>
    </w:p>
    <w:p w14:paraId="78118805" w14:textId="539C113D" w:rsidR="00AE4043" w:rsidRDefault="00AE404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</w:p>
    <w:p w14:paraId="254E40E1" w14:textId="77E81171" w:rsidR="00AE4043" w:rsidRPr="00FF2079" w:rsidRDefault="00AE4043" w:rsidP="00964963">
      <w:pPr>
        <w:ind w:left="-483" w:right="-709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אין.</w:t>
      </w:r>
    </w:p>
    <w:p w14:paraId="5DCC3E22" w14:textId="77777777" w:rsidR="00CF63DD" w:rsidRDefault="00CF63DD"/>
    <w:sectPr w:rsidR="00CF63DD" w:rsidSect="006A1B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63"/>
    <w:rsid w:val="000D7F67"/>
    <w:rsid w:val="006A1B4F"/>
    <w:rsid w:val="00964963"/>
    <w:rsid w:val="00AE4043"/>
    <w:rsid w:val="00CF63DD"/>
    <w:rsid w:val="00DD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8892"/>
  <w15:chartTrackingRefBased/>
  <w15:docId w15:val="{2E01DC35-1707-43AF-BC3F-3E5A1FEF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96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2102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 Darmon</dc:creator>
  <cp:keywords/>
  <dc:description/>
  <cp:lastModifiedBy>Asaf Darmon</cp:lastModifiedBy>
  <cp:revision>4</cp:revision>
  <dcterms:created xsi:type="dcterms:W3CDTF">2021-05-04T08:43:00Z</dcterms:created>
  <dcterms:modified xsi:type="dcterms:W3CDTF">2021-05-04T08:44:00Z</dcterms:modified>
</cp:coreProperties>
</file>