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0E1C6" w14:textId="1C6CAA51" w:rsidR="000B1A2B" w:rsidRDefault="00666DFA" w:rsidP="00666DFA">
      <w:pPr>
        <w:jc w:val="center"/>
        <w:rPr>
          <w:rFonts w:ascii="Arial Black" w:hAnsi="Arial Black"/>
          <w:sz w:val="56"/>
          <w:szCs w:val="56"/>
        </w:rPr>
      </w:pPr>
      <w:r w:rsidRPr="00666DFA">
        <w:rPr>
          <w:rFonts w:ascii="Arial Black" w:hAnsi="Arial Black"/>
          <w:sz w:val="56"/>
          <w:szCs w:val="56"/>
        </w:rPr>
        <w:t>Arquitetura de hardware</w:t>
      </w:r>
    </w:p>
    <w:p w14:paraId="7EB8B7E0" w14:textId="6D8A0058" w:rsidR="00666DFA" w:rsidRDefault="00666DFA" w:rsidP="00B4121B">
      <w:pPr>
        <w:rPr>
          <w:rFonts w:ascii="Arial Black" w:hAnsi="Arial Black"/>
        </w:rPr>
      </w:pPr>
    </w:p>
    <w:p w14:paraId="194E6ABB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Processador gamer Intel Core i7 6700 CM8066201920103 de 4 núcleos e 4GHz de frequência com gráfica integrada, </w:t>
      </w:r>
    </w:p>
    <w:p w14:paraId="5C312853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Módulo de memória de 8GB DIMM DDR5 6000Mhz FURY </w:t>
      </w:r>
      <w:proofErr w:type="spellStart"/>
      <w:r w:rsidRPr="00CB1EF1">
        <w:rPr>
          <w:rFonts w:ascii="Arial Black" w:hAnsi="Arial Black"/>
        </w:rPr>
        <w:t>Beast</w:t>
      </w:r>
      <w:proofErr w:type="spellEnd"/>
      <w:r w:rsidRPr="00CB1EF1">
        <w:rPr>
          <w:rFonts w:ascii="Arial Black" w:hAnsi="Arial Black"/>
        </w:rPr>
        <w:t xml:space="preserve"> Black 1,35V 1Rx16 288 pinos para desktop/gamers,</w:t>
      </w:r>
    </w:p>
    <w:p w14:paraId="3C836A7A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Monitor Gamer Samsung 24" FHD,100 Hz, HDMI, </w:t>
      </w:r>
      <w:proofErr w:type="spellStart"/>
      <w:proofErr w:type="gramStart"/>
      <w:r w:rsidRPr="00CB1EF1">
        <w:rPr>
          <w:rFonts w:ascii="Arial Black" w:hAnsi="Arial Black"/>
        </w:rPr>
        <w:t>VGA,Preto</w:t>
      </w:r>
      <w:proofErr w:type="spellEnd"/>
      <w:proofErr w:type="gramEnd"/>
      <w:r w:rsidRPr="00CB1EF1">
        <w:rPr>
          <w:rFonts w:ascii="Arial Black" w:hAnsi="Arial Black"/>
        </w:rPr>
        <w:t>, S3, Placa Mãe MSI PRO A620M-E (AM5/2xDDR5/HDMI/VGA/M.2/USB 3.2),</w:t>
      </w:r>
    </w:p>
    <w:p w14:paraId="311E1EBE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Bomba De Resfriamento De Água De </w:t>
      </w:r>
      <w:proofErr w:type="spellStart"/>
      <w:r w:rsidRPr="00CB1EF1">
        <w:rPr>
          <w:rFonts w:ascii="Arial Black" w:hAnsi="Arial Black"/>
        </w:rPr>
        <w:t>Cpu</w:t>
      </w:r>
      <w:proofErr w:type="spellEnd"/>
      <w:r w:rsidRPr="00CB1EF1">
        <w:rPr>
          <w:rFonts w:ascii="Arial Black" w:hAnsi="Arial Black"/>
        </w:rPr>
        <w:t xml:space="preserve"> 10w 12v G1/4 Para </w:t>
      </w:r>
      <w:proofErr w:type="spellStart"/>
      <w:r w:rsidRPr="00CB1EF1">
        <w:rPr>
          <w:rFonts w:ascii="Arial Black" w:hAnsi="Arial Black"/>
        </w:rPr>
        <w:t>Pc</w:t>
      </w:r>
      <w:proofErr w:type="spellEnd"/>
      <w:r w:rsidRPr="00CB1EF1">
        <w:rPr>
          <w:rFonts w:ascii="Arial Black" w:hAnsi="Arial Black"/>
        </w:rPr>
        <w:t xml:space="preserve">, </w:t>
      </w:r>
      <w:proofErr w:type="spellStart"/>
      <w:r w:rsidRPr="00CB1EF1">
        <w:rPr>
          <w:rFonts w:ascii="Arial Black" w:hAnsi="Arial Black"/>
        </w:rPr>
        <w:t>Ssd</w:t>
      </w:r>
      <w:proofErr w:type="spellEnd"/>
      <w:r w:rsidRPr="00CB1EF1">
        <w:rPr>
          <w:rFonts w:ascii="Arial Black" w:hAnsi="Arial Black"/>
        </w:rPr>
        <w:t xml:space="preserve"> M.2 </w:t>
      </w:r>
      <w:proofErr w:type="spellStart"/>
      <w:r w:rsidRPr="00CB1EF1">
        <w:rPr>
          <w:rFonts w:ascii="Arial Black" w:hAnsi="Arial Black"/>
        </w:rPr>
        <w:t>Nvme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Pci-e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Gen</w:t>
      </w:r>
      <w:proofErr w:type="spellEnd"/>
      <w:r w:rsidRPr="00CB1EF1">
        <w:rPr>
          <w:rFonts w:ascii="Arial Black" w:hAnsi="Arial Black"/>
        </w:rPr>
        <w:t xml:space="preserve"> 4.0 500gb Kingston Nv3 Ssnv3s/500g, ZOTAC GAMING GeForce GTX 1650 OC 4GB GDDR6 128-bit</w:t>
      </w:r>
    </w:p>
    <w:p w14:paraId="48B298C5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Placa de vídeo para jogos, super compacta, ZT-T16520F-10</w:t>
      </w:r>
      <w:proofErr w:type="gramStart"/>
      <w:r w:rsidRPr="00CB1EF1">
        <w:rPr>
          <w:rFonts w:ascii="Arial Black" w:hAnsi="Arial Black"/>
        </w:rPr>
        <w:t>L,KingSpec</w:t>
      </w:r>
      <w:proofErr w:type="gramEnd"/>
      <w:r w:rsidRPr="00CB1EF1">
        <w:rPr>
          <w:rFonts w:ascii="Arial Black" w:hAnsi="Arial Black"/>
        </w:rPr>
        <w:t xml:space="preserve"> 16 GB DDR4 RAM 3200 MHz para desktop - Plug-</w:t>
      </w:r>
      <w:proofErr w:type="spellStart"/>
      <w:r w:rsidRPr="00CB1EF1">
        <w:rPr>
          <w:rFonts w:ascii="Arial Black" w:hAnsi="Arial Black"/>
        </w:rPr>
        <w:t>and</w:t>
      </w:r>
      <w:proofErr w:type="spellEnd"/>
      <w:r w:rsidRPr="00CB1EF1">
        <w:rPr>
          <w:rFonts w:ascii="Arial Black" w:hAnsi="Arial Black"/>
        </w:rPr>
        <w:t xml:space="preserve">-Play, uso doméstico e escritório, versão padrão, </w:t>
      </w:r>
    </w:p>
    <w:p w14:paraId="19C7458F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memória de computador DIMM CL18 de 288 pinos 1,35 V compatível com a maioria dos PCs Intel/AMD, </w:t>
      </w:r>
    </w:p>
    <w:p w14:paraId="6110EBC3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Gabinete Gamer </w:t>
      </w:r>
      <w:proofErr w:type="spellStart"/>
      <w:r w:rsidRPr="00CB1EF1">
        <w:rPr>
          <w:rFonts w:ascii="Arial Black" w:hAnsi="Arial Black"/>
        </w:rPr>
        <w:t>Rise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Mode</w:t>
      </w:r>
      <w:proofErr w:type="spellEnd"/>
      <w:r w:rsidRPr="00CB1EF1">
        <w:rPr>
          <w:rFonts w:ascii="Arial Black" w:hAnsi="Arial Black"/>
        </w:rPr>
        <w:t xml:space="preserve"> Glass 06X, </w:t>
      </w:r>
      <w:proofErr w:type="spellStart"/>
      <w:r w:rsidRPr="00CB1EF1">
        <w:rPr>
          <w:rFonts w:ascii="Arial Black" w:hAnsi="Arial Black"/>
        </w:rPr>
        <w:t>Mid</w:t>
      </w:r>
      <w:proofErr w:type="spellEnd"/>
      <w:r w:rsidRPr="00CB1EF1">
        <w:rPr>
          <w:rFonts w:ascii="Arial Black" w:hAnsi="Arial Black"/>
        </w:rPr>
        <w:t xml:space="preserve"> Tower, ATX, Lateral em Vidro Fumê e Frontal em Vidro Temperado, Sem </w:t>
      </w:r>
      <w:proofErr w:type="spellStart"/>
      <w:r w:rsidRPr="00CB1EF1">
        <w:rPr>
          <w:rFonts w:ascii="Arial Black" w:hAnsi="Arial Black"/>
        </w:rPr>
        <w:t>FANs</w:t>
      </w:r>
      <w:proofErr w:type="spellEnd"/>
      <w:r w:rsidRPr="00CB1EF1">
        <w:rPr>
          <w:rFonts w:ascii="Arial Black" w:hAnsi="Arial Black"/>
        </w:rPr>
        <w:t xml:space="preserve">, Preto - RM-CA-06X-FB, </w:t>
      </w:r>
    </w:p>
    <w:p w14:paraId="45B13A88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teclado Mecânico Gamer | </w:t>
      </w:r>
      <w:proofErr w:type="spellStart"/>
      <w:r w:rsidRPr="00CB1EF1">
        <w:rPr>
          <w:rFonts w:ascii="Arial Black" w:hAnsi="Arial Black"/>
        </w:rPr>
        <w:t>Rise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Mode</w:t>
      </w:r>
      <w:proofErr w:type="spellEnd"/>
      <w:r w:rsidRPr="00CB1EF1">
        <w:rPr>
          <w:rFonts w:ascii="Arial Black" w:hAnsi="Arial Black"/>
        </w:rPr>
        <w:t xml:space="preserve"> | Gm1 Branco </w:t>
      </w:r>
      <w:proofErr w:type="spellStart"/>
      <w:r w:rsidRPr="00CB1EF1">
        <w:rPr>
          <w:rFonts w:ascii="Arial Black" w:hAnsi="Arial Black"/>
        </w:rPr>
        <w:t>Rgb</w:t>
      </w:r>
      <w:proofErr w:type="spellEnd"/>
      <w:r w:rsidRPr="00CB1EF1">
        <w:rPr>
          <w:rFonts w:ascii="Arial Black" w:hAnsi="Arial Black"/>
        </w:rPr>
        <w:t xml:space="preserve"> | Switch Brown,</w:t>
      </w:r>
    </w:p>
    <w:p w14:paraId="3F5FD05E" w14:textId="613191BF" w:rsidR="00B4121B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Mouse</w:t>
      </w:r>
    </w:p>
    <w:p w14:paraId="5CCF80C5" w14:textId="6E76E0F1" w:rsidR="00CB1EF1" w:rsidRPr="00B4121B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>
        <w:rPr>
          <w:rFonts w:ascii="Arial Black" w:hAnsi="Arial Black"/>
        </w:rPr>
        <w:t>Valor final: R$: 7.344,01</w:t>
      </w:r>
    </w:p>
    <w:sectPr w:rsidR="00CB1EF1" w:rsidRPr="00B41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436A"/>
    <w:multiLevelType w:val="hybridMultilevel"/>
    <w:tmpl w:val="FC32A0B0"/>
    <w:lvl w:ilvl="0" w:tplc="82928B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31126"/>
    <w:multiLevelType w:val="hybridMultilevel"/>
    <w:tmpl w:val="D1E27506"/>
    <w:lvl w:ilvl="0" w:tplc="DD1E8B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F76B7"/>
    <w:multiLevelType w:val="hybridMultilevel"/>
    <w:tmpl w:val="DD2C741A"/>
    <w:lvl w:ilvl="0" w:tplc="6CDE20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5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42627"/>
    <w:multiLevelType w:val="hybridMultilevel"/>
    <w:tmpl w:val="62E8C4D6"/>
    <w:lvl w:ilvl="0" w:tplc="DD78F4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9F0DAB"/>
    <w:multiLevelType w:val="hybridMultilevel"/>
    <w:tmpl w:val="3440CD24"/>
    <w:lvl w:ilvl="0" w:tplc="AAB67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180451">
    <w:abstractNumId w:val="4"/>
  </w:num>
  <w:num w:numId="2" w16cid:durableId="1803301239">
    <w:abstractNumId w:val="3"/>
  </w:num>
  <w:num w:numId="3" w16cid:durableId="708262780">
    <w:abstractNumId w:val="0"/>
  </w:num>
  <w:num w:numId="4" w16cid:durableId="664868946">
    <w:abstractNumId w:val="2"/>
  </w:num>
  <w:num w:numId="5" w16cid:durableId="129494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FA"/>
    <w:rsid w:val="000B1A2B"/>
    <w:rsid w:val="00100BD8"/>
    <w:rsid w:val="002C09D9"/>
    <w:rsid w:val="005A2002"/>
    <w:rsid w:val="00666DFA"/>
    <w:rsid w:val="00B4121B"/>
    <w:rsid w:val="00CB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89D5"/>
  <w15:chartTrackingRefBased/>
  <w15:docId w15:val="{8585B5C6-BB7A-426E-9F62-2937BC8A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1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ASAFE EMANUEL DE AVIZ</dc:creator>
  <cp:keywords/>
  <dc:description/>
  <cp:lastModifiedBy>ASAFE EMANUEL DE AVIZ</cp:lastModifiedBy>
  <cp:revision>2</cp:revision>
  <dcterms:created xsi:type="dcterms:W3CDTF">2026-04-16T13:23:00Z</dcterms:created>
  <dcterms:modified xsi:type="dcterms:W3CDTF">2026-04-16T14:29:00Z</dcterms:modified>
</cp:coreProperties>
</file>