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EAF7C" w14:textId="77777777" w:rsidR="00040C8A" w:rsidRPr="00A44231" w:rsidRDefault="0020766C">
      <w:pPr>
        <w:rPr>
          <w:rFonts w:cstheme="minorHAnsi"/>
          <w:b/>
          <w:sz w:val="24"/>
          <w:szCs w:val="24"/>
          <w:u w:val="single"/>
        </w:rPr>
      </w:pPr>
      <w:r w:rsidRPr="00A44231">
        <w:rPr>
          <w:rFonts w:cstheme="minorHAnsi"/>
          <w:b/>
          <w:sz w:val="24"/>
          <w:szCs w:val="24"/>
          <w:u w:val="single"/>
        </w:rPr>
        <w:t>Kickstarter Report</w:t>
      </w:r>
    </w:p>
    <w:p w14:paraId="2959FF3C" w14:textId="459DD03E" w:rsidR="0020766C" w:rsidRPr="00A44231" w:rsidRDefault="0020766C">
      <w:pPr>
        <w:rPr>
          <w:rFonts w:cstheme="minorHAnsi"/>
          <w:sz w:val="24"/>
          <w:szCs w:val="24"/>
        </w:rPr>
      </w:pPr>
      <w:r w:rsidRPr="00A44231">
        <w:rPr>
          <w:rFonts w:cstheme="minorHAnsi"/>
          <w:sz w:val="24"/>
          <w:szCs w:val="24"/>
        </w:rPr>
        <w:t>Anna Alvarez</w:t>
      </w:r>
    </w:p>
    <w:p w14:paraId="160EF0D1" w14:textId="524AAB25" w:rsidR="0020766C" w:rsidRPr="00A44231" w:rsidRDefault="0020766C" w:rsidP="00207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0766C">
        <w:rPr>
          <w:rFonts w:eastAsia="Times New Roman" w:cstheme="minorHAnsi"/>
          <w:color w:val="24292E"/>
          <w:sz w:val="24"/>
          <w:szCs w:val="24"/>
        </w:rPr>
        <w:t>What are three conclusions we can make about Kickstarter campaigns given the provided data?</w:t>
      </w:r>
    </w:p>
    <w:p w14:paraId="412C1AE8" w14:textId="7A0DA993" w:rsidR="00BB540C" w:rsidRPr="00A44231" w:rsidRDefault="004C1868" w:rsidP="004C1868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English speaking countries are more likely than others to use Kickstarter.  </w:t>
      </w:r>
      <w:r w:rsidR="00BB540C" w:rsidRPr="004C1868">
        <w:rPr>
          <w:rFonts w:eastAsia="Times New Roman" w:cstheme="minorHAnsi"/>
          <w:color w:val="24292E"/>
          <w:sz w:val="24"/>
          <w:szCs w:val="24"/>
        </w:rPr>
        <w:t>94% of campaigns are from English speaking countries.  The top four countries represented are the United States (74%), Great Britain (15%), Canada (4%), and Australia (2%).</w:t>
      </w:r>
      <w:r>
        <w:rPr>
          <w:rFonts w:eastAsia="Times New Roman" w:cstheme="minorHAnsi"/>
          <w:color w:val="24292E"/>
          <w:sz w:val="24"/>
          <w:szCs w:val="24"/>
        </w:rPr>
        <w:t xml:space="preserve">  </w:t>
      </w:r>
      <w:r w:rsidR="00BB540C" w:rsidRPr="00A44231">
        <w:rPr>
          <w:rFonts w:eastAsia="Times New Roman" w:cstheme="minorHAnsi"/>
          <w:color w:val="24292E"/>
          <w:sz w:val="24"/>
          <w:szCs w:val="24"/>
        </w:rPr>
        <w:t xml:space="preserve">The most commonly used category is </w:t>
      </w:r>
      <w:r w:rsidR="00292E9F" w:rsidRPr="00A44231">
        <w:rPr>
          <w:rFonts w:eastAsia="Times New Roman" w:cstheme="minorHAnsi"/>
          <w:color w:val="24292E"/>
          <w:sz w:val="24"/>
          <w:szCs w:val="24"/>
        </w:rPr>
        <w:t>t</w:t>
      </w:r>
      <w:r w:rsidR="00BB540C" w:rsidRPr="00A44231">
        <w:rPr>
          <w:rFonts w:eastAsia="Times New Roman" w:cstheme="minorHAnsi"/>
          <w:color w:val="24292E"/>
          <w:sz w:val="24"/>
          <w:szCs w:val="24"/>
        </w:rPr>
        <w:t xml:space="preserve">heatre (34%.)  The most commonly used subcategory is </w:t>
      </w:r>
      <w:r w:rsidR="00292E9F" w:rsidRPr="00A44231">
        <w:rPr>
          <w:rFonts w:eastAsia="Times New Roman" w:cstheme="minorHAnsi"/>
          <w:color w:val="24292E"/>
          <w:sz w:val="24"/>
          <w:szCs w:val="24"/>
        </w:rPr>
        <w:t>p</w:t>
      </w:r>
      <w:r w:rsidR="00BB540C" w:rsidRPr="00A44231">
        <w:rPr>
          <w:rFonts w:eastAsia="Times New Roman" w:cstheme="minorHAnsi"/>
          <w:color w:val="24292E"/>
          <w:sz w:val="24"/>
          <w:szCs w:val="24"/>
        </w:rPr>
        <w:t>lays (26% of all requested subcategories.)</w:t>
      </w:r>
      <w:r>
        <w:rPr>
          <w:rFonts w:eastAsia="Times New Roman" w:cstheme="minorHAnsi"/>
          <w:color w:val="24292E"/>
          <w:sz w:val="24"/>
          <w:szCs w:val="24"/>
        </w:rPr>
        <w:t xml:space="preserve">  Although Theatre is the most commonly used category, t</w:t>
      </w:r>
      <w:r w:rsidR="00292E9F" w:rsidRPr="00A44231">
        <w:rPr>
          <w:rFonts w:eastAsia="Times New Roman" w:cstheme="minorHAnsi"/>
          <w:color w:val="24292E"/>
          <w:sz w:val="24"/>
          <w:szCs w:val="24"/>
        </w:rPr>
        <w:t xml:space="preserve">he most successful category to request funding in is music (77% success rate).  The most successful </w:t>
      </w:r>
      <w:r w:rsidR="00151FAB">
        <w:rPr>
          <w:rFonts w:eastAsia="Times New Roman" w:cstheme="minorHAnsi"/>
          <w:color w:val="24292E"/>
          <w:sz w:val="24"/>
          <w:szCs w:val="24"/>
        </w:rPr>
        <w:t xml:space="preserve">music </w:t>
      </w:r>
      <w:r w:rsidR="00292E9F" w:rsidRPr="00A44231">
        <w:rPr>
          <w:rFonts w:eastAsia="Times New Roman" w:cstheme="minorHAnsi"/>
          <w:color w:val="24292E"/>
          <w:sz w:val="24"/>
          <w:szCs w:val="24"/>
        </w:rPr>
        <w:t>genres had a 100% success rate (classical, electronic, metal, pop, and rock.)  The least successful genre was a tie between jazz and world music that had 0% success rate.</w:t>
      </w:r>
      <w:bookmarkStart w:id="0" w:name="_GoBack"/>
      <w:bookmarkEnd w:id="0"/>
    </w:p>
    <w:p w14:paraId="56392E35" w14:textId="5B911B84" w:rsidR="0020766C" w:rsidRPr="00A44231" w:rsidRDefault="0020766C" w:rsidP="0020766C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0766C">
        <w:rPr>
          <w:rFonts w:eastAsia="Times New Roman" w:cstheme="minorHAnsi"/>
          <w:color w:val="24292E"/>
          <w:sz w:val="24"/>
          <w:szCs w:val="24"/>
        </w:rPr>
        <w:t>What are some of the limitations of this dataset?</w:t>
      </w:r>
    </w:p>
    <w:p w14:paraId="3532F342" w14:textId="60EB8689" w:rsidR="00A44231" w:rsidRDefault="00A81555" w:rsidP="00A81555">
      <w:pPr>
        <w:spacing w:before="60" w:after="100" w:afterAutospacing="1" w:line="240" w:lineRule="auto"/>
        <w:ind w:firstLine="360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One limitation of the database is that d</w:t>
      </w:r>
      <w:r w:rsidR="00292E9F" w:rsidRPr="00A44231">
        <w:rPr>
          <w:rFonts w:eastAsia="Times New Roman" w:cstheme="minorHAnsi"/>
          <w:color w:val="24292E"/>
          <w:sz w:val="24"/>
          <w:szCs w:val="24"/>
        </w:rPr>
        <w:t>ata only goes through March of 2017.</w:t>
      </w:r>
      <w:r>
        <w:rPr>
          <w:rFonts w:eastAsia="Times New Roman" w:cstheme="minorHAnsi"/>
          <w:color w:val="24292E"/>
          <w:sz w:val="24"/>
          <w:szCs w:val="24"/>
        </w:rPr>
        <w:t xml:space="preserve">  Another would be that </w:t>
      </w:r>
      <w:r w:rsidR="00292E9F" w:rsidRPr="00A44231">
        <w:rPr>
          <w:rFonts w:eastAsia="Times New Roman" w:cstheme="minorHAnsi"/>
          <w:color w:val="24292E"/>
          <w:sz w:val="24"/>
          <w:szCs w:val="24"/>
        </w:rPr>
        <w:t xml:space="preserve">Kickstarter has also started two other programs – </w:t>
      </w:r>
      <w:proofErr w:type="spellStart"/>
      <w:r w:rsidR="00292E9F" w:rsidRPr="00A44231">
        <w:rPr>
          <w:rFonts w:eastAsia="Times New Roman" w:cstheme="minorHAnsi"/>
          <w:color w:val="24292E"/>
          <w:sz w:val="24"/>
          <w:szCs w:val="24"/>
        </w:rPr>
        <w:t>Quickstarter</w:t>
      </w:r>
      <w:proofErr w:type="spellEnd"/>
      <w:r w:rsidR="00292E9F" w:rsidRPr="00A44231">
        <w:rPr>
          <w:rFonts w:eastAsia="Times New Roman" w:cstheme="minorHAnsi"/>
          <w:color w:val="24292E"/>
          <w:sz w:val="24"/>
          <w:szCs w:val="24"/>
        </w:rPr>
        <w:t xml:space="preserve"> and Drip.</w:t>
      </w:r>
      <w:r w:rsidR="00A44231" w:rsidRPr="00A44231">
        <w:rPr>
          <w:rFonts w:eastAsia="Times New Roman" w:cstheme="minorHAnsi"/>
          <w:color w:val="24292E"/>
          <w:sz w:val="24"/>
          <w:szCs w:val="24"/>
        </w:rPr>
        <w:t xml:space="preserve">  These would provide additional information for other </w:t>
      </w:r>
      <w:r w:rsidR="00A44231">
        <w:rPr>
          <w:rFonts w:eastAsia="Times New Roman" w:cstheme="minorHAnsi"/>
          <w:color w:val="24292E"/>
          <w:sz w:val="24"/>
          <w:szCs w:val="24"/>
        </w:rPr>
        <w:t xml:space="preserve">types of </w:t>
      </w:r>
      <w:r w:rsidR="00A44231" w:rsidRPr="00A44231">
        <w:rPr>
          <w:rFonts w:eastAsia="Times New Roman" w:cstheme="minorHAnsi"/>
          <w:color w:val="24292E"/>
          <w:sz w:val="24"/>
          <w:szCs w:val="24"/>
        </w:rPr>
        <w:t>projects.</w:t>
      </w:r>
      <w:r>
        <w:rPr>
          <w:rFonts w:eastAsia="Times New Roman" w:cstheme="minorHAnsi"/>
          <w:color w:val="24292E"/>
          <w:sz w:val="24"/>
          <w:szCs w:val="24"/>
        </w:rPr>
        <w:t xml:space="preserve">  Also, i</w:t>
      </w:r>
      <w:r w:rsidR="00A44231" w:rsidRPr="00A44231">
        <w:rPr>
          <w:rFonts w:eastAsia="Times New Roman" w:cstheme="minorHAnsi"/>
          <w:color w:val="24292E"/>
          <w:sz w:val="24"/>
          <w:szCs w:val="24"/>
        </w:rPr>
        <w:t>t would be interesting to see donor demographic information which is unavailable on this sheet.</w:t>
      </w:r>
    </w:p>
    <w:p w14:paraId="6AAE8E81" w14:textId="59F64CA8" w:rsidR="0020766C" w:rsidRPr="0020766C" w:rsidRDefault="0020766C" w:rsidP="00A44231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20766C">
        <w:rPr>
          <w:rFonts w:eastAsia="Times New Roman" w:cstheme="minorHAnsi"/>
          <w:color w:val="24292E"/>
          <w:sz w:val="24"/>
          <w:szCs w:val="24"/>
        </w:rPr>
        <w:t>What are some other possible tables/graphs that we could create?</w:t>
      </w:r>
    </w:p>
    <w:p w14:paraId="7F513199" w14:textId="5244FB0D" w:rsidR="00A44231" w:rsidRPr="00A44231" w:rsidRDefault="00A44231" w:rsidP="00A81555">
      <w:pPr>
        <w:ind w:firstLine="360"/>
        <w:rPr>
          <w:rFonts w:cstheme="minorHAnsi"/>
          <w:sz w:val="24"/>
          <w:szCs w:val="24"/>
        </w:rPr>
      </w:pPr>
      <w:r w:rsidRPr="00A81555">
        <w:rPr>
          <w:rFonts w:cstheme="minorHAnsi"/>
          <w:sz w:val="24"/>
          <w:szCs w:val="24"/>
        </w:rPr>
        <w:t>I would like to see additional data on the subject matter of the plays that have been created and where the plays were being performed, specifically searching for the word “Fringe.”  I have friends who participate in Kansas City’s Fringe Festival each year, and this would be good data for them for their projects next year.</w:t>
      </w:r>
      <w:r w:rsidR="00A81555">
        <w:rPr>
          <w:rFonts w:cstheme="minorHAnsi"/>
          <w:sz w:val="24"/>
          <w:szCs w:val="24"/>
        </w:rPr>
        <w:t xml:space="preserve">  </w:t>
      </w:r>
      <w:r w:rsidRPr="00A44231">
        <w:rPr>
          <w:rFonts w:cstheme="minorHAnsi"/>
          <w:sz w:val="24"/>
          <w:szCs w:val="24"/>
        </w:rPr>
        <w:t>I would also like to see success rates by country.</w:t>
      </w:r>
    </w:p>
    <w:sectPr w:rsidR="00A44231" w:rsidRPr="00A4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451A4"/>
    <w:multiLevelType w:val="multilevel"/>
    <w:tmpl w:val="F44000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CFC4470"/>
    <w:multiLevelType w:val="hybridMultilevel"/>
    <w:tmpl w:val="58B69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6C"/>
    <w:rsid w:val="00151FAB"/>
    <w:rsid w:val="00173E4E"/>
    <w:rsid w:val="0020766C"/>
    <w:rsid w:val="00292E9F"/>
    <w:rsid w:val="00405774"/>
    <w:rsid w:val="004C1868"/>
    <w:rsid w:val="00A44231"/>
    <w:rsid w:val="00A81555"/>
    <w:rsid w:val="00BB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9E5C"/>
  <w15:chartTrackingRefBased/>
  <w15:docId w15:val="{B8ABD5B0-7420-4F3E-AAD9-2299562B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Alvarez</dc:creator>
  <cp:keywords/>
  <dc:description/>
  <cp:lastModifiedBy>Anna Alvarez</cp:lastModifiedBy>
  <cp:revision>4</cp:revision>
  <dcterms:created xsi:type="dcterms:W3CDTF">2018-09-15T02:07:00Z</dcterms:created>
  <dcterms:modified xsi:type="dcterms:W3CDTF">2018-09-20T21:44:00Z</dcterms:modified>
</cp:coreProperties>
</file>