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A9F" w:rsidRPr="0020533A" w:rsidRDefault="005D3A9F" w:rsidP="005D3A9F">
      <w:pPr>
        <w:jc w:val="center"/>
        <w:rPr>
          <w:rFonts w:asciiTheme="majorBidi" w:hAnsiTheme="majorBidi" w:cstheme="majorBidi"/>
          <w:b/>
          <w:bCs/>
          <w:sz w:val="32"/>
          <w:szCs w:val="32"/>
        </w:rPr>
      </w:pPr>
      <w:proofErr w:type="spellStart"/>
      <w:r w:rsidRPr="0020533A">
        <w:rPr>
          <w:rFonts w:asciiTheme="majorBidi" w:hAnsiTheme="majorBidi" w:cstheme="majorBidi"/>
          <w:b/>
          <w:bCs/>
          <w:color w:val="202122"/>
          <w:sz w:val="32"/>
          <w:szCs w:val="32"/>
          <w:shd w:val="clear" w:color="auto" w:fill="FFFFFF"/>
        </w:rPr>
        <w:t>Khajeh</w:t>
      </w:r>
      <w:proofErr w:type="spellEnd"/>
      <w:r w:rsidRPr="0020533A">
        <w:rPr>
          <w:rFonts w:asciiTheme="majorBidi" w:hAnsiTheme="majorBidi" w:cstheme="majorBidi"/>
          <w:b/>
          <w:bCs/>
          <w:color w:val="202122"/>
          <w:sz w:val="32"/>
          <w:szCs w:val="32"/>
          <w:shd w:val="clear" w:color="auto" w:fill="FFFFFF"/>
        </w:rPr>
        <w:t xml:space="preserve"> Nasir </w:t>
      </w:r>
      <w:proofErr w:type="spellStart"/>
      <w:r w:rsidRPr="0020533A">
        <w:rPr>
          <w:rFonts w:asciiTheme="majorBidi" w:hAnsiTheme="majorBidi" w:cstheme="majorBidi"/>
          <w:b/>
          <w:bCs/>
          <w:color w:val="202122"/>
          <w:sz w:val="32"/>
          <w:szCs w:val="32"/>
          <w:shd w:val="clear" w:color="auto" w:fill="FFFFFF"/>
        </w:rPr>
        <w:t>Toosi</w:t>
      </w:r>
      <w:proofErr w:type="spellEnd"/>
      <w:r w:rsidRPr="0020533A">
        <w:rPr>
          <w:rFonts w:asciiTheme="majorBidi" w:hAnsiTheme="majorBidi" w:cstheme="majorBidi"/>
          <w:b/>
          <w:bCs/>
          <w:color w:val="202122"/>
          <w:sz w:val="32"/>
          <w:szCs w:val="32"/>
          <w:shd w:val="clear" w:color="auto" w:fill="FFFFFF"/>
        </w:rPr>
        <w:t xml:space="preserve"> University of Technology</w:t>
      </w:r>
      <w:r w:rsidRPr="0020533A">
        <w:rPr>
          <w:rFonts w:asciiTheme="majorBidi" w:hAnsiTheme="majorBidi" w:cstheme="majorBidi"/>
          <w:noProof/>
          <w:sz w:val="32"/>
          <w:szCs w:val="32"/>
        </w:rPr>
        <w:drawing>
          <wp:anchor distT="0" distB="0" distL="114300" distR="114300" simplePos="0" relativeHeight="251659264" behindDoc="0" locked="0" layoutInCell="1" allowOverlap="1" wp14:anchorId="73BFAE12" wp14:editId="1B85DC3B">
            <wp:simplePos x="0" y="0"/>
            <wp:positionH relativeFrom="margin">
              <wp:align>center</wp:align>
            </wp:positionH>
            <wp:positionV relativeFrom="paragraph">
              <wp:posOffset>0</wp:posOffset>
            </wp:positionV>
            <wp:extent cx="1889125" cy="1889125"/>
            <wp:effectExtent l="0" t="0" r="0" b="0"/>
            <wp:wrapTopAndBottom/>
            <wp:docPr id="11" name="Picture 11" descr="C:\Users\AS1\Desktop\K._N._Toosi_University_of_Techn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1\Desktop\K._N._Toosi_University_of_Technology.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89125" cy="1889125"/>
                    </a:xfrm>
                    <a:prstGeom prst="rect">
                      <a:avLst/>
                    </a:prstGeom>
                    <a:noFill/>
                    <a:ln>
                      <a:noFill/>
                    </a:ln>
                  </pic:spPr>
                </pic:pic>
              </a:graphicData>
            </a:graphic>
            <wp14:sizeRelV relativeFrom="margin">
              <wp14:pctHeight>0</wp14:pctHeight>
            </wp14:sizeRelV>
          </wp:anchor>
        </w:drawing>
      </w:r>
    </w:p>
    <w:p w:rsidR="005D3A9F" w:rsidRDefault="005D3A9F" w:rsidP="005D3A9F">
      <w:pPr>
        <w:rPr>
          <w:rFonts w:asciiTheme="majorBidi" w:hAnsiTheme="majorBidi" w:cstheme="majorBidi"/>
          <w:b/>
          <w:bCs/>
          <w:sz w:val="32"/>
          <w:szCs w:val="32"/>
        </w:rPr>
      </w:pPr>
    </w:p>
    <w:p w:rsidR="005D3A9F" w:rsidRDefault="005D3A9F" w:rsidP="005D3A9F">
      <w:pPr>
        <w:jc w:val="center"/>
        <w:rPr>
          <w:rFonts w:asciiTheme="majorBidi" w:hAnsiTheme="majorBidi" w:cstheme="majorBidi"/>
          <w:b/>
          <w:bCs/>
          <w:sz w:val="32"/>
          <w:szCs w:val="32"/>
        </w:rPr>
      </w:pPr>
      <w:r>
        <w:rPr>
          <w:rFonts w:asciiTheme="majorBidi" w:hAnsiTheme="majorBidi" w:cstheme="majorBidi"/>
          <w:b/>
          <w:bCs/>
          <w:sz w:val="32"/>
          <w:szCs w:val="32"/>
        </w:rPr>
        <w:t>Navigation</w:t>
      </w:r>
      <w:r>
        <w:rPr>
          <w:rFonts w:asciiTheme="majorBidi" w:hAnsiTheme="majorBidi" w:cstheme="majorBidi"/>
          <w:b/>
          <w:bCs/>
          <w:sz w:val="32"/>
          <w:szCs w:val="32"/>
        </w:rPr>
        <w:t xml:space="preserve"> course</w:t>
      </w:r>
    </w:p>
    <w:p w:rsidR="005D3A9F" w:rsidRDefault="000E2EBE" w:rsidP="005D3A9F">
      <w:pPr>
        <w:jc w:val="center"/>
        <w:rPr>
          <w:rFonts w:asciiTheme="majorBidi" w:hAnsiTheme="majorBidi" w:cstheme="majorBidi"/>
          <w:b/>
          <w:bCs/>
          <w:sz w:val="32"/>
          <w:szCs w:val="32"/>
        </w:rPr>
      </w:pPr>
      <w:r>
        <w:rPr>
          <w:rFonts w:asciiTheme="majorBidi" w:hAnsiTheme="majorBidi" w:cstheme="majorBidi"/>
          <w:b/>
          <w:bCs/>
          <w:sz w:val="32"/>
          <w:szCs w:val="32"/>
        </w:rPr>
        <w:t>Homework</w:t>
      </w:r>
      <w:bookmarkStart w:id="0" w:name="_GoBack"/>
      <w:bookmarkEnd w:id="0"/>
      <w:r w:rsidR="005D3A9F">
        <w:rPr>
          <w:rFonts w:asciiTheme="majorBidi" w:hAnsiTheme="majorBidi" w:cstheme="majorBidi"/>
          <w:b/>
          <w:bCs/>
          <w:sz w:val="32"/>
          <w:szCs w:val="32"/>
        </w:rPr>
        <w:t xml:space="preserve"> 1</w:t>
      </w:r>
    </w:p>
    <w:p w:rsidR="005D3A9F" w:rsidRDefault="005D3A9F" w:rsidP="005D3A9F">
      <w:pPr>
        <w:jc w:val="center"/>
        <w:rPr>
          <w:rFonts w:asciiTheme="majorBidi" w:hAnsiTheme="majorBidi" w:cstheme="majorBidi"/>
          <w:b/>
          <w:bCs/>
          <w:sz w:val="32"/>
          <w:szCs w:val="32"/>
        </w:rPr>
      </w:pPr>
      <w:r>
        <w:rPr>
          <w:rFonts w:asciiTheme="majorBidi" w:hAnsiTheme="majorBidi" w:cstheme="majorBidi"/>
          <w:b/>
          <w:bCs/>
          <w:sz w:val="32"/>
          <w:szCs w:val="32"/>
        </w:rPr>
        <w:t xml:space="preserve">Instructor: </w:t>
      </w:r>
      <w:proofErr w:type="spellStart"/>
      <w:proofErr w:type="gramStart"/>
      <w:r>
        <w:rPr>
          <w:rFonts w:asciiTheme="majorBidi" w:hAnsiTheme="majorBidi" w:cstheme="majorBidi"/>
          <w:b/>
          <w:bCs/>
          <w:sz w:val="32"/>
          <w:szCs w:val="32"/>
        </w:rPr>
        <w:t>Dr.Al</w:t>
      </w:r>
      <w:r>
        <w:rPr>
          <w:rFonts w:asciiTheme="majorBidi" w:hAnsiTheme="majorBidi" w:cstheme="majorBidi"/>
          <w:b/>
          <w:bCs/>
          <w:sz w:val="32"/>
          <w:szCs w:val="32"/>
        </w:rPr>
        <w:t>i</w:t>
      </w:r>
      <w:proofErr w:type="spellEnd"/>
      <w:proofErr w:type="gramEnd"/>
      <w:r>
        <w:rPr>
          <w:rFonts w:asciiTheme="majorBidi" w:hAnsiTheme="majorBidi" w:cstheme="majorBidi"/>
          <w:b/>
          <w:bCs/>
          <w:sz w:val="32"/>
          <w:szCs w:val="32"/>
        </w:rPr>
        <w:t xml:space="preserve"> </w:t>
      </w:r>
      <w:proofErr w:type="spellStart"/>
      <w:r>
        <w:rPr>
          <w:rFonts w:asciiTheme="majorBidi" w:hAnsiTheme="majorBidi" w:cstheme="majorBidi"/>
          <w:b/>
          <w:bCs/>
          <w:sz w:val="32"/>
          <w:szCs w:val="32"/>
        </w:rPr>
        <w:t>Karmozdi</w:t>
      </w:r>
      <w:proofErr w:type="spellEnd"/>
    </w:p>
    <w:p w:rsidR="005D3A9F" w:rsidRDefault="005D3A9F" w:rsidP="005D3A9F">
      <w:pPr>
        <w:jc w:val="center"/>
        <w:rPr>
          <w:rFonts w:asciiTheme="majorBidi" w:hAnsiTheme="majorBidi" w:cstheme="majorBidi"/>
          <w:b/>
          <w:bCs/>
          <w:sz w:val="32"/>
          <w:szCs w:val="32"/>
        </w:rPr>
      </w:pPr>
      <w:r>
        <w:rPr>
          <w:rFonts w:asciiTheme="majorBidi" w:hAnsiTheme="majorBidi" w:cstheme="majorBidi"/>
          <w:b/>
          <w:bCs/>
          <w:sz w:val="32"/>
          <w:szCs w:val="32"/>
        </w:rPr>
        <w:t>Student:</w:t>
      </w:r>
    </w:p>
    <w:p w:rsidR="005D3A9F" w:rsidRDefault="005D3A9F" w:rsidP="005D3A9F">
      <w:pPr>
        <w:jc w:val="center"/>
        <w:rPr>
          <w:rFonts w:asciiTheme="majorBidi" w:hAnsiTheme="majorBidi" w:cstheme="majorBidi"/>
          <w:b/>
          <w:bCs/>
          <w:sz w:val="32"/>
          <w:szCs w:val="32"/>
        </w:rPr>
      </w:pPr>
      <w:proofErr w:type="spellStart"/>
      <w:r>
        <w:rPr>
          <w:rFonts w:asciiTheme="majorBidi" w:hAnsiTheme="majorBidi" w:cstheme="majorBidi"/>
          <w:b/>
          <w:bCs/>
          <w:sz w:val="32"/>
          <w:szCs w:val="32"/>
        </w:rPr>
        <w:t>Asal</w:t>
      </w:r>
      <w:proofErr w:type="spellEnd"/>
      <w:r>
        <w:rPr>
          <w:rFonts w:asciiTheme="majorBidi" w:hAnsiTheme="majorBidi" w:cstheme="majorBidi"/>
          <w:b/>
          <w:bCs/>
          <w:sz w:val="32"/>
          <w:szCs w:val="32"/>
        </w:rPr>
        <w:t xml:space="preserve"> </w:t>
      </w:r>
      <w:proofErr w:type="spellStart"/>
      <w:r>
        <w:rPr>
          <w:rFonts w:asciiTheme="majorBidi" w:hAnsiTheme="majorBidi" w:cstheme="majorBidi"/>
          <w:b/>
          <w:bCs/>
          <w:sz w:val="32"/>
          <w:szCs w:val="32"/>
        </w:rPr>
        <w:t>Sanei</w:t>
      </w:r>
      <w:proofErr w:type="spellEnd"/>
      <w:r>
        <w:rPr>
          <w:rFonts w:asciiTheme="majorBidi" w:hAnsiTheme="majorBidi" w:cstheme="majorBidi"/>
          <w:b/>
          <w:bCs/>
          <w:sz w:val="32"/>
          <w:szCs w:val="32"/>
        </w:rPr>
        <w:t xml:space="preserve"> 40308334</w:t>
      </w: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Default="005D3A9F" w:rsidP="005D3A9F">
      <w:pPr>
        <w:rPr>
          <w:rFonts w:asciiTheme="majorBidi" w:hAnsiTheme="majorBidi" w:cstheme="majorBidi"/>
          <w:b/>
          <w:bCs/>
          <w:sz w:val="32"/>
          <w:szCs w:val="32"/>
        </w:rPr>
      </w:pPr>
    </w:p>
    <w:p w:rsidR="005D3A9F" w:rsidRPr="005D3A9F" w:rsidRDefault="005D3A9F" w:rsidP="005D3A9F">
      <w:pPr>
        <w:spacing w:after="0" w:line="240" w:lineRule="auto"/>
        <w:jc w:val="lowKashida"/>
        <w:rPr>
          <w:rFonts w:ascii="Times New Roman" w:eastAsia="Times New Roman" w:hAnsi="Times New Roman" w:cs="Times New Roman"/>
          <w:b/>
          <w:bCs/>
          <w:sz w:val="30"/>
          <w:szCs w:val="30"/>
        </w:rPr>
      </w:pPr>
      <w:r w:rsidRPr="005D3A9F">
        <w:rPr>
          <w:rFonts w:ascii="Times New Roman" w:eastAsia="Times New Roman" w:hAnsi="Times New Roman" w:cs="Times New Roman"/>
          <w:b/>
          <w:bCs/>
          <w:sz w:val="30"/>
          <w:szCs w:val="30"/>
        </w:rPr>
        <w:lastRenderedPageBreak/>
        <w:t>Introduction</w:t>
      </w:r>
    </w:p>
    <w:p w:rsidR="005D3A9F" w:rsidRDefault="005D3A9F" w:rsidP="005D3A9F">
      <w:pPr>
        <w:spacing w:after="0" w:line="240" w:lineRule="auto"/>
        <w:jc w:val="lowKashida"/>
        <w:rPr>
          <w:rFonts w:ascii="Times New Roman" w:eastAsia="Times New Roman" w:hAnsi="Times New Roman" w:cs="Times New Roman"/>
          <w:sz w:val="26"/>
          <w:szCs w:val="26"/>
        </w:rPr>
      </w:pPr>
    </w:p>
    <w:p w:rsidR="005D3A9F" w:rsidRPr="005D3A9F" w:rsidRDefault="005D3A9F" w:rsidP="005D3A9F">
      <w:pPr>
        <w:spacing w:after="0" w:line="240" w:lineRule="auto"/>
        <w:jc w:val="lowKashida"/>
        <w:rPr>
          <w:rFonts w:ascii="Times New Roman" w:eastAsia="Times New Roman" w:hAnsi="Times New Roman" w:cs="Times New Roman"/>
          <w:sz w:val="26"/>
          <w:szCs w:val="26"/>
        </w:rPr>
      </w:pPr>
      <w:r w:rsidRPr="005D3A9F">
        <w:rPr>
          <w:rFonts w:ascii="Times New Roman" w:eastAsia="Times New Roman" w:hAnsi="Times New Roman" w:cs="Times New Roman"/>
          <w:sz w:val="26"/>
          <w:szCs w:val="26"/>
        </w:rPr>
        <w:t>Rotation transformations exist due to the fact that no single representation is ideal for every task. Because Euler angles are easy for humans to visualize and understand—such as when we think, “turn left 30 degrees, then tilt up 15 degrees”—they work well in user interfaces, flight controls, and manual input systems. However, they are affected by gimbal lock, a phenomenon where specific orientations lead to mathematical singularities and the loss of one degree of freedom.</w:t>
      </w:r>
    </w:p>
    <w:p w:rsidR="005D3A9F" w:rsidRPr="005D3A9F" w:rsidRDefault="005D3A9F" w:rsidP="005D3A9F">
      <w:pPr>
        <w:spacing w:line="240" w:lineRule="auto"/>
        <w:jc w:val="lowKashida"/>
        <w:rPr>
          <w:rFonts w:asciiTheme="majorBidi" w:hAnsiTheme="majorBidi" w:cstheme="majorBidi"/>
          <w:b/>
          <w:bCs/>
          <w:sz w:val="26"/>
          <w:szCs w:val="26"/>
        </w:rPr>
      </w:pPr>
    </w:p>
    <w:p w:rsidR="005D3A9F" w:rsidRPr="005D3A9F" w:rsidRDefault="005D3A9F" w:rsidP="005D3A9F">
      <w:pPr>
        <w:spacing w:after="0" w:line="240" w:lineRule="auto"/>
        <w:jc w:val="lowKashida"/>
        <w:rPr>
          <w:rFonts w:ascii="Times New Roman" w:eastAsia="Times New Roman" w:hAnsi="Times New Roman" w:cs="Times New Roman"/>
          <w:sz w:val="26"/>
          <w:szCs w:val="26"/>
        </w:rPr>
      </w:pPr>
      <w:r w:rsidRPr="005D3A9F">
        <w:rPr>
          <w:rFonts w:ascii="Times New Roman" w:eastAsia="Times New Roman" w:hAnsi="Times New Roman" w:cs="Times New Roman"/>
          <w:sz w:val="26"/>
          <w:szCs w:val="26"/>
        </w:rPr>
        <w:t xml:space="preserve">Quaternions elegantly address this issue using only four numbers instead of nine, making them ideal for smooth animation interpolation and spacecraft attitude control where computational efficiency and avoidance of singularities are essential. </w:t>
      </w:r>
    </w:p>
    <w:p w:rsidR="005D3A9F" w:rsidRPr="005D3A9F" w:rsidRDefault="005D3A9F" w:rsidP="005D3A9F">
      <w:pPr>
        <w:spacing w:after="0" w:line="240" w:lineRule="auto"/>
        <w:jc w:val="lowKashida"/>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spellStart"/>
      <w:r w:rsidRPr="005D3A9F">
        <w:rPr>
          <w:rFonts w:ascii="Times New Roman" w:eastAsia="Times New Roman" w:hAnsi="Times New Roman" w:cs="Times New Roman"/>
          <w:sz w:val="26"/>
          <w:szCs w:val="26"/>
        </w:rPr>
        <w:t>Leitung</w:t>
      </w:r>
      <w:proofErr w:type="spellEnd"/>
      <w:r w:rsidRPr="005D3A9F">
        <w:rPr>
          <w:rFonts w:ascii="Times New Roman" w:eastAsia="Times New Roman" w:hAnsi="Times New Roman" w:cs="Times New Roman"/>
          <w:sz w:val="26"/>
          <w:szCs w:val="26"/>
        </w:rPr>
        <w:t xml:space="preserve"> </w:t>
      </w:r>
      <w:proofErr w:type="spellStart"/>
      <w:r w:rsidRPr="005D3A9F">
        <w:rPr>
          <w:rFonts w:ascii="Times New Roman" w:eastAsia="Times New Roman" w:hAnsi="Times New Roman" w:cs="Times New Roman"/>
          <w:sz w:val="26"/>
          <w:szCs w:val="26"/>
        </w:rPr>
        <w:t>Cosinus</w:t>
      </w:r>
      <w:proofErr w:type="spellEnd"/>
      <w:r>
        <w:rPr>
          <w:rFonts w:ascii="Times New Roman" w:eastAsia="Times New Roman" w:hAnsi="Times New Roman" w:cs="Times New Roman"/>
          <w:sz w:val="26"/>
          <w:szCs w:val="26"/>
        </w:rPr>
        <w:t>”</w:t>
      </w:r>
      <w:r w:rsidRPr="005D3A9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b</w:t>
      </w:r>
      <w:r w:rsidRPr="005D3A9F">
        <w:rPr>
          <w:rFonts w:ascii="Times New Roman" w:eastAsia="Times New Roman" w:hAnsi="Times New Roman" w:cs="Times New Roman"/>
          <w:sz w:val="26"/>
          <w:szCs w:val="26"/>
        </w:rPr>
        <w:t xml:space="preserve">ecause of their mathematical simplicity for combining multiple rotations and converting vectors across coordinate frames, matrices serve as the backbone of navigation systems and sensor fusion algorithms. </w:t>
      </w:r>
    </w:p>
    <w:p w:rsidR="005D3A9F" w:rsidRDefault="005D3A9F" w:rsidP="005D3A9F">
      <w:pPr>
        <w:spacing w:after="0" w:line="240" w:lineRule="auto"/>
        <w:jc w:val="lowKashida"/>
        <w:rPr>
          <w:rFonts w:ascii="Times New Roman" w:eastAsia="Times New Roman" w:hAnsi="Times New Roman" w:cs="Times New Roman"/>
          <w:sz w:val="26"/>
          <w:szCs w:val="26"/>
        </w:rPr>
      </w:pPr>
      <w:r w:rsidRPr="005D3A9F">
        <w:rPr>
          <w:rFonts w:ascii="Times New Roman" w:eastAsia="Times New Roman" w:hAnsi="Times New Roman" w:cs="Times New Roman"/>
          <w:sz w:val="26"/>
          <w:szCs w:val="26"/>
        </w:rPr>
        <w:t>Axis-angle representations offer the most geometrically intuitive description "rotate 45 degrees around this specific direction" which is useful in robotics and mechanical design, where physical rotation axes are inherent to the problem.</w:t>
      </w:r>
    </w:p>
    <w:p w:rsidR="005D3A9F" w:rsidRDefault="005D3A9F" w:rsidP="005D3A9F">
      <w:pPr>
        <w:spacing w:after="0" w:line="240" w:lineRule="auto"/>
        <w:jc w:val="lowKashida"/>
        <w:rPr>
          <w:rFonts w:ascii="Times New Roman" w:eastAsia="Times New Roman" w:hAnsi="Times New Roman" w:cs="Times New Roman"/>
          <w:sz w:val="26"/>
          <w:szCs w:val="26"/>
        </w:rPr>
      </w:pPr>
    </w:p>
    <w:p w:rsidR="005D3A9F" w:rsidRPr="005D3A9F" w:rsidRDefault="005D3A9F" w:rsidP="005D3A9F">
      <w:pPr>
        <w:spacing w:after="0" w:line="240" w:lineRule="auto"/>
        <w:jc w:val="lowKashida"/>
        <w:rPr>
          <w:rFonts w:ascii="Times New Roman" w:eastAsia="Times New Roman" w:hAnsi="Times New Roman" w:cs="Times New Roman"/>
          <w:sz w:val="26"/>
          <w:szCs w:val="26"/>
        </w:rPr>
      </w:pPr>
      <w:r w:rsidRPr="005D3A9F">
        <w:rPr>
          <w:rFonts w:ascii="Times New Roman" w:eastAsia="Times New Roman" w:hAnsi="Times New Roman" w:cs="Times New Roman"/>
          <w:sz w:val="26"/>
          <w:szCs w:val="26"/>
        </w:rPr>
        <w:t>Due to the fact that various subsystems, software packages, and sensors commonly employ different rotation conventions in practical applications, there is a pressing requirement for conversion tools. While an aircraft's flight computer may output Euler angles for the pilot display, the attitude control system relies on quaternions to prevent gimbal lock. The star tracker sensor provides a DCM, and mission planning software specifies maneuvers using axis-angle representation. These systems cannot communicate without conversion capabilities. Moreover, some mathematical operations become significantly simpler when using certain representations: composing rotations with direction cosine matrices (DCMs) is a straightforward matrix multiplication; quaternions lend themselves well to smooth path interpolation; and Euler angles facilitate the extraction of orientation in a format that humans can easily read.</w:t>
      </w:r>
    </w:p>
    <w:p w:rsidR="00C73517" w:rsidRDefault="00C73517"/>
    <w:p w:rsidR="005D3A9F" w:rsidRDefault="005D3A9F"/>
    <w:p w:rsidR="002F35A5" w:rsidRDefault="002F35A5"/>
    <w:p w:rsidR="002F35A5" w:rsidRDefault="002F35A5"/>
    <w:p w:rsidR="002F35A5" w:rsidRDefault="002F35A5"/>
    <w:p w:rsidR="002F35A5" w:rsidRDefault="002F35A5"/>
    <w:p w:rsidR="002F35A5" w:rsidRDefault="002F35A5"/>
    <w:p w:rsidR="002F35A5" w:rsidRDefault="002F35A5"/>
    <w:p w:rsidR="005D3A9F" w:rsidRPr="005D3A9F" w:rsidRDefault="005D3A9F">
      <w:pPr>
        <w:rPr>
          <w:rFonts w:asciiTheme="majorBidi" w:hAnsiTheme="majorBidi" w:cstheme="majorBidi"/>
          <w:b/>
          <w:bCs/>
          <w:sz w:val="30"/>
          <w:szCs w:val="30"/>
        </w:rPr>
      </w:pPr>
      <w:r w:rsidRPr="005D3A9F">
        <w:rPr>
          <w:rFonts w:asciiTheme="majorBidi" w:hAnsiTheme="majorBidi" w:cstheme="majorBidi"/>
          <w:b/>
          <w:bCs/>
          <w:sz w:val="30"/>
          <w:szCs w:val="30"/>
        </w:rPr>
        <w:lastRenderedPageBreak/>
        <w:t>Code structure</w:t>
      </w:r>
    </w:p>
    <w:p w:rsidR="005D3A9F" w:rsidRPr="005D3A9F" w:rsidRDefault="005D3A9F">
      <w:pPr>
        <w:rPr>
          <w:rFonts w:asciiTheme="majorBidi" w:hAnsiTheme="majorBidi" w:cstheme="majorBidi"/>
          <w:sz w:val="26"/>
          <w:szCs w:val="26"/>
        </w:rPr>
      </w:pPr>
      <w:r w:rsidRPr="005D3A9F">
        <w:rPr>
          <w:rFonts w:asciiTheme="majorBidi" w:hAnsiTheme="majorBidi" w:cstheme="majorBidi"/>
          <w:sz w:val="26"/>
          <w:szCs w:val="26"/>
        </w:rPr>
        <w:t xml:space="preserve">The structure of my </w:t>
      </w:r>
      <w:proofErr w:type="spellStart"/>
      <w:r w:rsidRPr="005D3A9F">
        <w:rPr>
          <w:rFonts w:asciiTheme="majorBidi" w:hAnsiTheme="majorBidi" w:cstheme="majorBidi"/>
          <w:sz w:val="26"/>
          <w:szCs w:val="26"/>
        </w:rPr>
        <w:t>Matlab</w:t>
      </w:r>
      <w:proofErr w:type="spellEnd"/>
      <w:r w:rsidRPr="005D3A9F">
        <w:rPr>
          <w:rFonts w:asciiTheme="majorBidi" w:hAnsiTheme="majorBidi" w:cstheme="majorBidi"/>
          <w:sz w:val="26"/>
          <w:szCs w:val="26"/>
        </w:rPr>
        <w:t xml:space="preserve"> code is as followed:</w:t>
      </w:r>
    </w:p>
    <w:p w:rsidR="005D3A9F" w:rsidRDefault="005D3A9F">
      <w:pPr>
        <w:rPr>
          <w:b/>
          <w:bCs/>
        </w:rPr>
      </w:pPr>
    </w:p>
    <w:p w:rsidR="005D3A9F" w:rsidRDefault="005D3A9F">
      <w:pPr>
        <w:rPr>
          <w:rFonts w:asciiTheme="majorBidi" w:hAnsiTheme="majorBidi" w:cstheme="majorBidi"/>
          <w:b/>
          <w:bCs/>
          <w:sz w:val="28"/>
          <w:szCs w:val="28"/>
        </w:rPr>
      </w:pPr>
      <w:r w:rsidRPr="005D3A9F">
        <w:rPr>
          <w:rFonts w:asciiTheme="majorBidi" w:hAnsiTheme="majorBidi" w:cstheme="majorBidi"/>
          <w:b/>
          <w:bCs/>
          <w:sz w:val="28"/>
          <w:szCs w:val="28"/>
        </w:rPr>
        <w:t xml:space="preserve">Input </w:t>
      </w:r>
    </w:p>
    <w:p w:rsidR="002F35A5" w:rsidRPr="002F35A5" w:rsidRDefault="002F35A5" w:rsidP="002F35A5">
      <w:pPr>
        <w:spacing w:after="0" w:line="240" w:lineRule="auto"/>
        <w:jc w:val="lowKashida"/>
        <w:rPr>
          <w:rFonts w:ascii="Times New Roman" w:eastAsia="Times New Roman" w:hAnsi="Times New Roman" w:cs="Times New Roman"/>
          <w:sz w:val="26"/>
          <w:szCs w:val="26"/>
        </w:rPr>
      </w:pPr>
      <w:r w:rsidRPr="002F35A5">
        <w:rPr>
          <w:rFonts w:ascii="Times New Roman" w:eastAsia="Times New Roman" w:hAnsi="Times New Roman" w:cs="Times New Roman"/>
          <w:sz w:val="26"/>
          <w:szCs w:val="26"/>
        </w:rPr>
        <w:t>Beginning with a thorough menu-driven interface, the code directs users through four types of possible inputs: Euler angles, quaternions, DCM matrices, and axis-angle representations. For every input type, the code smartly requests all required information, including unit conversions when necessary inquiring whether angles are in degrees or radians prior to converting them to a standard internal format. When users choose Euler angles or axis-angle inputs, the code automatically converts degrees to radians to ensure that all internal calculations are performed in radians. For inputs in quaternion format, it accepts both row and column vectors, reshaping them into a uniform column format.</w:t>
      </w:r>
    </w:p>
    <w:p w:rsidR="002F35A5" w:rsidRPr="002F35A5" w:rsidRDefault="002F35A5" w:rsidP="002F35A5">
      <w:pPr>
        <w:pStyle w:val="NormalWeb"/>
        <w:jc w:val="lowKashida"/>
        <w:rPr>
          <w:sz w:val="26"/>
          <w:szCs w:val="26"/>
        </w:rPr>
      </w:pPr>
      <w:r w:rsidRPr="002F35A5">
        <w:rPr>
          <w:sz w:val="26"/>
          <w:szCs w:val="26"/>
        </w:rPr>
        <w:t>For DCM inputs, it builds the three-by-three matrix row by row through sequential prompts. This preprocessing ensures that regardless of how users provide their data, it enters the conversion functions in a standardized format, preventing errors and inconsistencies</w:t>
      </w:r>
    </w:p>
    <w:p w:rsidR="002F35A5" w:rsidRDefault="002F35A5">
      <w:pPr>
        <w:rPr>
          <w:rFonts w:asciiTheme="majorBidi" w:hAnsiTheme="majorBidi" w:cstheme="majorBidi"/>
          <w:b/>
          <w:bCs/>
          <w:sz w:val="28"/>
          <w:szCs w:val="28"/>
        </w:rPr>
      </w:pPr>
      <w:r w:rsidRPr="002F35A5">
        <w:rPr>
          <w:rFonts w:asciiTheme="majorBidi" w:hAnsiTheme="majorBidi" w:cstheme="majorBidi"/>
          <w:b/>
          <w:bCs/>
          <w:sz w:val="28"/>
          <w:szCs w:val="28"/>
        </w:rPr>
        <w:t>Conversion functions</w:t>
      </w:r>
    </w:p>
    <w:p w:rsidR="002F35A5" w:rsidRDefault="002F35A5" w:rsidP="002F35A5">
      <w:pPr>
        <w:spacing w:before="100" w:beforeAutospacing="1" w:after="100" w:afterAutospacing="1" w:line="240" w:lineRule="auto"/>
        <w:jc w:val="lowKashida"/>
        <w:rPr>
          <w:rFonts w:ascii="Times New Roman" w:eastAsia="Times New Roman" w:hAnsi="Times New Roman" w:cs="Times New Roman"/>
          <w:sz w:val="26"/>
          <w:szCs w:val="26"/>
        </w:rPr>
      </w:pPr>
      <w:r w:rsidRPr="002F35A5">
        <w:rPr>
          <w:rFonts w:ascii="Times New Roman" w:eastAsia="Times New Roman" w:hAnsi="Times New Roman" w:cs="Times New Roman"/>
          <w:sz w:val="26"/>
          <w:szCs w:val="26"/>
        </w:rPr>
        <w:t>The core of the code consists of eight specialized conversion functions organized as sub</w:t>
      </w:r>
      <w:r w:rsidRPr="002F35A5">
        <w:rPr>
          <w:rFonts w:ascii="Times New Roman" w:eastAsia="Times New Roman" w:hAnsi="Times New Roman" w:cs="Times New Roman"/>
          <w:sz w:val="26"/>
          <w:szCs w:val="26"/>
        </w:rPr>
        <w:t xml:space="preserve"> </w:t>
      </w:r>
      <w:r w:rsidRPr="002F35A5">
        <w:rPr>
          <w:rFonts w:ascii="Times New Roman" w:eastAsia="Times New Roman" w:hAnsi="Times New Roman" w:cs="Times New Roman"/>
          <w:sz w:val="26"/>
          <w:szCs w:val="26"/>
        </w:rPr>
        <w:t>functions at the bottom of the script. These functions form a complete conversi</w:t>
      </w:r>
      <w:r w:rsidRPr="002F35A5">
        <w:rPr>
          <w:rFonts w:ascii="Times New Roman" w:eastAsia="Times New Roman" w:hAnsi="Times New Roman" w:cs="Times New Roman"/>
          <w:sz w:val="26"/>
          <w:szCs w:val="26"/>
        </w:rPr>
        <w:t>on graph: Euler-to-DCM and E</w:t>
      </w:r>
      <w:r w:rsidRPr="002F35A5">
        <w:rPr>
          <w:rFonts w:ascii="Times New Roman" w:eastAsia="Times New Roman" w:hAnsi="Times New Roman" w:cs="Times New Roman"/>
          <w:sz w:val="26"/>
          <w:szCs w:val="26"/>
        </w:rPr>
        <w:t>uler-to-quaternion provide direct paths f</w:t>
      </w:r>
      <w:r w:rsidRPr="002F35A5">
        <w:rPr>
          <w:rFonts w:ascii="Times New Roman" w:eastAsia="Times New Roman" w:hAnsi="Times New Roman" w:cs="Times New Roman"/>
          <w:sz w:val="26"/>
          <w:szCs w:val="26"/>
        </w:rPr>
        <w:t>rom Euler angles, while DCM-to-E</w:t>
      </w:r>
      <w:r w:rsidRPr="002F35A5">
        <w:rPr>
          <w:rFonts w:ascii="Times New Roman" w:eastAsia="Times New Roman" w:hAnsi="Times New Roman" w:cs="Times New Roman"/>
          <w:sz w:val="26"/>
          <w:szCs w:val="26"/>
        </w:rPr>
        <w:t>uler and DCM-to-quaternion extract angles or quaternions from matrices. The quate</w:t>
      </w:r>
      <w:r w:rsidRPr="002F35A5">
        <w:rPr>
          <w:rFonts w:ascii="Times New Roman" w:eastAsia="Times New Roman" w:hAnsi="Times New Roman" w:cs="Times New Roman"/>
          <w:sz w:val="26"/>
          <w:szCs w:val="26"/>
        </w:rPr>
        <w:t>rnion-to-DCM and quaternion-to-E</w:t>
      </w:r>
      <w:r w:rsidRPr="002F35A5">
        <w:rPr>
          <w:rFonts w:ascii="Times New Roman" w:eastAsia="Times New Roman" w:hAnsi="Times New Roman" w:cs="Times New Roman"/>
          <w:sz w:val="26"/>
          <w:szCs w:val="26"/>
        </w:rPr>
        <w:t>uler functions complete the quaternion conversion paths, and axis-angle-to-DCM handles the geometric rotation representation. A critical supporting function is the skew-symmetric matrix generator, which converts a three-element vector into a special matrix form used in both quaternion-to-DCM conversion and the Rodrigues formula for axis-angle rotations.</w:t>
      </w:r>
    </w:p>
    <w:p w:rsidR="002F35A5" w:rsidRDefault="002F35A5" w:rsidP="002F35A5">
      <w:pPr>
        <w:spacing w:before="100" w:beforeAutospacing="1" w:after="100" w:afterAutospacing="1" w:line="240" w:lineRule="auto"/>
        <w:jc w:val="lowKashida"/>
        <w:rPr>
          <w:rFonts w:ascii="Times New Roman" w:eastAsia="Times New Roman" w:hAnsi="Times New Roman" w:cs="Times New Roman"/>
          <w:sz w:val="26"/>
          <w:szCs w:val="26"/>
        </w:rPr>
      </w:pPr>
      <w:r w:rsidRPr="002F35A5">
        <w:rPr>
          <w:rFonts w:ascii="Times New Roman" w:eastAsia="Times New Roman" w:hAnsi="Times New Roman" w:cs="Times New Roman"/>
          <w:sz w:val="26"/>
          <w:szCs w:val="26"/>
        </w:rPr>
        <w:t xml:space="preserve"> Each conversion function implements the mathematically optimal algorithm for its specific transformation, with the DCM-to-quaternion function notably including branching logic to select the most numerically stable computation path based on the matrix trace value, preventing division by near-zero numbers that could corrupt results.</w:t>
      </w:r>
    </w:p>
    <w:p w:rsidR="002F35A5" w:rsidRDefault="002F35A5" w:rsidP="002F35A5">
      <w:pPr>
        <w:spacing w:before="100" w:beforeAutospacing="1" w:after="100" w:afterAutospacing="1" w:line="240" w:lineRule="auto"/>
        <w:jc w:val="lowKashida"/>
        <w:rPr>
          <w:rFonts w:ascii="Times New Roman" w:eastAsia="Times New Roman" w:hAnsi="Times New Roman" w:cs="Times New Roman"/>
          <w:b/>
          <w:bCs/>
          <w:sz w:val="28"/>
          <w:szCs w:val="28"/>
        </w:rPr>
      </w:pPr>
      <w:r w:rsidRPr="002F35A5">
        <w:rPr>
          <w:rFonts w:ascii="Times New Roman" w:eastAsia="Times New Roman" w:hAnsi="Times New Roman" w:cs="Times New Roman"/>
          <w:b/>
          <w:bCs/>
          <w:sz w:val="28"/>
          <w:szCs w:val="28"/>
        </w:rPr>
        <w:t>Outputs</w:t>
      </w:r>
    </w:p>
    <w:p w:rsidR="002F35A5" w:rsidRPr="002F35A5" w:rsidRDefault="002F35A5" w:rsidP="002F35A5">
      <w:pPr>
        <w:spacing w:after="0" w:line="240" w:lineRule="auto"/>
        <w:jc w:val="lowKashida"/>
        <w:rPr>
          <w:rFonts w:ascii="Times New Roman" w:eastAsia="Times New Roman" w:hAnsi="Times New Roman" w:cs="Times New Roman"/>
          <w:sz w:val="26"/>
          <w:szCs w:val="26"/>
        </w:rPr>
      </w:pPr>
      <w:r w:rsidRPr="002F35A5">
        <w:rPr>
          <w:rFonts w:ascii="Times New Roman" w:eastAsia="Times New Roman" w:hAnsi="Times New Roman" w:cs="Times New Roman"/>
          <w:sz w:val="26"/>
          <w:szCs w:val="26"/>
        </w:rPr>
        <w:t>After handling the input, the code displays a further menu inquiring users to choos</w:t>
      </w:r>
      <w:r>
        <w:rPr>
          <w:rFonts w:ascii="Times New Roman" w:eastAsia="Times New Roman" w:hAnsi="Times New Roman" w:cs="Times New Roman"/>
          <w:sz w:val="26"/>
          <w:szCs w:val="26"/>
        </w:rPr>
        <w:t xml:space="preserve">e their preferred output format </w:t>
      </w:r>
      <w:r w:rsidRPr="002F35A5">
        <w:rPr>
          <w:rFonts w:ascii="Times New Roman" w:eastAsia="Times New Roman" w:hAnsi="Times New Roman" w:cs="Times New Roman"/>
          <w:sz w:val="26"/>
          <w:szCs w:val="26"/>
        </w:rPr>
        <w:t xml:space="preserve">usually providing two options fitting the type of input, like converting Euler angles to either quaternions or DCMs. After the conversion function runs, </w:t>
      </w:r>
      <w:r w:rsidRPr="002F35A5">
        <w:rPr>
          <w:rFonts w:ascii="Times New Roman" w:eastAsia="Times New Roman" w:hAnsi="Times New Roman" w:cs="Times New Roman"/>
          <w:sz w:val="26"/>
          <w:szCs w:val="26"/>
        </w:rPr>
        <w:lastRenderedPageBreak/>
        <w:t>the code formats the output for presentation, with particular provisions for angle outputs that allow users to select either degree or radian representations. The display commands clearly identify what each output signifies, employing standard notation such as "Quaternion [q1; q2; q3; q4]" or "Direction Cosine Matrix (</w:t>
      </w:r>
      <w:proofErr w:type="spellStart"/>
      <w:r w:rsidRPr="002F35A5">
        <w:rPr>
          <w:rFonts w:ascii="Times New Roman" w:eastAsia="Times New Roman" w:hAnsi="Times New Roman" w:cs="Times New Roman"/>
          <w:sz w:val="26"/>
          <w:szCs w:val="26"/>
        </w:rPr>
        <w:t>Cbn</w:t>
      </w:r>
      <w:proofErr w:type="spellEnd"/>
      <w:r w:rsidRPr="002F35A5">
        <w:rPr>
          <w:rFonts w:ascii="Times New Roman" w:eastAsia="Times New Roman" w:hAnsi="Times New Roman" w:cs="Times New Roman"/>
          <w:sz w:val="26"/>
          <w:szCs w:val="26"/>
        </w:rPr>
        <w:t>)" to prevent any misunderstanding regarding conventions.</w:t>
      </w:r>
    </w:p>
    <w:p w:rsidR="002F35A5" w:rsidRPr="002F35A5" w:rsidRDefault="002F35A5" w:rsidP="002F35A5">
      <w:pPr>
        <w:spacing w:before="100" w:beforeAutospacing="1" w:after="100" w:afterAutospacing="1" w:line="240" w:lineRule="auto"/>
        <w:jc w:val="lowKashida"/>
        <w:rPr>
          <w:rFonts w:ascii="Times New Roman" w:eastAsia="Times New Roman" w:hAnsi="Times New Roman" w:cs="Times New Roman"/>
          <w:b/>
          <w:bCs/>
          <w:sz w:val="28"/>
          <w:szCs w:val="28"/>
        </w:rPr>
      </w:pPr>
    </w:p>
    <w:p w:rsidR="002F35A5" w:rsidRPr="002F35A5" w:rsidRDefault="002F35A5">
      <w:pPr>
        <w:rPr>
          <w:rFonts w:asciiTheme="majorBidi" w:hAnsiTheme="majorBidi" w:cstheme="majorBidi"/>
          <w:b/>
          <w:bCs/>
          <w:sz w:val="28"/>
          <w:szCs w:val="28"/>
        </w:rPr>
      </w:pPr>
    </w:p>
    <w:p w:rsidR="002F35A5" w:rsidRPr="005D3A9F" w:rsidRDefault="002F35A5">
      <w:pPr>
        <w:rPr>
          <w:rFonts w:asciiTheme="majorBidi" w:hAnsiTheme="majorBidi" w:cstheme="majorBidi"/>
          <w:sz w:val="28"/>
          <w:szCs w:val="28"/>
        </w:rPr>
      </w:pPr>
    </w:p>
    <w:sectPr w:rsidR="002F35A5" w:rsidRPr="005D3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A9F"/>
    <w:rsid w:val="000A2A60"/>
    <w:rsid w:val="000C568E"/>
    <w:rsid w:val="000E2EBE"/>
    <w:rsid w:val="001777F0"/>
    <w:rsid w:val="002337D9"/>
    <w:rsid w:val="002E3197"/>
    <w:rsid w:val="002F35A5"/>
    <w:rsid w:val="003737C5"/>
    <w:rsid w:val="00377F32"/>
    <w:rsid w:val="00380950"/>
    <w:rsid w:val="00474D5F"/>
    <w:rsid w:val="00543540"/>
    <w:rsid w:val="005A5820"/>
    <w:rsid w:val="005D3A9F"/>
    <w:rsid w:val="005E1609"/>
    <w:rsid w:val="00645842"/>
    <w:rsid w:val="006756AE"/>
    <w:rsid w:val="00684CA4"/>
    <w:rsid w:val="00690E9B"/>
    <w:rsid w:val="00707AF8"/>
    <w:rsid w:val="008478F9"/>
    <w:rsid w:val="008B5AB0"/>
    <w:rsid w:val="008D1FC8"/>
    <w:rsid w:val="008D2966"/>
    <w:rsid w:val="0092481A"/>
    <w:rsid w:val="00926794"/>
    <w:rsid w:val="009675E1"/>
    <w:rsid w:val="00A872E6"/>
    <w:rsid w:val="00AB34D0"/>
    <w:rsid w:val="00BA658A"/>
    <w:rsid w:val="00C07F16"/>
    <w:rsid w:val="00C3431E"/>
    <w:rsid w:val="00C73517"/>
    <w:rsid w:val="00CB548F"/>
    <w:rsid w:val="00D010D6"/>
    <w:rsid w:val="00D22125"/>
    <w:rsid w:val="00DA5566"/>
    <w:rsid w:val="00DB2CE1"/>
    <w:rsid w:val="00DB484C"/>
    <w:rsid w:val="00DD072F"/>
    <w:rsid w:val="00E83DD5"/>
    <w:rsid w:val="00EC6267"/>
    <w:rsid w:val="00F115D4"/>
    <w:rsid w:val="00F24034"/>
    <w:rsid w:val="00FB1331"/>
    <w:rsid w:val="00FD6D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E59A"/>
  <w15:chartTrackingRefBased/>
  <w15:docId w15:val="{CEB3516D-F31A-4B85-8AEE-DA404E59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A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35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681954">
      <w:bodyDiv w:val="1"/>
      <w:marLeft w:val="0"/>
      <w:marRight w:val="0"/>
      <w:marTop w:val="0"/>
      <w:marBottom w:val="0"/>
      <w:divBdr>
        <w:top w:val="none" w:sz="0" w:space="0" w:color="auto"/>
        <w:left w:val="none" w:sz="0" w:space="0" w:color="auto"/>
        <w:bottom w:val="none" w:sz="0" w:space="0" w:color="auto"/>
        <w:right w:val="none" w:sz="0" w:space="0" w:color="auto"/>
      </w:divBdr>
    </w:div>
    <w:div w:id="633411483">
      <w:bodyDiv w:val="1"/>
      <w:marLeft w:val="0"/>
      <w:marRight w:val="0"/>
      <w:marTop w:val="0"/>
      <w:marBottom w:val="0"/>
      <w:divBdr>
        <w:top w:val="none" w:sz="0" w:space="0" w:color="auto"/>
        <w:left w:val="none" w:sz="0" w:space="0" w:color="auto"/>
        <w:bottom w:val="none" w:sz="0" w:space="0" w:color="auto"/>
        <w:right w:val="none" w:sz="0" w:space="0" w:color="auto"/>
      </w:divBdr>
    </w:div>
    <w:div w:id="858004718">
      <w:bodyDiv w:val="1"/>
      <w:marLeft w:val="0"/>
      <w:marRight w:val="0"/>
      <w:marTop w:val="0"/>
      <w:marBottom w:val="0"/>
      <w:divBdr>
        <w:top w:val="none" w:sz="0" w:space="0" w:color="auto"/>
        <w:left w:val="none" w:sz="0" w:space="0" w:color="auto"/>
        <w:bottom w:val="none" w:sz="0" w:space="0" w:color="auto"/>
        <w:right w:val="none" w:sz="0" w:space="0" w:color="auto"/>
      </w:divBdr>
    </w:div>
    <w:div w:id="899558555">
      <w:bodyDiv w:val="1"/>
      <w:marLeft w:val="0"/>
      <w:marRight w:val="0"/>
      <w:marTop w:val="0"/>
      <w:marBottom w:val="0"/>
      <w:divBdr>
        <w:top w:val="none" w:sz="0" w:space="0" w:color="auto"/>
        <w:left w:val="none" w:sz="0" w:space="0" w:color="auto"/>
        <w:bottom w:val="none" w:sz="0" w:space="0" w:color="auto"/>
        <w:right w:val="none" w:sz="0" w:space="0" w:color="auto"/>
      </w:divBdr>
    </w:div>
    <w:div w:id="1232621447">
      <w:bodyDiv w:val="1"/>
      <w:marLeft w:val="0"/>
      <w:marRight w:val="0"/>
      <w:marTop w:val="0"/>
      <w:marBottom w:val="0"/>
      <w:divBdr>
        <w:top w:val="none" w:sz="0" w:space="0" w:color="auto"/>
        <w:left w:val="none" w:sz="0" w:space="0" w:color="auto"/>
        <w:bottom w:val="none" w:sz="0" w:space="0" w:color="auto"/>
        <w:right w:val="none" w:sz="0" w:space="0" w:color="auto"/>
      </w:divBdr>
    </w:div>
    <w:div w:id="1583368285">
      <w:bodyDiv w:val="1"/>
      <w:marLeft w:val="0"/>
      <w:marRight w:val="0"/>
      <w:marTop w:val="0"/>
      <w:marBottom w:val="0"/>
      <w:divBdr>
        <w:top w:val="none" w:sz="0" w:space="0" w:color="auto"/>
        <w:left w:val="none" w:sz="0" w:space="0" w:color="auto"/>
        <w:bottom w:val="none" w:sz="0" w:space="0" w:color="auto"/>
        <w:right w:val="none" w:sz="0" w:space="0" w:color="auto"/>
      </w:divBdr>
    </w:div>
    <w:div w:id="180377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AS1</dc:creator>
  <cp:keywords/>
  <dc:description/>
  <cp:lastModifiedBy>AS1</cp:lastModifiedBy>
  <cp:revision>2</cp:revision>
  <dcterms:created xsi:type="dcterms:W3CDTF">2025-10-10T14:45:00Z</dcterms:created>
  <dcterms:modified xsi:type="dcterms:W3CDTF">2025-10-10T15:17:00Z</dcterms:modified>
</cp:coreProperties>
</file>