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0613D3">
      <w:pPr>
        <w:jc w:val="center"/>
        <w:rPr>
          <w:rFonts w:hint="default" w:ascii="Times New Roman" w:hAnsi="Times New Roman" w:cs="Times New Roman"/>
          <w:sz w:val="28"/>
          <w:szCs w:val="28"/>
          <w:lang w:val="en-US"/>
        </w:rPr>
      </w:pPr>
      <w:r>
        <w:rPr>
          <w:rFonts w:hint="default" w:ascii="Times New Roman" w:hAnsi="Times New Roman" w:cs="Times New Roman"/>
          <w:sz w:val="28"/>
          <w:szCs w:val="28"/>
          <w:lang w:val="en-US"/>
        </w:rPr>
        <w:drawing>
          <wp:inline distT="0" distB="0" distL="114300" distR="114300">
            <wp:extent cx="1682115" cy="1578610"/>
            <wp:effectExtent l="0" t="0" r="1905" b="8255"/>
            <wp:docPr id="3" name="Picture 3" descr="ub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ub logo"/>
                    <pic:cNvPicPr>
                      <a:picLocks noChangeAspect="1"/>
                    </pic:cNvPicPr>
                  </pic:nvPicPr>
                  <pic:blipFill>
                    <a:blip r:embed="rId5"/>
                    <a:stretch>
                      <a:fillRect/>
                    </a:stretch>
                  </pic:blipFill>
                  <pic:spPr>
                    <a:xfrm>
                      <a:off x="0" y="0"/>
                      <a:ext cx="1682115" cy="1578610"/>
                    </a:xfrm>
                    <a:prstGeom prst="rect">
                      <a:avLst/>
                    </a:prstGeom>
                  </pic:spPr>
                </pic:pic>
              </a:graphicData>
            </a:graphic>
          </wp:inline>
        </w:drawing>
      </w:r>
    </w:p>
    <w:p w14:paraId="6AA00003">
      <w:pPr>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INTERNET PROGRAMMING AND MOBILE PROGRAMMING</w:t>
      </w:r>
    </w:p>
    <w:p w14:paraId="31C058A2">
      <w:pPr>
        <w:jc w:val="center"/>
        <w:rPr>
          <w:rFonts w:hint="default" w:ascii="Times New Roman" w:hAnsi="Times New Roman" w:cs="Times New Roman"/>
          <w:b/>
          <w:bCs/>
          <w:sz w:val="32"/>
          <w:szCs w:val="32"/>
          <w:lang w:val="en-US"/>
        </w:rPr>
      </w:pPr>
      <w:bookmarkStart w:id="0" w:name="_GoBack"/>
      <w:bookmarkEnd w:id="0"/>
    </w:p>
    <w:p w14:paraId="4B9267CE">
      <w:pPr>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PROJECT 3:</w:t>
      </w:r>
    </w:p>
    <w:p w14:paraId="7B264C8C">
      <w:pPr>
        <w:jc w:val="center"/>
        <w:rPr>
          <w:rFonts w:hint="default" w:ascii="Times New Roman" w:hAnsi="Times New Roman" w:cs="Times New Roman"/>
          <w:b/>
          <w:bCs/>
          <w:i w:val="0"/>
          <w:iCs w:val="0"/>
          <w:color w:val="000000"/>
          <w:sz w:val="32"/>
          <w:szCs w:val="32"/>
          <w:u w:val="none"/>
          <w:vertAlign w:val="baseline"/>
        </w:rPr>
      </w:pPr>
      <w:r>
        <w:rPr>
          <w:rFonts w:hint="default" w:ascii="Times New Roman" w:hAnsi="Times New Roman" w:cs="Times New Roman"/>
          <w:b/>
          <w:bCs/>
          <w:sz w:val="32"/>
          <w:szCs w:val="32"/>
          <w:lang w:val="en-US"/>
        </w:rPr>
        <w:t xml:space="preserve"> </w:t>
      </w:r>
      <w:r>
        <w:rPr>
          <w:rFonts w:hint="default" w:ascii="Times New Roman" w:hAnsi="Times New Roman" w:cs="Times New Roman"/>
          <w:b/>
          <w:bCs/>
          <w:i w:val="0"/>
          <w:iCs w:val="0"/>
          <w:color w:val="000000"/>
          <w:sz w:val="32"/>
          <w:szCs w:val="32"/>
          <w:u w:val="none"/>
          <w:vertAlign w:val="baseline"/>
        </w:rPr>
        <w:t>Design and Implementation of a Crowdsensed Drive Test Mobile Application for  Coverage Prediction </w:t>
      </w:r>
    </w:p>
    <w:p w14:paraId="0DAC17F4">
      <w:pPr>
        <w:jc w:val="center"/>
        <w:rPr>
          <w:rFonts w:hint="default" w:ascii="Times New Roman" w:hAnsi="Times New Roman" w:cs="Times New Roman"/>
          <w:b/>
          <w:bCs/>
          <w:i w:val="0"/>
          <w:iCs w:val="0"/>
          <w:color w:val="000000"/>
          <w:sz w:val="32"/>
          <w:szCs w:val="32"/>
          <w:u w:val="none"/>
          <w:vertAlign w:val="baseline"/>
          <w:lang w:val="en-US"/>
        </w:rPr>
      </w:pPr>
    </w:p>
    <w:p w14:paraId="7120AC2B">
      <w:pPr>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 xml:space="preserve">TASK 2: REQUIREMENT GATHERING </w:t>
      </w:r>
    </w:p>
    <w:p w14:paraId="455350EF">
      <w:pPr>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GROUP 10</w:t>
      </w:r>
    </w:p>
    <w:p w14:paraId="48C4E97A">
      <w:pPr>
        <w:jc w:val="center"/>
        <w:rPr>
          <w:rFonts w:hint="default" w:ascii="Times New Roman" w:hAnsi="Times New Roman" w:cs="Times New Roman"/>
          <w:b/>
          <w:bCs/>
          <w:sz w:val="28"/>
          <w:szCs w:val="28"/>
          <w:lang w:val="en-US"/>
        </w:rPr>
      </w:pPr>
    </w:p>
    <w:p w14:paraId="0BA177A3">
      <w:pPr>
        <w:jc w:val="center"/>
        <w:rPr>
          <w:rFonts w:hint="default" w:ascii="Times New Roman" w:hAnsi="Times New Roman" w:cs="Times New Roman"/>
          <w:b/>
          <w:bCs/>
          <w:sz w:val="28"/>
          <w:szCs w:val="28"/>
          <w:lang w:val="en-US"/>
        </w:rPr>
      </w:pPr>
    </w:p>
    <w:p w14:paraId="54C95E82">
      <w:p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GROUP MEMBERS</w:t>
      </w:r>
    </w:p>
    <w:tbl>
      <w:tblPr>
        <w:tblStyle w:val="111"/>
        <w:tblW w:w="857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
        <w:gridCol w:w="5215"/>
        <w:gridCol w:w="2860"/>
      </w:tblGrid>
      <w:tr w14:paraId="4E8F0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1" w:hRule="atLeast"/>
        </w:trPr>
        <w:tc>
          <w:tcPr>
            <w:tcW w:w="504" w:type="dxa"/>
            <w:shd w:val="clear" w:color="auto" w:fill="238F86" w:themeFill="accent5" w:themeFillShade="BF"/>
          </w:tcPr>
          <w:p w14:paraId="2402DF3A">
            <w:pPr>
              <w:widowControl w:val="0"/>
              <w:jc w:val="both"/>
              <w:rPr>
                <w:rFonts w:hint="default" w:ascii="Times New Roman" w:hAnsi="Times New Roman" w:cs="Times New Roman"/>
                <w:color w:val="FFFFFF" w:themeColor="background1"/>
                <w:sz w:val="28"/>
                <w:szCs w:val="28"/>
                <w:vertAlign w:val="baseline"/>
                <w:lang w:val="en-US"/>
                <w14:textFill>
                  <w14:solidFill>
                    <w14:schemeClr w14:val="bg1"/>
                  </w14:solidFill>
                </w14:textFill>
              </w:rPr>
            </w:pPr>
          </w:p>
        </w:tc>
        <w:tc>
          <w:tcPr>
            <w:tcW w:w="5215" w:type="dxa"/>
            <w:shd w:val="clear" w:color="auto" w:fill="238F86" w:themeFill="accent5" w:themeFillShade="BF"/>
          </w:tcPr>
          <w:p w14:paraId="24083153">
            <w:pPr>
              <w:widowControl w:val="0"/>
              <w:jc w:val="both"/>
              <w:rPr>
                <w:rFonts w:hint="default" w:ascii="Times New Roman" w:hAnsi="Times New Roman" w:cs="Times New Roman"/>
                <w:color w:val="FFFFFF" w:themeColor="background1"/>
                <w:sz w:val="28"/>
                <w:szCs w:val="28"/>
                <w:vertAlign w:val="baseline"/>
                <w:lang w:val="en-US"/>
                <w14:textFill>
                  <w14:solidFill>
                    <w14:schemeClr w14:val="bg1"/>
                  </w14:solidFill>
                </w14:textFill>
              </w:rPr>
            </w:pPr>
            <w:r>
              <w:rPr>
                <w:rFonts w:hint="default" w:ascii="Times New Roman" w:hAnsi="Times New Roman" w:cs="Times New Roman"/>
                <w:color w:val="FFFFFF" w:themeColor="background1"/>
                <w:sz w:val="28"/>
                <w:szCs w:val="28"/>
                <w:vertAlign w:val="baseline"/>
                <w:lang w:val="en-US"/>
                <w14:textFill>
                  <w14:solidFill>
                    <w14:schemeClr w14:val="bg1"/>
                  </w14:solidFill>
                </w14:textFill>
              </w:rPr>
              <w:t>Name of Member</w:t>
            </w:r>
          </w:p>
        </w:tc>
        <w:tc>
          <w:tcPr>
            <w:tcW w:w="2860" w:type="dxa"/>
            <w:shd w:val="clear" w:color="auto" w:fill="238F86" w:themeFill="accent5" w:themeFillShade="BF"/>
          </w:tcPr>
          <w:p w14:paraId="55DA25BC">
            <w:pPr>
              <w:widowControl w:val="0"/>
              <w:jc w:val="both"/>
              <w:rPr>
                <w:rFonts w:hint="default" w:ascii="Times New Roman" w:hAnsi="Times New Roman" w:cs="Times New Roman"/>
                <w:color w:val="FFFFFF" w:themeColor="background1"/>
                <w:sz w:val="28"/>
                <w:szCs w:val="28"/>
                <w:vertAlign w:val="baseline"/>
                <w:lang w:val="en-US"/>
                <w14:textFill>
                  <w14:solidFill>
                    <w14:schemeClr w14:val="bg1"/>
                  </w14:solidFill>
                </w14:textFill>
              </w:rPr>
            </w:pPr>
            <w:r>
              <w:rPr>
                <w:rFonts w:hint="default" w:ascii="Times New Roman" w:hAnsi="Times New Roman" w:cs="Times New Roman"/>
                <w:color w:val="FFFFFF" w:themeColor="background1"/>
                <w:sz w:val="28"/>
                <w:szCs w:val="28"/>
                <w:vertAlign w:val="baseline"/>
                <w:lang w:val="en-US"/>
                <w14:textFill>
                  <w14:solidFill>
                    <w14:schemeClr w14:val="bg1"/>
                  </w14:solidFill>
                </w14:textFill>
              </w:rPr>
              <w:t>Matricule</w:t>
            </w:r>
          </w:p>
        </w:tc>
      </w:tr>
      <w:tr w14:paraId="641F3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1" w:hRule="atLeast"/>
        </w:trPr>
        <w:tc>
          <w:tcPr>
            <w:tcW w:w="504" w:type="dxa"/>
          </w:tcPr>
          <w:p w14:paraId="72B517E8">
            <w:pPr>
              <w:widowControl w:val="0"/>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1</w:t>
            </w:r>
          </w:p>
        </w:tc>
        <w:tc>
          <w:tcPr>
            <w:tcW w:w="5215" w:type="dxa"/>
          </w:tcPr>
          <w:p w14:paraId="78ED5919">
            <w:pPr>
              <w:widowControl w:val="0"/>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Asangana Paul Fleming</w:t>
            </w:r>
          </w:p>
        </w:tc>
        <w:tc>
          <w:tcPr>
            <w:tcW w:w="2860" w:type="dxa"/>
          </w:tcPr>
          <w:p w14:paraId="273CBA45">
            <w:pPr>
              <w:widowControl w:val="0"/>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FE23A014</w:t>
            </w:r>
          </w:p>
        </w:tc>
      </w:tr>
      <w:tr w14:paraId="61672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1" w:hRule="atLeast"/>
        </w:trPr>
        <w:tc>
          <w:tcPr>
            <w:tcW w:w="504" w:type="dxa"/>
          </w:tcPr>
          <w:p w14:paraId="36474D34">
            <w:pPr>
              <w:widowControl w:val="0"/>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2</w:t>
            </w:r>
          </w:p>
        </w:tc>
        <w:tc>
          <w:tcPr>
            <w:tcW w:w="5215" w:type="dxa"/>
          </w:tcPr>
          <w:p w14:paraId="669D2EEC">
            <w:pPr>
              <w:widowControl w:val="0"/>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Fontem Junior Nkonganyik</w:t>
            </w:r>
          </w:p>
        </w:tc>
        <w:tc>
          <w:tcPr>
            <w:tcW w:w="2860" w:type="dxa"/>
          </w:tcPr>
          <w:p w14:paraId="21EA3793">
            <w:pPr>
              <w:widowControl w:val="0"/>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FE23A063</w:t>
            </w:r>
          </w:p>
        </w:tc>
      </w:tr>
      <w:tr w14:paraId="0FE10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1" w:hRule="atLeast"/>
        </w:trPr>
        <w:tc>
          <w:tcPr>
            <w:tcW w:w="504" w:type="dxa"/>
          </w:tcPr>
          <w:p w14:paraId="19FE9929">
            <w:pPr>
              <w:widowControl w:val="0"/>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3</w:t>
            </w:r>
          </w:p>
        </w:tc>
        <w:tc>
          <w:tcPr>
            <w:tcW w:w="5215" w:type="dxa"/>
          </w:tcPr>
          <w:p w14:paraId="35E3C6BB">
            <w:pPr>
              <w:widowControl w:val="0"/>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Suinyuy Mathias Mahla</w:t>
            </w:r>
          </w:p>
        </w:tc>
        <w:tc>
          <w:tcPr>
            <w:tcW w:w="2860" w:type="dxa"/>
          </w:tcPr>
          <w:p w14:paraId="2EC55059">
            <w:pPr>
              <w:widowControl w:val="0"/>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FE23A144</w:t>
            </w:r>
          </w:p>
        </w:tc>
      </w:tr>
      <w:tr w14:paraId="6E1A2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6" w:hRule="atLeast"/>
        </w:trPr>
        <w:tc>
          <w:tcPr>
            <w:tcW w:w="504" w:type="dxa"/>
          </w:tcPr>
          <w:p w14:paraId="16570EBF">
            <w:pPr>
              <w:widowControl w:val="0"/>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4</w:t>
            </w:r>
          </w:p>
        </w:tc>
        <w:tc>
          <w:tcPr>
            <w:tcW w:w="5215" w:type="dxa"/>
          </w:tcPr>
          <w:p w14:paraId="74EA4AF7">
            <w:pPr>
              <w:widowControl w:val="0"/>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Nfor  Godwill Kongnje</w:t>
            </w:r>
          </w:p>
        </w:tc>
        <w:tc>
          <w:tcPr>
            <w:tcW w:w="2860" w:type="dxa"/>
          </w:tcPr>
          <w:p w14:paraId="7C7517B3">
            <w:pPr>
              <w:widowControl w:val="0"/>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FE23A108</w:t>
            </w:r>
          </w:p>
        </w:tc>
      </w:tr>
      <w:tr w14:paraId="778AD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6" w:hRule="atLeast"/>
        </w:trPr>
        <w:tc>
          <w:tcPr>
            <w:tcW w:w="504" w:type="dxa"/>
          </w:tcPr>
          <w:p w14:paraId="2B1D1AAE">
            <w:pPr>
              <w:widowControl w:val="0"/>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5</w:t>
            </w:r>
          </w:p>
        </w:tc>
        <w:tc>
          <w:tcPr>
            <w:tcW w:w="5215" w:type="dxa"/>
          </w:tcPr>
          <w:p w14:paraId="1DC481C5">
            <w:pPr>
              <w:widowControl w:val="0"/>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Ronald Namwene Vefonge</w:t>
            </w:r>
          </w:p>
        </w:tc>
        <w:tc>
          <w:tcPr>
            <w:tcW w:w="2860" w:type="dxa"/>
          </w:tcPr>
          <w:p w14:paraId="5F70E3D3">
            <w:pPr>
              <w:widowControl w:val="0"/>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FE22A295</w:t>
            </w:r>
          </w:p>
        </w:tc>
      </w:tr>
    </w:tbl>
    <w:p w14:paraId="13981142">
      <w:pPr>
        <w:sectPr>
          <w:footerReference r:id="rId3" w:type="default"/>
          <w:pgSz w:w="11906" w:h="16838"/>
          <w:pgMar w:top="1440" w:right="1800" w:bottom="1440" w:left="1800" w:header="720" w:footer="720" w:gutter="0"/>
          <w:pgNumType w:fmt="decimal"/>
          <w:cols w:space="0" w:num="1"/>
          <w:rtlGutter w:val="0"/>
          <w:docGrid w:linePitch="360" w:charSpace="0"/>
        </w:sectPr>
      </w:pPr>
    </w:p>
    <w:p w14:paraId="21EEB055">
      <w:pPr>
        <w:jc w:val="center"/>
        <w:rPr>
          <w:rFonts w:hint="default" w:ascii="Times New Roman" w:hAnsi="Times New Roman" w:cs="Times New Roman"/>
          <w:b/>
          <w:bCs/>
          <w:sz w:val="28"/>
          <w:szCs w:val="28"/>
        </w:rPr>
      </w:pPr>
      <w:r>
        <w:rPr>
          <w:rFonts w:hint="default" w:ascii="Times New Roman" w:hAnsi="Times New Roman" w:cs="Times New Roman"/>
          <w:b/>
          <w:bCs/>
          <w:sz w:val="28"/>
          <w:szCs w:val="28"/>
        </w:rPr>
        <w:t>Requirement Gathering</w:t>
      </w:r>
    </w:p>
    <w:p w14:paraId="2BB2165D">
      <w:pPr>
        <w:jc w:val="center"/>
        <w:rPr>
          <w:rFonts w:hint="default" w:ascii="Times New Roman" w:hAnsi="Times New Roman" w:cs="Times New Roman"/>
          <w:b/>
          <w:bCs/>
          <w:sz w:val="24"/>
          <w:szCs w:val="24"/>
        </w:rPr>
      </w:pPr>
    </w:p>
    <w:p w14:paraId="0B9DFCAB">
      <w:pPr>
        <w:numPr>
          <w:ilvl w:val="0"/>
          <w:numId w:val="11"/>
        </w:num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Introduction</w:t>
      </w:r>
    </w:p>
    <w:p w14:paraId="1C5B5919">
      <w:pPr>
        <w:jc w:val="left"/>
        <w:rPr>
          <w:rFonts w:hint="default" w:ascii="Times New Roman" w:hAnsi="Times New Roman" w:cs="Times New Roman"/>
          <w:sz w:val="24"/>
          <w:szCs w:val="24"/>
        </w:rPr>
      </w:pPr>
      <w:r>
        <w:rPr>
          <w:rFonts w:hint="default" w:ascii="Times New Roman" w:hAnsi="Times New Roman" w:cs="Times New Roman"/>
          <w:sz w:val="24"/>
          <w:szCs w:val="24"/>
        </w:rPr>
        <w:t>Requirement gathering is one of the most important stages in the development of the crowdsensed drive test mobile application for coverage prediction. This stage focuses on identifying all system stakeholders, understanding their expectations, and collecting the information necessary for successful system implementation. The crowdsensed drive test mobile application is designed to collect cellular network measurements from smartphones and use them for network coverage analysis and prediction of coverage holes.</w:t>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Fonts w:hint="default" w:ascii="Times New Roman" w:hAnsi="Times New Roman" w:cs="Times New Roman"/>
          <w:sz w:val="24"/>
          <w:szCs w:val="24"/>
        </w:rPr>
        <w:t>Traditional drive testing approaches require expensive hardware and specialized vehicles. However, this project uses ordinary smartphones as sensing devices capable of collecting signal strength and location information while users move naturally from one place to another. Through crowdsensing, the system becomes scalable, cost-effective, and capable of covering larger geographic areas.</w:t>
      </w:r>
    </w:p>
    <w:p w14:paraId="1E33EE73">
      <w:pPr>
        <w:jc w:val="left"/>
        <w:rPr>
          <w:rFonts w:hint="default" w:ascii="Times New Roman" w:hAnsi="Times New Roman" w:cs="Times New Roman"/>
          <w:sz w:val="24"/>
          <w:szCs w:val="24"/>
        </w:rPr>
      </w:pPr>
    </w:p>
    <w:p w14:paraId="0E1FD4CE">
      <w:pPr>
        <w:numPr>
          <w:ilvl w:val="0"/>
          <w:numId w:val="11"/>
        </w:numPr>
        <w:ind w:left="0" w:leftChars="0" w:firstLine="0" w:firstLineChars="0"/>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Stake Holders Identification</w:t>
      </w:r>
    </w:p>
    <w:p w14:paraId="02890AAA">
      <w:pPr>
        <w:numPr>
          <w:ilvl w:val="0"/>
          <w:numId w:val="0"/>
        </w:numPr>
        <w:rPr>
          <w:rFonts w:hint="default" w:ascii="Times New Roman" w:hAnsi="Times New Roman" w:cs="Times New Roman"/>
          <w:sz w:val="24"/>
          <w:szCs w:val="24"/>
        </w:rPr>
      </w:pPr>
      <w:r>
        <w:rPr>
          <w:rFonts w:hint="default" w:ascii="Times New Roman" w:hAnsi="Times New Roman" w:cs="Times New Roman"/>
          <w:sz w:val="24"/>
          <w:szCs w:val="24"/>
          <w:lang w:val="en-US"/>
        </w:rPr>
        <w:t xml:space="preserve">Identifying </w:t>
      </w:r>
      <w:r>
        <w:rPr>
          <w:rFonts w:hint="default" w:ascii="Times New Roman" w:hAnsi="Times New Roman" w:cs="Times New Roman"/>
          <w:sz w:val="24"/>
          <w:szCs w:val="24"/>
        </w:rPr>
        <w:t>stakeholder</w:t>
      </w:r>
      <w:r>
        <w:rPr>
          <w:rFonts w:hint="default" w:ascii="Times New Roman" w:hAnsi="Times New Roman" w:cs="Times New Roman"/>
          <w:sz w:val="24"/>
          <w:szCs w:val="24"/>
          <w:lang w:val="en-US"/>
        </w:rPr>
        <w:t>s of any information system</w:t>
      </w:r>
      <w:r>
        <w:rPr>
          <w:rFonts w:hint="default" w:ascii="Times New Roman" w:hAnsi="Times New Roman" w:cs="Times New Roman"/>
          <w:sz w:val="24"/>
          <w:szCs w:val="24"/>
        </w:rPr>
        <w:t xml:space="preserve"> is a critical step in ensuring that the system meets real-world needs and operates effectively. Stakeholders are individuals, groups, or organizations that have an interest in the system, either because they contribute to it, use it, or are affected by its outcomes. Proper identification and understanding of stakeholders help in defining system requirements, improving usability, and ensuring successful adoption of the application.</w:t>
      </w:r>
    </w:p>
    <w:p w14:paraId="2354CFFB">
      <w:pPr>
        <w:pStyle w:val="85"/>
        <w:keepNext w:val="0"/>
        <w:keepLines w:val="0"/>
        <w:widowControl/>
        <w:suppressLineNumbers w:val="0"/>
        <w:rPr>
          <w:rFonts w:hint="default" w:ascii="Times New Roman" w:hAnsi="Times New Roman" w:cs="Times New Roman"/>
          <w:sz w:val="24"/>
          <w:szCs w:val="24"/>
        </w:rPr>
      </w:pPr>
    </w:p>
    <w:p w14:paraId="330CED99">
      <w:pPr>
        <w:pStyle w:val="85"/>
        <w:keepNext w:val="0"/>
        <w:keepLines w:val="0"/>
        <w:widowControl/>
        <w:suppressLineNumbers w:val="0"/>
        <w:rPr>
          <w:rFonts w:hint="default" w:ascii="Times New Roman" w:hAnsi="Times New Roman" w:cs="Times New Roman"/>
          <w:sz w:val="24"/>
          <w:szCs w:val="24"/>
          <w:lang w:val="en-US"/>
        </w:rPr>
      </w:pPr>
      <w:r>
        <w:rPr>
          <w:rFonts w:hint="default" w:ascii="Times New Roman" w:hAnsi="Times New Roman" w:cs="Times New Roman"/>
          <w:sz w:val="24"/>
          <w:szCs w:val="24"/>
          <w:lang w:val="en-US"/>
        </w:rPr>
        <w:t>In the context of the crowdsensed drive test mobile application for coverage prediction, there exist 3 set of stakeholders. They include;</w:t>
      </w:r>
    </w:p>
    <w:p w14:paraId="38833DA4">
      <w:pPr>
        <w:pStyle w:val="85"/>
        <w:keepNext w:val="0"/>
        <w:keepLines w:val="0"/>
        <w:widowControl/>
        <w:suppressLineNumbers w:val="0"/>
        <w:rPr>
          <w:rFonts w:hint="default" w:ascii="Times New Roman" w:hAnsi="Times New Roman" w:cs="Times New Roman"/>
          <w:sz w:val="24"/>
          <w:szCs w:val="24"/>
          <w:lang w:val="en-US"/>
        </w:rPr>
      </w:pPr>
    </w:p>
    <w:p w14:paraId="4D7924C4">
      <w:pPr>
        <w:pStyle w:val="85"/>
        <w:keepNext w:val="0"/>
        <w:keepLines w:val="0"/>
        <w:widowControl/>
        <w:suppressLineNumbers w:val="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2.1 Primary Stakeholders:</w:t>
      </w:r>
    </w:p>
    <w:p w14:paraId="672BD7C1">
      <w:pPr>
        <w:pStyle w:val="85"/>
        <w:keepNext w:val="0"/>
        <w:keepLines w:val="0"/>
        <w:widowControl/>
        <w:suppressLineNumbers w:val="0"/>
        <w:rPr>
          <w:rFonts w:hint="default" w:ascii="Times New Roman" w:hAnsi="Times New Roman" w:cs="Times New Roman"/>
          <w:sz w:val="24"/>
          <w:szCs w:val="24"/>
          <w:lang w:val="en-US"/>
        </w:rPr>
      </w:pPr>
      <w:r>
        <w:rPr>
          <w:rFonts w:hint="default" w:ascii="Times New Roman" w:hAnsi="Times New Roman" w:cs="Times New Roman"/>
          <w:sz w:val="24"/>
          <w:szCs w:val="24"/>
        </w:rPr>
        <w:t>Primary stakeholders are those who directly interact with the system and are essential to its operation.</w:t>
      </w:r>
      <w:r>
        <w:rPr>
          <w:rFonts w:hint="default" w:ascii="Times New Roman" w:hAnsi="Times New Roman" w:cs="Times New Roman"/>
          <w:sz w:val="24"/>
          <w:szCs w:val="24"/>
          <w:lang w:val="en-US"/>
        </w:rPr>
        <w:t xml:space="preserve"> They include;</w:t>
      </w:r>
    </w:p>
    <w:p w14:paraId="0159C261">
      <w:pPr>
        <w:pStyle w:val="85"/>
        <w:keepNext w:val="0"/>
        <w:keepLines w:val="0"/>
        <w:widowControl/>
        <w:numPr>
          <w:ilvl w:val="0"/>
          <w:numId w:val="0"/>
        </w:numPr>
        <w:suppressLineNumbers w:val="0"/>
        <w:ind w:leftChars="0"/>
        <w:rPr>
          <w:rFonts w:hint="default" w:ascii="Times New Roman" w:hAnsi="Times New Roman" w:cs="Times New Roman"/>
          <w:b/>
          <w:bCs/>
          <w:sz w:val="24"/>
          <w:szCs w:val="24"/>
          <w:lang w:val="en-US"/>
        </w:rPr>
      </w:pPr>
    </w:p>
    <w:p w14:paraId="5865BB13">
      <w:pPr>
        <w:pStyle w:val="85"/>
        <w:keepNext w:val="0"/>
        <w:keepLines w:val="0"/>
        <w:widowControl/>
        <w:numPr>
          <w:ilvl w:val="0"/>
          <w:numId w:val="0"/>
        </w:numPr>
        <w:suppressLineNumbers w:val="0"/>
        <w:ind w:left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2.1.1 Mobile Users(Crowdsensing Participants): </w:t>
      </w:r>
    </w:p>
    <w:p w14:paraId="299FFB25">
      <w:pPr>
        <w:pStyle w:val="8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Mobile users are the backbone of the system, as they provide the crowdsensed data required for coverage analysis. These users install the mobile application on their smartphones, which automatically collects network performance metrics such as signal strength, network type, and geographic location. Their participation determines the volume, diversity, and quality of data collected. Without sufficient user participation, the system cannot effectively predict coverage or identify coverage holes.</w:t>
      </w:r>
    </w:p>
    <w:p w14:paraId="410A6580">
      <w:pPr>
        <w:pStyle w:val="85"/>
        <w:keepNext w:val="0"/>
        <w:keepLines w:val="0"/>
        <w:widowControl/>
        <w:suppressLineNumbers w:val="0"/>
        <w:rPr>
          <w:rFonts w:hint="default" w:ascii="Times New Roman" w:hAnsi="Times New Roman" w:cs="Times New Roman"/>
          <w:sz w:val="24"/>
          <w:szCs w:val="24"/>
        </w:rPr>
      </w:pPr>
    </w:p>
    <w:p w14:paraId="4EC2C201">
      <w:pPr>
        <w:pStyle w:val="85"/>
        <w:keepNext w:val="0"/>
        <w:keepLines w:val="0"/>
        <w:widowControl/>
        <w:suppressLineNumbers w:val="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2.1.2 Network Operators:</w:t>
      </w:r>
    </w:p>
    <w:p w14:paraId="4E5959A1">
      <w:pPr>
        <w:pStyle w:val="8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Telecommunication companies such as MTN, Orange, and Camtel are key stakeholders because they benefit directly from the insights generated by the system. The analyzed data helps them identify weak coverage areas, optimize base station placement, improve service quality, and enhance overall network performance.</w:t>
      </w:r>
    </w:p>
    <w:p w14:paraId="082D5A0B">
      <w:pPr>
        <w:pStyle w:val="85"/>
        <w:keepNext w:val="0"/>
        <w:keepLines w:val="0"/>
        <w:widowControl/>
        <w:suppressLineNumbers w:val="0"/>
        <w:rPr>
          <w:rFonts w:hint="default" w:ascii="Times New Roman" w:hAnsi="Times New Roman" w:cs="Times New Roman"/>
          <w:sz w:val="24"/>
          <w:szCs w:val="24"/>
        </w:rPr>
      </w:pPr>
    </w:p>
    <w:p w14:paraId="17EBCBB2">
      <w:pPr>
        <w:pStyle w:val="85"/>
        <w:keepNext w:val="0"/>
        <w:keepLines w:val="0"/>
        <w:widowControl/>
        <w:suppressLineNumbers w:val="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2.1.3 System Administrator:</w:t>
      </w:r>
    </w:p>
    <w:p w14:paraId="3F201A53">
      <w:pPr>
        <w:pStyle w:val="8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System administrators are responsible for managing the backend infrastructure of the application. They oversee data storage, system performance, and security. Their role includes monitoring incoming data streams, ensuring system availability, handling errors, and generating reports for stakeholders such as network operators and researchers. They ensure that the system operates reliably and efficiently.</w:t>
      </w:r>
    </w:p>
    <w:p w14:paraId="10B5A854">
      <w:pPr>
        <w:pStyle w:val="85"/>
        <w:keepNext w:val="0"/>
        <w:keepLines w:val="0"/>
        <w:widowControl/>
        <w:suppressLineNumbers w:val="0"/>
        <w:rPr>
          <w:rFonts w:hint="default" w:ascii="Times New Roman" w:hAnsi="Times New Roman" w:cs="Times New Roman"/>
          <w:sz w:val="24"/>
          <w:szCs w:val="24"/>
        </w:rPr>
      </w:pPr>
    </w:p>
    <w:p w14:paraId="723B757E">
      <w:pPr>
        <w:pStyle w:val="85"/>
        <w:keepNext w:val="0"/>
        <w:keepLines w:val="0"/>
        <w:widowControl/>
        <w:suppressLineNumbers w:val="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2.2 Secondary Stakeholders</w:t>
      </w:r>
    </w:p>
    <w:p w14:paraId="38210E98">
      <w:pPr>
        <w:pStyle w:val="85"/>
        <w:keepNext w:val="0"/>
        <w:keepLines w:val="0"/>
        <w:widowControl/>
        <w:suppressLineNumbers w:val="0"/>
        <w:rPr>
          <w:rFonts w:hint="default" w:ascii="Times New Roman" w:hAnsi="Times New Roman" w:cs="Times New Roman"/>
          <w:sz w:val="24"/>
          <w:szCs w:val="24"/>
          <w:lang w:val="en-US"/>
        </w:rPr>
      </w:pPr>
      <w:r>
        <w:rPr>
          <w:rFonts w:hint="default" w:ascii="Times New Roman" w:hAnsi="Times New Roman" w:cs="Times New Roman"/>
          <w:sz w:val="24"/>
          <w:szCs w:val="24"/>
        </w:rPr>
        <w:t>Secondary stakeholders do not directly interact with the system on a daily basis but are significantly impacted by its outputs.</w:t>
      </w:r>
      <w:r>
        <w:rPr>
          <w:rFonts w:hint="default" w:ascii="Times New Roman" w:hAnsi="Times New Roman" w:cs="Times New Roman"/>
          <w:sz w:val="24"/>
          <w:szCs w:val="24"/>
          <w:lang w:val="en-US"/>
        </w:rPr>
        <w:t xml:space="preserve"> Some of these set of stakeholders include;</w:t>
      </w:r>
    </w:p>
    <w:p w14:paraId="5538085A">
      <w:pPr>
        <w:pStyle w:val="85"/>
        <w:keepNext w:val="0"/>
        <w:keepLines w:val="0"/>
        <w:widowControl/>
        <w:suppressLineNumbers w:val="0"/>
        <w:rPr>
          <w:rFonts w:hint="default" w:ascii="Times New Roman" w:hAnsi="Times New Roman" w:cs="Times New Roman"/>
          <w:sz w:val="24"/>
          <w:szCs w:val="24"/>
          <w:lang w:val="en-US"/>
        </w:rPr>
      </w:pPr>
    </w:p>
    <w:p w14:paraId="20AD83B9">
      <w:pPr>
        <w:pStyle w:val="85"/>
        <w:keepNext w:val="0"/>
        <w:keepLines w:val="0"/>
        <w:widowControl/>
        <w:suppressLineNumbers w:val="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2.2.1 Regulatory Authorities:</w:t>
      </w:r>
    </w:p>
    <w:p w14:paraId="7FDA550B">
      <w:pPr>
        <w:pStyle w:val="8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Regulatory bodies such as the Cameroon Telecommunications Regulatory Board play an important role in overseeing the telecommunications sector. These organizations ensure that network providers meet established Quality of Service (QoS) standards. The data and insights generated by the system can support regulatory monitoring, policy development, and enforcement of compliance among network operators.</w:t>
      </w:r>
    </w:p>
    <w:p w14:paraId="70C20EE8">
      <w:pPr>
        <w:pStyle w:val="85"/>
        <w:keepNext w:val="0"/>
        <w:keepLines w:val="0"/>
        <w:widowControl/>
        <w:suppressLineNumbers w:val="0"/>
        <w:rPr>
          <w:rFonts w:hint="default" w:ascii="Times New Roman" w:hAnsi="Times New Roman" w:cs="Times New Roman"/>
          <w:sz w:val="24"/>
          <w:szCs w:val="24"/>
        </w:rPr>
      </w:pPr>
    </w:p>
    <w:p w14:paraId="3017BE6E">
      <w:pPr>
        <w:pStyle w:val="85"/>
        <w:keepNext w:val="0"/>
        <w:keepLines w:val="0"/>
        <w:widowControl/>
        <w:suppressLineNumbers w:val="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2.2.2 Developers And Researchers:</w:t>
      </w:r>
    </w:p>
    <w:p w14:paraId="3BE4236E">
      <w:pPr>
        <w:pStyle w:val="8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Developers are responsible for designing and implementing the mobile application, backend systems, and data analytics modules. Researchers, on the other hand, analyze the collected data to develop models for coverage prediction and coverage hole detection. These stakeholders rely heavily on high-quality data and system performance to achieve accurate and meaningful results.</w:t>
      </w:r>
    </w:p>
    <w:p w14:paraId="2E51A8B2">
      <w:pPr>
        <w:pStyle w:val="85"/>
        <w:keepNext w:val="0"/>
        <w:keepLines w:val="0"/>
        <w:widowControl/>
        <w:suppressLineNumbers w:val="0"/>
        <w:rPr>
          <w:rFonts w:hint="default" w:ascii="Times New Roman" w:hAnsi="Times New Roman" w:cs="Times New Roman"/>
          <w:b/>
          <w:bCs/>
          <w:sz w:val="24"/>
          <w:szCs w:val="24"/>
          <w:lang w:val="en-US"/>
        </w:rPr>
      </w:pPr>
    </w:p>
    <w:p w14:paraId="16BE5101">
      <w:pPr>
        <w:pStyle w:val="85"/>
        <w:keepNext w:val="0"/>
        <w:keepLines w:val="0"/>
        <w:widowControl/>
        <w:suppressLineNumbers w:val="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2.3 Tertiary Stakeholders</w:t>
      </w:r>
    </w:p>
    <w:p w14:paraId="5B7BF5A1">
      <w:pPr>
        <w:pStyle w:val="85"/>
        <w:keepNext w:val="0"/>
        <w:keepLines w:val="0"/>
        <w:widowControl/>
        <w:suppressLineNumbers w:val="0"/>
        <w:rPr>
          <w:rFonts w:hint="default" w:ascii="Times New Roman" w:hAnsi="Times New Roman" w:cs="Times New Roman"/>
          <w:sz w:val="24"/>
          <w:szCs w:val="24"/>
          <w:lang w:val="en-US"/>
        </w:rPr>
      </w:pPr>
      <w:r>
        <w:rPr>
          <w:rFonts w:hint="default" w:ascii="Times New Roman" w:hAnsi="Times New Roman" w:cs="Times New Roman"/>
          <w:sz w:val="24"/>
          <w:szCs w:val="24"/>
        </w:rPr>
        <w:t>Tertiary stakeholders are indirectly affected by the system and may not be immediately visible but still play a role in its ecosystem.</w:t>
      </w:r>
      <w:r>
        <w:rPr>
          <w:rFonts w:hint="default" w:ascii="Times New Roman" w:hAnsi="Times New Roman" w:cs="Times New Roman"/>
          <w:sz w:val="24"/>
          <w:szCs w:val="24"/>
          <w:lang w:val="en-US"/>
        </w:rPr>
        <w:t xml:space="preserve"> They include;</w:t>
      </w:r>
    </w:p>
    <w:p w14:paraId="32F4559E">
      <w:pPr>
        <w:pStyle w:val="85"/>
        <w:keepNext w:val="0"/>
        <w:keepLines w:val="0"/>
        <w:widowControl/>
        <w:suppressLineNumbers w:val="0"/>
        <w:rPr>
          <w:rFonts w:hint="default" w:ascii="Times New Roman" w:hAnsi="Times New Roman" w:cs="Times New Roman"/>
          <w:sz w:val="24"/>
          <w:szCs w:val="24"/>
          <w:lang w:val="en-US"/>
        </w:rPr>
      </w:pPr>
    </w:p>
    <w:p w14:paraId="5E49B4BD">
      <w:pPr>
        <w:pStyle w:val="85"/>
        <w:keepNext w:val="0"/>
        <w:keepLines w:val="0"/>
        <w:widowControl/>
        <w:suppressLineNumbers w:val="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2.3.1 The General Public:</w:t>
      </w:r>
    </w:p>
    <w:p w14:paraId="30800FF6">
      <w:pPr>
        <w:pStyle w:val="8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general population benefits from improved network coverage resulting from the system’s analysis. Even individuals who do not use the application directly may experience better connectivity as network operators optimize their infrastructure based on crowdsensed data.</w:t>
      </w:r>
    </w:p>
    <w:p w14:paraId="7D0C0FF5">
      <w:pPr>
        <w:pStyle w:val="85"/>
        <w:keepNext w:val="0"/>
        <w:keepLines w:val="0"/>
        <w:widowControl/>
        <w:suppressLineNumbers w:val="0"/>
        <w:rPr>
          <w:rFonts w:hint="default" w:ascii="Times New Roman" w:hAnsi="Times New Roman" w:cs="Times New Roman"/>
          <w:sz w:val="24"/>
          <w:szCs w:val="24"/>
        </w:rPr>
      </w:pPr>
    </w:p>
    <w:p w14:paraId="3CE06737">
      <w:pPr>
        <w:pStyle w:val="85"/>
        <w:keepNext w:val="0"/>
        <w:keepLines w:val="0"/>
        <w:widowControl/>
        <w:suppressLineNumbers w:val="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2.3.2 Government And Policy Makers:</w:t>
      </w:r>
    </w:p>
    <w:p w14:paraId="3B5D5852">
      <w:pPr>
        <w:pStyle w:val="8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Government agencies and policy</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makers can use insights from the system to make informed decisions about digital infrastructure development, rural connectivity initiatives, and national communication strategies. The data supports evidence-based policy</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making.</w:t>
      </w:r>
    </w:p>
    <w:p w14:paraId="3EAC258C">
      <w:pPr>
        <w:pStyle w:val="85"/>
        <w:keepNext w:val="0"/>
        <w:keepLines w:val="0"/>
        <w:widowControl/>
        <w:suppressLineNumbers w:val="0"/>
        <w:rPr>
          <w:rFonts w:hint="default" w:ascii="Times New Roman" w:hAnsi="Times New Roman" w:cs="Times New Roman"/>
          <w:sz w:val="24"/>
          <w:szCs w:val="24"/>
        </w:rPr>
      </w:pPr>
    </w:p>
    <w:p w14:paraId="7469948B">
      <w:pPr>
        <w:pStyle w:val="85"/>
        <w:keepNext w:val="0"/>
        <w:keepLines w:val="0"/>
        <w:widowControl/>
        <w:suppressLineNumbers w:val="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2.3.3 Device Manufacturers And O.S Providers:</w:t>
      </w:r>
    </w:p>
    <w:p w14:paraId="1545277A">
      <w:pPr>
        <w:pStyle w:val="8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Companies that develop smartphones and operating systems indirectly influence the system through the APIs and hardware capabilities they provide. The accuracy and availability of sensor data depend on these technologies.</w:t>
      </w:r>
    </w:p>
    <w:p w14:paraId="2F9A061F">
      <w:pPr>
        <w:pStyle w:val="85"/>
        <w:keepNext w:val="0"/>
        <w:keepLines w:val="0"/>
        <w:widowControl/>
        <w:suppressLineNumbers w:val="0"/>
        <w:rPr>
          <w:rFonts w:hint="default" w:ascii="Times New Roman" w:hAnsi="Times New Roman" w:cs="Times New Roman"/>
          <w:sz w:val="24"/>
          <w:szCs w:val="24"/>
          <w:lang w:val="en-US"/>
        </w:rPr>
      </w:pPr>
    </w:p>
    <w:p w14:paraId="66F5A3C1">
      <w:pPr>
        <w:pStyle w:val="85"/>
        <w:keepNext w:val="0"/>
        <w:keepLines w:val="0"/>
        <w:widowControl/>
        <w:numPr>
          <w:ilvl w:val="0"/>
          <w:numId w:val="12"/>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The system operates through continuous interaction among stakeholders. Mobile users generate data, which is processed by the backend system managed by administrators. The processed data is then analyzed and used by network operators and researchers to improve coverage. Regulatory bodies use the insights to enforce standards, while the general public and organizations benefit from improved network services. This interconnected relationship ensures that the system remains functional, relevant, and impactful.</w:t>
      </w:r>
    </w:p>
    <w:p w14:paraId="4807F7C9">
      <w:pPr>
        <w:pStyle w:val="85"/>
        <w:keepNext w:val="0"/>
        <w:keepLines w:val="0"/>
        <w:widowControl/>
        <w:suppressLineNumbers w:val="0"/>
        <w:rPr>
          <w:rFonts w:hint="default" w:ascii="Times New Roman" w:hAnsi="Times New Roman" w:cs="Times New Roman"/>
          <w:sz w:val="24"/>
          <w:szCs w:val="24"/>
          <w:lang w:val="en-US"/>
        </w:rPr>
      </w:pPr>
    </w:p>
    <w:p w14:paraId="33051E13">
      <w:pPr>
        <w:pStyle w:val="85"/>
        <w:keepNext w:val="0"/>
        <w:keepLines w:val="0"/>
        <w:widowControl/>
        <w:numPr>
          <w:ilvl w:val="0"/>
          <w:numId w:val="12"/>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Stakeholder identification in the crowdsensed drive test mobile application highlights the diverse range of participants involved in the system. From mobile users who generate data to network operators who utilize insights</w:t>
      </w:r>
      <w:r>
        <w:rPr>
          <w:rFonts w:hint="default" w:ascii="Times New Roman" w:hAnsi="Times New Roman" w:cs="Times New Roman"/>
          <w:sz w:val="24"/>
          <w:szCs w:val="24"/>
          <w:lang w:val="en-US"/>
        </w:rPr>
        <w:t>.</w:t>
      </w:r>
      <w:r>
        <w:rPr>
          <w:rFonts w:hint="default" w:ascii="Times New Roman" w:hAnsi="Times New Roman" w:cs="Times New Roman"/>
          <w:sz w:val="24"/>
          <w:szCs w:val="24"/>
        </w:rPr>
        <w:t>Understanding these roles ensures that the system is designed to meet the needs of all parties, leading to effective implementation, improved network coverage, and enhanced user experience.</w:t>
      </w:r>
    </w:p>
    <w:p w14:paraId="0B299F58">
      <w:pPr>
        <w:pStyle w:val="85"/>
        <w:keepNext w:val="0"/>
        <w:keepLines w:val="0"/>
        <w:widowControl/>
        <w:numPr>
          <w:ilvl w:val="0"/>
          <w:numId w:val="0"/>
        </w:numPr>
        <w:suppressLineNumbers w:val="0"/>
        <w:tabs>
          <w:tab w:val="left" w:pos="420"/>
        </w:tabs>
        <w:rPr>
          <w:rFonts w:hint="default" w:ascii="Times New Roman" w:hAnsi="Times New Roman" w:cs="Times New Roman"/>
          <w:sz w:val="24"/>
          <w:szCs w:val="24"/>
        </w:rPr>
      </w:pPr>
    </w:p>
    <w:p w14:paraId="7AFBAA5E">
      <w:pPr>
        <w:pStyle w:val="85"/>
        <w:keepNext w:val="0"/>
        <w:keepLines w:val="0"/>
        <w:widowControl/>
        <w:numPr>
          <w:ilvl w:val="0"/>
          <w:numId w:val="11"/>
        </w:numPr>
        <w:suppressLineNumbers w:val="0"/>
        <w:tabs>
          <w:tab w:val="left" w:pos="420"/>
        </w:tabs>
        <w:ind w:left="0" w:leftChars="0" w:firstLine="0" w:firstLine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Requirement Gathering Techniques</w:t>
      </w:r>
    </w:p>
    <w:p w14:paraId="1D24412B">
      <w:pPr>
        <w:pStyle w:val="85"/>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 xml:space="preserve">Multiple techniques </w:t>
      </w:r>
      <w:r>
        <w:rPr>
          <w:rFonts w:hint="default" w:ascii="Times New Roman" w:hAnsi="Times New Roman" w:cs="Times New Roman"/>
          <w:b w:val="0"/>
          <w:bCs w:val="0"/>
          <w:lang w:val="en-US"/>
        </w:rPr>
        <w:t>can be</w:t>
      </w:r>
      <w:r>
        <w:rPr>
          <w:rFonts w:hint="default" w:ascii="Times New Roman" w:hAnsi="Times New Roman" w:cs="Times New Roman"/>
          <w:b w:val="0"/>
          <w:bCs w:val="0"/>
        </w:rPr>
        <w:t xml:space="preserve"> used during requirement gathering to ensure that both technical and user-centered requirements are identified</w:t>
      </w:r>
      <w:r>
        <w:rPr>
          <w:rFonts w:hint="default" w:ascii="Times New Roman" w:hAnsi="Times New Roman" w:cs="Times New Roman"/>
          <w:b w:val="0"/>
          <w:bCs w:val="0"/>
          <w:lang w:val="en-US"/>
        </w:rPr>
        <w:t>.</w:t>
      </w:r>
      <w:r>
        <w:rPr>
          <w:rFonts w:hint="default" w:ascii="Times New Roman" w:hAnsi="Times New Roman" w:cs="Times New Roman"/>
          <w:b w:val="0"/>
          <w:bCs w:val="0"/>
        </w:rPr>
        <w:t>.</w:t>
      </w:r>
    </w:p>
    <w:p w14:paraId="668DC12A">
      <w:pPr>
        <w:pStyle w:val="85"/>
        <w:keepNext w:val="0"/>
        <w:keepLines w:val="0"/>
        <w:widowControl/>
        <w:suppressLineNumbers w:val="0"/>
        <w:rPr>
          <w:rFonts w:hint="default" w:ascii="Times New Roman" w:hAnsi="Times New Roman" w:cs="Times New Roman"/>
          <w:b w:val="0"/>
          <w:bCs w:val="0"/>
        </w:rPr>
      </w:pPr>
    </w:p>
    <w:p w14:paraId="16F9CCE3">
      <w:pPr>
        <w:pStyle w:val="85"/>
        <w:keepNext w:val="0"/>
        <w:keepLines w:val="0"/>
        <w:widowControl/>
        <w:numPr>
          <w:ilvl w:val="0"/>
          <w:numId w:val="0"/>
        </w:numPr>
        <w:suppressLineNumbers w:val="0"/>
        <w:ind w:leftChars="0"/>
        <w:rPr>
          <w:rFonts w:hint="default" w:ascii="Times New Roman" w:hAnsi="Times New Roman" w:cs="Times New Roman"/>
          <w:b w:val="0"/>
          <w:bCs w:val="0"/>
          <w:lang w:val="en-US"/>
        </w:rPr>
      </w:pPr>
      <w:r>
        <w:rPr>
          <w:rFonts w:hint="default" w:ascii="Times New Roman" w:hAnsi="Times New Roman" w:cs="Times New Roman"/>
          <w:b w:val="0"/>
          <w:bCs w:val="0"/>
          <w:lang w:val="en-US"/>
        </w:rPr>
        <w:t>We made use of the google form format of the requirement gathering process we got the feed backs and proceed to clean and analyse the data. Other requirement gathering techniques involves</w:t>
      </w:r>
    </w:p>
    <w:p w14:paraId="0DF21C2D">
      <w:pPr>
        <w:pStyle w:val="85"/>
        <w:keepNext w:val="0"/>
        <w:keepLines w:val="0"/>
        <w:widowControl/>
        <w:numPr>
          <w:ilvl w:val="0"/>
          <w:numId w:val="0"/>
        </w:numPr>
        <w:suppressLineNumbers w:val="0"/>
        <w:ind w:leftChars="0"/>
        <w:rPr>
          <w:rFonts w:hint="default" w:ascii="Times New Roman" w:hAnsi="Times New Roman" w:cs="Times New Roman"/>
          <w:b w:val="0"/>
          <w:bCs w:val="0"/>
          <w:lang w:val="en-US"/>
        </w:rPr>
      </w:pPr>
    </w:p>
    <w:p w14:paraId="7A39BDFA">
      <w:pPr>
        <w:pStyle w:val="85"/>
        <w:keepNext w:val="0"/>
        <w:keepLines w:val="0"/>
        <w:widowControl/>
        <w:numPr>
          <w:ilvl w:val="0"/>
          <w:numId w:val="13"/>
        </w:numPr>
        <w:suppressLineNumbers w:val="0"/>
        <w:ind w:left="420" w:leftChars="0" w:hanging="420" w:firstLineChars="0"/>
        <w:rPr>
          <w:rFonts w:hint="default" w:ascii="Times New Roman" w:hAnsi="Times New Roman" w:cs="Times New Roman"/>
          <w:b w:val="0"/>
          <w:bCs w:val="0"/>
          <w:lang w:val="en-US"/>
        </w:rPr>
      </w:pPr>
      <w:r>
        <w:rPr>
          <w:rFonts w:hint="default" w:ascii="Times New Roman" w:hAnsi="Times New Roman" w:cs="Times New Roman"/>
          <w:b/>
          <w:bCs/>
        </w:rPr>
        <w:t>Interviews</w:t>
      </w:r>
      <w:r>
        <w:rPr>
          <w:rFonts w:hint="default" w:ascii="Times New Roman" w:hAnsi="Times New Roman" w:cs="Times New Roman"/>
        </w:rPr>
        <w:t xml:space="preserve"> are carried out with mobile users and telecommunications experts. These interviews provide deeper understanding of connectivity challenges and technical expectations.</w:t>
      </w:r>
    </w:p>
    <w:p w14:paraId="0CF8D3B6">
      <w:pPr>
        <w:pStyle w:val="85"/>
        <w:keepNext w:val="0"/>
        <w:keepLines w:val="0"/>
        <w:widowControl/>
        <w:numPr>
          <w:ilvl w:val="0"/>
          <w:numId w:val="13"/>
        </w:numPr>
        <w:suppressLineNumbers w:val="0"/>
        <w:ind w:left="420" w:leftChars="0" w:hanging="420" w:firstLineChars="0"/>
        <w:rPr>
          <w:rFonts w:hint="default" w:ascii="Times New Roman" w:hAnsi="Times New Roman" w:cs="Times New Roman"/>
          <w:b w:val="0"/>
          <w:bCs w:val="0"/>
          <w:lang w:val="en-US"/>
        </w:rPr>
      </w:pPr>
      <w:r>
        <w:rPr>
          <w:rFonts w:hint="default" w:ascii="Times New Roman" w:hAnsi="Times New Roman" w:cs="Times New Roman"/>
          <w:b/>
          <w:bCs/>
        </w:rPr>
        <w:t>Brainstorming sessions</w:t>
      </w:r>
      <w:r>
        <w:rPr>
          <w:rFonts w:hint="default" w:ascii="Times New Roman" w:hAnsi="Times New Roman" w:cs="Times New Roman"/>
        </w:rPr>
        <w:t xml:space="preserve"> among project team members help generate ideas for system features, offline storage, automated synchronization, battery optimization, and data visualization.</w:t>
      </w:r>
    </w:p>
    <w:p w14:paraId="661D32E4">
      <w:pPr>
        <w:pStyle w:val="85"/>
        <w:keepNext w:val="0"/>
        <w:keepLines w:val="0"/>
        <w:widowControl/>
        <w:numPr>
          <w:ilvl w:val="0"/>
          <w:numId w:val="13"/>
        </w:numPr>
        <w:suppressLineNumbers w:val="0"/>
        <w:ind w:left="420" w:leftChars="0" w:hanging="420" w:firstLineChars="0"/>
        <w:rPr>
          <w:rFonts w:hint="default" w:ascii="Times New Roman" w:hAnsi="Times New Roman" w:cs="Times New Roman"/>
          <w:b w:val="0"/>
          <w:bCs w:val="0"/>
          <w:lang w:val="en-US"/>
        </w:rPr>
      </w:pPr>
      <w:r>
        <w:rPr>
          <w:rFonts w:hint="default" w:ascii="Times New Roman" w:hAnsi="Times New Roman" w:cs="Times New Roman"/>
          <w:b/>
          <w:bCs/>
        </w:rPr>
        <w:t>Reverse engineering</w:t>
      </w:r>
      <w:r>
        <w:rPr>
          <w:rFonts w:hint="default" w:ascii="Times New Roman" w:hAnsi="Times New Roman" w:cs="Times New Roman"/>
        </w:rPr>
        <w:t xml:space="preserve"> is performed on existing applications such as OpenSignal and nPerf. This helps identify useful features and limitations of current systems.</w:t>
      </w:r>
    </w:p>
    <w:p w14:paraId="22D34481">
      <w:pPr>
        <w:pStyle w:val="85"/>
        <w:keepNext w:val="0"/>
        <w:keepLines w:val="0"/>
        <w:widowControl/>
        <w:numPr>
          <w:ilvl w:val="0"/>
          <w:numId w:val="0"/>
        </w:numPr>
        <w:suppressLineNumbers w:val="0"/>
        <w:ind w:leftChars="0"/>
        <w:rPr>
          <w:rFonts w:hint="default" w:ascii="Times New Roman" w:hAnsi="Times New Roman" w:cs="Times New Roman"/>
          <w:lang w:val="en-US"/>
        </w:rPr>
      </w:pPr>
    </w:p>
    <w:p w14:paraId="16E263EF">
      <w:pPr>
        <w:pStyle w:val="85"/>
        <w:keepNext w:val="0"/>
        <w:keepLines w:val="0"/>
        <w:widowControl/>
        <w:numPr>
          <w:ilvl w:val="0"/>
          <w:numId w:val="11"/>
        </w:numPr>
        <w:suppressLineNumbers w:val="0"/>
        <w:ind w:left="0" w:leftChars="0" w:firstLine="0" w:firstLineChars="0"/>
        <w:rPr>
          <w:rFonts w:hint="default" w:ascii="Times New Roman" w:hAnsi="Times New Roman" w:cs="Times New Roman"/>
          <w:b/>
          <w:bCs/>
        </w:rPr>
      </w:pPr>
      <w:r>
        <w:rPr>
          <w:rFonts w:hint="default" w:ascii="Times New Roman" w:hAnsi="Times New Roman" w:cs="Times New Roman"/>
          <w:b/>
          <w:bCs/>
          <w:lang w:val="en-US"/>
        </w:rPr>
        <w:t>Data Cleaning</w:t>
      </w:r>
    </w:p>
    <w:p w14:paraId="4AC42C15">
      <w:pPr>
        <w:pStyle w:val="85"/>
        <w:keepNext w:val="0"/>
        <w:keepLines w:val="0"/>
        <w:widowControl/>
        <w:numPr>
          <w:ilvl w:val="0"/>
          <w:numId w:val="0"/>
        </w:numPr>
        <w:suppressLineNumbers w:val="0"/>
        <w:ind w:leftChars="0"/>
        <w:rPr>
          <w:rFonts w:hint="default" w:ascii="Times New Roman" w:hAnsi="Times New Roman" w:cs="Times New Roman"/>
        </w:rPr>
      </w:pPr>
      <w:r>
        <w:rPr>
          <w:rFonts w:hint="default" w:ascii="Times New Roman" w:hAnsi="Times New Roman" w:cs="Times New Roman"/>
        </w:rPr>
        <w:t>The</w:t>
      </w:r>
      <w:r>
        <w:rPr>
          <w:rFonts w:hint="default" w:ascii="Times New Roman" w:hAnsi="Times New Roman" w:cs="Times New Roman"/>
          <w:lang w:val="en-US"/>
        </w:rPr>
        <w:t xml:space="preserve"> following</w:t>
      </w:r>
      <w:r>
        <w:rPr>
          <w:rFonts w:hint="default" w:ascii="Times New Roman" w:hAnsi="Times New Roman" w:cs="Times New Roman"/>
        </w:rPr>
        <w:t xml:space="preserve"> survey insights image highlights raw user feedback that requires cleaning before analysis:</w:t>
      </w:r>
    </w:p>
    <w:p w14:paraId="34C2993C">
      <w:pPr>
        <w:pStyle w:val="85"/>
        <w:keepNext w:val="0"/>
        <w:keepLines w:val="0"/>
        <w:widowControl/>
        <w:numPr>
          <w:ilvl w:val="0"/>
          <w:numId w:val="0"/>
        </w:numPr>
        <w:suppressLineNumbers w:val="0"/>
        <w:ind w:leftChars="0"/>
        <w:rPr>
          <w:rFonts w:hint="default" w:ascii="Times New Roman" w:hAnsi="Times New Roman" w:cs="Times New Roman"/>
        </w:rPr>
      </w:pPr>
    </w:p>
    <w:p w14:paraId="113BB00D">
      <w:pPr>
        <w:pStyle w:val="85"/>
        <w:keepNext w:val="0"/>
        <w:keepLines w:val="0"/>
        <w:widowControl/>
        <w:numPr>
          <w:ilvl w:val="0"/>
          <w:numId w:val="0"/>
        </w:numPr>
        <w:suppressLineNumbers w:val="0"/>
        <w:ind w:leftChars="0"/>
      </w:pPr>
      <w:r>
        <w:drawing>
          <wp:inline distT="0" distB="0" distL="114300" distR="114300">
            <wp:extent cx="5268595" cy="3509010"/>
            <wp:effectExtent l="0" t="0" r="10160" b="1016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268595" cy="3509010"/>
                    </a:xfrm>
                    <a:prstGeom prst="rect">
                      <a:avLst/>
                    </a:prstGeom>
                    <a:noFill/>
                    <a:ln>
                      <a:noFill/>
                    </a:ln>
                  </pic:spPr>
                </pic:pic>
              </a:graphicData>
            </a:graphic>
          </wp:inline>
        </w:drawing>
      </w:r>
    </w:p>
    <w:p w14:paraId="3B00EC08">
      <w:pPr>
        <w:pStyle w:val="85"/>
        <w:keepNext w:val="0"/>
        <w:keepLines w:val="0"/>
        <w:widowControl/>
        <w:numPr>
          <w:ilvl w:val="0"/>
          <w:numId w:val="0"/>
        </w:numPr>
        <w:suppressLineNumbers w:val="0"/>
        <w:ind w:leftChars="0"/>
        <w:rPr>
          <w:rFonts w:hint="default" w:ascii="Times New Roman" w:hAnsi="Times New Roman" w:cs="Times New Roman"/>
        </w:rPr>
      </w:pPr>
      <w:r>
        <w:rPr>
          <w:rFonts w:hint="default"/>
          <w:lang w:val="en-US"/>
        </w:rPr>
        <w:br w:type="textWrapping"/>
      </w:r>
      <w:r>
        <w:rPr>
          <w:rFonts w:hint="default"/>
          <w:lang w:val="en-US"/>
        </w:rPr>
        <w:t>This process involve the following:</w:t>
      </w:r>
    </w:p>
    <w:p w14:paraId="27BD77ED">
      <w:pPr>
        <w:pStyle w:val="85"/>
        <w:keepNext w:val="0"/>
        <w:keepLines w:val="0"/>
        <w:widowControl/>
        <w:numPr>
          <w:ilvl w:val="0"/>
          <w:numId w:val="14"/>
        </w:numPr>
        <w:suppressLineNumbers w:val="0"/>
        <w:ind w:left="420" w:leftChars="0" w:hanging="420" w:firstLineChars="0"/>
        <w:rPr>
          <w:rFonts w:hint="default" w:ascii="Times New Roman" w:hAnsi="Times New Roman" w:cs="Times New Roman"/>
        </w:rPr>
      </w:pPr>
      <w:r>
        <w:rPr>
          <w:rStyle w:val="92"/>
          <w:rFonts w:hint="default" w:ascii="Times New Roman" w:hAnsi="Times New Roman" w:cs="Times New Roman"/>
        </w:rPr>
        <w:t>Handling Inconsistencies:</w:t>
      </w:r>
      <w:r>
        <w:rPr>
          <w:rFonts w:hint="default" w:ascii="Times New Roman" w:hAnsi="Times New Roman" w:cs="Times New Roman"/>
        </w:rPr>
        <w:t xml:space="preserve"> Some users may rate signal strength as poor but internet speed as acceptable. Cross-checking ensures logical consistency.</w:t>
      </w:r>
    </w:p>
    <w:p w14:paraId="05845333">
      <w:pPr>
        <w:pStyle w:val="85"/>
        <w:keepNext w:val="0"/>
        <w:keepLines w:val="0"/>
        <w:widowControl/>
        <w:numPr>
          <w:ilvl w:val="0"/>
          <w:numId w:val="14"/>
        </w:numPr>
        <w:suppressLineNumbers w:val="0"/>
        <w:ind w:left="420" w:leftChars="0" w:hanging="420" w:firstLineChars="0"/>
        <w:rPr>
          <w:rFonts w:hint="default" w:ascii="Times New Roman" w:hAnsi="Times New Roman" w:cs="Times New Roman"/>
        </w:rPr>
      </w:pPr>
      <w:r>
        <w:rPr>
          <w:rStyle w:val="92"/>
          <w:rFonts w:hint="default" w:ascii="Times New Roman" w:hAnsi="Times New Roman" w:cs="Times New Roman"/>
        </w:rPr>
        <w:t>Removing Duplicates:</w:t>
      </w:r>
      <w:r>
        <w:rPr>
          <w:rFonts w:hint="default" w:ascii="Times New Roman" w:hAnsi="Times New Roman" w:cs="Times New Roman"/>
        </w:rPr>
        <w:t xml:space="preserve"> Multiple submissions from the same device or user must be duplicated.</w:t>
      </w:r>
    </w:p>
    <w:p w14:paraId="313B0199">
      <w:pPr>
        <w:pStyle w:val="85"/>
        <w:keepNext w:val="0"/>
        <w:keepLines w:val="0"/>
        <w:widowControl/>
        <w:numPr>
          <w:ilvl w:val="0"/>
          <w:numId w:val="14"/>
        </w:numPr>
        <w:suppressLineNumbers w:val="0"/>
        <w:ind w:left="420" w:leftChars="0" w:hanging="420" w:firstLineChars="0"/>
        <w:rPr>
          <w:rFonts w:hint="default" w:ascii="Times New Roman" w:hAnsi="Times New Roman" w:cs="Times New Roman"/>
        </w:rPr>
      </w:pPr>
      <w:r>
        <w:rPr>
          <w:rStyle w:val="92"/>
          <w:rFonts w:hint="default" w:ascii="Times New Roman" w:hAnsi="Times New Roman" w:cs="Times New Roman"/>
        </w:rPr>
        <w:t>Standardizing Formats:</w:t>
      </w:r>
      <w:r>
        <w:rPr>
          <w:rFonts w:hint="default" w:ascii="Times New Roman" w:hAnsi="Times New Roman" w:cs="Times New Roman"/>
        </w:rPr>
        <w:t xml:space="preserve"> Ratings (1–4 scale, 1–10 consistency scores) must be normalized for uniform analysis.</w:t>
      </w:r>
    </w:p>
    <w:p w14:paraId="393BC8C1">
      <w:pPr>
        <w:pStyle w:val="85"/>
        <w:keepNext w:val="0"/>
        <w:keepLines w:val="0"/>
        <w:widowControl/>
        <w:numPr>
          <w:ilvl w:val="0"/>
          <w:numId w:val="14"/>
        </w:numPr>
        <w:suppressLineNumbers w:val="0"/>
        <w:ind w:left="420" w:leftChars="0" w:hanging="420" w:firstLineChars="0"/>
        <w:rPr>
          <w:rFonts w:hint="default" w:ascii="Times New Roman" w:hAnsi="Times New Roman" w:cs="Times New Roman"/>
        </w:rPr>
      </w:pPr>
      <w:r>
        <w:rPr>
          <w:rStyle w:val="92"/>
          <w:rFonts w:hint="default" w:ascii="Times New Roman" w:hAnsi="Times New Roman" w:cs="Times New Roman"/>
        </w:rPr>
        <w:t>Filtering Noise:</w:t>
      </w:r>
      <w:r>
        <w:rPr>
          <w:rFonts w:hint="default" w:ascii="Times New Roman" w:hAnsi="Times New Roman" w:cs="Times New Roman"/>
        </w:rPr>
        <w:t xml:space="preserve"> Outliers such as unrealistic battery drain expectations (e.g., “0%”) or contradictory responses are flagged.</w:t>
      </w:r>
    </w:p>
    <w:p w14:paraId="3FE54808">
      <w:pPr>
        <w:pStyle w:val="85"/>
        <w:keepNext w:val="0"/>
        <w:keepLines w:val="0"/>
        <w:widowControl/>
        <w:numPr>
          <w:ilvl w:val="0"/>
          <w:numId w:val="0"/>
        </w:numPr>
        <w:suppressLineNumbers w:val="0"/>
        <w:tabs>
          <w:tab w:val="left" w:pos="420"/>
        </w:tabs>
        <w:rPr>
          <w:rFonts w:hint="default" w:ascii="Times New Roman" w:hAnsi="Times New Roman" w:cs="Times New Roman"/>
        </w:rPr>
      </w:pPr>
    </w:p>
    <w:p w14:paraId="1696B891">
      <w:pPr>
        <w:pStyle w:val="85"/>
        <w:keepNext w:val="0"/>
        <w:keepLines w:val="0"/>
        <w:widowControl/>
        <w:numPr>
          <w:ilvl w:val="0"/>
          <w:numId w:val="0"/>
        </w:numPr>
        <w:suppressLineNumbers w:val="0"/>
        <w:tabs>
          <w:tab w:val="left" w:pos="420"/>
        </w:tabs>
        <w:rPr>
          <w:rFonts w:hint="default" w:ascii="Times New Roman" w:hAnsi="Times New Roman" w:cs="Times New Roman"/>
          <w:b/>
          <w:bCs/>
        </w:rPr>
      </w:pPr>
      <w:r>
        <w:rPr>
          <w:rFonts w:hint="default" w:ascii="Times New Roman" w:hAnsi="Times New Roman" w:cs="Times New Roman"/>
          <w:b/>
          <w:bCs/>
          <w:lang w:val="en-US"/>
        </w:rPr>
        <w:t>5</w:t>
      </w:r>
      <w:r>
        <w:rPr>
          <w:rFonts w:hint="default" w:ascii="Times New Roman" w:hAnsi="Times New Roman" w:cs="Times New Roman"/>
          <w:b/>
          <w:bCs/>
        </w:rPr>
        <w:t>. User Sentiment and Technical Environment</w:t>
      </w:r>
    </w:p>
    <w:p w14:paraId="78F5B605">
      <w:pPr>
        <w:pStyle w:val="85"/>
        <w:keepNext w:val="0"/>
        <w:keepLines w:val="0"/>
        <w:widowControl/>
        <w:numPr>
          <w:ilvl w:val="0"/>
          <w:numId w:val="0"/>
        </w:numPr>
        <w:suppressLineNumbers w:val="0"/>
        <w:tabs>
          <w:tab w:val="left" w:pos="420"/>
        </w:tabs>
        <w:rPr>
          <w:rFonts w:hint="default" w:ascii="Times New Roman" w:hAnsi="Times New Roman" w:cs="Times New Roman"/>
        </w:rPr>
      </w:pPr>
      <w:r>
        <w:rPr>
          <w:rFonts w:hint="default" w:ascii="Times New Roman" w:hAnsi="Times New Roman" w:cs="Times New Roman"/>
        </w:rPr>
        <w:t>Based on the survey data analyzed from the provided resources, several key technical and</w:t>
      </w:r>
      <w:r>
        <w:rPr>
          <w:rFonts w:hint="default" w:ascii="Times New Roman" w:hAnsi="Times New Roman" w:cs="Times New Roman"/>
          <w:lang w:val="en-US"/>
        </w:rPr>
        <w:t xml:space="preserve"> </w:t>
      </w:r>
      <w:r>
        <w:rPr>
          <w:rFonts w:hint="default" w:ascii="Times New Roman" w:hAnsi="Times New Roman" w:cs="Times New Roman"/>
        </w:rPr>
        <w:t>behavioral trends have emerged among potential participants:</w:t>
      </w:r>
    </w:p>
    <w:p w14:paraId="4F7B70AE">
      <w:pPr>
        <w:pStyle w:val="85"/>
        <w:keepNext w:val="0"/>
        <w:keepLines w:val="0"/>
        <w:widowControl/>
        <w:numPr>
          <w:ilvl w:val="0"/>
          <w:numId w:val="0"/>
        </w:numPr>
        <w:suppressLineNumbers w:val="0"/>
        <w:tabs>
          <w:tab w:val="left" w:pos="420"/>
        </w:tabs>
        <w:rPr>
          <w:rFonts w:hint="default" w:ascii="Times New Roman" w:hAnsi="Times New Roman" w:cs="Times New Roman"/>
        </w:rPr>
      </w:pPr>
    </w:p>
    <w:p w14:paraId="3BFAAD3F">
      <w:pPr>
        <w:pStyle w:val="85"/>
        <w:keepNext w:val="0"/>
        <w:keepLines w:val="0"/>
        <w:widowControl/>
        <w:numPr>
          <w:ilvl w:val="0"/>
          <w:numId w:val="0"/>
        </w:numPr>
        <w:suppressLineNumbers w:val="0"/>
        <w:tabs>
          <w:tab w:val="left" w:pos="420"/>
        </w:tabs>
        <w:rPr>
          <w:rFonts w:hint="default" w:ascii="Times New Roman" w:hAnsi="Times New Roman" w:cs="Times New Roman"/>
          <w:b/>
          <w:bCs/>
        </w:rPr>
      </w:pPr>
      <w:r>
        <w:rPr>
          <w:rFonts w:hint="default" w:ascii="Times New Roman" w:hAnsi="Times New Roman" w:cs="Times New Roman"/>
          <w:b/>
          <w:bCs/>
        </w:rPr>
        <w:t>3.1 Device Ecosystem</w:t>
      </w:r>
    </w:p>
    <w:p w14:paraId="63544F9B">
      <w:pPr>
        <w:pStyle w:val="85"/>
        <w:keepNext w:val="0"/>
        <w:keepLines w:val="0"/>
        <w:widowControl/>
        <w:numPr>
          <w:ilvl w:val="0"/>
          <w:numId w:val="14"/>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b/>
          <w:bCs/>
        </w:rPr>
        <w:t>Operating Systems:</w:t>
      </w:r>
      <w:r>
        <w:rPr>
          <w:rFonts w:hint="default" w:ascii="Times New Roman" w:hAnsi="Times New Roman" w:cs="Times New Roman"/>
        </w:rPr>
        <w:t xml:space="preserve"> A significant portion of the surveyed users utilize iOS 26, followed</w:t>
      </w:r>
      <w:r>
        <w:rPr>
          <w:rFonts w:hint="default" w:ascii="Times New Roman" w:hAnsi="Times New Roman" w:cs="Times New Roman"/>
          <w:lang w:val="en-US"/>
        </w:rPr>
        <w:t xml:space="preserve"> </w:t>
      </w:r>
      <w:r>
        <w:rPr>
          <w:rFonts w:hint="default" w:ascii="Times New Roman" w:hAnsi="Times New Roman" w:cs="Times New Roman"/>
        </w:rPr>
        <w:t>by various Android versions.</w:t>
      </w:r>
      <w:r>
        <w:rPr>
          <w:rFonts w:hint="default" w:ascii="Times New Roman" w:hAnsi="Times New Roman" w:cs="Times New Roman"/>
        </w:rPr>
        <w:br w:type="textWrapping"/>
      </w:r>
    </w:p>
    <w:p w14:paraId="541A9AAA">
      <w:pPr>
        <w:pStyle w:val="85"/>
        <w:keepNext w:val="0"/>
        <w:keepLines w:val="0"/>
        <w:widowControl/>
        <w:numPr>
          <w:ilvl w:val="0"/>
          <w:numId w:val="14"/>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b/>
          <w:bCs/>
        </w:rPr>
        <w:t>GPS Usage:</w:t>
      </w:r>
      <w:r>
        <w:rPr>
          <w:rFonts w:hint="default" w:ascii="Times New Roman" w:hAnsi="Times New Roman" w:cs="Times New Roman"/>
        </w:rPr>
        <w:t xml:space="preserve"> There is a mixed baseline for location services, with several users</w:t>
      </w:r>
      <w:r>
        <w:rPr>
          <w:rFonts w:hint="default" w:ascii="Times New Roman" w:hAnsi="Times New Roman" w:cs="Times New Roman"/>
          <w:lang w:val="en-US"/>
        </w:rPr>
        <w:t xml:space="preserve"> </w:t>
      </w:r>
      <w:r>
        <w:rPr>
          <w:rFonts w:hint="default" w:ascii="Times New Roman" w:hAnsi="Times New Roman" w:cs="Times New Roman"/>
        </w:rPr>
        <w:t>reporting</w:t>
      </w:r>
      <w:r>
        <w:rPr>
          <w:rFonts w:hint="default" w:ascii="Times New Roman" w:hAnsi="Times New Roman" w:cs="Times New Roman"/>
          <w:lang w:val="en-US"/>
        </w:rPr>
        <w:t xml:space="preserve"> </w:t>
      </w:r>
      <w:r>
        <w:rPr>
          <w:rFonts w:hint="default" w:ascii="Times New Roman" w:hAnsi="Times New Roman" w:cs="Times New Roman"/>
        </w:rPr>
        <w:t>they do not typically keep GPS enabled.</w:t>
      </w:r>
    </w:p>
    <w:p w14:paraId="34CCE28C">
      <w:pPr>
        <w:pStyle w:val="85"/>
        <w:keepNext w:val="0"/>
        <w:keepLines w:val="0"/>
        <w:widowControl/>
        <w:numPr>
          <w:ilvl w:val="0"/>
          <w:numId w:val="0"/>
        </w:numPr>
        <w:suppressLineNumbers w:val="0"/>
        <w:tabs>
          <w:tab w:val="left" w:pos="420"/>
        </w:tabs>
        <w:rPr>
          <w:rFonts w:hint="default" w:ascii="Times New Roman" w:hAnsi="Times New Roman" w:cs="Times New Roman"/>
          <w:b/>
          <w:bCs/>
        </w:rPr>
      </w:pPr>
    </w:p>
    <w:p w14:paraId="429E19E9">
      <w:pPr>
        <w:pStyle w:val="85"/>
        <w:keepNext w:val="0"/>
        <w:keepLines w:val="0"/>
        <w:widowControl/>
        <w:numPr>
          <w:ilvl w:val="0"/>
          <w:numId w:val="0"/>
        </w:numPr>
        <w:suppressLineNumbers w:val="0"/>
        <w:tabs>
          <w:tab w:val="left" w:pos="420"/>
        </w:tabs>
        <w:rPr>
          <w:rFonts w:hint="default" w:ascii="Times New Roman" w:hAnsi="Times New Roman" w:cs="Times New Roman"/>
          <w:b/>
          <w:bCs/>
        </w:rPr>
      </w:pPr>
      <w:r>
        <w:rPr>
          <w:rFonts w:hint="default" w:ascii="Times New Roman" w:hAnsi="Times New Roman" w:cs="Times New Roman"/>
          <w:b/>
          <w:bCs/>
        </w:rPr>
        <w:t>3.2 User Comfort and Preferences</w:t>
      </w:r>
    </w:p>
    <w:tbl>
      <w:tblPr>
        <w:tblStyle w:val="111"/>
        <w:tblW w:w="8609" w:type="dxa"/>
        <w:tblInd w:w="7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82"/>
        <w:gridCol w:w="4427"/>
      </w:tblGrid>
      <w:tr w14:paraId="65B82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82" w:type="dxa"/>
          </w:tcPr>
          <w:p w14:paraId="49076C29">
            <w:pPr>
              <w:pStyle w:val="85"/>
              <w:keepNext w:val="0"/>
              <w:keepLines w:val="0"/>
              <w:widowControl/>
              <w:numPr>
                <w:ilvl w:val="0"/>
                <w:numId w:val="0"/>
              </w:numPr>
              <w:suppressLineNumbers w:val="0"/>
              <w:tabs>
                <w:tab w:val="left" w:pos="420"/>
              </w:tabs>
              <w:jc w:val="both"/>
              <w:rPr>
                <w:rFonts w:hint="default" w:ascii="Times New Roman" w:hAnsi="Times New Roman" w:cs="Times New Roman"/>
                <w:b/>
                <w:bCs/>
                <w:vertAlign w:val="baseline"/>
                <w:lang w:val="en-US"/>
              </w:rPr>
            </w:pPr>
            <w:r>
              <w:rPr>
                <w:rFonts w:hint="default" w:ascii="Times New Roman" w:hAnsi="Times New Roman" w:cs="Times New Roman"/>
                <w:b/>
                <w:bCs/>
              </w:rPr>
              <w:t>Feature</w:t>
            </w:r>
            <w:r>
              <w:rPr>
                <w:rFonts w:hint="default" w:ascii="Times New Roman" w:hAnsi="Times New Roman" w:cs="Times New Roman"/>
                <w:b/>
                <w:bCs/>
                <w:lang w:val="en-US"/>
              </w:rPr>
              <w:t>s</w:t>
            </w:r>
          </w:p>
        </w:tc>
        <w:tc>
          <w:tcPr>
            <w:tcW w:w="4427" w:type="dxa"/>
          </w:tcPr>
          <w:p w14:paraId="614FA27E">
            <w:pPr>
              <w:pStyle w:val="85"/>
              <w:keepNext w:val="0"/>
              <w:keepLines w:val="0"/>
              <w:widowControl/>
              <w:numPr>
                <w:ilvl w:val="0"/>
                <w:numId w:val="0"/>
              </w:numPr>
              <w:suppressLineNumbers w:val="0"/>
              <w:tabs>
                <w:tab w:val="left" w:pos="420"/>
              </w:tabs>
              <w:jc w:val="both"/>
              <w:rPr>
                <w:rFonts w:hint="default" w:ascii="Times New Roman" w:hAnsi="Times New Roman" w:cs="Times New Roman"/>
                <w:b/>
                <w:bCs/>
                <w:vertAlign w:val="baseline"/>
              </w:rPr>
            </w:pPr>
            <w:r>
              <w:rPr>
                <w:rFonts w:hint="default" w:ascii="Times New Roman" w:hAnsi="Times New Roman" w:cs="Times New Roman"/>
                <w:b/>
                <w:bCs/>
              </w:rPr>
              <w:t>User Preference Trend</w:t>
            </w:r>
          </w:p>
        </w:tc>
      </w:tr>
      <w:tr w14:paraId="695C1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82" w:type="dxa"/>
          </w:tcPr>
          <w:p w14:paraId="04F90219">
            <w:pPr>
              <w:pStyle w:val="85"/>
              <w:keepNext w:val="0"/>
              <w:keepLines w:val="0"/>
              <w:widowControl/>
              <w:numPr>
                <w:ilvl w:val="0"/>
                <w:numId w:val="0"/>
              </w:numPr>
              <w:suppressLineNumbers w:val="0"/>
              <w:tabs>
                <w:tab w:val="left" w:pos="420"/>
              </w:tabs>
              <w:jc w:val="both"/>
              <w:rPr>
                <w:rFonts w:hint="default" w:ascii="Times New Roman" w:hAnsi="Times New Roman" w:cs="Times New Roman"/>
                <w:b/>
                <w:bCs/>
                <w:vertAlign w:val="baseline"/>
              </w:rPr>
            </w:pPr>
            <w:r>
              <w:rPr>
                <w:rFonts w:hint="default" w:ascii="Times New Roman" w:hAnsi="Times New Roman" w:cs="Times New Roman"/>
              </w:rPr>
              <w:t>Acceptable Battery Drain</w:t>
            </w:r>
          </w:p>
        </w:tc>
        <w:tc>
          <w:tcPr>
            <w:tcW w:w="4427" w:type="dxa"/>
          </w:tcPr>
          <w:p w14:paraId="64A00189">
            <w:pPr>
              <w:pStyle w:val="85"/>
              <w:keepNext w:val="0"/>
              <w:keepLines w:val="0"/>
              <w:widowControl/>
              <w:numPr>
                <w:ilvl w:val="0"/>
                <w:numId w:val="0"/>
              </w:numPr>
              <w:suppressLineNumbers w:val="0"/>
              <w:tabs>
                <w:tab w:val="left" w:pos="420"/>
              </w:tabs>
              <w:jc w:val="both"/>
              <w:rPr>
                <w:rFonts w:hint="default" w:ascii="Times New Roman" w:hAnsi="Times New Roman" w:cs="Times New Roman"/>
              </w:rPr>
            </w:pPr>
            <w:r>
              <w:rPr>
                <w:rFonts w:hint="default" w:ascii="Times New Roman" w:hAnsi="Times New Roman" w:cs="Times New Roman"/>
              </w:rPr>
              <w:t>Majority favor 5-10% (Standard sensing)</w:t>
            </w:r>
          </w:p>
          <w:p w14:paraId="4DCE0285">
            <w:pPr>
              <w:pStyle w:val="85"/>
              <w:keepNext w:val="0"/>
              <w:keepLines w:val="0"/>
              <w:widowControl/>
              <w:numPr>
                <w:ilvl w:val="0"/>
                <w:numId w:val="0"/>
              </w:numPr>
              <w:suppressLineNumbers w:val="0"/>
              <w:tabs>
                <w:tab w:val="left" w:pos="420"/>
              </w:tabs>
              <w:jc w:val="both"/>
              <w:rPr>
                <w:rFonts w:hint="default" w:ascii="Times New Roman" w:hAnsi="Times New Roman" w:cs="Times New Roman"/>
                <w:b/>
                <w:bCs/>
                <w:vertAlign w:val="baseline"/>
              </w:rPr>
            </w:pPr>
            <w:r>
              <w:rPr>
                <w:rFonts w:hint="default" w:ascii="Times New Roman" w:hAnsi="Times New Roman" w:cs="Times New Roman"/>
              </w:rPr>
              <w:t>or less.</w:t>
            </w:r>
          </w:p>
        </w:tc>
      </w:tr>
      <w:tr w14:paraId="1B6D5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82" w:type="dxa"/>
          </w:tcPr>
          <w:p w14:paraId="16DE36F8">
            <w:pPr>
              <w:pStyle w:val="85"/>
              <w:keepNext w:val="0"/>
              <w:keepLines w:val="0"/>
              <w:widowControl/>
              <w:numPr>
                <w:ilvl w:val="0"/>
                <w:numId w:val="0"/>
              </w:numPr>
              <w:suppressLineNumbers w:val="0"/>
              <w:tabs>
                <w:tab w:val="left" w:pos="420"/>
              </w:tabs>
              <w:jc w:val="both"/>
              <w:rPr>
                <w:rFonts w:hint="default" w:ascii="Times New Roman" w:hAnsi="Times New Roman" w:cs="Times New Roman"/>
                <w:b/>
                <w:bCs/>
                <w:vertAlign w:val="baseline"/>
              </w:rPr>
            </w:pPr>
            <w:r>
              <w:rPr>
                <w:rFonts w:hint="default" w:ascii="Times New Roman" w:hAnsi="Times New Roman" w:cs="Times New Roman"/>
              </w:rPr>
              <w:t xml:space="preserve">Data Syncing </w:t>
            </w:r>
          </w:p>
        </w:tc>
        <w:tc>
          <w:tcPr>
            <w:tcW w:w="4427" w:type="dxa"/>
          </w:tcPr>
          <w:p w14:paraId="109F3855">
            <w:pPr>
              <w:pStyle w:val="85"/>
              <w:keepNext w:val="0"/>
              <w:keepLines w:val="0"/>
              <w:widowControl/>
              <w:numPr>
                <w:ilvl w:val="0"/>
                <w:numId w:val="0"/>
              </w:numPr>
              <w:suppressLineNumbers w:val="0"/>
              <w:tabs>
                <w:tab w:val="left" w:pos="420"/>
              </w:tabs>
              <w:jc w:val="both"/>
              <w:rPr>
                <w:rFonts w:hint="default" w:ascii="Times New Roman" w:hAnsi="Times New Roman" w:cs="Times New Roman"/>
                <w:b/>
                <w:bCs/>
                <w:vertAlign w:val="baseline"/>
              </w:rPr>
            </w:pPr>
            <w:r>
              <w:rPr>
                <w:rFonts w:hint="default" w:ascii="Times New Roman" w:hAnsi="Times New Roman" w:cs="Times New Roman"/>
              </w:rPr>
              <w:t>High preference for Immediate sync usin</w:t>
            </w:r>
            <w:r>
              <w:rPr>
                <w:rFonts w:hint="default" w:ascii="Times New Roman" w:hAnsi="Times New Roman" w:cs="Times New Roman"/>
                <w:lang w:val="en-US"/>
              </w:rPr>
              <w:t xml:space="preserve">g </w:t>
            </w:r>
            <w:r>
              <w:rPr>
                <w:rFonts w:hint="default" w:ascii="Times New Roman" w:hAnsi="Times New Roman" w:cs="Times New Roman"/>
              </w:rPr>
              <w:t>mobile data.</w:t>
            </w:r>
          </w:p>
        </w:tc>
      </w:tr>
      <w:tr w14:paraId="7B788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82" w:type="dxa"/>
          </w:tcPr>
          <w:p w14:paraId="28BDE6F6">
            <w:pPr>
              <w:pStyle w:val="85"/>
              <w:keepNext w:val="0"/>
              <w:keepLines w:val="0"/>
              <w:widowControl/>
              <w:numPr>
                <w:ilvl w:val="0"/>
                <w:numId w:val="0"/>
              </w:numPr>
              <w:suppressLineNumbers w:val="0"/>
              <w:tabs>
                <w:tab w:val="left" w:pos="420"/>
              </w:tabs>
              <w:jc w:val="both"/>
              <w:rPr>
                <w:rFonts w:hint="default" w:ascii="Times New Roman" w:hAnsi="Times New Roman" w:cs="Times New Roman"/>
                <w:b/>
                <w:bCs/>
                <w:vertAlign w:val="baseline"/>
              </w:rPr>
            </w:pPr>
            <w:r>
              <w:rPr>
                <w:rFonts w:hint="default" w:ascii="Times New Roman" w:hAnsi="Times New Roman" w:cs="Times New Roman"/>
              </w:rPr>
              <w:t>Notification Type</w:t>
            </w:r>
          </w:p>
        </w:tc>
        <w:tc>
          <w:tcPr>
            <w:tcW w:w="4427" w:type="dxa"/>
          </w:tcPr>
          <w:p w14:paraId="05BBF598">
            <w:pPr>
              <w:pStyle w:val="85"/>
              <w:keepNext w:val="0"/>
              <w:keepLines w:val="0"/>
              <w:widowControl/>
              <w:numPr>
                <w:ilvl w:val="0"/>
                <w:numId w:val="0"/>
              </w:numPr>
              <w:suppressLineNumbers w:val="0"/>
              <w:tabs>
                <w:tab w:val="left" w:pos="420"/>
              </w:tabs>
              <w:jc w:val="both"/>
              <w:rPr>
                <w:rFonts w:hint="default" w:ascii="Times New Roman" w:hAnsi="Times New Roman" w:cs="Times New Roman"/>
                <w:b/>
                <w:bCs/>
                <w:vertAlign w:val="baseline"/>
                <w:lang w:val="en-US"/>
              </w:rPr>
            </w:pPr>
            <w:r>
              <w:rPr>
                <w:rFonts w:hint="default" w:ascii="Times New Roman" w:hAnsi="Times New Roman" w:cs="Times New Roman"/>
              </w:rPr>
              <w:t>Users prefer receiving a notification when</w:t>
            </w:r>
            <w:r>
              <w:rPr>
                <w:rFonts w:hint="default" w:ascii="Times New Roman" w:hAnsi="Times New Roman" w:cs="Times New Roman"/>
                <w:lang w:val="en-US"/>
              </w:rPr>
              <w:t xml:space="preserve"> </w:t>
            </w:r>
            <w:r>
              <w:rPr>
                <w:rFonts w:hint="default" w:ascii="Times New Roman" w:hAnsi="Times New Roman" w:cs="Times New Roman"/>
              </w:rPr>
              <w:t xml:space="preserve">entering a </w:t>
            </w:r>
            <w:r>
              <w:rPr>
                <w:rFonts w:hint="default" w:ascii="Times New Roman" w:hAnsi="Times New Roman" w:cs="Times New Roman"/>
                <w:lang w:val="en-US"/>
              </w:rPr>
              <w:t>“</w:t>
            </w:r>
            <w:r>
              <w:rPr>
                <w:rFonts w:hint="default" w:ascii="Times New Roman" w:hAnsi="Times New Roman" w:cs="Times New Roman"/>
              </w:rPr>
              <w:t>dead zon</w:t>
            </w:r>
            <w:r>
              <w:rPr>
                <w:rFonts w:hint="default" w:ascii="Times New Roman" w:hAnsi="Times New Roman" w:cs="Times New Roman"/>
                <w:lang w:val="en-US"/>
              </w:rPr>
              <w:t>e”</w:t>
            </w:r>
          </w:p>
        </w:tc>
      </w:tr>
      <w:tr w14:paraId="7AA74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82" w:type="dxa"/>
          </w:tcPr>
          <w:p w14:paraId="1B844AA9">
            <w:pPr>
              <w:pStyle w:val="85"/>
              <w:keepNext w:val="0"/>
              <w:keepLines w:val="0"/>
              <w:widowControl/>
              <w:numPr>
                <w:ilvl w:val="0"/>
                <w:numId w:val="0"/>
              </w:numPr>
              <w:suppressLineNumbers w:val="0"/>
              <w:tabs>
                <w:tab w:val="left" w:pos="420"/>
              </w:tabs>
              <w:jc w:val="both"/>
              <w:rPr>
                <w:rFonts w:hint="default" w:ascii="Times New Roman" w:hAnsi="Times New Roman" w:cs="Times New Roman"/>
                <w:b/>
                <w:bCs/>
                <w:vertAlign w:val="baseline"/>
              </w:rPr>
            </w:pPr>
            <w:r>
              <w:rPr>
                <w:rFonts w:hint="default" w:ascii="Times New Roman" w:hAnsi="Times New Roman" w:cs="Times New Roman"/>
              </w:rPr>
              <w:t>Retention Incentive</w:t>
            </w:r>
          </w:p>
        </w:tc>
        <w:tc>
          <w:tcPr>
            <w:tcW w:w="4427" w:type="dxa"/>
          </w:tcPr>
          <w:p w14:paraId="48C0611D">
            <w:pPr>
              <w:pStyle w:val="85"/>
              <w:keepNext w:val="0"/>
              <w:keepLines w:val="0"/>
              <w:widowControl/>
              <w:numPr>
                <w:ilvl w:val="0"/>
                <w:numId w:val="0"/>
              </w:numPr>
              <w:suppressLineNumbers w:val="0"/>
              <w:tabs>
                <w:tab w:val="left" w:pos="420"/>
              </w:tabs>
              <w:jc w:val="both"/>
              <w:rPr>
                <w:rFonts w:hint="default" w:ascii="Times New Roman" w:hAnsi="Times New Roman" w:cs="Times New Roman"/>
                <w:b/>
                <w:bCs/>
                <w:vertAlign w:val="baseline"/>
              </w:rPr>
            </w:pPr>
            <w:r>
              <w:rPr>
                <w:rFonts w:hint="default" w:ascii="Times New Roman" w:hAnsi="Times New Roman" w:cs="Times New Roman"/>
              </w:rPr>
              <w:t xml:space="preserve">High interest in a </w:t>
            </w:r>
            <w:r>
              <w:rPr>
                <w:rFonts w:hint="default" w:ascii="Times New Roman" w:hAnsi="Times New Roman" w:cs="Times New Roman"/>
                <w:lang w:val="en-US"/>
              </w:rPr>
              <w:t>“</w:t>
            </w:r>
            <w:r>
              <w:rPr>
                <w:rFonts w:hint="default" w:ascii="Times New Roman" w:hAnsi="Times New Roman" w:cs="Times New Roman"/>
              </w:rPr>
              <w:t>Live Signal Map</w:t>
            </w:r>
            <w:r>
              <w:rPr>
                <w:rFonts w:hint="default" w:ascii="Times New Roman" w:hAnsi="Times New Roman" w:cs="Times New Roman"/>
                <w:lang w:val="en-US"/>
              </w:rPr>
              <w:t>”</w:t>
            </w:r>
            <w:r>
              <w:rPr>
                <w:rFonts w:hint="default" w:ascii="Times New Roman" w:hAnsi="Times New Roman" w:cs="Times New Roman"/>
              </w:rPr>
              <w:t xml:space="preserve"> feature.</w:t>
            </w:r>
          </w:p>
        </w:tc>
      </w:tr>
    </w:tbl>
    <w:p w14:paraId="572911EE">
      <w:pPr>
        <w:pStyle w:val="85"/>
        <w:keepNext w:val="0"/>
        <w:keepLines w:val="0"/>
        <w:widowControl/>
        <w:numPr>
          <w:ilvl w:val="0"/>
          <w:numId w:val="0"/>
        </w:numPr>
        <w:suppressLineNumbers w:val="0"/>
        <w:tabs>
          <w:tab w:val="left" w:pos="420"/>
        </w:tabs>
        <w:rPr>
          <w:rFonts w:hint="default" w:ascii="Times New Roman" w:hAnsi="Times New Roman" w:cs="Times New Roman"/>
        </w:rPr>
      </w:pPr>
    </w:p>
    <w:p w14:paraId="6CF808EB">
      <w:pPr>
        <w:pStyle w:val="85"/>
        <w:keepNext w:val="0"/>
        <w:keepLines w:val="0"/>
        <w:widowControl/>
        <w:numPr>
          <w:ilvl w:val="0"/>
          <w:numId w:val="0"/>
        </w:numPr>
        <w:suppressLineNumbers w:val="0"/>
        <w:tabs>
          <w:tab w:val="left" w:pos="420"/>
        </w:tabs>
        <w:rPr>
          <w:rFonts w:hint="default" w:ascii="Times New Roman" w:hAnsi="Times New Roman" w:cs="Times New Roman"/>
          <w:b/>
          <w:bCs/>
        </w:rPr>
      </w:pPr>
      <w:r>
        <w:rPr>
          <w:rFonts w:hint="default" w:ascii="Times New Roman" w:hAnsi="Times New Roman" w:cs="Times New Roman"/>
          <w:b/>
          <w:bCs/>
        </w:rPr>
        <w:t>3.3 Network Pain Points</w:t>
      </w:r>
    </w:p>
    <w:p w14:paraId="46916FFC">
      <w:pPr>
        <w:pStyle w:val="85"/>
        <w:keepNext w:val="0"/>
        <w:keepLines w:val="0"/>
        <w:widowControl/>
        <w:numPr>
          <w:ilvl w:val="0"/>
          <w:numId w:val="0"/>
        </w:numPr>
        <w:suppressLineNumbers w:val="0"/>
        <w:tabs>
          <w:tab w:val="left" w:pos="420"/>
        </w:tabs>
        <w:rPr>
          <w:rFonts w:hint="default" w:ascii="Times New Roman" w:hAnsi="Times New Roman" w:cs="Times New Roman"/>
        </w:rPr>
      </w:pPr>
      <w:r>
        <w:rPr>
          <w:rFonts w:hint="default" w:ascii="Times New Roman" w:hAnsi="Times New Roman" w:cs="Times New Roman"/>
        </w:rPr>
        <w:t>Users frequently report experiencing signal bars while being unable to load internet pages,</w:t>
      </w:r>
      <w:r>
        <w:rPr>
          <w:rFonts w:hint="default" w:ascii="Times New Roman" w:hAnsi="Times New Roman" w:cs="Times New Roman"/>
          <w:lang w:val="en-US"/>
        </w:rPr>
        <w:t xml:space="preserve"> </w:t>
      </w:r>
      <w:r>
        <w:rPr>
          <w:rFonts w:hint="default" w:ascii="Times New Roman" w:hAnsi="Times New Roman" w:cs="Times New Roman"/>
        </w:rPr>
        <w:t>particularly affecting Video Streaming (YouTube/TikTok) and Voice Calls. Coverage</w:t>
      </w:r>
      <w:r>
        <w:rPr>
          <w:rFonts w:hint="default" w:ascii="Times New Roman" w:hAnsi="Times New Roman" w:cs="Times New Roman"/>
          <w:lang w:val="en-US"/>
        </w:rPr>
        <w:t xml:space="preserve"> </w:t>
      </w:r>
      <w:r>
        <w:rPr>
          <w:rFonts w:hint="default" w:ascii="Times New Roman" w:hAnsi="Times New Roman" w:cs="Times New Roman"/>
        </w:rPr>
        <w:t>consistency ratings indicate significant room for mapping improvements.</w:t>
      </w:r>
    </w:p>
    <w:p w14:paraId="7B723F09">
      <w:pPr>
        <w:pStyle w:val="85"/>
        <w:keepNext w:val="0"/>
        <w:keepLines w:val="0"/>
        <w:widowControl/>
        <w:numPr>
          <w:ilvl w:val="0"/>
          <w:numId w:val="0"/>
        </w:numPr>
        <w:suppressLineNumbers w:val="0"/>
        <w:tabs>
          <w:tab w:val="left" w:pos="420"/>
        </w:tabs>
        <w:rPr>
          <w:rFonts w:hint="default" w:ascii="Times New Roman" w:hAnsi="Times New Roman" w:cs="Times New Roman"/>
        </w:rPr>
      </w:pPr>
    </w:p>
    <w:p w14:paraId="574FAD1C">
      <w:pPr>
        <w:pStyle w:val="85"/>
        <w:keepNext w:val="0"/>
        <w:keepLines w:val="0"/>
        <w:widowControl/>
        <w:numPr>
          <w:ilvl w:val="0"/>
          <w:numId w:val="0"/>
        </w:numPr>
        <w:suppressLineNumbers w:val="0"/>
        <w:tabs>
          <w:tab w:val="left" w:pos="420"/>
        </w:tabs>
        <w:rPr>
          <w:rFonts w:hint="default" w:ascii="Times New Roman" w:hAnsi="Times New Roman" w:cs="Times New Roman"/>
          <w:b/>
          <w:bCs/>
        </w:rPr>
      </w:pPr>
      <w:r>
        <w:rPr>
          <w:rFonts w:hint="default" w:ascii="Times New Roman" w:hAnsi="Times New Roman" w:cs="Times New Roman"/>
          <w:b/>
          <w:bCs/>
        </w:rPr>
        <w:t>4. Conclusion and Next Steps</w:t>
      </w:r>
    </w:p>
    <w:p w14:paraId="3580DD80">
      <w:pPr>
        <w:pStyle w:val="85"/>
        <w:keepNext w:val="0"/>
        <w:keepLines w:val="0"/>
        <w:widowControl/>
        <w:numPr>
          <w:ilvl w:val="0"/>
          <w:numId w:val="0"/>
        </w:numPr>
        <w:suppressLineNumbers w:val="0"/>
        <w:tabs>
          <w:tab w:val="left" w:pos="420"/>
        </w:tabs>
        <w:rPr>
          <w:rFonts w:hint="default" w:ascii="Times New Roman" w:hAnsi="Times New Roman" w:cs="Times New Roman"/>
        </w:rPr>
      </w:pPr>
      <w:r>
        <w:rPr>
          <w:rFonts w:hint="default" w:ascii="Times New Roman" w:hAnsi="Times New Roman" w:cs="Times New Roman"/>
        </w:rPr>
        <w:t>The data suggests that for the application to be successful, it must maintain a low battery</w:t>
      </w:r>
      <w:r>
        <w:rPr>
          <w:rFonts w:hint="default" w:ascii="Times New Roman" w:hAnsi="Times New Roman" w:cs="Times New Roman"/>
          <w:lang w:val="en-US"/>
        </w:rPr>
        <w:t xml:space="preserve"> </w:t>
      </w:r>
      <w:r>
        <w:rPr>
          <w:rFonts w:hint="default" w:ascii="Times New Roman" w:hAnsi="Times New Roman" w:cs="Times New Roman"/>
        </w:rPr>
        <w:t>footprint and provide immediate value back to the user via a live signal map. The</w:t>
      </w:r>
      <w:r>
        <w:rPr>
          <w:rFonts w:hint="default" w:ascii="Times New Roman" w:hAnsi="Times New Roman" w:cs="Times New Roman"/>
          <w:lang w:val="en-US"/>
        </w:rPr>
        <w:t xml:space="preserve"> </w:t>
      </w:r>
      <w:r>
        <w:rPr>
          <w:rFonts w:hint="default" w:ascii="Times New Roman" w:hAnsi="Times New Roman" w:cs="Times New Roman"/>
        </w:rPr>
        <w:t>stakeholder synergy between mobile users and operators is the critical path for task</w:t>
      </w:r>
      <w:r>
        <w:rPr>
          <w:rFonts w:hint="default" w:ascii="Times New Roman" w:hAnsi="Times New Roman" w:cs="Times New Roman"/>
          <w:lang w:val="en-US"/>
        </w:rPr>
        <w:t xml:space="preserve"> </w:t>
      </w:r>
      <w:r>
        <w:rPr>
          <w:rFonts w:hint="default" w:ascii="Times New Roman" w:hAnsi="Times New Roman" w:cs="Times New Roman"/>
        </w:rPr>
        <w:t>advancement.</w:t>
      </w:r>
    </w:p>
    <w:p w14:paraId="1CE272C3">
      <w:pPr>
        <w:pStyle w:val="85"/>
        <w:keepNext w:val="0"/>
        <w:keepLines w:val="0"/>
        <w:widowControl/>
        <w:numPr>
          <w:ilvl w:val="0"/>
          <w:numId w:val="0"/>
        </w:numPr>
        <w:suppressLineNumbers w:val="0"/>
        <w:rPr>
          <w:rFonts w:hint="default" w:ascii="Times New Roman" w:hAnsi="Times New Roman" w:cs="Times New Roman"/>
        </w:rPr>
      </w:pPr>
    </w:p>
    <w:p w14:paraId="23B4082D">
      <w:pPr>
        <w:pStyle w:val="85"/>
        <w:keepNext w:val="0"/>
        <w:keepLines w:val="0"/>
        <w:widowControl/>
        <w:numPr>
          <w:ilvl w:val="0"/>
          <w:numId w:val="0"/>
        </w:numPr>
        <w:suppressLineNumbers w:val="0"/>
        <w:rPr>
          <w:rFonts w:hint="default" w:ascii="Times New Roman" w:hAnsi="Times New Roman" w:cs="Times New Roman"/>
          <w:lang w:val="en-US"/>
        </w:rPr>
      </w:pPr>
    </w:p>
    <w:p w14:paraId="17DB1667">
      <w:pPr>
        <w:pStyle w:val="85"/>
        <w:keepNext w:val="0"/>
        <w:keepLines w:val="0"/>
        <w:widowControl/>
        <w:suppressLineNumbers w:val="0"/>
        <w:rPr>
          <w:rFonts w:hint="default" w:ascii="Times New Roman" w:hAnsi="Times New Roman" w:cs="Times New Roman"/>
          <w:b w:val="0"/>
          <w:bCs w:val="0"/>
          <w:lang w:val="en-US"/>
        </w:rPr>
      </w:pPr>
    </w:p>
    <w:p w14:paraId="2C4A9354">
      <w:pPr>
        <w:pStyle w:val="85"/>
        <w:keepNext w:val="0"/>
        <w:keepLines w:val="0"/>
        <w:widowControl/>
        <w:suppressLineNumbers w:val="0"/>
        <w:rPr>
          <w:rFonts w:hint="default" w:ascii="Times New Roman" w:hAnsi="Times New Roman" w:cs="Times New Roman"/>
          <w:sz w:val="24"/>
          <w:szCs w:val="24"/>
          <w:lang w:val="en-US"/>
        </w:rPr>
      </w:pPr>
      <w:r>
        <w:rPr>
          <w:rFonts w:hint="default" w:ascii="Times New Roman" w:hAnsi="Times New Roman" w:cs="Times New Roman"/>
        </w:rPr>
        <w:br w:type="textWrapping"/>
      </w:r>
    </w:p>
    <w:p w14:paraId="43DC7C60">
      <w:pPr>
        <w:pStyle w:val="85"/>
        <w:keepNext w:val="0"/>
        <w:keepLines w:val="0"/>
        <w:widowControl/>
        <w:suppressLineNumbers w:val="0"/>
        <w:rPr>
          <w:rFonts w:hint="default" w:ascii="Times New Roman" w:hAnsi="Times New Roman" w:cs="Times New Roman"/>
          <w:b/>
          <w:bCs/>
          <w:sz w:val="24"/>
          <w:szCs w:val="24"/>
          <w:lang w:val="en-US"/>
        </w:rPr>
      </w:pPr>
    </w:p>
    <w:p w14:paraId="747A72A8">
      <w:pPr>
        <w:pStyle w:val="85"/>
        <w:keepNext w:val="0"/>
        <w:keepLines w:val="0"/>
        <w:widowControl/>
        <w:suppressLineNumbers w:val="0"/>
        <w:rPr>
          <w:rFonts w:hint="default" w:ascii="Times New Roman" w:hAnsi="Times New Roman" w:cs="Times New Roman"/>
          <w:b/>
          <w:bCs/>
          <w:sz w:val="24"/>
          <w:szCs w:val="24"/>
          <w:lang w:val="en-US"/>
        </w:rPr>
      </w:pPr>
    </w:p>
    <w:p w14:paraId="704A0E9F">
      <w:pPr>
        <w:jc w:val="left"/>
        <w:rPr>
          <w:rFonts w:hint="default" w:ascii="Times New Roman" w:hAnsi="Times New Roman" w:cs="Times New Roman"/>
          <w:b w:val="0"/>
          <w:bCs w:val="0"/>
          <w:sz w:val="24"/>
          <w:szCs w:val="24"/>
          <w:lang w:val="en-US"/>
        </w:rPr>
      </w:pPr>
      <w:r>
        <w:rPr>
          <w:rFonts w:hint="default" w:ascii="Times New Roman" w:hAnsi="Times New Roman" w:cs="Times New Roman"/>
          <w:sz w:val="24"/>
          <w:szCs w:val="24"/>
        </w:rPr>
        <w:br w:type="textWrapping"/>
      </w:r>
    </w:p>
    <w:sectPr>
      <w:pgSz w:w="11906" w:h="16838"/>
      <w:pgMar w:top="1440" w:right="1800" w:bottom="1440" w:left="1800" w:header="720" w:footer="720" w:gutter="0"/>
      <w:cols w:space="0" w:num="1"/>
      <w:rtlGutter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7DE299">
    <w:pPr>
      <w:pStyle w:val="37"/>
      <w:rPr>
        <w:sz w:val="18"/>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Text Box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20550B1">
                          <w:pPr>
                            <w:pStyle w:val="3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mzRMYIgIA&#10;AGAEAAAOAAAAAAAAAAEAIAAAAB8BAABkcnMvZTJvRG9jLnhtbFBLBQYAAAAABgAGAFkBAACzBQAA&#10;AAA=&#10;">
              <v:fill on="f" focussize="0,0"/>
              <v:stroke on="f" weight="0.5pt"/>
              <v:imagedata o:title=""/>
              <o:lock v:ext="edit" aspectratio="f"/>
              <v:textbox inset="0mm,0mm,0mm,0mm" style="mso-fit-shape-to-text:t;">
                <w:txbxContent>
                  <w:p w14:paraId="720550B1">
                    <w:pPr>
                      <w:pStyle w:val="37"/>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1">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2">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3">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4">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5">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6">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7">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8">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9">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0">
    <w:nsid w:val="164D568D"/>
    <w:multiLevelType w:val="singleLevel"/>
    <w:tmpl w:val="164D568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1">
    <w:nsid w:val="1DEA86BF"/>
    <w:multiLevelType w:val="singleLevel"/>
    <w:tmpl w:val="1DEA86B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2">
    <w:nsid w:val="1E61F685"/>
    <w:multiLevelType w:val="singleLevel"/>
    <w:tmpl w:val="1E61F685"/>
    <w:lvl w:ilvl="0" w:tentative="0">
      <w:start w:val="1"/>
      <w:numFmt w:val="decimal"/>
      <w:suff w:val="space"/>
      <w:lvlText w:val="%1."/>
      <w:lvlJc w:val="left"/>
    </w:lvl>
  </w:abstractNum>
  <w:abstractNum w:abstractNumId="13">
    <w:nsid w:val="5CD14AE1"/>
    <w:multiLevelType w:val="singleLevel"/>
    <w:tmpl w:val="5CD14AE1"/>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0"/>
  </w:num>
  <w:num w:numId="13">
    <w:abstractNumId w:val="11"/>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5EE6859"/>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25EE6859"/>
    <w:rsid w:val="3252770E"/>
    <w:rsid w:val="37086AD8"/>
    <w:rsid w:val="3ADB182A"/>
    <w:rsid w:val="3DA44F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unhideWhenUsed="0" w:uiPriority="0" w:semiHidden="0" w:name="Table Columns 3"/>
    <w:lsdException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unhideWhenUsed="0" w:uiPriority="0" w:semiHidden="0" w:name="Table Grid 3"/>
    <w:lsdException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basedOn w:val="1"/>
    <w:next w:val="1"/>
    <w:semiHidden/>
    <w:unhideWhenUsed/>
    <w:qFormat/>
    <w:uiPriority w:val="0"/>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basedOn w:val="1"/>
    <w:qFormat/>
    <w:uiPriority w:val="0"/>
    <w:rPr>
      <w:sz w:val="24"/>
      <w:szCs w:val="24"/>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uiPriority w:val="0"/>
    <w:pPr>
      <w:ind w:left="1260" w:leftChars="600"/>
    </w:pPr>
  </w:style>
  <w:style w:type="paragraph" w:styleId="146">
    <w:name w:val="toc 5"/>
    <w:basedOn w:val="1"/>
    <w:next w:val="1"/>
    <w:uiPriority w:val="0"/>
    <w:pPr>
      <w:ind w:left="1680" w:leftChars="800"/>
    </w:pPr>
  </w:style>
  <w:style w:type="paragraph" w:styleId="147">
    <w:name w:val="toc 6"/>
    <w:basedOn w:val="1"/>
    <w:next w:val="1"/>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Pages>
  <Words>1257</Words>
  <Characters>7984</Characters>
  <Lines>0</Lines>
  <Paragraphs>0</Paragraphs>
  <TotalTime>0</TotalTime>
  <ScaleCrop>false</ScaleCrop>
  <LinksUpToDate>false</LinksUpToDate>
  <CharactersWithSpaces>9159</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2026-04-28T09:03:00Z</dcterms:created>
  <dc:creator>Afro Technology</dc:creator>
  <cp:lastModifiedBy>Suinyuy Mathias Mahla</cp:lastModifiedBy>
  <dcterms:modified xsi:type="dcterms:W3CDTF">2026-04-28T11:19:24Z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3B6FCFC58CEB46CABD16EB69D4F6D08C_11</vt:lpwstr>
  </property>
  <property fmtid="{D5CDD505-2E9C-101B-9397-08002B2CF9AE}" pid="4" name="KSOTemplateDocerSaveRecord">
    <vt:lpwstr>eyJoZGlkIjoiMDdmZGZlMjMwNDliMjg2OGEwYmIxYjVhNGY2NTZhMDQiLCJ1c2VySWQiOiIzNzI4NjIwNTA5OTk1In0=</vt:lpwstr>
  </property>
</Properties>
</file>