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CAF5" w14:textId="0B4515D5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the difference between var and let?</w:t>
      </w:r>
    </w:p>
    <w:p w14:paraId="7463459F" w14:textId="3D855D3B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9C74269" w14:textId="77777777" w:rsidR="008A3887" w:rsidRDefault="00A605E2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The</w:t>
      </w:r>
      <w:r w:rsidR="00504A8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keywords </w:t>
      </w:r>
      <w:r w:rsidR="00504A85">
        <w:rPr>
          <w:rFonts w:cstheme="minorHAnsi"/>
          <w:color w:val="000000"/>
        </w:rPr>
        <w:t xml:space="preserve">“var” and “let” can declare mutable and immutable variables. The difference between </w:t>
      </w:r>
      <w:r w:rsidR="00806987">
        <w:rPr>
          <w:rFonts w:cstheme="minorHAnsi"/>
          <w:color w:val="000000"/>
        </w:rPr>
        <w:t>“var” and “let” is that once</w:t>
      </w:r>
      <w:r w:rsidR="008A3887">
        <w:rPr>
          <w:rFonts w:cstheme="minorHAnsi"/>
          <w:color w:val="000000"/>
        </w:rPr>
        <w:t xml:space="preserve"> the</w:t>
      </w:r>
      <w:r w:rsidR="00806987">
        <w:rPr>
          <w:rFonts w:cstheme="minorHAnsi"/>
          <w:color w:val="000000"/>
        </w:rPr>
        <w:t xml:space="preserve"> var</w:t>
      </w:r>
      <w:r w:rsidR="008A3887">
        <w:rPr>
          <w:rFonts w:cstheme="minorHAnsi"/>
          <w:color w:val="000000"/>
        </w:rPr>
        <w:t xml:space="preserve"> variable</w:t>
      </w:r>
      <w:r w:rsidR="00806987">
        <w:rPr>
          <w:rFonts w:cstheme="minorHAnsi"/>
          <w:color w:val="000000"/>
        </w:rPr>
        <w:t xml:space="preserve"> has been </w:t>
      </w:r>
      <w:r w:rsidR="008A3887">
        <w:rPr>
          <w:rFonts w:cstheme="minorHAnsi"/>
          <w:color w:val="000000"/>
        </w:rPr>
        <w:t xml:space="preserve">initialised, it can be changed </w:t>
      </w:r>
      <w:proofErr w:type="gramStart"/>
      <w:r w:rsidR="008A3887">
        <w:rPr>
          <w:rFonts w:cstheme="minorHAnsi"/>
          <w:color w:val="000000"/>
        </w:rPr>
        <w:t>later on</w:t>
      </w:r>
      <w:proofErr w:type="gramEnd"/>
      <w:r w:rsidR="008A3887">
        <w:rPr>
          <w:rFonts w:cstheme="minorHAnsi"/>
          <w:color w:val="000000"/>
        </w:rPr>
        <w:t>. However, once the let variable has been initialised, it cannot be changed.</w:t>
      </w:r>
    </w:p>
    <w:p w14:paraId="48783862" w14:textId="77777777" w:rsidR="008A3887" w:rsidRDefault="008A388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D76D473" w14:textId="6F6B5A64" w:rsidR="00806987" w:rsidRDefault="008A388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let variable in Swift is </w:t>
      </w:r>
      <w:proofErr w:type="gramStart"/>
      <w:r>
        <w:rPr>
          <w:rFonts w:cstheme="minorHAnsi"/>
          <w:color w:val="000000"/>
        </w:rPr>
        <w:t>similar to</w:t>
      </w:r>
      <w:proofErr w:type="gramEnd"/>
      <w:r>
        <w:rPr>
          <w:rFonts w:cstheme="minorHAnsi"/>
          <w:color w:val="000000"/>
        </w:rPr>
        <w:t xml:space="preserve"> a </w:t>
      </w:r>
      <w:proofErr w:type="spellStart"/>
      <w:r>
        <w:rPr>
          <w:rFonts w:cstheme="minorHAnsi"/>
          <w:color w:val="000000"/>
        </w:rPr>
        <w:t>const</w:t>
      </w:r>
      <w:proofErr w:type="spellEnd"/>
      <w:r>
        <w:rPr>
          <w:rFonts w:cstheme="minorHAnsi"/>
          <w:color w:val="000000"/>
        </w:rPr>
        <w:t xml:space="preserve"> variable in other programming languages</w:t>
      </w:r>
      <w:r w:rsidR="00E775FD">
        <w:rPr>
          <w:rFonts w:cstheme="minorHAnsi"/>
          <w:color w:val="000000"/>
        </w:rPr>
        <w:t xml:space="preserve">, where if you were to attempt to mutate, reinitialise or reassign, it will cause a complier error. </w:t>
      </w:r>
      <w:r>
        <w:rPr>
          <w:rFonts w:cstheme="minorHAnsi"/>
          <w:color w:val="000000"/>
        </w:rPr>
        <w:t xml:space="preserve"> </w:t>
      </w:r>
    </w:p>
    <w:p w14:paraId="17C6B7C9" w14:textId="77777777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C83F89C" w14:textId="4A8438FF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an optional?</w:t>
      </w:r>
    </w:p>
    <w:p w14:paraId="76765609" w14:textId="0477A40B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CDCFB41" w14:textId="04692F37" w:rsidR="00E775FD" w:rsidRDefault="00E775FD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66366">
        <w:rPr>
          <w:rFonts w:cstheme="minorHAnsi"/>
          <w:color w:val="000000"/>
        </w:rPr>
        <w:t>An optional is a variable or constant that has value or no value. The value can either be nil or not nil. Optional is executed/denoted by writing "?" after declaring a type.</w:t>
      </w:r>
    </w:p>
    <w:p w14:paraId="478071E9" w14:textId="77777777" w:rsidR="00E775FD" w:rsidRDefault="00E775FD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DE5702E" w14:textId="4D8B5CDD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optional chaining vs optional binding?</w:t>
      </w:r>
    </w:p>
    <w:p w14:paraId="18DF06B5" w14:textId="5245135E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A8B03B4" w14:textId="77777777" w:rsidR="00E775FD" w:rsidRPr="00D66366" w:rsidRDefault="00E775FD" w:rsidP="00E775F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66366">
        <w:rPr>
          <w:rFonts w:cstheme="minorHAnsi"/>
          <w:color w:val="000000"/>
        </w:rPr>
        <w:t>This is a process of calling and querying properties, subscripts and methods on an optional that may or may not be nil. If there's value in the optional, then the call is a success. If it is nil, however, then the call will return nil.</w:t>
      </w:r>
    </w:p>
    <w:p w14:paraId="3F04D471" w14:textId="0219E67D" w:rsidR="00E775FD" w:rsidRDefault="00E775FD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6ABF193" w14:textId="2669DD07" w:rsidR="00E775FD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Optional binding</w:t>
      </w:r>
      <w:r w:rsidR="00F164FA">
        <w:rPr>
          <w:rFonts w:cstheme="minorHAnsi"/>
          <w:color w:val="000000"/>
        </w:rPr>
        <w:t xml:space="preserve"> is used to unwrap the optional value safely</w:t>
      </w:r>
      <w:r w:rsidR="006256AB">
        <w:rPr>
          <w:rFonts w:cstheme="minorHAnsi"/>
          <w:color w:val="000000"/>
        </w:rPr>
        <w:t xml:space="preserve">. Within </w:t>
      </w:r>
      <w:r w:rsidR="0048792B">
        <w:rPr>
          <w:rFonts w:cstheme="minorHAnsi"/>
          <w:color w:val="000000"/>
        </w:rPr>
        <w:t>a temporary constant or variable, optional value is assigned. If there’s value in the optional variable, then it will be assigned to the temporary variable.</w:t>
      </w:r>
    </w:p>
    <w:p w14:paraId="15C3123D" w14:textId="77777777" w:rsidR="00E775FD" w:rsidRDefault="00E775FD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60D8A20" w14:textId="34CF899C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are the different ways to unwrap an optional? How do they work? Are they safe?</w:t>
      </w:r>
    </w:p>
    <w:p w14:paraId="0BB3973D" w14:textId="53065B6C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1897A0C" w14:textId="77777777" w:rsidR="00A120F1" w:rsidRDefault="00A120F1" w:rsidP="00A120F1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There are seven ways to unwrap an optional:</w:t>
      </w:r>
    </w:p>
    <w:p w14:paraId="721C0083" w14:textId="77777777" w:rsidR="00A120F1" w:rsidRDefault="00A120F1" w:rsidP="00A120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Forced unwrapping – this is an unsafe way to unwrap an optional</w:t>
      </w:r>
    </w:p>
    <w:p w14:paraId="374C9FD8" w14:textId="77777777" w:rsidR="00A120F1" w:rsidRDefault="00A120F1" w:rsidP="00A120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Implicitly unwrapping – this is unsafe in multiple cases</w:t>
      </w:r>
    </w:p>
    <w:p w14:paraId="119CFDDC" w14:textId="77777777" w:rsidR="00A120F1" w:rsidRDefault="00A120F1" w:rsidP="00A120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Optional binding – is a safe method</w:t>
      </w:r>
    </w:p>
    <w:p w14:paraId="4EC392F9" w14:textId="77777777" w:rsidR="00A120F1" w:rsidRDefault="00A120F1" w:rsidP="00A120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Optional chaining – is a safe method</w:t>
      </w:r>
    </w:p>
    <w:p w14:paraId="3FEA412F" w14:textId="77777777" w:rsidR="00A120F1" w:rsidRDefault="00A120F1" w:rsidP="00A120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Nil coalescing operator – is a safe method</w:t>
      </w:r>
    </w:p>
    <w:p w14:paraId="18D3830A" w14:textId="77777777" w:rsidR="00A120F1" w:rsidRDefault="00A120F1" w:rsidP="00A120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Guard statement – is a safe method</w:t>
      </w:r>
    </w:p>
    <w:p w14:paraId="35EE1321" w14:textId="0556DDBE" w:rsidR="00A120F1" w:rsidRPr="00A120F1" w:rsidRDefault="00A120F1" w:rsidP="00A120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120F1">
        <w:rPr>
          <w:rFonts w:cstheme="minorHAnsi"/>
          <w:color w:val="000000"/>
        </w:rPr>
        <w:t>Optional pattern – is a safe method</w:t>
      </w:r>
    </w:p>
    <w:p w14:paraId="5C912E02" w14:textId="77777777" w:rsidR="00A120F1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078B961" w14:textId="3F1109D9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a closure?</w:t>
      </w:r>
    </w:p>
    <w:p w14:paraId="1D616113" w14:textId="62F76993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89A0D6F" w14:textId="11A71CBE" w:rsidR="00A120F1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Closure is a type of function where is a function name is not required. It captures and stores references to any variable and constants in the context they are defined. It can be passed around like a variable.</w:t>
      </w:r>
    </w:p>
    <w:p w14:paraId="4608EF0F" w14:textId="77777777" w:rsidR="00A120F1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26C8A37" w14:textId="03BDA4A1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the difference between a class and a struct?</w:t>
      </w:r>
    </w:p>
    <w:p w14:paraId="140B7ADF" w14:textId="269B10C9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76CC87C" w14:textId="77777777" w:rsidR="00F164FA" w:rsidRPr="00D66366" w:rsidRDefault="00E07407" w:rsidP="00F164FA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The difference between a struct and a class is that a struct is a value type while a class is a reference type.</w:t>
      </w:r>
      <w:r w:rsidR="00F164FA">
        <w:rPr>
          <w:rFonts w:cstheme="minorHAnsi"/>
          <w:color w:val="000000"/>
        </w:rPr>
        <w:t xml:space="preserve"> </w:t>
      </w:r>
      <w:r w:rsidR="00F164FA">
        <w:rPr>
          <w:rFonts w:cstheme="minorHAnsi"/>
          <w:color w:val="000000"/>
        </w:rPr>
        <w:t xml:space="preserve">There are two types of categories in Swift: Reference types and Value types. Value types holds a unique copy of data, such as Enum or a struct. A reference type has a single copy of data, and this type is mostly a class. </w:t>
      </w:r>
    </w:p>
    <w:p w14:paraId="25DFA738" w14:textId="13540582" w:rsidR="00A120F1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877F4B4" w14:textId="77777777" w:rsidR="00A120F1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8FF40DD" w14:textId="3BD5CC4D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the syntax '??' do?</w:t>
      </w:r>
    </w:p>
    <w:p w14:paraId="0E412A68" w14:textId="7CF35CDA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F3E11A1" w14:textId="11E964AF" w:rsidR="00A120F1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The syntax ‘??’ is like an else statement in Swift.</w:t>
      </w:r>
    </w:p>
    <w:p w14:paraId="7CCD201E" w14:textId="77777777" w:rsidR="00A120F1" w:rsidRDefault="00A120F1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36832CD" w14:textId="177568C6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a tuple?</w:t>
      </w:r>
    </w:p>
    <w:p w14:paraId="4AACD128" w14:textId="4313D449" w:rsid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AC3CF8E" w14:textId="0311A3AE" w:rsidR="00F164FA" w:rsidRDefault="0048792B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 tuple is a group of various values</w:t>
      </w:r>
      <w:r w:rsidR="00D43645">
        <w:rPr>
          <w:rFonts w:cstheme="minorHAnsi"/>
          <w:color w:val="000000"/>
        </w:rPr>
        <w:t>. Each value in tuple consists of different data types. For example, storing information about the name and price of a product, a tuple can be created with the value string (name) and the value float (price).</w:t>
      </w:r>
    </w:p>
    <w:p w14:paraId="5FF61D5B" w14:textId="77777777" w:rsidR="00F164FA" w:rsidRDefault="00F164FA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F71DE7B" w14:textId="19C8CF3B" w:rsidR="008423D7" w:rsidRPr="008423D7" w:rsidRDefault="008423D7" w:rsidP="008423D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 xml:space="preserve">What is Any vs </w:t>
      </w:r>
      <w:proofErr w:type="spellStart"/>
      <w:r w:rsidR="00D43645" w:rsidRPr="008423D7">
        <w:rPr>
          <w:rFonts w:cstheme="minorHAnsi"/>
          <w:b/>
          <w:bCs/>
          <w:color w:val="000000"/>
        </w:rPr>
        <w:t>AnyObject</w:t>
      </w:r>
      <w:proofErr w:type="spellEnd"/>
      <w:r w:rsidRPr="008423D7">
        <w:rPr>
          <w:rFonts w:cstheme="minorHAnsi"/>
          <w:b/>
          <w:bCs/>
          <w:color w:val="000000"/>
        </w:rPr>
        <w:t>?</w:t>
      </w:r>
    </w:p>
    <w:p w14:paraId="6484D93C" w14:textId="7FD126B6" w:rsidR="008423D7" w:rsidRDefault="008423D7" w:rsidP="008423D7">
      <w:pPr>
        <w:rPr>
          <w:rFonts w:cstheme="minorHAnsi"/>
          <w:color w:val="000000"/>
        </w:rPr>
      </w:pPr>
    </w:p>
    <w:p w14:paraId="15C72196" w14:textId="7A9FAAAB" w:rsidR="00F164FA" w:rsidRDefault="00D43645" w:rsidP="008423D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Any vs </w:t>
      </w:r>
      <w:proofErr w:type="spellStart"/>
      <w:r>
        <w:rPr>
          <w:rFonts w:cstheme="minorHAnsi"/>
          <w:color w:val="000000"/>
        </w:rPr>
        <w:t>AnyObject</w:t>
      </w:r>
      <w:proofErr w:type="spellEnd"/>
      <w:r>
        <w:rPr>
          <w:rFonts w:cstheme="minorHAnsi"/>
          <w:color w:val="000000"/>
        </w:rPr>
        <w:t xml:space="preserve"> </w:t>
      </w:r>
      <w:r w:rsidR="00683D42">
        <w:rPr>
          <w:rFonts w:cstheme="minorHAnsi"/>
          <w:color w:val="000000"/>
        </w:rPr>
        <w:t xml:space="preserve">are special types that are mainly used for working with non-specific types. </w:t>
      </w:r>
      <w:proofErr w:type="spellStart"/>
      <w:r w:rsidR="00683D42">
        <w:rPr>
          <w:rFonts w:cstheme="minorHAnsi"/>
          <w:color w:val="000000"/>
        </w:rPr>
        <w:t>AnyObject</w:t>
      </w:r>
      <w:proofErr w:type="spellEnd"/>
      <w:r w:rsidR="00683D42">
        <w:rPr>
          <w:rFonts w:cstheme="minorHAnsi"/>
          <w:color w:val="000000"/>
        </w:rPr>
        <w:t xml:space="preserve"> represents instances of any class types, while </w:t>
      </w:r>
      <w:proofErr w:type="gramStart"/>
      <w:r w:rsidR="00683D42">
        <w:rPr>
          <w:rFonts w:cstheme="minorHAnsi"/>
          <w:color w:val="000000"/>
        </w:rPr>
        <w:t>Any</w:t>
      </w:r>
      <w:proofErr w:type="gramEnd"/>
      <w:r w:rsidR="00683D42">
        <w:rPr>
          <w:rFonts w:cstheme="minorHAnsi"/>
          <w:color w:val="000000"/>
        </w:rPr>
        <w:t xml:space="preserve"> represents instances of any type, such as function types and optional types. </w:t>
      </w:r>
    </w:p>
    <w:p w14:paraId="6B0141E7" w14:textId="77777777" w:rsidR="00F164FA" w:rsidRDefault="00F164FA" w:rsidP="008423D7">
      <w:pPr>
        <w:rPr>
          <w:rFonts w:cstheme="minorHAnsi"/>
          <w:color w:val="000000"/>
        </w:rPr>
      </w:pPr>
    </w:p>
    <w:p w14:paraId="2689008A" w14:textId="5A635463" w:rsidR="00C65417" w:rsidRDefault="008423D7" w:rsidP="008423D7">
      <w:pPr>
        <w:rPr>
          <w:rFonts w:cstheme="minorHAnsi"/>
          <w:b/>
          <w:bCs/>
          <w:color w:val="000000"/>
        </w:rPr>
      </w:pPr>
      <w:r w:rsidRPr="008423D7">
        <w:rPr>
          <w:rFonts w:cstheme="minorHAnsi"/>
          <w:b/>
          <w:bCs/>
          <w:color w:val="000000"/>
        </w:rPr>
        <w:t>What is a protocol?</w:t>
      </w:r>
    </w:p>
    <w:p w14:paraId="2FA933F4" w14:textId="093AF741" w:rsidR="00683D42" w:rsidRDefault="00683D42" w:rsidP="008423D7">
      <w:pPr>
        <w:rPr>
          <w:rFonts w:cstheme="minorHAnsi"/>
          <w:color w:val="000000"/>
        </w:rPr>
      </w:pPr>
    </w:p>
    <w:p w14:paraId="362C2366" w14:textId="3E7C3F8D" w:rsidR="00683D42" w:rsidRPr="00683D42" w:rsidRDefault="00683D42" w:rsidP="008423D7">
      <w:pPr>
        <w:rPr>
          <w:rFonts w:cstheme="minorHAnsi"/>
        </w:rPr>
      </w:pPr>
      <w:r>
        <w:rPr>
          <w:rFonts w:cstheme="minorHAnsi"/>
        </w:rPr>
        <w:t xml:space="preserve">Protocol is a blueprint of properties or methods which can be adopted by classes or other types. </w:t>
      </w:r>
      <w:r w:rsidR="00146CD6">
        <w:rPr>
          <w:rFonts w:cstheme="minorHAnsi"/>
        </w:rPr>
        <w:t xml:space="preserve">During compile time, Swift checks for protocol conformity issues, which allows developers to find bugs in the code before the program is run. </w:t>
      </w:r>
    </w:p>
    <w:sectPr w:rsidR="00683D42" w:rsidRPr="0068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FFE"/>
    <w:multiLevelType w:val="hybridMultilevel"/>
    <w:tmpl w:val="EA30C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D7"/>
    <w:rsid w:val="00146CD6"/>
    <w:rsid w:val="0048792B"/>
    <w:rsid w:val="00504A85"/>
    <w:rsid w:val="006256AB"/>
    <w:rsid w:val="00683D42"/>
    <w:rsid w:val="00806987"/>
    <w:rsid w:val="008423D7"/>
    <w:rsid w:val="008A3887"/>
    <w:rsid w:val="00A120F1"/>
    <w:rsid w:val="00A605E2"/>
    <w:rsid w:val="00C65417"/>
    <w:rsid w:val="00D43645"/>
    <w:rsid w:val="00E07407"/>
    <w:rsid w:val="00E775FD"/>
    <w:rsid w:val="00F1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A196A"/>
  <w15:chartTrackingRefBased/>
  <w15:docId w15:val="{51100A8E-1D28-AC4C-B023-BA30B1DF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Sanra Mansoor</dc:creator>
  <cp:keywords/>
  <dc:description/>
  <cp:lastModifiedBy>Sanra Mansoor</cp:lastModifiedBy>
  <cp:revision>1</cp:revision>
  <dcterms:created xsi:type="dcterms:W3CDTF">2022-05-07T11:40:00Z</dcterms:created>
  <dcterms:modified xsi:type="dcterms:W3CDTF">2022-05-07T13:30:00Z</dcterms:modified>
</cp:coreProperties>
</file>