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CE2BF" w14:textId="0B30E54F" w:rsidR="000874A5" w:rsidRDefault="000874A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STUDENT NAME: 10953091</w:t>
      </w:r>
    </w:p>
    <w:p w14:paraId="545625DF" w14:textId="3F56B5A0" w:rsidR="000874A5" w:rsidRDefault="000874A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STUDENT ID: 10953091</w:t>
      </w:r>
    </w:p>
    <w:p w14:paraId="39D8AB0C" w14:textId="77777777" w:rsidR="000874A5" w:rsidRDefault="000874A5">
      <w:pPr>
        <w:rPr>
          <w:rFonts w:ascii="Times New Roman" w:hAnsi="Times New Roman" w:cs="Times New Roman"/>
        </w:rPr>
      </w:pPr>
    </w:p>
    <w:p w14:paraId="12C9C2CE" w14:textId="5DCB789D" w:rsidR="000874A5" w:rsidRDefault="000874A5" w:rsidP="000874A5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TASK 3</w:t>
      </w:r>
    </w:p>
    <w:p w14:paraId="314E08EB" w14:textId="77777777" w:rsidR="000874A5" w:rsidRPr="000874A5" w:rsidRDefault="000874A5" w:rsidP="000874A5">
      <w:pPr>
        <w:rPr>
          <w:rFonts w:ascii="Times New Roman" w:hAnsi="Times New Roman" w:cs="Times New Roman"/>
          <w:b/>
          <w:bCs/>
        </w:rPr>
      </w:pPr>
      <w:r w:rsidRPr="000874A5">
        <w:rPr>
          <w:rFonts w:ascii="Times New Roman" w:hAnsi="Times New Roman" w:cs="Times New Roman"/>
          <w:b/>
          <w:bCs/>
        </w:rPr>
        <w:t>Binary Thresholding Explanation</w:t>
      </w:r>
    </w:p>
    <w:p w14:paraId="19B8FDA3" w14:textId="11F56DE4" w:rsidR="000874A5" w:rsidRPr="000874A5" w:rsidRDefault="000874A5" w:rsidP="000874A5">
      <w:pPr>
        <w:rPr>
          <w:rFonts w:ascii="Times New Roman" w:hAnsi="Times New Roman" w:cs="Times New Roman"/>
        </w:rPr>
      </w:pPr>
      <w:r w:rsidRPr="000874A5">
        <w:rPr>
          <w:rFonts w:ascii="Times New Roman" w:hAnsi="Times New Roman" w:cs="Times New Roman"/>
        </w:rPr>
        <w:t>We</w:t>
      </w:r>
      <w:r>
        <w:rPr>
          <w:rFonts w:ascii="Times New Roman" w:hAnsi="Times New Roman" w:cs="Times New Roman"/>
        </w:rPr>
        <w:t xml:space="preserve"> have</w:t>
      </w:r>
      <w:r w:rsidRPr="000874A5">
        <w:rPr>
          <w:rFonts w:ascii="Times New Roman" w:hAnsi="Times New Roman" w:cs="Times New Roman"/>
        </w:rPr>
        <w:t>:</w:t>
      </w:r>
    </w:p>
    <w:p w14:paraId="68E70DA9" w14:textId="77777777" w:rsidR="000874A5" w:rsidRPr="000874A5" w:rsidRDefault="000874A5" w:rsidP="000874A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874A5">
        <w:rPr>
          <w:rFonts w:ascii="Times New Roman" w:hAnsi="Times New Roman" w:cs="Times New Roman"/>
        </w:rPr>
        <w:t>Pixel value = 180</w:t>
      </w:r>
    </w:p>
    <w:p w14:paraId="0303F61F" w14:textId="77777777" w:rsidR="000874A5" w:rsidRPr="000874A5" w:rsidRDefault="000874A5" w:rsidP="000874A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874A5">
        <w:rPr>
          <w:rFonts w:ascii="Times New Roman" w:hAnsi="Times New Roman" w:cs="Times New Roman"/>
        </w:rPr>
        <w:t>Threshold = 150</w:t>
      </w:r>
    </w:p>
    <w:p w14:paraId="4A05C20D" w14:textId="77777777" w:rsidR="000874A5" w:rsidRPr="000874A5" w:rsidRDefault="000874A5" w:rsidP="000874A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874A5">
        <w:rPr>
          <w:rFonts w:ascii="Times New Roman" w:hAnsi="Times New Roman" w:cs="Times New Roman"/>
        </w:rPr>
        <w:t>Output values:</w:t>
      </w:r>
    </w:p>
    <w:p w14:paraId="59F24ECE" w14:textId="7D771D28" w:rsidR="000874A5" w:rsidRPr="000874A5" w:rsidRDefault="000874A5" w:rsidP="000874A5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0874A5">
        <w:rPr>
          <w:rFonts w:ascii="Times New Roman" w:hAnsi="Times New Roman" w:cs="Times New Roman"/>
        </w:rPr>
        <w:t xml:space="preserve">0 if pixel value </w:t>
      </w:r>
      <w:r>
        <w:rPr>
          <w:rFonts w:ascii="Times New Roman" w:hAnsi="Times New Roman" w:cs="Times New Roman"/>
        </w:rPr>
        <w:t>is less than or equal to</w:t>
      </w:r>
      <w:r w:rsidRPr="000874A5">
        <w:rPr>
          <w:rFonts w:ascii="Times New Roman" w:hAnsi="Times New Roman" w:cs="Times New Roman"/>
        </w:rPr>
        <w:t xml:space="preserve"> threshold</w:t>
      </w:r>
    </w:p>
    <w:p w14:paraId="3FC61CC3" w14:textId="3103970C" w:rsidR="000874A5" w:rsidRPr="000874A5" w:rsidRDefault="000874A5" w:rsidP="000874A5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0874A5">
        <w:rPr>
          <w:rFonts w:ascii="Times New Roman" w:hAnsi="Times New Roman" w:cs="Times New Roman"/>
        </w:rPr>
        <w:t xml:space="preserve">255 if pixel value </w:t>
      </w:r>
      <w:r>
        <w:rPr>
          <w:rFonts w:ascii="Times New Roman" w:hAnsi="Times New Roman" w:cs="Times New Roman"/>
        </w:rPr>
        <w:t xml:space="preserve">is greater </w:t>
      </w:r>
      <w:r w:rsidRPr="000874A5">
        <w:rPr>
          <w:rFonts w:ascii="Times New Roman" w:hAnsi="Times New Roman" w:cs="Times New Roman"/>
        </w:rPr>
        <w:t>threshold</w:t>
      </w:r>
    </w:p>
    <w:p w14:paraId="0C7714EA" w14:textId="77777777" w:rsidR="000874A5" w:rsidRDefault="000874A5" w:rsidP="000874A5">
      <w:pPr>
        <w:rPr>
          <w:rFonts w:ascii="Times New Roman" w:hAnsi="Times New Roman" w:cs="Times New Roman"/>
        </w:rPr>
      </w:pPr>
      <w:r w:rsidRPr="000874A5">
        <w:rPr>
          <w:rFonts w:ascii="Times New Roman" w:hAnsi="Times New Roman" w:cs="Times New Roman"/>
        </w:rPr>
        <w:t xml:space="preserve">Since </w:t>
      </w:r>
      <w:r w:rsidRPr="000874A5">
        <w:rPr>
          <w:rFonts w:ascii="Times New Roman" w:hAnsi="Times New Roman" w:cs="Times New Roman"/>
          <w:b/>
          <w:bCs/>
        </w:rPr>
        <w:t xml:space="preserve">180 </w:t>
      </w:r>
      <w:r>
        <w:rPr>
          <w:rFonts w:ascii="Times New Roman" w:hAnsi="Times New Roman" w:cs="Times New Roman"/>
          <w:b/>
          <w:bCs/>
        </w:rPr>
        <w:t xml:space="preserve">is greater </w:t>
      </w:r>
      <w:proofErr w:type="gramStart"/>
      <w:r>
        <w:rPr>
          <w:rFonts w:ascii="Times New Roman" w:hAnsi="Times New Roman" w:cs="Times New Roman"/>
          <w:b/>
          <w:bCs/>
        </w:rPr>
        <w:t xml:space="preserve">than </w:t>
      </w:r>
      <w:r w:rsidRPr="000874A5">
        <w:rPr>
          <w:rFonts w:ascii="Times New Roman" w:hAnsi="Times New Roman" w:cs="Times New Roman"/>
          <w:b/>
          <w:bCs/>
        </w:rPr>
        <w:t xml:space="preserve"> 150</w:t>
      </w:r>
      <w:proofErr w:type="gramEnd"/>
      <w:r w:rsidRPr="000874A5">
        <w:rPr>
          <w:rFonts w:ascii="Times New Roman" w:hAnsi="Times New Roman" w:cs="Times New Roman"/>
        </w:rPr>
        <w:t xml:space="preserve">, </w:t>
      </w:r>
    </w:p>
    <w:p w14:paraId="2E4A3C35" w14:textId="6F5A27A9" w:rsidR="000874A5" w:rsidRPr="000874A5" w:rsidRDefault="000874A5" w:rsidP="000874A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Then </w:t>
      </w:r>
      <w:r w:rsidRPr="000874A5">
        <w:rPr>
          <w:rFonts w:ascii="Times New Roman" w:hAnsi="Times New Roman" w:cs="Times New Roman"/>
        </w:rPr>
        <w:t xml:space="preserve">the pixel will be set to </w:t>
      </w:r>
      <w:r w:rsidRPr="000874A5">
        <w:rPr>
          <w:rFonts w:ascii="Times New Roman" w:hAnsi="Times New Roman" w:cs="Times New Roman"/>
          <w:b/>
          <w:bCs/>
        </w:rPr>
        <w:t>255</w:t>
      </w:r>
      <w:r w:rsidRPr="000874A5">
        <w:rPr>
          <w:rFonts w:ascii="Times New Roman" w:hAnsi="Times New Roman" w:cs="Times New Roman"/>
        </w:rPr>
        <w:t>.</w:t>
      </w:r>
    </w:p>
    <w:p w14:paraId="43E16552" w14:textId="77777777" w:rsidR="000874A5" w:rsidRPr="000874A5" w:rsidRDefault="000874A5" w:rsidP="000874A5">
      <w:pPr>
        <w:rPr>
          <w:rFonts w:ascii="Times New Roman" w:hAnsi="Times New Roman" w:cs="Times New Roman"/>
        </w:rPr>
      </w:pPr>
    </w:p>
    <w:sectPr w:rsidR="000874A5" w:rsidRPr="000874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97E22"/>
    <w:multiLevelType w:val="multilevel"/>
    <w:tmpl w:val="59EC2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9670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4A5"/>
    <w:rsid w:val="000874A5"/>
    <w:rsid w:val="00296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A5CECD3"/>
  <w15:chartTrackingRefBased/>
  <w15:docId w15:val="{B1A7938A-F994-4542-9427-50178278A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74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74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4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4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4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4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4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4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4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4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74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4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4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4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4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4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4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4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4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74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4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74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4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74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4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74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4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4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4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97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01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47</Words>
  <Characters>256</Characters>
  <Application>Microsoft Office Word</Application>
  <DocSecurity>0</DocSecurity>
  <Lines>25</Lines>
  <Paragraphs>20</Paragraphs>
  <ScaleCrop>false</ScaleCrop>
  <Company/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Asante Asare</dc:creator>
  <cp:keywords/>
  <dc:description/>
  <cp:lastModifiedBy>Isaac Asante Asare</cp:lastModifiedBy>
  <cp:revision>1</cp:revision>
  <dcterms:created xsi:type="dcterms:W3CDTF">2025-08-01T11:18:00Z</dcterms:created>
  <dcterms:modified xsi:type="dcterms:W3CDTF">2025-08-01T11:22:00Z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f5974fee-4306-4b5d-bb75-2cf40af250b9</vt:lpwstr>
  </property>
</Properties>
</file>