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29243B3" w:rsidR="00015F36" w:rsidRDefault="48996BF9" w:rsidP="48996BF9">
      <w:pPr>
        <w:pStyle w:val="Title"/>
        <w:rPr>
          <w:rFonts w:ascii="Calibri Light" w:hAnsi="Calibri Light"/>
          <w:sz w:val="48"/>
          <w:szCs w:val="48"/>
        </w:rPr>
      </w:pPr>
      <w:r w:rsidRPr="48996BF9">
        <w:rPr>
          <w:rFonts w:ascii="Calibri Light" w:hAnsi="Calibri Light"/>
          <w:b/>
          <w:bCs/>
          <w:sz w:val="48"/>
          <w:szCs w:val="48"/>
        </w:rPr>
        <w:t>Massive Online Open Course Analysis – Udemy</w:t>
      </w:r>
    </w:p>
    <w:p w14:paraId="4E876758" w14:textId="3C145EAE" w:rsidR="48996BF9" w:rsidRDefault="48996BF9" w:rsidP="48996BF9"/>
    <w:p w14:paraId="0171EDF9" w14:textId="6D3ADFB5" w:rsidR="48996BF9" w:rsidRDefault="48996BF9" w:rsidP="48996BF9">
      <w:pPr>
        <w:pStyle w:val="Heading1"/>
        <w:rPr>
          <w:rFonts w:ascii="Calibri Light" w:hAnsi="Calibri Light"/>
        </w:rPr>
      </w:pPr>
      <w:r>
        <w:t>Introduction</w:t>
      </w:r>
    </w:p>
    <w:p w14:paraId="293321A5" w14:textId="5DD6FA0D" w:rsidR="48996BF9" w:rsidRDefault="48996BF9" w:rsidP="48996BF9">
      <w:pPr>
        <w:jc w:val="both"/>
        <w:rPr>
          <w:sz w:val="24"/>
          <w:szCs w:val="24"/>
        </w:rPr>
      </w:pPr>
      <w:r w:rsidRPr="48996BF9">
        <w:rPr>
          <w:sz w:val="24"/>
          <w:szCs w:val="24"/>
        </w:rPr>
        <w:t xml:space="preserve">Udemy is a massive online open course (MOOC) platform that offers both free and paid courses. The company has a variety of courses tailored to subscribers with different level of skills and interests. </w:t>
      </w:r>
    </w:p>
    <w:p w14:paraId="1B963393" w14:textId="2F7BDE57" w:rsidR="48996BF9" w:rsidRDefault="48996BF9" w:rsidP="48996BF9">
      <w:pPr>
        <w:jc w:val="both"/>
        <w:rPr>
          <w:sz w:val="24"/>
          <w:szCs w:val="24"/>
        </w:rPr>
      </w:pPr>
    </w:p>
    <w:p w14:paraId="63C67811" w14:textId="5E4A3031" w:rsidR="48996BF9" w:rsidRDefault="48996BF9" w:rsidP="48996BF9">
      <w:pPr>
        <w:jc w:val="both"/>
        <w:rPr>
          <w:sz w:val="24"/>
          <w:szCs w:val="24"/>
        </w:rPr>
      </w:pPr>
      <w:r w:rsidRPr="48996BF9">
        <w:rPr>
          <w:rFonts w:ascii="Calibri Light" w:hAnsi="Calibri Light"/>
          <w:color w:val="2F5496" w:themeColor="accent1" w:themeShade="BF"/>
          <w:sz w:val="32"/>
          <w:szCs w:val="32"/>
        </w:rPr>
        <w:t>Problem Statement</w:t>
      </w:r>
    </w:p>
    <w:p w14:paraId="4254BB26" w14:textId="1FC71A02" w:rsidR="48996BF9" w:rsidRDefault="48996BF9" w:rsidP="48996BF9">
      <w:pPr>
        <w:jc w:val="both"/>
        <w:rPr>
          <w:sz w:val="24"/>
          <w:szCs w:val="24"/>
        </w:rPr>
      </w:pPr>
      <w:r w:rsidRPr="48996BF9">
        <w:rPr>
          <w:sz w:val="24"/>
          <w:szCs w:val="24"/>
        </w:rPr>
        <w:t>The dataset provided contains 3,682 records of courses from 4 subjects (Business Finance, Graphic Design, Musical Instruments and Web Design) spanning seven years. The task is to generate trends of the Udemy dataset to identify problems and areas of interest, and then make recommendations based on these analyses.</w:t>
      </w:r>
    </w:p>
    <w:p w14:paraId="1C95BD7C" w14:textId="7D2317FE" w:rsidR="48996BF9" w:rsidRDefault="48996BF9" w:rsidP="48996BF9">
      <w:pPr>
        <w:jc w:val="both"/>
        <w:rPr>
          <w:sz w:val="24"/>
          <w:szCs w:val="24"/>
        </w:rPr>
      </w:pPr>
    </w:p>
    <w:p w14:paraId="50D85C69" w14:textId="7CED2882" w:rsidR="48996BF9" w:rsidRDefault="48996BF9" w:rsidP="48996BF9">
      <w:pPr>
        <w:pStyle w:val="Heading1"/>
        <w:rPr>
          <w:rFonts w:ascii="Calibri Light" w:hAnsi="Calibri Light"/>
        </w:rPr>
      </w:pPr>
      <w:r w:rsidRPr="48996BF9">
        <w:rPr>
          <w:rFonts w:ascii="Calibri Light" w:hAnsi="Calibri Light"/>
        </w:rPr>
        <w:t>Objectives</w:t>
      </w:r>
    </w:p>
    <w:p w14:paraId="14C25F9D" w14:textId="7DEF1885" w:rsidR="48996BF9" w:rsidRDefault="48996BF9" w:rsidP="48996BF9">
      <w:pPr>
        <w:pStyle w:val="ListParagraph"/>
        <w:numPr>
          <w:ilvl w:val="0"/>
          <w:numId w:val="6"/>
        </w:numPr>
        <w:jc w:val="both"/>
        <w:rPr>
          <w:rFonts w:eastAsiaTheme="minorEastAsia"/>
          <w:sz w:val="24"/>
          <w:szCs w:val="24"/>
        </w:rPr>
      </w:pPr>
      <w:r w:rsidRPr="48996BF9">
        <w:rPr>
          <w:sz w:val="24"/>
          <w:szCs w:val="24"/>
        </w:rPr>
        <w:t>Prepare the data for analysis (Data Cleaning)</w:t>
      </w:r>
    </w:p>
    <w:p w14:paraId="23DFFE35" w14:textId="29E6EB92" w:rsidR="48996BF9" w:rsidRDefault="48996BF9" w:rsidP="48996BF9">
      <w:pPr>
        <w:pStyle w:val="ListParagraph"/>
        <w:numPr>
          <w:ilvl w:val="0"/>
          <w:numId w:val="6"/>
        </w:numPr>
        <w:jc w:val="both"/>
        <w:rPr>
          <w:sz w:val="24"/>
          <w:szCs w:val="24"/>
        </w:rPr>
      </w:pPr>
      <w:r w:rsidRPr="48996BF9">
        <w:rPr>
          <w:sz w:val="24"/>
          <w:szCs w:val="24"/>
        </w:rPr>
        <w:t>Analyze the data</w:t>
      </w:r>
    </w:p>
    <w:p w14:paraId="604C28DB" w14:textId="1FECBC8E" w:rsidR="48996BF9" w:rsidRDefault="48996BF9" w:rsidP="48996BF9">
      <w:pPr>
        <w:pStyle w:val="ListParagraph"/>
        <w:numPr>
          <w:ilvl w:val="0"/>
          <w:numId w:val="6"/>
        </w:numPr>
        <w:jc w:val="both"/>
        <w:rPr>
          <w:sz w:val="24"/>
          <w:szCs w:val="24"/>
        </w:rPr>
      </w:pPr>
      <w:r w:rsidRPr="48996BF9">
        <w:rPr>
          <w:sz w:val="24"/>
          <w:szCs w:val="24"/>
        </w:rPr>
        <w:t>Interpret trends and identify key areas</w:t>
      </w:r>
    </w:p>
    <w:p w14:paraId="28C96DE9" w14:textId="5E96FE70" w:rsidR="48996BF9" w:rsidRDefault="48996BF9" w:rsidP="48996BF9">
      <w:pPr>
        <w:pStyle w:val="ListParagraph"/>
        <w:numPr>
          <w:ilvl w:val="0"/>
          <w:numId w:val="6"/>
        </w:numPr>
        <w:jc w:val="both"/>
        <w:rPr>
          <w:sz w:val="24"/>
          <w:szCs w:val="24"/>
        </w:rPr>
      </w:pPr>
      <w:r w:rsidRPr="48996BF9">
        <w:rPr>
          <w:sz w:val="24"/>
          <w:szCs w:val="24"/>
        </w:rPr>
        <w:t>Make recommendations or propose solutions</w:t>
      </w:r>
    </w:p>
    <w:p w14:paraId="2E671234" w14:textId="571E7523" w:rsidR="48996BF9" w:rsidRDefault="48996BF9" w:rsidP="48996BF9">
      <w:pPr>
        <w:jc w:val="both"/>
        <w:rPr>
          <w:sz w:val="24"/>
          <w:szCs w:val="24"/>
        </w:rPr>
      </w:pPr>
    </w:p>
    <w:p w14:paraId="5937CFF0" w14:textId="51DD5BB0" w:rsidR="48996BF9" w:rsidRDefault="48996BF9" w:rsidP="48996BF9">
      <w:pPr>
        <w:pStyle w:val="Heading1"/>
        <w:rPr>
          <w:rFonts w:ascii="Calibri Light" w:hAnsi="Calibri Light"/>
        </w:rPr>
      </w:pPr>
      <w:r w:rsidRPr="48996BF9">
        <w:rPr>
          <w:rFonts w:ascii="Calibri Light" w:hAnsi="Calibri Light"/>
        </w:rPr>
        <w:t>Data Cleaning</w:t>
      </w:r>
    </w:p>
    <w:p w14:paraId="36FAB4CA" w14:textId="731CC711" w:rsidR="48996BF9" w:rsidRPr="00DE7D02" w:rsidRDefault="48996BF9" w:rsidP="48996BF9">
      <w:pPr>
        <w:pStyle w:val="ListParagraph"/>
        <w:numPr>
          <w:ilvl w:val="0"/>
          <w:numId w:val="5"/>
        </w:numPr>
        <w:rPr>
          <w:rFonts w:eastAsiaTheme="minorEastAsia"/>
          <w:sz w:val="24"/>
          <w:szCs w:val="24"/>
        </w:rPr>
      </w:pPr>
      <w:r w:rsidRPr="48996BF9">
        <w:rPr>
          <w:sz w:val="24"/>
          <w:szCs w:val="24"/>
        </w:rPr>
        <w:t>Formatted columns to fit the type of the values they hosted</w:t>
      </w:r>
    </w:p>
    <w:p w14:paraId="320DC5EC" w14:textId="053D5E5F" w:rsidR="00DE7D02" w:rsidRDefault="00DE7D02" w:rsidP="48996BF9">
      <w:pPr>
        <w:pStyle w:val="ListParagraph"/>
        <w:numPr>
          <w:ilvl w:val="0"/>
          <w:numId w:val="5"/>
        </w:numPr>
        <w:rPr>
          <w:rFonts w:eastAsiaTheme="minorEastAsia"/>
          <w:sz w:val="24"/>
          <w:szCs w:val="24"/>
        </w:rPr>
      </w:pPr>
      <w:r>
        <w:rPr>
          <w:sz w:val="24"/>
          <w:szCs w:val="24"/>
        </w:rPr>
        <w:t xml:space="preserve">Created new column to calculate revenue </w:t>
      </w:r>
    </w:p>
    <w:p w14:paraId="6811F699" w14:textId="3C74AF17" w:rsidR="48996BF9" w:rsidRDefault="48996BF9" w:rsidP="48996BF9">
      <w:pPr>
        <w:rPr>
          <w:sz w:val="24"/>
          <w:szCs w:val="24"/>
        </w:rPr>
      </w:pPr>
    </w:p>
    <w:p w14:paraId="0B45BE7A" w14:textId="1BEAF7E8" w:rsidR="48996BF9" w:rsidRDefault="48996BF9" w:rsidP="48996BF9">
      <w:pPr>
        <w:pStyle w:val="Heading1"/>
        <w:rPr>
          <w:rFonts w:ascii="Calibri Light" w:hAnsi="Calibri Light"/>
        </w:rPr>
      </w:pPr>
      <w:r w:rsidRPr="48996BF9">
        <w:rPr>
          <w:rFonts w:ascii="Calibri Light" w:hAnsi="Calibri Light"/>
        </w:rPr>
        <w:t>Analysis and Insights</w:t>
      </w:r>
    </w:p>
    <w:p w14:paraId="5659A344" w14:textId="08C4265E" w:rsidR="48996BF9" w:rsidRDefault="48996BF9" w:rsidP="48996BF9">
      <w:pPr>
        <w:pStyle w:val="Heading2"/>
        <w:rPr>
          <w:rFonts w:ascii="Calibri Light" w:hAnsi="Calibri Light"/>
        </w:rPr>
      </w:pPr>
      <w:r w:rsidRPr="48996BF9">
        <w:rPr>
          <w:rFonts w:ascii="Calibri Light" w:hAnsi="Calibri Light"/>
        </w:rPr>
        <w:t>Descriptive Statistics</w:t>
      </w:r>
    </w:p>
    <w:p w14:paraId="755BBC69" w14:textId="5D5ECC07" w:rsidR="48996BF9" w:rsidRDefault="48996BF9" w:rsidP="48996BF9">
      <w:pPr>
        <w:jc w:val="both"/>
        <w:rPr>
          <w:sz w:val="28"/>
          <w:szCs w:val="28"/>
        </w:rPr>
      </w:pPr>
      <w:r w:rsidRPr="48996BF9">
        <w:rPr>
          <w:sz w:val="24"/>
          <w:szCs w:val="24"/>
        </w:rPr>
        <w:t>To get a general overview of the data being worked with, the following were identified</w:t>
      </w:r>
      <w:r w:rsidR="00DE7D02">
        <w:rPr>
          <w:sz w:val="24"/>
          <w:szCs w:val="24"/>
        </w:rPr>
        <w:t xml:space="preserve"> over the period under consideration</w:t>
      </w:r>
      <w:r w:rsidRPr="48996BF9">
        <w:rPr>
          <w:sz w:val="24"/>
          <w:szCs w:val="24"/>
        </w:rPr>
        <w:t>:</w:t>
      </w:r>
    </w:p>
    <w:p w14:paraId="15433FDD" w14:textId="12906913" w:rsidR="48996BF9" w:rsidRDefault="00DE7D02" w:rsidP="48996BF9">
      <w:pPr>
        <w:pStyle w:val="ListParagraph"/>
        <w:numPr>
          <w:ilvl w:val="0"/>
          <w:numId w:val="4"/>
        </w:numPr>
        <w:jc w:val="both"/>
        <w:rPr>
          <w:rFonts w:eastAsiaTheme="minorEastAsia"/>
          <w:sz w:val="24"/>
          <w:szCs w:val="24"/>
        </w:rPr>
      </w:pPr>
      <w:r>
        <w:rPr>
          <w:sz w:val="24"/>
          <w:szCs w:val="24"/>
        </w:rPr>
        <w:t>L</w:t>
      </w:r>
      <w:r w:rsidR="48996BF9" w:rsidRPr="48996BF9">
        <w:rPr>
          <w:sz w:val="24"/>
          <w:szCs w:val="24"/>
        </w:rPr>
        <w:t>ectures</w:t>
      </w:r>
    </w:p>
    <w:p w14:paraId="5CC67791" w14:textId="04440D19" w:rsidR="00DE7D02" w:rsidRDefault="00DE7D02" w:rsidP="009C6464">
      <w:pPr>
        <w:pStyle w:val="ListParagraph"/>
        <w:numPr>
          <w:ilvl w:val="1"/>
          <w:numId w:val="4"/>
        </w:numPr>
        <w:jc w:val="both"/>
        <w:rPr>
          <w:sz w:val="24"/>
          <w:szCs w:val="24"/>
        </w:rPr>
      </w:pPr>
      <w:r>
        <w:rPr>
          <w:sz w:val="24"/>
          <w:szCs w:val="24"/>
        </w:rPr>
        <w:t xml:space="preserve">229 distinct lectures </w:t>
      </w:r>
    </w:p>
    <w:p w14:paraId="417BD3ED" w14:textId="07F1D56C" w:rsidR="00DE7D02" w:rsidRDefault="009C6464" w:rsidP="009C6464">
      <w:pPr>
        <w:pStyle w:val="ListParagraph"/>
        <w:numPr>
          <w:ilvl w:val="1"/>
          <w:numId w:val="4"/>
        </w:numPr>
        <w:jc w:val="both"/>
        <w:rPr>
          <w:sz w:val="24"/>
          <w:szCs w:val="24"/>
        </w:rPr>
      </w:pPr>
      <w:r>
        <w:rPr>
          <w:sz w:val="24"/>
          <w:szCs w:val="24"/>
        </w:rPr>
        <w:t xml:space="preserve">148,000 </w:t>
      </w:r>
      <w:r w:rsidR="00FD2B62">
        <w:rPr>
          <w:sz w:val="24"/>
          <w:szCs w:val="24"/>
        </w:rPr>
        <w:t xml:space="preserve">total </w:t>
      </w:r>
      <w:r>
        <w:rPr>
          <w:sz w:val="24"/>
          <w:szCs w:val="24"/>
        </w:rPr>
        <w:t>administered</w:t>
      </w:r>
      <w:r w:rsidR="00FD2B62">
        <w:rPr>
          <w:sz w:val="24"/>
          <w:szCs w:val="24"/>
        </w:rPr>
        <w:t xml:space="preserve"> lectures</w:t>
      </w:r>
    </w:p>
    <w:p w14:paraId="1CC0B614" w14:textId="77777777" w:rsidR="009C6464" w:rsidRDefault="009C6464" w:rsidP="009C6464">
      <w:pPr>
        <w:pStyle w:val="ListParagraph"/>
        <w:ind w:left="1440"/>
        <w:jc w:val="both"/>
        <w:rPr>
          <w:sz w:val="24"/>
          <w:szCs w:val="24"/>
        </w:rPr>
      </w:pPr>
    </w:p>
    <w:p w14:paraId="48C56E7A" w14:textId="5C729369" w:rsidR="48996BF9" w:rsidRDefault="009C6464" w:rsidP="48996BF9">
      <w:pPr>
        <w:pStyle w:val="ListParagraph"/>
        <w:numPr>
          <w:ilvl w:val="0"/>
          <w:numId w:val="4"/>
        </w:numPr>
        <w:jc w:val="both"/>
        <w:rPr>
          <w:sz w:val="24"/>
          <w:szCs w:val="24"/>
        </w:rPr>
      </w:pPr>
      <w:r>
        <w:rPr>
          <w:sz w:val="24"/>
          <w:szCs w:val="24"/>
        </w:rPr>
        <w:lastRenderedPageBreak/>
        <w:t>S</w:t>
      </w:r>
      <w:r w:rsidR="48996BF9" w:rsidRPr="48996BF9">
        <w:rPr>
          <w:sz w:val="24"/>
          <w:szCs w:val="24"/>
        </w:rPr>
        <w:t>ubscribers</w:t>
      </w:r>
    </w:p>
    <w:p w14:paraId="0F892981" w14:textId="26F5F0BE" w:rsidR="009C6464" w:rsidRDefault="008A10CD" w:rsidP="008A10CD">
      <w:pPr>
        <w:pStyle w:val="ListParagraph"/>
        <w:numPr>
          <w:ilvl w:val="1"/>
          <w:numId w:val="4"/>
        </w:numPr>
        <w:jc w:val="both"/>
        <w:rPr>
          <w:sz w:val="24"/>
          <w:szCs w:val="24"/>
        </w:rPr>
      </w:pPr>
      <w:r>
        <w:rPr>
          <w:sz w:val="24"/>
          <w:szCs w:val="24"/>
        </w:rPr>
        <w:t xml:space="preserve">Total of </w:t>
      </w:r>
      <w:r w:rsidR="009C6464">
        <w:rPr>
          <w:sz w:val="24"/>
          <w:szCs w:val="24"/>
        </w:rPr>
        <w:t>12 million subscribers</w:t>
      </w:r>
    </w:p>
    <w:p w14:paraId="4B711C06" w14:textId="2D48400C" w:rsidR="009C6464" w:rsidRDefault="008A10CD" w:rsidP="008A10CD">
      <w:pPr>
        <w:pStyle w:val="ListParagraph"/>
        <w:numPr>
          <w:ilvl w:val="1"/>
          <w:numId w:val="4"/>
        </w:numPr>
        <w:jc w:val="both"/>
        <w:rPr>
          <w:sz w:val="24"/>
          <w:szCs w:val="24"/>
        </w:rPr>
      </w:pPr>
      <w:r>
        <w:rPr>
          <w:sz w:val="24"/>
          <w:szCs w:val="24"/>
        </w:rPr>
        <w:t>8 million on paid courses</w:t>
      </w:r>
    </w:p>
    <w:p w14:paraId="47CDDB1C" w14:textId="4B795276" w:rsidR="008A10CD" w:rsidRPr="009C6464" w:rsidRDefault="008A10CD" w:rsidP="008A10CD">
      <w:pPr>
        <w:pStyle w:val="ListParagraph"/>
        <w:numPr>
          <w:ilvl w:val="1"/>
          <w:numId w:val="4"/>
        </w:numPr>
        <w:jc w:val="both"/>
        <w:rPr>
          <w:sz w:val="24"/>
          <w:szCs w:val="24"/>
        </w:rPr>
      </w:pPr>
      <w:r>
        <w:rPr>
          <w:sz w:val="24"/>
          <w:szCs w:val="24"/>
        </w:rPr>
        <w:t>4 million on unpaid courses</w:t>
      </w:r>
    </w:p>
    <w:p w14:paraId="61D70E5A" w14:textId="240AF7ED" w:rsidR="48996BF9" w:rsidRDefault="008A10CD" w:rsidP="48996BF9">
      <w:pPr>
        <w:pStyle w:val="ListParagraph"/>
        <w:numPr>
          <w:ilvl w:val="0"/>
          <w:numId w:val="4"/>
        </w:numPr>
        <w:jc w:val="both"/>
        <w:rPr>
          <w:sz w:val="24"/>
          <w:szCs w:val="24"/>
        </w:rPr>
      </w:pPr>
      <w:r>
        <w:rPr>
          <w:sz w:val="24"/>
          <w:szCs w:val="24"/>
        </w:rPr>
        <w:t>C</w:t>
      </w:r>
      <w:r w:rsidR="48996BF9" w:rsidRPr="48996BF9">
        <w:rPr>
          <w:sz w:val="24"/>
          <w:szCs w:val="24"/>
        </w:rPr>
        <w:t xml:space="preserve">ourses </w:t>
      </w:r>
    </w:p>
    <w:p w14:paraId="53D615DD" w14:textId="06D7C1C8" w:rsidR="008A10CD" w:rsidRDefault="008A10CD" w:rsidP="008A10CD">
      <w:pPr>
        <w:pStyle w:val="ListParagraph"/>
        <w:numPr>
          <w:ilvl w:val="1"/>
          <w:numId w:val="4"/>
        </w:numPr>
        <w:jc w:val="both"/>
        <w:rPr>
          <w:sz w:val="24"/>
          <w:szCs w:val="24"/>
        </w:rPr>
      </w:pPr>
      <w:r>
        <w:rPr>
          <w:sz w:val="24"/>
          <w:szCs w:val="24"/>
        </w:rPr>
        <w:t>2 course types-paid and unpaid</w:t>
      </w:r>
    </w:p>
    <w:p w14:paraId="1E31D25A" w14:textId="1696A8F0" w:rsidR="008A10CD" w:rsidRDefault="008A10CD" w:rsidP="008A10CD">
      <w:pPr>
        <w:pStyle w:val="ListParagraph"/>
        <w:numPr>
          <w:ilvl w:val="1"/>
          <w:numId w:val="4"/>
        </w:numPr>
        <w:jc w:val="both"/>
        <w:rPr>
          <w:sz w:val="24"/>
          <w:szCs w:val="24"/>
        </w:rPr>
      </w:pPr>
      <w:r>
        <w:rPr>
          <w:sz w:val="24"/>
          <w:szCs w:val="24"/>
        </w:rPr>
        <w:t>3658 distinct courses</w:t>
      </w:r>
    </w:p>
    <w:p w14:paraId="2CDBC433" w14:textId="46FD5BA7" w:rsidR="00681BF4" w:rsidRDefault="00681BF4" w:rsidP="008A10CD">
      <w:pPr>
        <w:pStyle w:val="ListParagraph"/>
        <w:numPr>
          <w:ilvl w:val="1"/>
          <w:numId w:val="4"/>
        </w:numPr>
        <w:jc w:val="both"/>
        <w:rPr>
          <w:sz w:val="24"/>
          <w:szCs w:val="24"/>
        </w:rPr>
      </w:pPr>
      <w:r>
        <w:rPr>
          <w:sz w:val="24"/>
          <w:szCs w:val="24"/>
        </w:rPr>
        <w:t>3368 paid courses</w:t>
      </w:r>
    </w:p>
    <w:p w14:paraId="00B1FF65" w14:textId="7604145B" w:rsidR="00681BF4" w:rsidRDefault="00681BF4" w:rsidP="008A10CD">
      <w:pPr>
        <w:pStyle w:val="ListParagraph"/>
        <w:numPr>
          <w:ilvl w:val="1"/>
          <w:numId w:val="4"/>
        </w:numPr>
        <w:jc w:val="both"/>
        <w:rPr>
          <w:sz w:val="24"/>
          <w:szCs w:val="24"/>
        </w:rPr>
      </w:pPr>
      <w:r>
        <w:rPr>
          <w:sz w:val="24"/>
          <w:szCs w:val="24"/>
        </w:rPr>
        <w:t>310 unpaid courses</w:t>
      </w:r>
    </w:p>
    <w:p w14:paraId="158DE338" w14:textId="4ED8DFA2" w:rsidR="004923B2" w:rsidRDefault="004923B2" w:rsidP="008A10CD">
      <w:pPr>
        <w:pStyle w:val="ListParagraph"/>
        <w:numPr>
          <w:ilvl w:val="1"/>
          <w:numId w:val="4"/>
        </w:numPr>
        <w:jc w:val="both"/>
        <w:rPr>
          <w:sz w:val="24"/>
          <w:szCs w:val="24"/>
        </w:rPr>
      </w:pPr>
      <w:r>
        <w:rPr>
          <w:sz w:val="24"/>
          <w:szCs w:val="24"/>
        </w:rPr>
        <w:t xml:space="preserve">Average course duration is 4.09 hours </w:t>
      </w:r>
    </w:p>
    <w:p w14:paraId="0A51F8DD" w14:textId="0FFD5C8F" w:rsidR="48996BF9" w:rsidRDefault="00681BF4" w:rsidP="48996BF9">
      <w:pPr>
        <w:pStyle w:val="ListParagraph"/>
        <w:numPr>
          <w:ilvl w:val="0"/>
          <w:numId w:val="4"/>
        </w:numPr>
        <w:jc w:val="both"/>
        <w:rPr>
          <w:sz w:val="24"/>
          <w:szCs w:val="24"/>
        </w:rPr>
      </w:pPr>
      <w:r>
        <w:rPr>
          <w:sz w:val="24"/>
          <w:szCs w:val="24"/>
        </w:rPr>
        <w:t>P</w:t>
      </w:r>
      <w:r w:rsidR="48996BF9" w:rsidRPr="48996BF9">
        <w:rPr>
          <w:sz w:val="24"/>
          <w:szCs w:val="24"/>
        </w:rPr>
        <w:t xml:space="preserve">rice </w:t>
      </w:r>
    </w:p>
    <w:p w14:paraId="05D49E5D" w14:textId="66C0630A" w:rsidR="00681BF4" w:rsidRDefault="00681BF4" w:rsidP="004A59FF">
      <w:pPr>
        <w:pStyle w:val="ListParagraph"/>
        <w:numPr>
          <w:ilvl w:val="1"/>
          <w:numId w:val="4"/>
        </w:numPr>
        <w:jc w:val="both"/>
        <w:rPr>
          <w:sz w:val="24"/>
          <w:szCs w:val="24"/>
        </w:rPr>
      </w:pPr>
      <w:r>
        <w:rPr>
          <w:sz w:val="24"/>
          <w:szCs w:val="24"/>
        </w:rPr>
        <w:t>66.05 average price per course</w:t>
      </w:r>
    </w:p>
    <w:p w14:paraId="7DA471BD" w14:textId="554C64B2" w:rsidR="00681BF4" w:rsidRDefault="00681BF4" w:rsidP="004A59FF">
      <w:pPr>
        <w:pStyle w:val="ListParagraph"/>
        <w:numPr>
          <w:ilvl w:val="1"/>
          <w:numId w:val="4"/>
        </w:numPr>
        <w:jc w:val="both"/>
        <w:rPr>
          <w:sz w:val="24"/>
          <w:szCs w:val="24"/>
        </w:rPr>
      </w:pPr>
      <w:r>
        <w:rPr>
          <w:sz w:val="24"/>
          <w:szCs w:val="24"/>
        </w:rPr>
        <w:t>200 highest course price</w:t>
      </w:r>
    </w:p>
    <w:p w14:paraId="6EBFDB2D" w14:textId="6FBEA12C" w:rsidR="00681BF4" w:rsidRDefault="004A59FF" w:rsidP="004A59FF">
      <w:pPr>
        <w:pStyle w:val="ListParagraph"/>
        <w:numPr>
          <w:ilvl w:val="1"/>
          <w:numId w:val="4"/>
        </w:numPr>
        <w:jc w:val="both"/>
        <w:rPr>
          <w:sz w:val="24"/>
          <w:szCs w:val="24"/>
        </w:rPr>
      </w:pPr>
      <w:r>
        <w:rPr>
          <w:sz w:val="24"/>
          <w:szCs w:val="24"/>
        </w:rPr>
        <w:t>20 lowest course price</w:t>
      </w:r>
    </w:p>
    <w:p w14:paraId="0374D513" w14:textId="3666AAE2" w:rsidR="48996BF9" w:rsidRDefault="004A59FF" w:rsidP="48996BF9">
      <w:pPr>
        <w:pStyle w:val="ListParagraph"/>
        <w:numPr>
          <w:ilvl w:val="0"/>
          <w:numId w:val="4"/>
        </w:numPr>
        <w:jc w:val="both"/>
        <w:rPr>
          <w:sz w:val="24"/>
          <w:szCs w:val="24"/>
        </w:rPr>
      </w:pPr>
      <w:r>
        <w:rPr>
          <w:sz w:val="24"/>
          <w:szCs w:val="24"/>
        </w:rPr>
        <w:t>R</w:t>
      </w:r>
      <w:r w:rsidR="48996BF9" w:rsidRPr="48996BF9">
        <w:rPr>
          <w:sz w:val="24"/>
          <w:szCs w:val="24"/>
        </w:rPr>
        <w:t xml:space="preserve">eviews </w:t>
      </w:r>
    </w:p>
    <w:p w14:paraId="1BB660FE" w14:textId="27701EE1" w:rsidR="004A59FF" w:rsidRDefault="004A59FF" w:rsidP="004A59FF">
      <w:pPr>
        <w:pStyle w:val="ListParagraph"/>
        <w:numPr>
          <w:ilvl w:val="1"/>
          <w:numId w:val="4"/>
        </w:numPr>
        <w:jc w:val="both"/>
        <w:rPr>
          <w:sz w:val="24"/>
          <w:szCs w:val="24"/>
        </w:rPr>
      </w:pPr>
      <w:r>
        <w:rPr>
          <w:sz w:val="24"/>
          <w:szCs w:val="24"/>
        </w:rPr>
        <w:t xml:space="preserve">578,000 </w:t>
      </w:r>
      <w:r w:rsidR="007A0502">
        <w:rPr>
          <w:sz w:val="24"/>
          <w:szCs w:val="24"/>
        </w:rPr>
        <w:t xml:space="preserve">total </w:t>
      </w:r>
      <w:r>
        <w:rPr>
          <w:sz w:val="24"/>
          <w:szCs w:val="24"/>
        </w:rPr>
        <w:t>reviews received</w:t>
      </w:r>
    </w:p>
    <w:p w14:paraId="0BC13004" w14:textId="77777777" w:rsidR="005B0E2D" w:rsidRDefault="005B0E2D" w:rsidP="005B0E2D">
      <w:pPr>
        <w:pStyle w:val="ListParagraph"/>
        <w:numPr>
          <w:ilvl w:val="0"/>
          <w:numId w:val="4"/>
        </w:numPr>
        <w:jc w:val="both"/>
        <w:rPr>
          <w:sz w:val="24"/>
          <w:szCs w:val="24"/>
        </w:rPr>
      </w:pPr>
      <w:r>
        <w:rPr>
          <w:sz w:val="24"/>
          <w:szCs w:val="24"/>
        </w:rPr>
        <w:t>R</w:t>
      </w:r>
      <w:r w:rsidRPr="48996BF9">
        <w:rPr>
          <w:sz w:val="24"/>
          <w:szCs w:val="24"/>
        </w:rPr>
        <w:t>ev</w:t>
      </w:r>
      <w:r>
        <w:rPr>
          <w:sz w:val="24"/>
          <w:szCs w:val="24"/>
        </w:rPr>
        <w:t>enue</w:t>
      </w:r>
    </w:p>
    <w:p w14:paraId="25309DF1" w14:textId="3B65EFD7" w:rsidR="005B0E2D" w:rsidRDefault="000055F8" w:rsidP="005B0E2D">
      <w:pPr>
        <w:pStyle w:val="ListParagraph"/>
        <w:numPr>
          <w:ilvl w:val="1"/>
          <w:numId w:val="4"/>
        </w:numPr>
        <w:jc w:val="both"/>
        <w:rPr>
          <w:sz w:val="24"/>
          <w:szCs w:val="24"/>
        </w:rPr>
      </w:pPr>
      <w:r>
        <w:rPr>
          <w:sz w:val="24"/>
          <w:szCs w:val="24"/>
        </w:rPr>
        <w:t>$</w:t>
      </w:r>
      <w:r w:rsidR="005B0E2D">
        <w:rPr>
          <w:sz w:val="24"/>
          <w:szCs w:val="24"/>
        </w:rPr>
        <w:t>885,000,000 in total revenue</w:t>
      </w:r>
      <w:r w:rsidR="005B0E2D" w:rsidRPr="48996BF9">
        <w:rPr>
          <w:sz w:val="24"/>
          <w:szCs w:val="24"/>
        </w:rPr>
        <w:t xml:space="preserve"> </w:t>
      </w:r>
    </w:p>
    <w:p w14:paraId="135D7721" w14:textId="77777777" w:rsidR="005B0E2D" w:rsidRPr="005B0E2D" w:rsidRDefault="005B0E2D" w:rsidP="005B0E2D">
      <w:pPr>
        <w:jc w:val="both"/>
        <w:rPr>
          <w:sz w:val="24"/>
          <w:szCs w:val="24"/>
        </w:rPr>
      </w:pPr>
    </w:p>
    <w:p w14:paraId="68B8B6B8" w14:textId="325467A3" w:rsidR="48996BF9" w:rsidRDefault="48996BF9" w:rsidP="48996BF9">
      <w:pPr>
        <w:pStyle w:val="Heading2"/>
        <w:rPr>
          <w:rFonts w:ascii="Calibri Light" w:hAnsi="Calibri Light"/>
        </w:rPr>
      </w:pPr>
      <w:r w:rsidRPr="48996BF9">
        <w:rPr>
          <w:rFonts w:ascii="Calibri Light" w:hAnsi="Calibri Light"/>
        </w:rPr>
        <w:t>Analysis By Subject</w:t>
      </w:r>
    </w:p>
    <w:p w14:paraId="070FBDD4" w14:textId="4A6C2681" w:rsidR="48996BF9" w:rsidRDefault="48996BF9" w:rsidP="48996BF9">
      <w:pPr>
        <w:jc w:val="both"/>
        <w:rPr>
          <w:sz w:val="28"/>
          <w:szCs w:val="28"/>
        </w:rPr>
      </w:pPr>
      <w:r w:rsidRPr="48996BF9">
        <w:rPr>
          <w:sz w:val="24"/>
          <w:szCs w:val="24"/>
        </w:rPr>
        <w:t xml:space="preserve">This focuses on generating charts that give life to the data from the perspective of each subject. This provides an opportunity to establish and compare relationships between </w:t>
      </w:r>
      <w:r w:rsidR="004923B2">
        <w:rPr>
          <w:sz w:val="24"/>
          <w:szCs w:val="24"/>
        </w:rPr>
        <w:t>variables</w:t>
      </w:r>
      <w:r w:rsidRPr="48996BF9">
        <w:rPr>
          <w:sz w:val="24"/>
          <w:szCs w:val="24"/>
        </w:rPr>
        <w:t>. To do this, the following were determined:</w:t>
      </w:r>
    </w:p>
    <w:p w14:paraId="1B866EE4" w14:textId="320DECF8" w:rsidR="48996BF9" w:rsidRPr="004923B2" w:rsidRDefault="48996BF9" w:rsidP="48996BF9">
      <w:pPr>
        <w:pStyle w:val="ListParagraph"/>
        <w:numPr>
          <w:ilvl w:val="0"/>
          <w:numId w:val="3"/>
        </w:numPr>
        <w:jc w:val="both"/>
        <w:rPr>
          <w:rFonts w:eastAsiaTheme="minorEastAsia"/>
          <w:sz w:val="24"/>
          <w:szCs w:val="24"/>
        </w:rPr>
      </w:pPr>
      <w:r w:rsidRPr="48996BF9">
        <w:rPr>
          <w:sz w:val="24"/>
          <w:szCs w:val="24"/>
        </w:rPr>
        <w:t>Total subscribers by subject</w:t>
      </w:r>
    </w:p>
    <w:p w14:paraId="46D46442" w14:textId="4A4B7A27" w:rsidR="48996BF9" w:rsidRDefault="48996BF9" w:rsidP="48996BF9">
      <w:pPr>
        <w:pStyle w:val="ListParagraph"/>
        <w:numPr>
          <w:ilvl w:val="0"/>
          <w:numId w:val="3"/>
        </w:numPr>
        <w:jc w:val="both"/>
        <w:rPr>
          <w:sz w:val="24"/>
          <w:szCs w:val="24"/>
        </w:rPr>
      </w:pPr>
      <w:r w:rsidRPr="48996BF9">
        <w:rPr>
          <w:sz w:val="24"/>
          <w:szCs w:val="24"/>
        </w:rPr>
        <w:t>Total lectures by subject</w:t>
      </w:r>
    </w:p>
    <w:p w14:paraId="1BCC8BA3" w14:textId="7B2D7C90" w:rsidR="48996BF9" w:rsidRDefault="48996BF9" w:rsidP="48996BF9">
      <w:pPr>
        <w:pStyle w:val="ListParagraph"/>
        <w:numPr>
          <w:ilvl w:val="0"/>
          <w:numId w:val="3"/>
        </w:numPr>
        <w:jc w:val="both"/>
        <w:rPr>
          <w:sz w:val="24"/>
          <w:szCs w:val="24"/>
        </w:rPr>
      </w:pPr>
      <w:r w:rsidRPr="48996BF9">
        <w:rPr>
          <w:sz w:val="24"/>
          <w:szCs w:val="24"/>
        </w:rPr>
        <w:t>Average price by subject</w:t>
      </w:r>
    </w:p>
    <w:p w14:paraId="20632C19" w14:textId="6DA022A7" w:rsidR="48996BF9" w:rsidRDefault="48996BF9" w:rsidP="48996BF9">
      <w:pPr>
        <w:pStyle w:val="ListParagraph"/>
        <w:numPr>
          <w:ilvl w:val="0"/>
          <w:numId w:val="3"/>
        </w:numPr>
        <w:jc w:val="both"/>
        <w:rPr>
          <w:sz w:val="24"/>
          <w:szCs w:val="24"/>
        </w:rPr>
      </w:pPr>
      <w:r w:rsidRPr="48996BF9">
        <w:rPr>
          <w:sz w:val="24"/>
          <w:szCs w:val="24"/>
        </w:rPr>
        <w:t>Total reviews by subject</w:t>
      </w:r>
    </w:p>
    <w:p w14:paraId="4A26D1F9" w14:textId="28537C5A" w:rsidR="000A3DEC" w:rsidRDefault="48996BF9" w:rsidP="000A3DEC">
      <w:pPr>
        <w:pStyle w:val="ListParagraph"/>
        <w:numPr>
          <w:ilvl w:val="0"/>
          <w:numId w:val="3"/>
        </w:numPr>
        <w:jc w:val="both"/>
        <w:rPr>
          <w:sz w:val="24"/>
          <w:szCs w:val="24"/>
        </w:rPr>
      </w:pPr>
      <w:r w:rsidRPr="48996BF9">
        <w:rPr>
          <w:sz w:val="24"/>
          <w:szCs w:val="24"/>
        </w:rPr>
        <w:t>Average duration by subject</w:t>
      </w:r>
    </w:p>
    <w:p w14:paraId="25D65580" w14:textId="77777777" w:rsidR="000A3DEC" w:rsidRPr="000A3DEC" w:rsidRDefault="000A3DEC" w:rsidP="000A3DEC">
      <w:pPr>
        <w:pStyle w:val="ListParagraph"/>
        <w:jc w:val="both"/>
        <w:rPr>
          <w:sz w:val="24"/>
          <w:szCs w:val="24"/>
        </w:rPr>
      </w:pPr>
    </w:p>
    <w:p w14:paraId="0B3D696C" w14:textId="3CD60E5C" w:rsidR="0086410B" w:rsidRDefault="000A3DEC" w:rsidP="000A3DEC">
      <w:pPr>
        <w:pStyle w:val="ListParagraph"/>
        <w:ind w:left="0"/>
        <w:jc w:val="both"/>
        <w:rPr>
          <w:sz w:val="24"/>
          <w:szCs w:val="24"/>
        </w:rPr>
      </w:pPr>
      <w:r>
        <w:rPr>
          <w:sz w:val="24"/>
          <w:szCs w:val="24"/>
        </w:rPr>
        <w:t>Web Development was the most subscribed subject (8million subscribers) while Graphic design and Musical Instrument tied for the least subscribed (1 million subscribers each).</w:t>
      </w:r>
      <w:r w:rsidR="006754D6">
        <w:rPr>
          <w:sz w:val="24"/>
          <w:szCs w:val="24"/>
        </w:rPr>
        <w:t xml:space="preserve"> </w:t>
      </w:r>
      <w:r w:rsidR="00CE17E4">
        <w:rPr>
          <w:sz w:val="24"/>
          <w:szCs w:val="24"/>
        </w:rPr>
        <w:t xml:space="preserve">Web development was the only subject on the platform in 2011, so this may have marginally contributed to the high total number of subscribers over the review period. </w:t>
      </w:r>
      <w:r w:rsidR="006754D6">
        <w:rPr>
          <w:sz w:val="24"/>
          <w:szCs w:val="24"/>
        </w:rPr>
        <w:t xml:space="preserve">Also, </w:t>
      </w:r>
      <w:r w:rsidR="00FD2B62">
        <w:rPr>
          <w:sz w:val="24"/>
          <w:szCs w:val="24"/>
        </w:rPr>
        <w:t>W</w:t>
      </w:r>
      <w:r w:rsidR="006754D6">
        <w:rPr>
          <w:sz w:val="24"/>
          <w:szCs w:val="24"/>
        </w:rPr>
        <w:t xml:space="preserve">eb </w:t>
      </w:r>
      <w:r w:rsidR="00FD2B62">
        <w:rPr>
          <w:sz w:val="24"/>
          <w:szCs w:val="24"/>
        </w:rPr>
        <w:t>D</w:t>
      </w:r>
      <w:r w:rsidR="006754D6">
        <w:rPr>
          <w:sz w:val="24"/>
          <w:szCs w:val="24"/>
        </w:rPr>
        <w:t xml:space="preserve">evelopment and </w:t>
      </w:r>
      <w:r w:rsidR="00FD2B62">
        <w:rPr>
          <w:sz w:val="24"/>
          <w:szCs w:val="24"/>
        </w:rPr>
        <w:t>B</w:t>
      </w:r>
      <w:r w:rsidR="006754D6">
        <w:rPr>
          <w:sz w:val="24"/>
          <w:szCs w:val="24"/>
        </w:rPr>
        <w:t xml:space="preserve">usiness </w:t>
      </w:r>
      <w:r w:rsidR="00FD2B62">
        <w:rPr>
          <w:sz w:val="24"/>
          <w:szCs w:val="24"/>
        </w:rPr>
        <w:t>F</w:t>
      </w:r>
      <w:r w:rsidR="006754D6">
        <w:rPr>
          <w:sz w:val="24"/>
          <w:szCs w:val="24"/>
        </w:rPr>
        <w:t xml:space="preserve">inance were the most expensive subjects </w:t>
      </w:r>
      <w:r w:rsidR="00427741">
        <w:rPr>
          <w:sz w:val="24"/>
          <w:szCs w:val="24"/>
        </w:rPr>
        <w:t xml:space="preserve">on average, and this may have been because they had the greatest number of lectures. A Business Finance course for instance cost </w:t>
      </w:r>
      <w:r w:rsidR="00172E6F">
        <w:rPr>
          <w:sz w:val="24"/>
          <w:szCs w:val="24"/>
        </w:rPr>
        <w:t>$</w:t>
      </w:r>
      <w:r w:rsidR="00427741">
        <w:rPr>
          <w:sz w:val="24"/>
          <w:szCs w:val="24"/>
        </w:rPr>
        <w:t>68.55 on average and has 39,000 lectures</w:t>
      </w:r>
      <w:r w:rsidR="00285A51">
        <w:rPr>
          <w:sz w:val="24"/>
          <w:szCs w:val="24"/>
        </w:rPr>
        <w:t xml:space="preserve"> in total</w:t>
      </w:r>
      <w:r w:rsidR="00427741">
        <w:rPr>
          <w:sz w:val="24"/>
          <w:szCs w:val="24"/>
        </w:rPr>
        <w:t xml:space="preserve">, whereas a Musical Instrument course cost </w:t>
      </w:r>
      <w:r w:rsidR="00172E6F">
        <w:rPr>
          <w:sz w:val="24"/>
          <w:szCs w:val="24"/>
        </w:rPr>
        <w:t>$</w:t>
      </w:r>
      <w:r w:rsidR="00427741">
        <w:rPr>
          <w:sz w:val="24"/>
          <w:szCs w:val="24"/>
        </w:rPr>
        <w:t>49.56 and has</w:t>
      </w:r>
      <w:r w:rsidR="00285A51">
        <w:rPr>
          <w:sz w:val="24"/>
          <w:szCs w:val="24"/>
        </w:rPr>
        <w:t xml:space="preserve"> a total of</w:t>
      </w:r>
      <w:r w:rsidR="00427741">
        <w:rPr>
          <w:sz w:val="24"/>
          <w:szCs w:val="24"/>
        </w:rPr>
        <w:t xml:space="preserve"> 26,000 lectures</w:t>
      </w:r>
      <w:r w:rsidR="00285A51">
        <w:rPr>
          <w:sz w:val="24"/>
          <w:szCs w:val="24"/>
        </w:rPr>
        <w:t xml:space="preserve">. </w:t>
      </w:r>
      <w:r w:rsidR="0086410B">
        <w:rPr>
          <w:sz w:val="24"/>
          <w:szCs w:val="24"/>
        </w:rPr>
        <w:t xml:space="preserve">The highest average price </w:t>
      </w:r>
      <w:r w:rsidR="00A90C19">
        <w:rPr>
          <w:sz w:val="24"/>
          <w:szCs w:val="24"/>
        </w:rPr>
        <w:t xml:space="preserve">for all subjects was observed in 2017, on the high end a </w:t>
      </w:r>
      <w:r w:rsidR="00FD2B62">
        <w:rPr>
          <w:sz w:val="24"/>
          <w:szCs w:val="24"/>
        </w:rPr>
        <w:t>W</w:t>
      </w:r>
      <w:r w:rsidR="00A90C19">
        <w:rPr>
          <w:sz w:val="24"/>
          <w:szCs w:val="24"/>
        </w:rPr>
        <w:t xml:space="preserve">eb </w:t>
      </w:r>
      <w:r w:rsidR="00FD2B62">
        <w:rPr>
          <w:sz w:val="24"/>
          <w:szCs w:val="24"/>
        </w:rPr>
        <w:t>D</w:t>
      </w:r>
      <w:r w:rsidR="00A90C19">
        <w:rPr>
          <w:sz w:val="24"/>
          <w:szCs w:val="24"/>
        </w:rPr>
        <w:t xml:space="preserve">evelopment course cost </w:t>
      </w:r>
      <w:r w:rsidR="00172E6F">
        <w:rPr>
          <w:sz w:val="24"/>
          <w:szCs w:val="24"/>
        </w:rPr>
        <w:t>$</w:t>
      </w:r>
      <w:r w:rsidR="00A90C19">
        <w:rPr>
          <w:sz w:val="24"/>
          <w:szCs w:val="24"/>
        </w:rPr>
        <w:t>85.78 on average</w:t>
      </w:r>
      <w:r w:rsidR="00FD2B62">
        <w:rPr>
          <w:sz w:val="24"/>
          <w:szCs w:val="24"/>
        </w:rPr>
        <w:t>,</w:t>
      </w:r>
      <w:r w:rsidR="00A90C19">
        <w:rPr>
          <w:sz w:val="24"/>
          <w:szCs w:val="24"/>
        </w:rPr>
        <w:t xml:space="preserve"> while on the low end a </w:t>
      </w:r>
      <w:r w:rsidR="00FD2B62">
        <w:rPr>
          <w:sz w:val="24"/>
          <w:szCs w:val="24"/>
        </w:rPr>
        <w:t>M</w:t>
      </w:r>
      <w:r w:rsidR="00A90C19">
        <w:rPr>
          <w:sz w:val="24"/>
          <w:szCs w:val="24"/>
        </w:rPr>
        <w:t xml:space="preserve">usical </w:t>
      </w:r>
      <w:r w:rsidR="00FD2B62">
        <w:rPr>
          <w:sz w:val="24"/>
          <w:szCs w:val="24"/>
        </w:rPr>
        <w:t>I</w:t>
      </w:r>
      <w:r w:rsidR="00A90C19">
        <w:rPr>
          <w:sz w:val="24"/>
          <w:szCs w:val="24"/>
        </w:rPr>
        <w:t xml:space="preserve">nstrument course cost </w:t>
      </w:r>
      <w:r w:rsidR="00172E6F">
        <w:rPr>
          <w:sz w:val="24"/>
          <w:szCs w:val="24"/>
        </w:rPr>
        <w:t>$</w:t>
      </w:r>
      <w:r w:rsidR="00A90C19">
        <w:rPr>
          <w:sz w:val="24"/>
          <w:szCs w:val="24"/>
        </w:rPr>
        <w:t>51.34.</w:t>
      </w:r>
    </w:p>
    <w:p w14:paraId="6A0468FF" w14:textId="76B3C64D" w:rsidR="000A3DEC" w:rsidRDefault="00285A51" w:rsidP="000A3DEC">
      <w:pPr>
        <w:pStyle w:val="ListParagraph"/>
        <w:ind w:left="0"/>
        <w:jc w:val="both"/>
        <w:rPr>
          <w:sz w:val="24"/>
          <w:szCs w:val="24"/>
        </w:rPr>
      </w:pPr>
      <w:r>
        <w:rPr>
          <w:sz w:val="24"/>
          <w:szCs w:val="24"/>
        </w:rPr>
        <w:lastRenderedPageBreak/>
        <w:t>Finally,</w:t>
      </w:r>
      <w:r w:rsidR="00FD2B62">
        <w:rPr>
          <w:sz w:val="24"/>
          <w:szCs w:val="24"/>
        </w:rPr>
        <w:t xml:space="preserve"> </w:t>
      </w:r>
      <w:r>
        <w:rPr>
          <w:sz w:val="24"/>
          <w:szCs w:val="24"/>
        </w:rPr>
        <w:t xml:space="preserve">Web Development </w:t>
      </w:r>
      <w:r w:rsidR="00FD2B62">
        <w:rPr>
          <w:sz w:val="24"/>
          <w:szCs w:val="24"/>
        </w:rPr>
        <w:t>was</w:t>
      </w:r>
      <w:r>
        <w:rPr>
          <w:sz w:val="24"/>
          <w:szCs w:val="24"/>
        </w:rPr>
        <w:t xml:space="preserve"> the most reviewed subject while Musical Instrument was the least reviewed. We posit that the high number of </w:t>
      </w:r>
      <w:r w:rsidR="00FD2B62">
        <w:rPr>
          <w:sz w:val="24"/>
          <w:szCs w:val="24"/>
        </w:rPr>
        <w:t>subscribers</w:t>
      </w:r>
      <w:r>
        <w:rPr>
          <w:sz w:val="24"/>
          <w:szCs w:val="24"/>
        </w:rPr>
        <w:t xml:space="preserve"> for web development may explain the high number of </w:t>
      </w:r>
      <w:r w:rsidR="00FD2B62">
        <w:rPr>
          <w:sz w:val="24"/>
          <w:szCs w:val="24"/>
        </w:rPr>
        <w:t>reviews</w:t>
      </w:r>
      <w:r>
        <w:rPr>
          <w:sz w:val="24"/>
          <w:szCs w:val="24"/>
        </w:rPr>
        <w:t xml:space="preserve"> and </w:t>
      </w:r>
      <w:r w:rsidR="00262F7F">
        <w:rPr>
          <w:sz w:val="24"/>
          <w:szCs w:val="24"/>
        </w:rPr>
        <w:t>vice versa for musical instrument subject.</w:t>
      </w:r>
      <w:r w:rsidR="003000EE">
        <w:rPr>
          <w:sz w:val="24"/>
          <w:szCs w:val="24"/>
        </w:rPr>
        <w:t xml:space="preserve"> The positive correlation of 0.6 suggests that when number of subscribers increase, the number of reviews increase. A</w:t>
      </w:r>
      <w:r w:rsidR="00D84A4F">
        <w:rPr>
          <w:sz w:val="24"/>
          <w:szCs w:val="24"/>
        </w:rPr>
        <w:t>ll subjects received the</w:t>
      </w:r>
      <w:r w:rsidR="003000EE">
        <w:rPr>
          <w:sz w:val="24"/>
          <w:szCs w:val="24"/>
        </w:rPr>
        <w:t>ir</w:t>
      </w:r>
      <w:r w:rsidR="00D84A4F">
        <w:rPr>
          <w:sz w:val="24"/>
          <w:szCs w:val="24"/>
        </w:rPr>
        <w:t xml:space="preserve"> lowest number of reviews in </w:t>
      </w:r>
      <w:r w:rsidR="00A90C19">
        <w:rPr>
          <w:sz w:val="24"/>
          <w:szCs w:val="24"/>
        </w:rPr>
        <w:t>2017</w:t>
      </w:r>
      <w:r w:rsidR="00D84A4F">
        <w:rPr>
          <w:sz w:val="24"/>
          <w:szCs w:val="24"/>
        </w:rPr>
        <w:t>.</w:t>
      </w:r>
      <w:r w:rsidR="00A90C19">
        <w:rPr>
          <w:sz w:val="24"/>
          <w:szCs w:val="24"/>
        </w:rPr>
        <w:t xml:space="preserve"> </w:t>
      </w:r>
      <w:r w:rsidR="00D84A4F">
        <w:rPr>
          <w:sz w:val="24"/>
          <w:szCs w:val="24"/>
        </w:rPr>
        <w:t>I</w:t>
      </w:r>
      <w:r w:rsidR="00262F7F">
        <w:rPr>
          <w:sz w:val="24"/>
          <w:szCs w:val="24"/>
        </w:rPr>
        <w:t xml:space="preserve">t is worth noting that the </w:t>
      </w:r>
      <w:r w:rsidR="007E07EE">
        <w:rPr>
          <w:sz w:val="24"/>
          <w:szCs w:val="24"/>
        </w:rPr>
        <w:t xml:space="preserve">proportion of reviews to subscribers is abysmal across all subjects. For the most </w:t>
      </w:r>
      <w:r w:rsidR="005E3D4D">
        <w:rPr>
          <w:sz w:val="24"/>
          <w:szCs w:val="24"/>
        </w:rPr>
        <w:t>subscribed</w:t>
      </w:r>
      <w:r w:rsidR="007E07EE">
        <w:rPr>
          <w:sz w:val="24"/>
          <w:szCs w:val="24"/>
        </w:rPr>
        <w:t xml:space="preserve"> subject only </w:t>
      </w:r>
      <w:r w:rsidR="0022017C" w:rsidRPr="0022017C">
        <w:rPr>
          <w:sz w:val="24"/>
          <w:szCs w:val="24"/>
        </w:rPr>
        <w:t>2.3%</w:t>
      </w:r>
      <w:r w:rsidR="007E07EE" w:rsidRPr="0022017C">
        <w:rPr>
          <w:sz w:val="24"/>
          <w:szCs w:val="24"/>
        </w:rPr>
        <w:t xml:space="preserve"> </w:t>
      </w:r>
      <w:r w:rsidR="007E07EE">
        <w:rPr>
          <w:sz w:val="24"/>
          <w:szCs w:val="24"/>
        </w:rPr>
        <w:t>of subscribers gave a review and for the least subscribed</w:t>
      </w:r>
      <w:r w:rsidR="003000EE">
        <w:rPr>
          <w:sz w:val="24"/>
          <w:szCs w:val="24"/>
        </w:rPr>
        <w:t>,</w:t>
      </w:r>
      <w:r w:rsidR="007E07EE">
        <w:rPr>
          <w:sz w:val="24"/>
          <w:szCs w:val="24"/>
        </w:rPr>
        <w:t xml:space="preserve"> </w:t>
      </w:r>
      <w:r w:rsidR="0022017C" w:rsidRPr="0022017C">
        <w:rPr>
          <w:sz w:val="24"/>
          <w:szCs w:val="24"/>
        </w:rPr>
        <w:t>3.17%</w:t>
      </w:r>
      <w:r w:rsidR="007E07EE" w:rsidRPr="0022017C">
        <w:rPr>
          <w:sz w:val="24"/>
          <w:szCs w:val="24"/>
        </w:rPr>
        <w:t xml:space="preserve"> </w:t>
      </w:r>
      <w:r w:rsidR="007E07EE">
        <w:rPr>
          <w:sz w:val="24"/>
          <w:szCs w:val="24"/>
        </w:rPr>
        <w:t xml:space="preserve">reviewed Musical Instrument while </w:t>
      </w:r>
      <w:r w:rsidR="0022017C" w:rsidRPr="0022017C">
        <w:rPr>
          <w:sz w:val="24"/>
          <w:szCs w:val="24"/>
        </w:rPr>
        <w:t>4.50%</w:t>
      </w:r>
      <w:r w:rsidR="007E07EE" w:rsidRPr="0022017C">
        <w:rPr>
          <w:sz w:val="24"/>
          <w:szCs w:val="24"/>
        </w:rPr>
        <w:t xml:space="preserve"> </w:t>
      </w:r>
      <w:r w:rsidR="007E07EE">
        <w:rPr>
          <w:sz w:val="24"/>
          <w:szCs w:val="24"/>
        </w:rPr>
        <w:t xml:space="preserve">reviewed Graphic design. </w:t>
      </w:r>
      <w:r>
        <w:rPr>
          <w:sz w:val="24"/>
          <w:szCs w:val="24"/>
        </w:rPr>
        <w:t xml:space="preserve"> </w:t>
      </w:r>
    </w:p>
    <w:p w14:paraId="1B0CCCAE" w14:textId="5514E0AA" w:rsidR="00FE4869" w:rsidRDefault="00FE4869" w:rsidP="000A3DEC">
      <w:pPr>
        <w:pStyle w:val="ListParagraph"/>
        <w:ind w:left="0"/>
        <w:jc w:val="both"/>
        <w:rPr>
          <w:sz w:val="24"/>
          <w:szCs w:val="24"/>
        </w:rPr>
      </w:pPr>
    </w:p>
    <w:p w14:paraId="1CFBAF1B" w14:textId="34E14CE9" w:rsidR="00FE4869" w:rsidRDefault="00FE4869" w:rsidP="000A3DEC">
      <w:pPr>
        <w:pStyle w:val="ListParagraph"/>
        <w:ind w:left="0"/>
        <w:jc w:val="both"/>
        <w:rPr>
          <w:rFonts w:eastAsiaTheme="minorEastAsia"/>
          <w:sz w:val="24"/>
          <w:szCs w:val="24"/>
        </w:rPr>
      </w:pPr>
      <w:r>
        <w:rPr>
          <w:sz w:val="24"/>
          <w:szCs w:val="24"/>
        </w:rPr>
        <w:t>Analysis by subject indicates that 2 of the four subjects are very popular, only a small proportion of subscribers leave reviews</w:t>
      </w:r>
      <w:r w:rsidR="001F4626">
        <w:rPr>
          <w:sz w:val="24"/>
          <w:szCs w:val="24"/>
        </w:rPr>
        <w:t>. The most popular subjects Web Development and Business Finance are also the most expensive on average.</w:t>
      </w:r>
    </w:p>
    <w:p w14:paraId="7EC1180D" w14:textId="512C3F5B" w:rsidR="48996BF9" w:rsidRDefault="48996BF9" w:rsidP="48996BF9">
      <w:pPr>
        <w:jc w:val="both"/>
        <w:rPr>
          <w:sz w:val="24"/>
          <w:szCs w:val="24"/>
        </w:rPr>
      </w:pPr>
      <w:r w:rsidRPr="48996BF9">
        <w:rPr>
          <w:sz w:val="24"/>
          <w:szCs w:val="24"/>
        </w:rPr>
        <w:t>The slicers for these analyses were date (year)</w:t>
      </w:r>
      <w:r w:rsidR="00D84A4F">
        <w:rPr>
          <w:sz w:val="24"/>
          <w:szCs w:val="24"/>
        </w:rPr>
        <w:t>.</w:t>
      </w:r>
    </w:p>
    <w:p w14:paraId="29875855" w14:textId="77777777" w:rsidR="007A0502" w:rsidRDefault="007A0502" w:rsidP="48996BF9">
      <w:pPr>
        <w:jc w:val="both"/>
        <w:rPr>
          <w:sz w:val="28"/>
          <w:szCs w:val="28"/>
        </w:rPr>
      </w:pPr>
    </w:p>
    <w:p w14:paraId="543F6250" w14:textId="58397FC3" w:rsidR="48996BF9" w:rsidRDefault="48996BF9" w:rsidP="48996BF9">
      <w:pPr>
        <w:pStyle w:val="Heading2"/>
        <w:rPr>
          <w:rFonts w:ascii="Calibri Light" w:hAnsi="Calibri Light"/>
        </w:rPr>
      </w:pPr>
      <w:r w:rsidRPr="48996BF9">
        <w:rPr>
          <w:rFonts w:ascii="Calibri Light" w:hAnsi="Calibri Light"/>
        </w:rPr>
        <w:t>Analysis By Level</w:t>
      </w:r>
    </w:p>
    <w:p w14:paraId="38E34155" w14:textId="6F6FBA2C" w:rsidR="48996BF9" w:rsidRDefault="48996BF9" w:rsidP="48996BF9">
      <w:pPr>
        <w:jc w:val="both"/>
        <w:rPr>
          <w:sz w:val="28"/>
          <w:szCs w:val="28"/>
        </w:rPr>
      </w:pPr>
      <w:r w:rsidRPr="48996BF9">
        <w:rPr>
          <w:sz w:val="24"/>
          <w:szCs w:val="24"/>
        </w:rPr>
        <w:t xml:space="preserve">To further establish relationships within our dataset, a comparison based on the level of </w:t>
      </w:r>
      <w:r w:rsidR="001A5249">
        <w:rPr>
          <w:sz w:val="24"/>
          <w:szCs w:val="24"/>
        </w:rPr>
        <w:t xml:space="preserve">subscriber </w:t>
      </w:r>
      <w:r w:rsidRPr="48996BF9">
        <w:rPr>
          <w:sz w:val="24"/>
          <w:szCs w:val="24"/>
        </w:rPr>
        <w:t>skill was analyzed. The following were the parameters for such comparisons:</w:t>
      </w:r>
    </w:p>
    <w:p w14:paraId="0132FDAB" w14:textId="664A8F32" w:rsidR="48996BF9" w:rsidRDefault="48996BF9" w:rsidP="48996BF9">
      <w:pPr>
        <w:pStyle w:val="ListParagraph"/>
        <w:numPr>
          <w:ilvl w:val="0"/>
          <w:numId w:val="2"/>
        </w:numPr>
        <w:jc w:val="both"/>
        <w:rPr>
          <w:rFonts w:eastAsiaTheme="minorEastAsia"/>
          <w:sz w:val="24"/>
          <w:szCs w:val="24"/>
        </w:rPr>
      </w:pPr>
      <w:r w:rsidRPr="48996BF9">
        <w:rPr>
          <w:sz w:val="24"/>
          <w:szCs w:val="24"/>
        </w:rPr>
        <w:t>Average duration of course by level</w:t>
      </w:r>
    </w:p>
    <w:p w14:paraId="38A77078" w14:textId="39F32C59" w:rsidR="48996BF9" w:rsidRDefault="48996BF9" w:rsidP="48996BF9">
      <w:pPr>
        <w:pStyle w:val="ListParagraph"/>
        <w:numPr>
          <w:ilvl w:val="0"/>
          <w:numId w:val="2"/>
        </w:numPr>
        <w:jc w:val="both"/>
        <w:rPr>
          <w:sz w:val="24"/>
          <w:szCs w:val="24"/>
        </w:rPr>
      </w:pPr>
      <w:r w:rsidRPr="48996BF9">
        <w:rPr>
          <w:sz w:val="24"/>
          <w:szCs w:val="24"/>
        </w:rPr>
        <w:t>Average price by level</w:t>
      </w:r>
    </w:p>
    <w:p w14:paraId="6E895745" w14:textId="4B8378F3" w:rsidR="48996BF9" w:rsidRDefault="48996BF9" w:rsidP="48996BF9">
      <w:pPr>
        <w:pStyle w:val="ListParagraph"/>
        <w:numPr>
          <w:ilvl w:val="0"/>
          <w:numId w:val="2"/>
        </w:numPr>
        <w:jc w:val="both"/>
        <w:rPr>
          <w:sz w:val="24"/>
          <w:szCs w:val="24"/>
        </w:rPr>
      </w:pPr>
      <w:r w:rsidRPr="48996BF9">
        <w:rPr>
          <w:sz w:val="24"/>
          <w:szCs w:val="24"/>
        </w:rPr>
        <w:t>Total subscribers by level</w:t>
      </w:r>
    </w:p>
    <w:p w14:paraId="2C68E3EA" w14:textId="2C461CC7" w:rsidR="48996BF9" w:rsidRDefault="48996BF9" w:rsidP="48996BF9">
      <w:pPr>
        <w:pStyle w:val="ListParagraph"/>
        <w:numPr>
          <w:ilvl w:val="0"/>
          <w:numId w:val="2"/>
        </w:numPr>
        <w:jc w:val="both"/>
        <w:rPr>
          <w:sz w:val="24"/>
          <w:szCs w:val="24"/>
        </w:rPr>
      </w:pPr>
      <w:r w:rsidRPr="48996BF9">
        <w:rPr>
          <w:sz w:val="24"/>
          <w:szCs w:val="24"/>
        </w:rPr>
        <w:t>Total lectures by level</w:t>
      </w:r>
    </w:p>
    <w:p w14:paraId="28928C0E" w14:textId="1BBB62A0" w:rsidR="001B7B29" w:rsidRDefault="001A5249" w:rsidP="001A5249">
      <w:pPr>
        <w:jc w:val="both"/>
        <w:rPr>
          <w:sz w:val="24"/>
          <w:szCs w:val="24"/>
        </w:rPr>
      </w:pPr>
      <w:r>
        <w:rPr>
          <w:sz w:val="24"/>
          <w:szCs w:val="24"/>
        </w:rPr>
        <w:t>The most subscribed to course level is all levels</w:t>
      </w:r>
      <w:r w:rsidR="001B7B29">
        <w:rPr>
          <w:sz w:val="24"/>
          <w:szCs w:val="24"/>
        </w:rPr>
        <w:t xml:space="preserve"> for the period under review.</w:t>
      </w:r>
      <w:r>
        <w:rPr>
          <w:sz w:val="24"/>
          <w:szCs w:val="24"/>
        </w:rPr>
        <w:t xml:space="preserve"> </w:t>
      </w:r>
      <w:r w:rsidR="001B7B29">
        <w:rPr>
          <w:sz w:val="24"/>
          <w:szCs w:val="24"/>
        </w:rPr>
        <w:t>A</w:t>
      </w:r>
      <w:r>
        <w:rPr>
          <w:sz w:val="24"/>
          <w:szCs w:val="24"/>
        </w:rPr>
        <w:t xml:space="preserve">n observation of the average price across levels indicates that a subscriber gets more value for money by opting to go through all levels than picking a specific level. </w:t>
      </w:r>
      <w:r w:rsidR="0067263D">
        <w:rPr>
          <w:sz w:val="24"/>
          <w:szCs w:val="24"/>
        </w:rPr>
        <w:t xml:space="preserve">An </w:t>
      </w:r>
      <w:r w:rsidR="002B11B7">
        <w:rPr>
          <w:sz w:val="24"/>
          <w:szCs w:val="24"/>
        </w:rPr>
        <w:t>all-levels</w:t>
      </w:r>
      <w:r w:rsidR="0067263D">
        <w:rPr>
          <w:sz w:val="24"/>
          <w:szCs w:val="24"/>
        </w:rPr>
        <w:t xml:space="preserve"> course cost 73.02 on average over the period, while an expert level course for instance cost 91.12</w:t>
      </w:r>
      <w:r w:rsidR="007E42BB">
        <w:rPr>
          <w:sz w:val="24"/>
          <w:szCs w:val="24"/>
        </w:rPr>
        <w:t xml:space="preserve"> on average</w:t>
      </w:r>
      <w:r w:rsidR="002B11B7">
        <w:rPr>
          <w:sz w:val="24"/>
          <w:szCs w:val="24"/>
        </w:rPr>
        <w:t>.</w:t>
      </w:r>
      <w:r w:rsidR="001B7B29">
        <w:rPr>
          <w:sz w:val="24"/>
          <w:szCs w:val="24"/>
        </w:rPr>
        <w:t xml:space="preserve"> All level </w:t>
      </w:r>
      <w:r w:rsidR="00934CF7">
        <w:rPr>
          <w:sz w:val="24"/>
          <w:szCs w:val="24"/>
        </w:rPr>
        <w:t>was</w:t>
      </w:r>
      <w:r w:rsidR="001B7B29">
        <w:rPr>
          <w:sz w:val="24"/>
          <w:szCs w:val="24"/>
        </w:rPr>
        <w:t xml:space="preserve"> consistently the most</w:t>
      </w:r>
      <w:r w:rsidR="00021219">
        <w:rPr>
          <w:sz w:val="24"/>
          <w:szCs w:val="24"/>
        </w:rPr>
        <w:t xml:space="preserve"> subscribed</w:t>
      </w:r>
      <w:r w:rsidR="00934CF7">
        <w:rPr>
          <w:sz w:val="24"/>
          <w:szCs w:val="24"/>
        </w:rPr>
        <w:t>,</w:t>
      </w:r>
      <w:r w:rsidR="00021219">
        <w:rPr>
          <w:sz w:val="24"/>
          <w:szCs w:val="24"/>
        </w:rPr>
        <w:t xml:space="preserve"> except in 2017 where beginner level courses were the most subscribed </w:t>
      </w:r>
      <w:r w:rsidR="0039357F">
        <w:rPr>
          <w:sz w:val="24"/>
          <w:szCs w:val="24"/>
        </w:rPr>
        <w:t>(46.8%).</w:t>
      </w:r>
      <w:r w:rsidR="00170F38">
        <w:rPr>
          <w:sz w:val="24"/>
          <w:szCs w:val="24"/>
        </w:rPr>
        <w:t xml:space="preserve"> Across subjects and the </w:t>
      </w:r>
      <w:r w:rsidR="002C7744">
        <w:rPr>
          <w:sz w:val="24"/>
          <w:szCs w:val="24"/>
        </w:rPr>
        <w:t xml:space="preserve">various </w:t>
      </w:r>
      <w:r w:rsidR="00170F38">
        <w:rPr>
          <w:sz w:val="24"/>
          <w:szCs w:val="24"/>
        </w:rPr>
        <w:t xml:space="preserve">years all levels </w:t>
      </w:r>
      <w:r w:rsidR="0022017C">
        <w:rPr>
          <w:sz w:val="24"/>
          <w:szCs w:val="24"/>
        </w:rPr>
        <w:t>have</w:t>
      </w:r>
      <w:r w:rsidR="00170F38">
        <w:rPr>
          <w:sz w:val="24"/>
          <w:szCs w:val="24"/>
        </w:rPr>
        <w:t xml:space="preserve"> the highest total lectures while expert level has the least total lectures</w:t>
      </w:r>
      <w:r w:rsidR="002C7744">
        <w:rPr>
          <w:sz w:val="24"/>
          <w:szCs w:val="24"/>
        </w:rPr>
        <w:t>.</w:t>
      </w:r>
    </w:p>
    <w:p w14:paraId="580191DE" w14:textId="77777777" w:rsidR="000055F8" w:rsidRDefault="002B11B7" w:rsidP="001A5249">
      <w:pPr>
        <w:jc w:val="both"/>
        <w:rPr>
          <w:sz w:val="24"/>
          <w:szCs w:val="24"/>
        </w:rPr>
      </w:pPr>
      <w:r>
        <w:rPr>
          <w:sz w:val="24"/>
          <w:szCs w:val="24"/>
        </w:rPr>
        <w:t>In 2011, all-levels was the only option available on the platform and in 2012 beginner and intermediate levels were introduced, then finally expert level was introduced in 2013. The beginner level was initially the most expensive on average until the expert level was introduced</w:t>
      </w:r>
      <w:r w:rsidR="00A51112">
        <w:rPr>
          <w:sz w:val="24"/>
          <w:szCs w:val="24"/>
        </w:rPr>
        <w:t>, then beginner level transitioned to being the least expensive level on average.</w:t>
      </w:r>
      <w:r w:rsidR="003C37E9">
        <w:rPr>
          <w:sz w:val="24"/>
          <w:szCs w:val="24"/>
        </w:rPr>
        <w:t xml:space="preserve"> </w:t>
      </w:r>
      <w:r w:rsidR="00934CF7">
        <w:rPr>
          <w:sz w:val="24"/>
          <w:szCs w:val="24"/>
        </w:rPr>
        <w:t>Although all</w:t>
      </w:r>
      <w:r w:rsidR="00136F67">
        <w:rPr>
          <w:sz w:val="24"/>
          <w:szCs w:val="24"/>
        </w:rPr>
        <w:t>-</w:t>
      </w:r>
      <w:r w:rsidR="00934CF7">
        <w:rPr>
          <w:sz w:val="24"/>
          <w:szCs w:val="24"/>
        </w:rPr>
        <w:t>levels courses have the highest average duration and expert level have the lowest average duration</w:t>
      </w:r>
      <w:r w:rsidR="00E719C8">
        <w:rPr>
          <w:sz w:val="24"/>
          <w:szCs w:val="24"/>
        </w:rPr>
        <w:t xml:space="preserve"> over the period. </w:t>
      </w:r>
      <w:r w:rsidR="003C37E9">
        <w:rPr>
          <w:sz w:val="24"/>
          <w:szCs w:val="24"/>
        </w:rPr>
        <w:t xml:space="preserve">The average course duration across the years for </w:t>
      </w:r>
      <w:r w:rsidR="00136F67">
        <w:rPr>
          <w:sz w:val="24"/>
          <w:szCs w:val="24"/>
        </w:rPr>
        <w:t>the various</w:t>
      </w:r>
      <w:r w:rsidR="003C37E9">
        <w:rPr>
          <w:sz w:val="24"/>
          <w:szCs w:val="24"/>
        </w:rPr>
        <w:t xml:space="preserve"> levels has been fluctuating. With respect to expe</w:t>
      </w:r>
      <w:r w:rsidR="001B7B29">
        <w:rPr>
          <w:sz w:val="24"/>
          <w:szCs w:val="24"/>
        </w:rPr>
        <w:t>r</w:t>
      </w:r>
      <w:r w:rsidR="003C37E9">
        <w:rPr>
          <w:sz w:val="24"/>
          <w:szCs w:val="24"/>
        </w:rPr>
        <w:t>t level</w:t>
      </w:r>
      <w:r w:rsidR="001B7B29">
        <w:rPr>
          <w:sz w:val="24"/>
          <w:szCs w:val="24"/>
        </w:rPr>
        <w:t>,</w:t>
      </w:r>
      <w:r w:rsidR="003C37E9">
        <w:rPr>
          <w:sz w:val="24"/>
          <w:szCs w:val="24"/>
        </w:rPr>
        <w:t xml:space="preserve"> the shortest average course duration (1.63) was observed in 2014, all-levels shortest course duration (4.11) occurred in 2017 </w:t>
      </w:r>
      <w:r w:rsidR="001B7B29">
        <w:rPr>
          <w:sz w:val="24"/>
          <w:szCs w:val="24"/>
        </w:rPr>
        <w:t>while intermediate and beginner level shortest average course duration happed in 2015.</w:t>
      </w:r>
      <w:r w:rsidR="00136F67">
        <w:rPr>
          <w:sz w:val="24"/>
          <w:szCs w:val="24"/>
        </w:rPr>
        <w:t xml:space="preserve"> </w:t>
      </w:r>
    </w:p>
    <w:p w14:paraId="129C900F" w14:textId="5A7AFDC2" w:rsidR="002B11B7" w:rsidRDefault="00136F67" w:rsidP="001A5249">
      <w:pPr>
        <w:jc w:val="both"/>
        <w:rPr>
          <w:sz w:val="24"/>
          <w:szCs w:val="24"/>
        </w:rPr>
      </w:pPr>
      <w:r>
        <w:rPr>
          <w:sz w:val="24"/>
          <w:szCs w:val="24"/>
        </w:rPr>
        <w:lastRenderedPageBreak/>
        <w:t xml:space="preserve">For expert level courses </w:t>
      </w:r>
      <w:r w:rsidR="0087341A">
        <w:rPr>
          <w:sz w:val="24"/>
          <w:szCs w:val="24"/>
        </w:rPr>
        <w:t>when the price dropped in 2014 the number of lectures available and average content duration dropped. Udemy operates a revenue sharing system with Instructors and the expert level is where instructors make the most money per course</w:t>
      </w:r>
      <w:r w:rsidR="007E42BB">
        <w:rPr>
          <w:sz w:val="24"/>
          <w:szCs w:val="24"/>
        </w:rPr>
        <w:t xml:space="preserve">, as such dropping prices mean Instructors have less incentive to publish premium/detailed content at discounted prices. </w:t>
      </w:r>
      <w:r w:rsidR="00172E6F">
        <w:rPr>
          <w:sz w:val="24"/>
          <w:szCs w:val="24"/>
        </w:rPr>
        <w:t>Instead,</w:t>
      </w:r>
      <w:r w:rsidR="007E42BB">
        <w:rPr>
          <w:sz w:val="24"/>
          <w:szCs w:val="24"/>
        </w:rPr>
        <w:t xml:space="preserve"> some opt out of publishing while others reduce the content </w:t>
      </w:r>
      <w:r w:rsidR="000055F8">
        <w:rPr>
          <w:sz w:val="24"/>
          <w:szCs w:val="24"/>
        </w:rPr>
        <w:t>duration. Subject wise this was observed for Business Finance and Musical Instruments at expert level.</w:t>
      </w:r>
    </w:p>
    <w:p w14:paraId="5C42A227" w14:textId="415EB5D6" w:rsidR="00934CF7" w:rsidRDefault="00CD6C15" w:rsidP="001A5249">
      <w:pPr>
        <w:jc w:val="both"/>
        <w:rPr>
          <w:sz w:val="24"/>
          <w:szCs w:val="24"/>
        </w:rPr>
      </w:pPr>
      <w:r>
        <w:rPr>
          <w:sz w:val="24"/>
          <w:szCs w:val="24"/>
        </w:rPr>
        <w:t xml:space="preserve">Analysis by level suggest that </w:t>
      </w:r>
      <w:r w:rsidR="00862B3D">
        <w:rPr>
          <w:sz w:val="24"/>
          <w:szCs w:val="24"/>
        </w:rPr>
        <w:t xml:space="preserve">as level progresses courses become more focused hence, they have a shorter duration. They however become more expensive, indicating the premium placed on knowing more. </w:t>
      </w:r>
    </w:p>
    <w:p w14:paraId="021D77AD" w14:textId="0AD179A1" w:rsidR="00CB37CF" w:rsidRDefault="001A5249" w:rsidP="00CB37CF">
      <w:pPr>
        <w:jc w:val="both"/>
        <w:rPr>
          <w:sz w:val="24"/>
          <w:szCs w:val="24"/>
        </w:rPr>
      </w:pPr>
      <w:r>
        <w:rPr>
          <w:sz w:val="24"/>
          <w:szCs w:val="24"/>
        </w:rPr>
        <w:t xml:space="preserve"> </w:t>
      </w:r>
      <w:r w:rsidR="48996BF9" w:rsidRPr="48996BF9">
        <w:rPr>
          <w:sz w:val="24"/>
          <w:szCs w:val="24"/>
        </w:rPr>
        <w:t xml:space="preserve">The date (year) and </w:t>
      </w:r>
      <w:r w:rsidR="002C7744">
        <w:rPr>
          <w:sz w:val="24"/>
          <w:szCs w:val="24"/>
        </w:rPr>
        <w:t>subject</w:t>
      </w:r>
      <w:r w:rsidR="48996BF9" w:rsidRPr="48996BF9">
        <w:rPr>
          <w:sz w:val="24"/>
          <w:szCs w:val="24"/>
        </w:rPr>
        <w:t xml:space="preserve"> were used as filters when a more focused analysis was required.</w:t>
      </w:r>
    </w:p>
    <w:p w14:paraId="2FD15560" w14:textId="77777777" w:rsidR="00F83D8A" w:rsidRDefault="00F83D8A" w:rsidP="00CB37CF">
      <w:pPr>
        <w:jc w:val="both"/>
        <w:rPr>
          <w:rFonts w:ascii="Calibri Light" w:hAnsi="Calibri Light"/>
          <w:color w:val="0070C0"/>
          <w:sz w:val="26"/>
          <w:szCs w:val="26"/>
        </w:rPr>
      </w:pPr>
    </w:p>
    <w:p w14:paraId="31C3D33A" w14:textId="4070509C" w:rsidR="002C7744" w:rsidRPr="00904055" w:rsidRDefault="002C7744" w:rsidP="00CB37CF">
      <w:pPr>
        <w:jc w:val="both"/>
        <w:rPr>
          <w:color w:val="0070C0"/>
          <w:sz w:val="26"/>
          <w:szCs w:val="26"/>
        </w:rPr>
      </w:pPr>
      <w:r w:rsidRPr="00904055">
        <w:rPr>
          <w:rFonts w:ascii="Calibri Light" w:hAnsi="Calibri Light"/>
          <w:color w:val="0070C0"/>
          <w:sz w:val="26"/>
          <w:szCs w:val="26"/>
        </w:rPr>
        <w:t>Analysis By Year</w:t>
      </w:r>
    </w:p>
    <w:p w14:paraId="408B1FB4" w14:textId="1D2DA131" w:rsidR="002C7744" w:rsidRDefault="002C7744" w:rsidP="002C7744">
      <w:pPr>
        <w:jc w:val="both"/>
        <w:rPr>
          <w:sz w:val="28"/>
          <w:szCs w:val="28"/>
        </w:rPr>
      </w:pPr>
      <w:r w:rsidRPr="48996BF9">
        <w:rPr>
          <w:sz w:val="24"/>
          <w:szCs w:val="24"/>
        </w:rPr>
        <w:t xml:space="preserve">To establish </w:t>
      </w:r>
      <w:r w:rsidR="001B1FEE">
        <w:rPr>
          <w:sz w:val="24"/>
          <w:szCs w:val="24"/>
        </w:rPr>
        <w:t xml:space="preserve">performance </w:t>
      </w:r>
      <w:r w:rsidR="00045FDD">
        <w:rPr>
          <w:sz w:val="24"/>
          <w:szCs w:val="24"/>
        </w:rPr>
        <w:t xml:space="preserve">and observe trends </w:t>
      </w:r>
      <w:r w:rsidR="001B1FEE">
        <w:rPr>
          <w:sz w:val="24"/>
          <w:szCs w:val="24"/>
        </w:rPr>
        <w:t xml:space="preserve">across the years, </w:t>
      </w:r>
      <w:r w:rsidRPr="48996BF9">
        <w:rPr>
          <w:sz w:val="24"/>
          <w:szCs w:val="24"/>
        </w:rPr>
        <w:t xml:space="preserve">the </w:t>
      </w:r>
      <w:r w:rsidR="001B1FEE">
        <w:rPr>
          <w:sz w:val="24"/>
          <w:szCs w:val="24"/>
        </w:rPr>
        <w:t xml:space="preserve">following </w:t>
      </w:r>
      <w:r w:rsidRPr="48996BF9">
        <w:rPr>
          <w:sz w:val="24"/>
          <w:szCs w:val="24"/>
        </w:rPr>
        <w:t xml:space="preserve">parameters </w:t>
      </w:r>
      <w:r w:rsidR="001B1FEE">
        <w:rPr>
          <w:sz w:val="24"/>
          <w:szCs w:val="24"/>
        </w:rPr>
        <w:t>were used</w:t>
      </w:r>
      <w:r w:rsidRPr="48996BF9">
        <w:rPr>
          <w:sz w:val="24"/>
          <w:szCs w:val="24"/>
        </w:rPr>
        <w:t>:</w:t>
      </w:r>
    </w:p>
    <w:p w14:paraId="344C08BE" w14:textId="45EAE66F" w:rsidR="002C7744" w:rsidRDefault="001B1FEE" w:rsidP="002C7744">
      <w:pPr>
        <w:pStyle w:val="ListParagraph"/>
        <w:numPr>
          <w:ilvl w:val="0"/>
          <w:numId w:val="2"/>
        </w:numPr>
        <w:jc w:val="both"/>
        <w:rPr>
          <w:rFonts w:eastAsiaTheme="minorEastAsia"/>
          <w:sz w:val="24"/>
          <w:szCs w:val="24"/>
        </w:rPr>
      </w:pPr>
      <w:r>
        <w:rPr>
          <w:sz w:val="24"/>
          <w:szCs w:val="24"/>
        </w:rPr>
        <w:t>Number of subscribers and lectures</w:t>
      </w:r>
      <w:r w:rsidR="00045FDD">
        <w:rPr>
          <w:sz w:val="24"/>
          <w:szCs w:val="24"/>
        </w:rPr>
        <w:t xml:space="preserve"> year</w:t>
      </w:r>
    </w:p>
    <w:p w14:paraId="63F83E62" w14:textId="7E8C45B2" w:rsidR="002C7744" w:rsidRDefault="001B1FEE" w:rsidP="002C7744">
      <w:pPr>
        <w:pStyle w:val="ListParagraph"/>
        <w:numPr>
          <w:ilvl w:val="0"/>
          <w:numId w:val="2"/>
        </w:numPr>
        <w:jc w:val="both"/>
        <w:rPr>
          <w:sz w:val="24"/>
          <w:szCs w:val="24"/>
        </w:rPr>
      </w:pPr>
      <w:r>
        <w:rPr>
          <w:sz w:val="24"/>
          <w:szCs w:val="24"/>
        </w:rPr>
        <w:t>Number of reviews</w:t>
      </w:r>
      <w:r w:rsidR="00045FDD">
        <w:rPr>
          <w:sz w:val="24"/>
          <w:szCs w:val="24"/>
        </w:rPr>
        <w:t xml:space="preserve"> by year</w:t>
      </w:r>
    </w:p>
    <w:p w14:paraId="457E1BE1" w14:textId="06839ABB" w:rsidR="002C7744" w:rsidRDefault="00045FDD" w:rsidP="002C7744">
      <w:pPr>
        <w:pStyle w:val="ListParagraph"/>
        <w:numPr>
          <w:ilvl w:val="0"/>
          <w:numId w:val="2"/>
        </w:numPr>
        <w:jc w:val="both"/>
        <w:rPr>
          <w:sz w:val="24"/>
          <w:szCs w:val="24"/>
        </w:rPr>
      </w:pPr>
      <w:r>
        <w:rPr>
          <w:sz w:val="24"/>
          <w:szCs w:val="24"/>
        </w:rPr>
        <w:t>Average course price by year</w:t>
      </w:r>
    </w:p>
    <w:p w14:paraId="12005E42" w14:textId="186B18EB" w:rsidR="002C7744" w:rsidRDefault="00045FDD" w:rsidP="002C7744">
      <w:pPr>
        <w:pStyle w:val="ListParagraph"/>
        <w:numPr>
          <w:ilvl w:val="0"/>
          <w:numId w:val="2"/>
        </w:numPr>
        <w:jc w:val="both"/>
        <w:rPr>
          <w:sz w:val="24"/>
          <w:szCs w:val="24"/>
        </w:rPr>
      </w:pPr>
      <w:r>
        <w:rPr>
          <w:sz w:val="24"/>
          <w:szCs w:val="24"/>
        </w:rPr>
        <w:t>Average content duration</w:t>
      </w:r>
    </w:p>
    <w:p w14:paraId="309C1A22" w14:textId="413B9260" w:rsidR="00C5272D" w:rsidRDefault="00C82ACB" w:rsidP="48996BF9">
      <w:pPr>
        <w:jc w:val="both"/>
        <w:rPr>
          <w:sz w:val="24"/>
          <w:szCs w:val="24"/>
        </w:rPr>
      </w:pPr>
      <w:r>
        <w:rPr>
          <w:sz w:val="24"/>
          <w:szCs w:val="24"/>
        </w:rPr>
        <w:t>The number of subscribers and lectures consistently increased until 201</w:t>
      </w:r>
      <w:r w:rsidR="00CC4899">
        <w:rPr>
          <w:sz w:val="24"/>
          <w:szCs w:val="24"/>
        </w:rPr>
        <w:t>5</w:t>
      </w:r>
      <w:r>
        <w:rPr>
          <w:sz w:val="24"/>
          <w:szCs w:val="24"/>
        </w:rPr>
        <w:t xml:space="preserve"> for subscribers and 201</w:t>
      </w:r>
      <w:r w:rsidR="00CC4899">
        <w:rPr>
          <w:sz w:val="24"/>
          <w:szCs w:val="24"/>
        </w:rPr>
        <w:t>6</w:t>
      </w:r>
      <w:r>
        <w:rPr>
          <w:sz w:val="24"/>
          <w:szCs w:val="24"/>
        </w:rPr>
        <w:t xml:space="preserve"> for number of lectures.</w:t>
      </w:r>
      <w:r w:rsidR="005C7E7A">
        <w:rPr>
          <w:sz w:val="24"/>
          <w:szCs w:val="24"/>
        </w:rPr>
        <w:t xml:space="preserve"> </w:t>
      </w:r>
      <w:r w:rsidR="00132868">
        <w:rPr>
          <w:sz w:val="24"/>
          <w:szCs w:val="24"/>
        </w:rPr>
        <w:t>Meanwhile in</w:t>
      </w:r>
      <w:r w:rsidR="00C5272D">
        <w:rPr>
          <w:sz w:val="24"/>
          <w:szCs w:val="24"/>
        </w:rPr>
        <w:t xml:space="preserve"> relation to subjects, Graphic design and Web development </w:t>
      </w:r>
      <w:r w:rsidR="00CC4899">
        <w:rPr>
          <w:sz w:val="24"/>
          <w:szCs w:val="24"/>
        </w:rPr>
        <w:t xml:space="preserve">were the subjects that didn’t experience consistent increase in number </w:t>
      </w:r>
      <w:r w:rsidR="00132868">
        <w:rPr>
          <w:sz w:val="24"/>
          <w:szCs w:val="24"/>
        </w:rPr>
        <w:t xml:space="preserve">of </w:t>
      </w:r>
      <w:r w:rsidR="00CC4899">
        <w:rPr>
          <w:sz w:val="24"/>
          <w:szCs w:val="24"/>
        </w:rPr>
        <w:t xml:space="preserve">subscribers </w:t>
      </w:r>
      <w:r w:rsidR="008D2CFF">
        <w:rPr>
          <w:sz w:val="24"/>
          <w:szCs w:val="24"/>
        </w:rPr>
        <w:t>until 2015</w:t>
      </w:r>
      <w:r w:rsidR="00CA644E">
        <w:rPr>
          <w:sz w:val="24"/>
          <w:szCs w:val="24"/>
        </w:rPr>
        <w:t>. For Graphic design, number of sub</w:t>
      </w:r>
      <w:r w:rsidR="003927B6">
        <w:rPr>
          <w:sz w:val="24"/>
          <w:szCs w:val="24"/>
        </w:rPr>
        <w:t>s</w:t>
      </w:r>
      <w:r w:rsidR="00CA644E">
        <w:rPr>
          <w:sz w:val="24"/>
          <w:szCs w:val="24"/>
        </w:rPr>
        <w:t xml:space="preserve">cribers slumped in 2013 </w:t>
      </w:r>
      <w:r w:rsidR="003927B6">
        <w:rPr>
          <w:sz w:val="24"/>
          <w:szCs w:val="24"/>
        </w:rPr>
        <w:t xml:space="preserve">by </w:t>
      </w:r>
      <w:r w:rsidR="00643251">
        <w:rPr>
          <w:sz w:val="24"/>
          <w:szCs w:val="24"/>
        </w:rPr>
        <w:t>50.2</w:t>
      </w:r>
      <w:r w:rsidR="003927B6">
        <w:rPr>
          <w:sz w:val="24"/>
          <w:szCs w:val="24"/>
        </w:rPr>
        <w:t xml:space="preserve">%, rose in subsequent years then dipped again in 2016 and 2017. </w:t>
      </w:r>
      <w:r w:rsidR="007D3099">
        <w:rPr>
          <w:sz w:val="24"/>
          <w:szCs w:val="24"/>
        </w:rPr>
        <w:t>However, for Web development the slumps occurred in 2014, 2016 and 2017.</w:t>
      </w:r>
    </w:p>
    <w:p w14:paraId="3EF4C7B7" w14:textId="77777777" w:rsidR="00152311" w:rsidRPr="00152311" w:rsidRDefault="00152311" w:rsidP="00152311">
      <w:pPr>
        <w:jc w:val="both"/>
        <w:rPr>
          <w:color w:val="000000" w:themeColor="text1"/>
          <w:sz w:val="24"/>
          <w:szCs w:val="24"/>
        </w:rPr>
      </w:pPr>
      <w:r>
        <w:rPr>
          <w:sz w:val="24"/>
          <w:szCs w:val="24"/>
        </w:rPr>
        <w:t xml:space="preserve">Average price over the period under review has a zig zag pattern, the lowest price observation ($40.78) was in 2012 and the highest ($75.64) in 2017. For intermediate courses average price trended upward over the period. The biggest price dip occurred in 2014 for expert and beginner level but in 2012 for all-level. Highest average price across the four various levels occurred in 2017, except the beginner level whose highest average price was observed in 2012. Average course duration trended downward until 2016 when it increased by </w:t>
      </w:r>
      <w:r w:rsidRPr="0004756E">
        <w:rPr>
          <w:sz w:val="24"/>
          <w:szCs w:val="24"/>
        </w:rPr>
        <w:t xml:space="preserve">9.90% </w:t>
      </w:r>
      <w:r>
        <w:rPr>
          <w:sz w:val="24"/>
          <w:szCs w:val="24"/>
        </w:rPr>
        <w:t>then dipped again the subsequent year by 15.40%</w:t>
      </w:r>
      <w:r>
        <w:rPr>
          <w:color w:val="000000" w:themeColor="text1"/>
          <w:sz w:val="24"/>
          <w:szCs w:val="24"/>
        </w:rPr>
        <w:t xml:space="preserve">. </w:t>
      </w:r>
    </w:p>
    <w:p w14:paraId="4463AD1B" w14:textId="3A1A7364" w:rsidR="00152311" w:rsidRDefault="00152311" w:rsidP="48996BF9">
      <w:pPr>
        <w:jc w:val="both"/>
        <w:rPr>
          <w:sz w:val="24"/>
          <w:szCs w:val="24"/>
        </w:rPr>
      </w:pPr>
      <w:r>
        <w:rPr>
          <w:sz w:val="24"/>
          <w:szCs w:val="24"/>
        </w:rPr>
        <w:t>Although price rose and fell over the period, number of lectures continually increas</w:t>
      </w:r>
      <w:r w:rsidR="00705ED2">
        <w:rPr>
          <w:sz w:val="24"/>
          <w:szCs w:val="24"/>
        </w:rPr>
        <w:t>ing</w:t>
      </w:r>
      <w:r>
        <w:rPr>
          <w:sz w:val="24"/>
          <w:szCs w:val="24"/>
        </w:rPr>
        <w:t xml:space="preserve"> until 2016 suggests that the consistent growth in number of subscribers compensated enough </w:t>
      </w:r>
      <w:r w:rsidR="00705ED2">
        <w:rPr>
          <w:sz w:val="24"/>
          <w:szCs w:val="24"/>
        </w:rPr>
        <w:t>for Instructors to keep making money. However, following the drop in number of subscribers in 2016 to 14.63% then to 66.67% in 2017, the number of lectures available in 2017 dropped by 50.36%</w:t>
      </w:r>
      <w:r w:rsidR="005C7E7A">
        <w:rPr>
          <w:sz w:val="24"/>
          <w:szCs w:val="24"/>
        </w:rPr>
        <w:t xml:space="preserve">. This suggests that the increase in price, did not compensate for lost revenue due to subscriber </w:t>
      </w:r>
      <w:r w:rsidR="005C7E7A">
        <w:rPr>
          <w:sz w:val="24"/>
          <w:szCs w:val="24"/>
        </w:rPr>
        <w:lastRenderedPageBreak/>
        <w:t xml:space="preserve">decline hence some instructors left the platform, thus explaining the drop in available lectures at the end of 2017. </w:t>
      </w:r>
    </w:p>
    <w:p w14:paraId="1F0A8B48" w14:textId="7C333881" w:rsidR="00315298" w:rsidRDefault="009553C8" w:rsidP="48996BF9">
      <w:pPr>
        <w:jc w:val="both"/>
        <w:rPr>
          <w:sz w:val="24"/>
          <w:szCs w:val="24"/>
        </w:rPr>
      </w:pPr>
      <w:r>
        <w:rPr>
          <w:sz w:val="24"/>
          <w:szCs w:val="24"/>
        </w:rPr>
        <w:t>N</w:t>
      </w:r>
      <w:r w:rsidR="00283FEF">
        <w:rPr>
          <w:sz w:val="24"/>
          <w:szCs w:val="24"/>
        </w:rPr>
        <w:t>umber of reviews increased year</w:t>
      </w:r>
      <w:r w:rsidR="00CD26E8">
        <w:rPr>
          <w:sz w:val="24"/>
          <w:szCs w:val="24"/>
        </w:rPr>
        <w:t xml:space="preserve"> on year until 2015, with the highest increase</w:t>
      </w:r>
      <w:r w:rsidR="0004756E">
        <w:rPr>
          <w:sz w:val="24"/>
          <w:szCs w:val="24"/>
        </w:rPr>
        <w:t xml:space="preserve"> (127.08%)</w:t>
      </w:r>
      <w:r w:rsidR="00CD26E8" w:rsidRPr="00CD26E8">
        <w:rPr>
          <w:color w:val="FF0000"/>
          <w:sz w:val="24"/>
          <w:szCs w:val="24"/>
        </w:rPr>
        <w:t xml:space="preserve"> </w:t>
      </w:r>
      <w:r w:rsidR="00CD26E8">
        <w:rPr>
          <w:sz w:val="24"/>
          <w:szCs w:val="24"/>
        </w:rPr>
        <w:t>happening in 2015.</w:t>
      </w:r>
      <w:r w:rsidR="00C5272D">
        <w:rPr>
          <w:sz w:val="24"/>
          <w:szCs w:val="24"/>
        </w:rPr>
        <w:t xml:space="preserve"> </w:t>
      </w:r>
      <w:r>
        <w:rPr>
          <w:sz w:val="24"/>
          <w:szCs w:val="24"/>
        </w:rPr>
        <w:t xml:space="preserve">For subject specific observations, Web development was the only subject that followed the pattern of consistent increase in the number of reviews year on year until 2015. </w:t>
      </w:r>
      <w:r w:rsidR="00083EE8">
        <w:rPr>
          <w:sz w:val="24"/>
          <w:szCs w:val="24"/>
        </w:rPr>
        <w:t xml:space="preserve"> Across levels, pattern of number of reviews per year have been mixed. Highest number of reviews for beginner and intermediate level occurred in 2016 while the highest number for all-levels and expert level occurred in 2015 </w:t>
      </w:r>
    </w:p>
    <w:p w14:paraId="29D55C3C" w14:textId="53F585A3" w:rsidR="00CD6C15" w:rsidRPr="00CD6C15" w:rsidRDefault="00CD6C15" w:rsidP="48996BF9">
      <w:pPr>
        <w:jc w:val="both"/>
        <w:rPr>
          <w:sz w:val="24"/>
          <w:szCs w:val="24"/>
        </w:rPr>
      </w:pPr>
      <w:r w:rsidRPr="00CD6C15">
        <w:rPr>
          <w:sz w:val="24"/>
          <w:szCs w:val="24"/>
        </w:rPr>
        <w:t>Analysis by year suggest that content duration, number of reviews, subscribers and lectures are on the decline while prices are inclining.</w:t>
      </w:r>
      <w:r w:rsidR="00F45CF0">
        <w:rPr>
          <w:sz w:val="24"/>
          <w:szCs w:val="24"/>
        </w:rPr>
        <w:t xml:space="preserve"> 2017 was the worst year in terms of subscriber numbers across levels and subject and in effect revenue</w:t>
      </w:r>
      <w:r w:rsidR="00F16F81">
        <w:rPr>
          <w:sz w:val="24"/>
          <w:szCs w:val="24"/>
        </w:rPr>
        <w:t xml:space="preserve"> while 2015 was the best year for revenue and subscriber count</w:t>
      </w:r>
      <w:r w:rsidR="00F45CF0">
        <w:rPr>
          <w:sz w:val="24"/>
          <w:szCs w:val="24"/>
        </w:rPr>
        <w:t>.</w:t>
      </w:r>
    </w:p>
    <w:p w14:paraId="6E34269C" w14:textId="26068623" w:rsidR="007A0502" w:rsidRDefault="007A0502" w:rsidP="007A0502">
      <w:pPr>
        <w:jc w:val="both"/>
        <w:rPr>
          <w:sz w:val="24"/>
          <w:szCs w:val="24"/>
        </w:rPr>
      </w:pPr>
      <w:r w:rsidRPr="48996BF9">
        <w:rPr>
          <w:sz w:val="24"/>
          <w:szCs w:val="24"/>
        </w:rPr>
        <w:t xml:space="preserve">The </w:t>
      </w:r>
      <w:r>
        <w:rPr>
          <w:sz w:val="24"/>
          <w:szCs w:val="24"/>
        </w:rPr>
        <w:t>subject and course levels</w:t>
      </w:r>
      <w:r w:rsidRPr="48996BF9">
        <w:rPr>
          <w:sz w:val="24"/>
          <w:szCs w:val="24"/>
        </w:rPr>
        <w:t xml:space="preserve"> were used as filters when a more focused analysis was required.</w:t>
      </w:r>
    </w:p>
    <w:p w14:paraId="19FFDF04" w14:textId="77777777" w:rsidR="00FE4869" w:rsidRDefault="00FE4869" w:rsidP="48996BF9">
      <w:pPr>
        <w:jc w:val="both"/>
        <w:rPr>
          <w:sz w:val="24"/>
          <w:szCs w:val="24"/>
        </w:rPr>
      </w:pPr>
    </w:p>
    <w:p w14:paraId="572E7BD1" w14:textId="1D0C2B8A" w:rsidR="00904055" w:rsidRPr="00904055" w:rsidRDefault="00904055" w:rsidP="00904055">
      <w:pPr>
        <w:jc w:val="both"/>
        <w:rPr>
          <w:color w:val="0070C0"/>
          <w:sz w:val="26"/>
          <w:szCs w:val="26"/>
        </w:rPr>
      </w:pPr>
      <w:r w:rsidRPr="00904055">
        <w:rPr>
          <w:rFonts w:ascii="Calibri Light" w:hAnsi="Calibri Light"/>
          <w:color w:val="0070C0"/>
          <w:sz w:val="26"/>
          <w:szCs w:val="26"/>
        </w:rPr>
        <w:t xml:space="preserve">Analysis By </w:t>
      </w:r>
      <w:r>
        <w:rPr>
          <w:rFonts w:ascii="Calibri Light" w:hAnsi="Calibri Light"/>
          <w:color w:val="0070C0"/>
          <w:sz w:val="26"/>
          <w:szCs w:val="26"/>
        </w:rPr>
        <w:t>Revenue</w:t>
      </w:r>
    </w:p>
    <w:p w14:paraId="2D50F2BE" w14:textId="2C15EA92" w:rsidR="00904055" w:rsidRDefault="00904055" w:rsidP="00904055">
      <w:pPr>
        <w:jc w:val="both"/>
        <w:rPr>
          <w:sz w:val="28"/>
          <w:szCs w:val="28"/>
        </w:rPr>
      </w:pPr>
      <w:r w:rsidRPr="48996BF9">
        <w:rPr>
          <w:sz w:val="24"/>
          <w:szCs w:val="24"/>
        </w:rPr>
        <w:t xml:space="preserve">To establish </w:t>
      </w:r>
      <w:r>
        <w:rPr>
          <w:sz w:val="24"/>
          <w:szCs w:val="24"/>
        </w:rPr>
        <w:t xml:space="preserve">monetary performance over the period across levels and subjects, </w:t>
      </w:r>
      <w:r w:rsidRPr="48996BF9">
        <w:rPr>
          <w:sz w:val="24"/>
          <w:szCs w:val="24"/>
        </w:rPr>
        <w:t xml:space="preserve">the </w:t>
      </w:r>
      <w:r>
        <w:rPr>
          <w:sz w:val="24"/>
          <w:szCs w:val="24"/>
        </w:rPr>
        <w:t xml:space="preserve">following </w:t>
      </w:r>
      <w:r w:rsidRPr="48996BF9">
        <w:rPr>
          <w:sz w:val="24"/>
          <w:szCs w:val="24"/>
        </w:rPr>
        <w:t xml:space="preserve">parameters </w:t>
      </w:r>
      <w:r>
        <w:rPr>
          <w:sz w:val="24"/>
          <w:szCs w:val="24"/>
        </w:rPr>
        <w:t>were used</w:t>
      </w:r>
      <w:r w:rsidRPr="48996BF9">
        <w:rPr>
          <w:sz w:val="24"/>
          <w:szCs w:val="24"/>
        </w:rPr>
        <w:t>:</w:t>
      </w:r>
    </w:p>
    <w:p w14:paraId="157D397E" w14:textId="3A4AD34F" w:rsidR="00904055" w:rsidRDefault="00904055" w:rsidP="00904055">
      <w:pPr>
        <w:pStyle w:val="ListParagraph"/>
        <w:numPr>
          <w:ilvl w:val="0"/>
          <w:numId w:val="2"/>
        </w:numPr>
        <w:jc w:val="both"/>
        <w:rPr>
          <w:rFonts w:eastAsiaTheme="minorEastAsia"/>
          <w:sz w:val="24"/>
          <w:szCs w:val="24"/>
        </w:rPr>
      </w:pPr>
      <w:r>
        <w:rPr>
          <w:sz w:val="24"/>
          <w:szCs w:val="24"/>
        </w:rPr>
        <w:t>Revenue by subject</w:t>
      </w:r>
    </w:p>
    <w:p w14:paraId="001361C8" w14:textId="3B427C4C" w:rsidR="00904055" w:rsidRDefault="00904055" w:rsidP="00904055">
      <w:pPr>
        <w:pStyle w:val="ListParagraph"/>
        <w:numPr>
          <w:ilvl w:val="0"/>
          <w:numId w:val="2"/>
        </w:numPr>
        <w:jc w:val="both"/>
        <w:rPr>
          <w:sz w:val="24"/>
          <w:szCs w:val="24"/>
        </w:rPr>
      </w:pPr>
      <w:r>
        <w:rPr>
          <w:sz w:val="24"/>
          <w:szCs w:val="24"/>
        </w:rPr>
        <w:t>Revenue by level</w:t>
      </w:r>
    </w:p>
    <w:p w14:paraId="18942891" w14:textId="418589C5" w:rsidR="005B2F9C" w:rsidRDefault="00904055" w:rsidP="005B2F9C">
      <w:pPr>
        <w:pStyle w:val="ListParagraph"/>
        <w:numPr>
          <w:ilvl w:val="0"/>
          <w:numId w:val="2"/>
        </w:numPr>
        <w:jc w:val="both"/>
        <w:rPr>
          <w:sz w:val="24"/>
          <w:szCs w:val="24"/>
        </w:rPr>
      </w:pPr>
      <w:r>
        <w:rPr>
          <w:sz w:val="24"/>
          <w:szCs w:val="24"/>
        </w:rPr>
        <w:t>Revenue by year</w:t>
      </w:r>
    </w:p>
    <w:p w14:paraId="3B032B86" w14:textId="0373956F" w:rsidR="005B2F9C" w:rsidRPr="005B2F9C" w:rsidRDefault="005B2F9C" w:rsidP="005B2F9C">
      <w:pPr>
        <w:jc w:val="both"/>
        <w:rPr>
          <w:sz w:val="24"/>
          <w:szCs w:val="24"/>
        </w:rPr>
      </w:pPr>
      <w:r>
        <w:rPr>
          <w:sz w:val="24"/>
          <w:szCs w:val="24"/>
        </w:rPr>
        <w:t>Revenue was on an upward trend until 2015 and this is consistent with the pattern observed in subscriber growth. The best performing year by revenue was 2015 (</w:t>
      </w:r>
      <w:r w:rsidR="00CD6366">
        <w:rPr>
          <w:sz w:val="24"/>
          <w:szCs w:val="24"/>
        </w:rPr>
        <w:t>$</w:t>
      </w:r>
      <w:r w:rsidR="00643251">
        <w:rPr>
          <w:sz w:val="24"/>
          <w:szCs w:val="24"/>
        </w:rPr>
        <w:t>315 million</w:t>
      </w:r>
      <w:r>
        <w:rPr>
          <w:sz w:val="24"/>
          <w:szCs w:val="24"/>
        </w:rPr>
        <w:t>)</w:t>
      </w:r>
      <w:r w:rsidR="00A10A77">
        <w:rPr>
          <w:sz w:val="24"/>
          <w:szCs w:val="24"/>
        </w:rPr>
        <w:t xml:space="preserve"> and the sharpest drop</w:t>
      </w:r>
      <w:r w:rsidR="0073380E">
        <w:rPr>
          <w:sz w:val="24"/>
          <w:szCs w:val="24"/>
        </w:rPr>
        <w:t xml:space="preserve"> 67.86%</w:t>
      </w:r>
      <w:r w:rsidR="00A10A77" w:rsidRPr="00A10A77">
        <w:rPr>
          <w:color w:val="FF0000"/>
          <w:sz w:val="24"/>
          <w:szCs w:val="24"/>
        </w:rPr>
        <w:t xml:space="preserve"> </w:t>
      </w:r>
      <w:r w:rsidR="00A10A77">
        <w:rPr>
          <w:sz w:val="24"/>
          <w:szCs w:val="24"/>
        </w:rPr>
        <w:t xml:space="preserve">occurred in 2017. In terms of subject Web Development and Business Finance generated the most revenue and in terms of level, all-level and beginner level generated the most profit. </w:t>
      </w:r>
      <w:r w:rsidR="00985EEB">
        <w:rPr>
          <w:sz w:val="24"/>
          <w:szCs w:val="24"/>
        </w:rPr>
        <w:t>Again,</w:t>
      </w:r>
      <w:r w:rsidR="00A10A77">
        <w:rPr>
          <w:sz w:val="24"/>
          <w:szCs w:val="24"/>
        </w:rPr>
        <w:t xml:space="preserve"> this is consistent with these subjects and levels having the highest number of subscribers.</w:t>
      </w:r>
      <w:r w:rsidR="00985EEB">
        <w:rPr>
          <w:sz w:val="24"/>
          <w:szCs w:val="24"/>
        </w:rPr>
        <w:t xml:space="preserve"> Overall revenue generation in each specific year by subject and level was consistent with </w:t>
      </w:r>
      <w:r w:rsidR="006661D4">
        <w:rPr>
          <w:sz w:val="24"/>
          <w:szCs w:val="24"/>
        </w:rPr>
        <w:t xml:space="preserve">their </w:t>
      </w:r>
      <w:r w:rsidR="00985EEB">
        <w:rPr>
          <w:sz w:val="24"/>
          <w:szCs w:val="24"/>
        </w:rPr>
        <w:t>number of subscribers</w:t>
      </w:r>
      <w:r w:rsidR="006661D4">
        <w:rPr>
          <w:sz w:val="24"/>
          <w:szCs w:val="24"/>
        </w:rPr>
        <w:t xml:space="preserve">. </w:t>
      </w:r>
      <w:r w:rsidR="00CD6C15">
        <w:rPr>
          <w:sz w:val="24"/>
          <w:szCs w:val="24"/>
        </w:rPr>
        <w:t>Thus,</w:t>
      </w:r>
      <w:r w:rsidR="006661D4">
        <w:rPr>
          <w:sz w:val="24"/>
          <w:szCs w:val="24"/>
        </w:rPr>
        <w:t xml:space="preserve"> the most subscribed subject/level per year generated the most revenue while the least subscribed subject/level per year generated the smallest revenue.</w:t>
      </w:r>
    </w:p>
    <w:p w14:paraId="39F865EB" w14:textId="777D0A34" w:rsidR="48996BF9" w:rsidRDefault="48996BF9" w:rsidP="48996BF9">
      <w:pPr>
        <w:pStyle w:val="Heading1"/>
        <w:rPr>
          <w:rFonts w:ascii="Calibri Light" w:hAnsi="Calibri Light"/>
        </w:rPr>
      </w:pPr>
      <w:r w:rsidRPr="48996BF9">
        <w:rPr>
          <w:rFonts w:ascii="Calibri Light" w:hAnsi="Calibri Light"/>
        </w:rPr>
        <w:t>Recommendations</w:t>
      </w:r>
    </w:p>
    <w:p w14:paraId="338B309D" w14:textId="559BD93E" w:rsidR="48996BF9" w:rsidRPr="001F4626" w:rsidRDefault="00B40B2B" w:rsidP="001F4626">
      <w:pPr>
        <w:jc w:val="both"/>
        <w:rPr>
          <w:sz w:val="24"/>
          <w:szCs w:val="24"/>
        </w:rPr>
      </w:pPr>
      <w:r w:rsidRPr="001F4626">
        <w:rPr>
          <w:sz w:val="24"/>
          <w:szCs w:val="24"/>
        </w:rPr>
        <w:t>Review content duration, this is an indication of content quality</w:t>
      </w:r>
      <w:r w:rsidR="00CB37CF" w:rsidRPr="001F4626">
        <w:rPr>
          <w:sz w:val="24"/>
          <w:szCs w:val="24"/>
        </w:rPr>
        <w:t>.</w:t>
      </w:r>
      <w:r w:rsidRPr="001F4626">
        <w:rPr>
          <w:sz w:val="24"/>
          <w:szCs w:val="24"/>
        </w:rPr>
        <w:t xml:space="preserve"> </w:t>
      </w:r>
      <w:r w:rsidR="00CB37CF" w:rsidRPr="001F4626">
        <w:rPr>
          <w:sz w:val="24"/>
          <w:szCs w:val="24"/>
        </w:rPr>
        <w:t>O</w:t>
      </w:r>
      <w:r w:rsidRPr="001F4626">
        <w:rPr>
          <w:sz w:val="24"/>
          <w:szCs w:val="24"/>
        </w:rPr>
        <w:t xml:space="preserve">n average across levels and subjects </w:t>
      </w:r>
      <w:r w:rsidR="00CB37CF" w:rsidRPr="001F4626">
        <w:rPr>
          <w:sz w:val="24"/>
          <w:szCs w:val="24"/>
        </w:rPr>
        <w:t xml:space="preserve">content duration </w:t>
      </w:r>
      <w:r w:rsidRPr="001F4626">
        <w:rPr>
          <w:sz w:val="24"/>
          <w:szCs w:val="24"/>
        </w:rPr>
        <w:t>has been on the decline. Producing quality content may help grow subscriber base again.</w:t>
      </w:r>
    </w:p>
    <w:p w14:paraId="7980E4F3" w14:textId="2FF82A0D" w:rsidR="00B40B2B" w:rsidRPr="001F4626" w:rsidRDefault="00B40B2B" w:rsidP="001F4626">
      <w:pPr>
        <w:jc w:val="both"/>
        <w:rPr>
          <w:sz w:val="24"/>
          <w:szCs w:val="24"/>
        </w:rPr>
      </w:pPr>
      <w:r w:rsidRPr="001F4626">
        <w:rPr>
          <w:sz w:val="24"/>
          <w:szCs w:val="24"/>
        </w:rPr>
        <w:t>Implement mid-course reviews, this will help push course review numbers up and possibly attract new students in situations where the reviews are positive.</w:t>
      </w:r>
    </w:p>
    <w:p w14:paraId="5AC97164" w14:textId="0790ECDC" w:rsidR="001F4626" w:rsidRDefault="00131198" w:rsidP="00CD6366">
      <w:pPr>
        <w:jc w:val="both"/>
        <w:rPr>
          <w:sz w:val="24"/>
          <w:szCs w:val="24"/>
        </w:rPr>
      </w:pPr>
      <w:r w:rsidRPr="001F4626">
        <w:rPr>
          <w:sz w:val="24"/>
          <w:szCs w:val="24"/>
        </w:rPr>
        <w:lastRenderedPageBreak/>
        <w:t>Review pricing and content duration for Graphic design and Musical Instrument. Prices trended upward on average while course duration trended downward. Improving subject content/duration to merit upward trending price may help make these subjects more popular.</w:t>
      </w:r>
    </w:p>
    <w:p w14:paraId="5DDB73C2" w14:textId="5FD73860" w:rsidR="00CD6366" w:rsidRPr="00CD6366" w:rsidRDefault="00CD6366" w:rsidP="00CD6366">
      <w:pPr>
        <w:jc w:val="both"/>
        <w:rPr>
          <w:sz w:val="24"/>
          <w:szCs w:val="24"/>
        </w:rPr>
      </w:pPr>
      <w:r>
        <w:rPr>
          <w:sz w:val="24"/>
          <w:szCs w:val="24"/>
        </w:rPr>
        <w:t>Review pricing strategy at expert level, as it’s the least subscribed level. Overly discounting courses at this level adversely impacts content duration</w:t>
      </w:r>
      <w:r w:rsidR="001C056B">
        <w:rPr>
          <w:sz w:val="24"/>
          <w:szCs w:val="24"/>
        </w:rPr>
        <w:t xml:space="preserve"> and number of available lectures</w:t>
      </w:r>
      <w:r>
        <w:rPr>
          <w:sz w:val="24"/>
          <w:szCs w:val="24"/>
        </w:rPr>
        <w:t>, meaning subscribers do not get a lot</w:t>
      </w:r>
      <w:r w:rsidR="001C056B">
        <w:rPr>
          <w:sz w:val="24"/>
          <w:szCs w:val="24"/>
        </w:rPr>
        <w:t xml:space="preserve"> of value out of this level.</w:t>
      </w:r>
    </w:p>
    <w:p w14:paraId="0E60BEDD" w14:textId="2133D5EE" w:rsidR="48996BF9" w:rsidRDefault="48996BF9" w:rsidP="48996BF9">
      <w:pPr>
        <w:pStyle w:val="Heading1"/>
        <w:rPr>
          <w:rFonts w:ascii="Calibri Light" w:hAnsi="Calibri Light"/>
        </w:rPr>
      </w:pPr>
      <w:r w:rsidRPr="48996BF9">
        <w:rPr>
          <w:rFonts w:ascii="Calibri Light" w:hAnsi="Calibri Light"/>
        </w:rPr>
        <w:t>Conclusions</w:t>
      </w:r>
    </w:p>
    <w:p w14:paraId="3E24E904" w14:textId="77777777" w:rsidR="001F4626" w:rsidRPr="001F4626" w:rsidRDefault="001F4626" w:rsidP="001F4626">
      <w:pPr>
        <w:jc w:val="both"/>
        <w:rPr>
          <w:sz w:val="24"/>
          <w:szCs w:val="24"/>
        </w:rPr>
      </w:pPr>
      <w:r w:rsidRPr="001F4626">
        <w:rPr>
          <w:sz w:val="24"/>
          <w:szCs w:val="24"/>
        </w:rPr>
        <w:t>Analysis by year suggest that content duration, number of reviews, subscribers and lectures are on the decline while prices are inclining.</w:t>
      </w:r>
    </w:p>
    <w:p w14:paraId="4FE76899" w14:textId="3EC5504C" w:rsidR="001F4626" w:rsidRPr="001F4626" w:rsidRDefault="001F4626" w:rsidP="001F4626">
      <w:pPr>
        <w:jc w:val="both"/>
        <w:rPr>
          <w:sz w:val="24"/>
          <w:szCs w:val="24"/>
        </w:rPr>
      </w:pPr>
      <w:r w:rsidRPr="001F4626">
        <w:rPr>
          <w:sz w:val="24"/>
          <w:szCs w:val="24"/>
        </w:rPr>
        <w:t xml:space="preserve">Analysis by level suggest that, as level progresses courses become more focused hence, they have a shorter duration. They however become more expensive, indicating the premium placed on knowing more. </w:t>
      </w:r>
      <w:r w:rsidR="001C056B">
        <w:rPr>
          <w:sz w:val="24"/>
          <w:szCs w:val="24"/>
        </w:rPr>
        <w:t xml:space="preserve">Discounting expert level courses also contributes to an even shorter course duration. </w:t>
      </w:r>
    </w:p>
    <w:p w14:paraId="75553A6D" w14:textId="39854559" w:rsidR="001F4626" w:rsidRPr="001F4626" w:rsidRDefault="001F4626" w:rsidP="001F4626">
      <w:pPr>
        <w:pStyle w:val="ListParagraph"/>
        <w:ind w:left="0"/>
        <w:jc w:val="both"/>
        <w:rPr>
          <w:rFonts w:eastAsiaTheme="minorEastAsia"/>
          <w:sz w:val="24"/>
          <w:szCs w:val="24"/>
        </w:rPr>
      </w:pPr>
      <w:r w:rsidRPr="001F4626">
        <w:rPr>
          <w:sz w:val="24"/>
          <w:szCs w:val="24"/>
        </w:rPr>
        <w:t>Analysis by subject indicates that 2 of the four subjects are very popular and only a small proportion of subscribers leave reviews for all subjects. The most popular subjects Web Development and Business Finance are also the most expensive on average.</w:t>
      </w:r>
    </w:p>
    <w:p w14:paraId="5CA2C707" w14:textId="2EC7DEEB" w:rsidR="007A0502" w:rsidRPr="001F4626" w:rsidRDefault="007A0502" w:rsidP="001F4626">
      <w:pPr>
        <w:jc w:val="both"/>
        <w:rPr>
          <w:sz w:val="24"/>
          <w:szCs w:val="24"/>
        </w:rPr>
      </w:pPr>
      <w:r w:rsidRPr="001F4626">
        <w:rPr>
          <w:sz w:val="24"/>
          <w:szCs w:val="24"/>
        </w:rPr>
        <w:t xml:space="preserve">The EdTech market has become highly competitive, as such, it has become increasingly important to deliver high quality content as well as value for money. </w:t>
      </w:r>
      <w:r w:rsidR="006661D4" w:rsidRPr="001F4626">
        <w:rPr>
          <w:sz w:val="24"/>
          <w:szCs w:val="24"/>
        </w:rPr>
        <w:t>Udemy needs to pay attention to course quality as the data suggests this may be one of the reasons for a decline in subscriber base</w:t>
      </w:r>
      <w:r w:rsidR="00CD6C15" w:rsidRPr="001F4626">
        <w:rPr>
          <w:sz w:val="24"/>
          <w:szCs w:val="24"/>
        </w:rPr>
        <w:t xml:space="preserve"> and as a result revenue.</w:t>
      </w:r>
      <w:r w:rsidR="006661D4" w:rsidRPr="001F4626">
        <w:rPr>
          <w:sz w:val="24"/>
          <w:szCs w:val="24"/>
        </w:rPr>
        <w:t xml:space="preserve"> </w:t>
      </w:r>
    </w:p>
    <w:sectPr w:rsidR="007A0502" w:rsidRPr="001F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GldlNsfJ+/e3e" int2:id="cJm8bMd5">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FB86"/>
    <w:multiLevelType w:val="hybridMultilevel"/>
    <w:tmpl w:val="B6322F72"/>
    <w:lvl w:ilvl="0" w:tplc="9782F68A">
      <w:start w:val="1"/>
      <w:numFmt w:val="bullet"/>
      <w:lvlText w:val=""/>
      <w:lvlJc w:val="left"/>
      <w:pPr>
        <w:ind w:left="720" w:hanging="360"/>
      </w:pPr>
      <w:rPr>
        <w:rFonts w:ascii="Symbol" w:hAnsi="Symbol" w:hint="default"/>
      </w:rPr>
    </w:lvl>
    <w:lvl w:ilvl="1" w:tplc="C59EE7A4">
      <w:start w:val="1"/>
      <w:numFmt w:val="bullet"/>
      <w:lvlText w:val="o"/>
      <w:lvlJc w:val="left"/>
      <w:pPr>
        <w:ind w:left="1440" w:hanging="360"/>
      </w:pPr>
      <w:rPr>
        <w:rFonts w:ascii="Courier New" w:hAnsi="Courier New" w:hint="default"/>
      </w:rPr>
    </w:lvl>
    <w:lvl w:ilvl="2" w:tplc="1B0C2528">
      <w:start w:val="1"/>
      <w:numFmt w:val="bullet"/>
      <w:lvlText w:val=""/>
      <w:lvlJc w:val="left"/>
      <w:pPr>
        <w:ind w:left="2160" w:hanging="360"/>
      </w:pPr>
      <w:rPr>
        <w:rFonts w:ascii="Wingdings" w:hAnsi="Wingdings" w:hint="default"/>
      </w:rPr>
    </w:lvl>
    <w:lvl w:ilvl="3" w:tplc="FD02BD1A">
      <w:start w:val="1"/>
      <w:numFmt w:val="bullet"/>
      <w:lvlText w:val=""/>
      <w:lvlJc w:val="left"/>
      <w:pPr>
        <w:ind w:left="2880" w:hanging="360"/>
      </w:pPr>
      <w:rPr>
        <w:rFonts w:ascii="Symbol" w:hAnsi="Symbol" w:hint="default"/>
      </w:rPr>
    </w:lvl>
    <w:lvl w:ilvl="4" w:tplc="07E6511C">
      <w:start w:val="1"/>
      <w:numFmt w:val="bullet"/>
      <w:lvlText w:val="o"/>
      <w:lvlJc w:val="left"/>
      <w:pPr>
        <w:ind w:left="3600" w:hanging="360"/>
      </w:pPr>
      <w:rPr>
        <w:rFonts w:ascii="Courier New" w:hAnsi="Courier New" w:hint="default"/>
      </w:rPr>
    </w:lvl>
    <w:lvl w:ilvl="5" w:tplc="FC2CB9C8">
      <w:start w:val="1"/>
      <w:numFmt w:val="bullet"/>
      <w:lvlText w:val=""/>
      <w:lvlJc w:val="left"/>
      <w:pPr>
        <w:ind w:left="4320" w:hanging="360"/>
      </w:pPr>
      <w:rPr>
        <w:rFonts w:ascii="Wingdings" w:hAnsi="Wingdings" w:hint="default"/>
      </w:rPr>
    </w:lvl>
    <w:lvl w:ilvl="6" w:tplc="9BB62C1E">
      <w:start w:val="1"/>
      <w:numFmt w:val="bullet"/>
      <w:lvlText w:val=""/>
      <w:lvlJc w:val="left"/>
      <w:pPr>
        <w:ind w:left="5040" w:hanging="360"/>
      </w:pPr>
      <w:rPr>
        <w:rFonts w:ascii="Symbol" w:hAnsi="Symbol" w:hint="default"/>
      </w:rPr>
    </w:lvl>
    <w:lvl w:ilvl="7" w:tplc="CC324B7A">
      <w:start w:val="1"/>
      <w:numFmt w:val="bullet"/>
      <w:lvlText w:val="o"/>
      <w:lvlJc w:val="left"/>
      <w:pPr>
        <w:ind w:left="5760" w:hanging="360"/>
      </w:pPr>
      <w:rPr>
        <w:rFonts w:ascii="Courier New" w:hAnsi="Courier New" w:hint="default"/>
      </w:rPr>
    </w:lvl>
    <w:lvl w:ilvl="8" w:tplc="029431D0">
      <w:start w:val="1"/>
      <w:numFmt w:val="bullet"/>
      <w:lvlText w:val=""/>
      <w:lvlJc w:val="left"/>
      <w:pPr>
        <w:ind w:left="6480" w:hanging="360"/>
      </w:pPr>
      <w:rPr>
        <w:rFonts w:ascii="Wingdings" w:hAnsi="Wingdings" w:hint="default"/>
      </w:rPr>
    </w:lvl>
  </w:abstractNum>
  <w:abstractNum w:abstractNumId="1" w15:restartNumberingAfterBreak="0">
    <w:nsid w:val="07D69128"/>
    <w:multiLevelType w:val="hybridMultilevel"/>
    <w:tmpl w:val="B7DA96BE"/>
    <w:lvl w:ilvl="0" w:tplc="786893B4">
      <w:start w:val="1"/>
      <w:numFmt w:val="bullet"/>
      <w:lvlText w:val=""/>
      <w:lvlJc w:val="left"/>
      <w:pPr>
        <w:ind w:left="720" w:hanging="360"/>
      </w:pPr>
      <w:rPr>
        <w:rFonts w:ascii="Symbol" w:hAnsi="Symbol" w:hint="default"/>
      </w:rPr>
    </w:lvl>
    <w:lvl w:ilvl="1" w:tplc="D768308C">
      <w:start w:val="1"/>
      <w:numFmt w:val="bullet"/>
      <w:lvlText w:val="o"/>
      <w:lvlJc w:val="left"/>
      <w:pPr>
        <w:ind w:left="1440" w:hanging="360"/>
      </w:pPr>
      <w:rPr>
        <w:rFonts w:ascii="Courier New" w:hAnsi="Courier New" w:hint="default"/>
      </w:rPr>
    </w:lvl>
    <w:lvl w:ilvl="2" w:tplc="C076E7A8">
      <w:start w:val="1"/>
      <w:numFmt w:val="bullet"/>
      <w:lvlText w:val=""/>
      <w:lvlJc w:val="left"/>
      <w:pPr>
        <w:ind w:left="2160" w:hanging="360"/>
      </w:pPr>
      <w:rPr>
        <w:rFonts w:ascii="Wingdings" w:hAnsi="Wingdings" w:hint="default"/>
      </w:rPr>
    </w:lvl>
    <w:lvl w:ilvl="3" w:tplc="B97EAAFA">
      <w:start w:val="1"/>
      <w:numFmt w:val="bullet"/>
      <w:lvlText w:val=""/>
      <w:lvlJc w:val="left"/>
      <w:pPr>
        <w:ind w:left="2880" w:hanging="360"/>
      </w:pPr>
      <w:rPr>
        <w:rFonts w:ascii="Symbol" w:hAnsi="Symbol" w:hint="default"/>
      </w:rPr>
    </w:lvl>
    <w:lvl w:ilvl="4" w:tplc="C4BCD536">
      <w:start w:val="1"/>
      <w:numFmt w:val="bullet"/>
      <w:lvlText w:val="o"/>
      <w:lvlJc w:val="left"/>
      <w:pPr>
        <w:ind w:left="3600" w:hanging="360"/>
      </w:pPr>
      <w:rPr>
        <w:rFonts w:ascii="Courier New" w:hAnsi="Courier New" w:hint="default"/>
      </w:rPr>
    </w:lvl>
    <w:lvl w:ilvl="5" w:tplc="0E042FB8">
      <w:start w:val="1"/>
      <w:numFmt w:val="bullet"/>
      <w:lvlText w:val=""/>
      <w:lvlJc w:val="left"/>
      <w:pPr>
        <w:ind w:left="4320" w:hanging="360"/>
      </w:pPr>
      <w:rPr>
        <w:rFonts w:ascii="Wingdings" w:hAnsi="Wingdings" w:hint="default"/>
      </w:rPr>
    </w:lvl>
    <w:lvl w:ilvl="6" w:tplc="F8FC7824">
      <w:start w:val="1"/>
      <w:numFmt w:val="bullet"/>
      <w:lvlText w:val=""/>
      <w:lvlJc w:val="left"/>
      <w:pPr>
        <w:ind w:left="5040" w:hanging="360"/>
      </w:pPr>
      <w:rPr>
        <w:rFonts w:ascii="Symbol" w:hAnsi="Symbol" w:hint="default"/>
      </w:rPr>
    </w:lvl>
    <w:lvl w:ilvl="7" w:tplc="65A03920">
      <w:start w:val="1"/>
      <w:numFmt w:val="bullet"/>
      <w:lvlText w:val="o"/>
      <w:lvlJc w:val="left"/>
      <w:pPr>
        <w:ind w:left="5760" w:hanging="360"/>
      </w:pPr>
      <w:rPr>
        <w:rFonts w:ascii="Courier New" w:hAnsi="Courier New" w:hint="default"/>
      </w:rPr>
    </w:lvl>
    <w:lvl w:ilvl="8" w:tplc="D42ACA92">
      <w:start w:val="1"/>
      <w:numFmt w:val="bullet"/>
      <w:lvlText w:val=""/>
      <w:lvlJc w:val="left"/>
      <w:pPr>
        <w:ind w:left="6480" w:hanging="360"/>
      </w:pPr>
      <w:rPr>
        <w:rFonts w:ascii="Wingdings" w:hAnsi="Wingdings" w:hint="default"/>
      </w:rPr>
    </w:lvl>
  </w:abstractNum>
  <w:abstractNum w:abstractNumId="2" w15:restartNumberingAfterBreak="0">
    <w:nsid w:val="33138AAC"/>
    <w:multiLevelType w:val="hybridMultilevel"/>
    <w:tmpl w:val="6CA6A80C"/>
    <w:lvl w:ilvl="0" w:tplc="4ED4917E">
      <w:start w:val="1"/>
      <w:numFmt w:val="bullet"/>
      <w:lvlText w:val=""/>
      <w:lvlJc w:val="left"/>
      <w:pPr>
        <w:ind w:left="720" w:hanging="360"/>
      </w:pPr>
      <w:rPr>
        <w:rFonts w:ascii="Symbol" w:hAnsi="Symbol" w:hint="default"/>
      </w:rPr>
    </w:lvl>
    <w:lvl w:ilvl="1" w:tplc="23361152">
      <w:start w:val="1"/>
      <w:numFmt w:val="bullet"/>
      <w:lvlText w:val="o"/>
      <w:lvlJc w:val="left"/>
      <w:pPr>
        <w:ind w:left="1440" w:hanging="360"/>
      </w:pPr>
      <w:rPr>
        <w:rFonts w:ascii="Courier New" w:hAnsi="Courier New" w:hint="default"/>
      </w:rPr>
    </w:lvl>
    <w:lvl w:ilvl="2" w:tplc="F4AE677A">
      <w:start w:val="1"/>
      <w:numFmt w:val="bullet"/>
      <w:lvlText w:val=""/>
      <w:lvlJc w:val="left"/>
      <w:pPr>
        <w:ind w:left="2160" w:hanging="360"/>
      </w:pPr>
      <w:rPr>
        <w:rFonts w:ascii="Wingdings" w:hAnsi="Wingdings" w:hint="default"/>
      </w:rPr>
    </w:lvl>
    <w:lvl w:ilvl="3" w:tplc="0B7623E6">
      <w:start w:val="1"/>
      <w:numFmt w:val="bullet"/>
      <w:lvlText w:val=""/>
      <w:lvlJc w:val="left"/>
      <w:pPr>
        <w:ind w:left="2880" w:hanging="360"/>
      </w:pPr>
      <w:rPr>
        <w:rFonts w:ascii="Symbol" w:hAnsi="Symbol" w:hint="default"/>
      </w:rPr>
    </w:lvl>
    <w:lvl w:ilvl="4" w:tplc="8C04FAC6">
      <w:start w:val="1"/>
      <w:numFmt w:val="bullet"/>
      <w:lvlText w:val="o"/>
      <w:lvlJc w:val="left"/>
      <w:pPr>
        <w:ind w:left="3600" w:hanging="360"/>
      </w:pPr>
      <w:rPr>
        <w:rFonts w:ascii="Courier New" w:hAnsi="Courier New" w:hint="default"/>
      </w:rPr>
    </w:lvl>
    <w:lvl w:ilvl="5" w:tplc="285C9CE2">
      <w:start w:val="1"/>
      <w:numFmt w:val="bullet"/>
      <w:lvlText w:val=""/>
      <w:lvlJc w:val="left"/>
      <w:pPr>
        <w:ind w:left="4320" w:hanging="360"/>
      </w:pPr>
      <w:rPr>
        <w:rFonts w:ascii="Wingdings" w:hAnsi="Wingdings" w:hint="default"/>
      </w:rPr>
    </w:lvl>
    <w:lvl w:ilvl="6" w:tplc="11B47BCE">
      <w:start w:val="1"/>
      <w:numFmt w:val="bullet"/>
      <w:lvlText w:val=""/>
      <w:lvlJc w:val="left"/>
      <w:pPr>
        <w:ind w:left="5040" w:hanging="360"/>
      </w:pPr>
      <w:rPr>
        <w:rFonts w:ascii="Symbol" w:hAnsi="Symbol" w:hint="default"/>
      </w:rPr>
    </w:lvl>
    <w:lvl w:ilvl="7" w:tplc="3332670E">
      <w:start w:val="1"/>
      <w:numFmt w:val="bullet"/>
      <w:lvlText w:val="o"/>
      <w:lvlJc w:val="left"/>
      <w:pPr>
        <w:ind w:left="5760" w:hanging="360"/>
      </w:pPr>
      <w:rPr>
        <w:rFonts w:ascii="Courier New" w:hAnsi="Courier New" w:hint="default"/>
      </w:rPr>
    </w:lvl>
    <w:lvl w:ilvl="8" w:tplc="E87A2F5A">
      <w:start w:val="1"/>
      <w:numFmt w:val="bullet"/>
      <w:lvlText w:val=""/>
      <w:lvlJc w:val="left"/>
      <w:pPr>
        <w:ind w:left="6480" w:hanging="360"/>
      </w:pPr>
      <w:rPr>
        <w:rFonts w:ascii="Wingdings" w:hAnsi="Wingdings" w:hint="default"/>
      </w:rPr>
    </w:lvl>
  </w:abstractNum>
  <w:abstractNum w:abstractNumId="3" w15:restartNumberingAfterBreak="0">
    <w:nsid w:val="63A9513F"/>
    <w:multiLevelType w:val="hybridMultilevel"/>
    <w:tmpl w:val="1248A184"/>
    <w:lvl w:ilvl="0" w:tplc="5664BD36">
      <w:start w:val="1"/>
      <w:numFmt w:val="bullet"/>
      <w:lvlText w:val=""/>
      <w:lvlJc w:val="left"/>
      <w:pPr>
        <w:ind w:left="720" w:hanging="360"/>
      </w:pPr>
      <w:rPr>
        <w:rFonts w:ascii="Symbol" w:hAnsi="Symbol" w:hint="default"/>
      </w:rPr>
    </w:lvl>
    <w:lvl w:ilvl="1" w:tplc="5248F7FC">
      <w:start w:val="1"/>
      <w:numFmt w:val="bullet"/>
      <w:lvlText w:val="o"/>
      <w:lvlJc w:val="left"/>
      <w:pPr>
        <w:ind w:left="1440" w:hanging="360"/>
      </w:pPr>
      <w:rPr>
        <w:rFonts w:ascii="Courier New" w:hAnsi="Courier New" w:hint="default"/>
      </w:rPr>
    </w:lvl>
    <w:lvl w:ilvl="2" w:tplc="0E564032">
      <w:start w:val="1"/>
      <w:numFmt w:val="bullet"/>
      <w:lvlText w:val=""/>
      <w:lvlJc w:val="left"/>
      <w:pPr>
        <w:ind w:left="2160" w:hanging="360"/>
      </w:pPr>
      <w:rPr>
        <w:rFonts w:ascii="Wingdings" w:hAnsi="Wingdings" w:hint="default"/>
      </w:rPr>
    </w:lvl>
    <w:lvl w:ilvl="3" w:tplc="323C9732">
      <w:start w:val="1"/>
      <w:numFmt w:val="bullet"/>
      <w:lvlText w:val=""/>
      <w:lvlJc w:val="left"/>
      <w:pPr>
        <w:ind w:left="2880" w:hanging="360"/>
      </w:pPr>
      <w:rPr>
        <w:rFonts w:ascii="Symbol" w:hAnsi="Symbol" w:hint="default"/>
      </w:rPr>
    </w:lvl>
    <w:lvl w:ilvl="4" w:tplc="D0C806D2">
      <w:start w:val="1"/>
      <w:numFmt w:val="bullet"/>
      <w:lvlText w:val="o"/>
      <w:lvlJc w:val="left"/>
      <w:pPr>
        <w:ind w:left="3600" w:hanging="360"/>
      </w:pPr>
      <w:rPr>
        <w:rFonts w:ascii="Courier New" w:hAnsi="Courier New" w:hint="default"/>
      </w:rPr>
    </w:lvl>
    <w:lvl w:ilvl="5" w:tplc="0FCA31AC">
      <w:start w:val="1"/>
      <w:numFmt w:val="bullet"/>
      <w:lvlText w:val=""/>
      <w:lvlJc w:val="left"/>
      <w:pPr>
        <w:ind w:left="4320" w:hanging="360"/>
      </w:pPr>
      <w:rPr>
        <w:rFonts w:ascii="Wingdings" w:hAnsi="Wingdings" w:hint="default"/>
      </w:rPr>
    </w:lvl>
    <w:lvl w:ilvl="6" w:tplc="E8849B00">
      <w:start w:val="1"/>
      <w:numFmt w:val="bullet"/>
      <w:lvlText w:val=""/>
      <w:lvlJc w:val="left"/>
      <w:pPr>
        <w:ind w:left="5040" w:hanging="360"/>
      </w:pPr>
      <w:rPr>
        <w:rFonts w:ascii="Symbol" w:hAnsi="Symbol" w:hint="default"/>
      </w:rPr>
    </w:lvl>
    <w:lvl w:ilvl="7" w:tplc="C730F5FE">
      <w:start w:val="1"/>
      <w:numFmt w:val="bullet"/>
      <w:lvlText w:val="o"/>
      <w:lvlJc w:val="left"/>
      <w:pPr>
        <w:ind w:left="5760" w:hanging="360"/>
      </w:pPr>
      <w:rPr>
        <w:rFonts w:ascii="Courier New" w:hAnsi="Courier New" w:hint="default"/>
      </w:rPr>
    </w:lvl>
    <w:lvl w:ilvl="8" w:tplc="D9345976">
      <w:start w:val="1"/>
      <w:numFmt w:val="bullet"/>
      <w:lvlText w:val=""/>
      <w:lvlJc w:val="left"/>
      <w:pPr>
        <w:ind w:left="6480" w:hanging="360"/>
      </w:pPr>
      <w:rPr>
        <w:rFonts w:ascii="Wingdings" w:hAnsi="Wingdings" w:hint="default"/>
      </w:rPr>
    </w:lvl>
  </w:abstractNum>
  <w:abstractNum w:abstractNumId="4" w15:restartNumberingAfterBreak="0">
    <w:nsid w:val="657906FB"/>
    <w:multiLevelType w:val="hybridMultilevel"/>
    <w:tmpl w:val="DC7E566C"/>
    <w:lvl w:ilvl="0" w:tplc="DB04CC5C">
      <w:start w:val="1"/>
      <w:numFmt w:val="bullet"/>
      <w:lvlText w:val=""/>
      <w:lvlJc w:val="left"/>
      <w:pPr>
        <w:ind w:left="720" w:hanging="360"/>
      </w:pPr>
      <w:rPr>
        <w:rFonts w:ascii="Symbol" w:hAnsi="Symbol" w:hint="default"/>
      </w:rPr>
    </w:lvl>
    <w:lvl w:ilvl="1" w:tplc="796ECE46">
      <w:start w:val="1"/>
      <w:numFmt w:val="bullet"/>
      <w:lvlText w:val="o"/>
      <w:lvlJc w:val="left"/>
      <w:pPr>
        <w:ind w:left="1440" w:hanging="360"/>
      </w:pPr>
      <w:rPr>
        <w:rFonts w:ascii="Courier New" w:hAnsi="Courier New" w:hint="default"/>
      </w:rPr>
    </w:lvl>
    <w:lvl w:ilvl="2" w:tplc="EABA79EE">
      <w:start w:val="1"/>
      <w:numFmt w:val="bullet"/>
      <w:lvlText w:val=""/>
      <w:lvlJc w:val="left"/>
      <w:pPr>
        <w:ind w:left="2160" w:hanging="360"/>
      </w:pPr>
      <w:rPr>
        <w:rFonts w:ascii="Wingdings" w:hAnsi="Wingdings" w:hint="default"/>
      </w:rPr>
    </w:lvl>
    <w:lvl w:ilvl="3" w:tplc="25B60770">
      <w:start w:val="1"/>
      <w:numFmt w:val="bullet"/>
      <w:lvlText w:val=""/>
      <w:lvlJc w:val="left"/>
      <w:pPr>
        <w:ind w:left="2880" w:hanging="360"/>
      </w:pPr>
      <w:rPr>
        <w:rFonts w:ascii="Symbol" w:hAnsi="Symbol" w:hint="default"/>
      </w:rPr>
    </w:lvl>
    <w:lvl w:ilvl="4" w:tplc="B2FC0CD0">
      <w:start w:val="1"/>
      <w:numFmt w:val="bullet"/>
      <w:lvlText w:val="o"/>
      <w:lvlJc w:val="left"/>
      <w:pPr>
        <w:ind w:left="3600" w:hanging="360"/>
      </w:pPr>
      <w:rPr>
        <w:rFonts w:ascii="Courier New" w:hAnsi="Courier New" w:hint="default"/>
      </w:rPr>
    </w:lvl>
    <w:lvl w:ilvl="5" w:tplc="D68086CC">
      <w:start w:val="1"/>
      <w:numFmt w:val="bullet"/>
      <w:lvlText w:val=""/>
      <w:lvlJc w:val="left"/>
      <w:pPr>
        <w:ind w:left="4320" w:hanging="360"/>
      </w:pPr>
      <w:rPr>
        <w:rFonts w:ascii="Wingdings" w:hAnsi="Wingdings" w:hint="default"/>
      </w:rPr>
    </w:lvl>
    <w:lvl w:ilvl="6" w:tplc="E320BDA4">
      <w:start w:val="1"/>
      <w:numFmt w:val="bullet"/>
      <w:lvlText w:val=""/>
      <w:lvlJc w:val="left"/>
      <w:pPr>
        <w:ind w:left="5040" w:hanging="360"/>
      </w:pPr>
      <w:rPr>
        <w:rFonts w:ascii="Symbol" w:hAnsi="Symbol" w:hint="default"/>
      </w:rPr>
    </w:lvl>
    <w:lvl w:ilvl="7" w:tplc="E2D2254C">
      <w:start w:val="1"/>
      <w:numFmt w:val="bullet"/>
      <w:lvlText w:val="o"/>
      <w:lvlJc w:val="left"/>
      <w:pPr>
        <w:ind w:left="5760" w:hanging="360"/>
      </w:pPr>
      <w:rPr>
        <w:rFonts w:ascii="Courier New" w:hAnsi="Courier New" w:hint="default"/>
      </w:rPr>
    </w:lvl>
    <w:lvl w:ilvl="8" w:tplc="37AC2C92">
      <w:start w:val="1"/>
      <w:numFmt w:val="bullet"/>
      <w:lvlText w:val=""/>
      <w:lvlJc w:val="left"/>
      <w:pPr>
        <w:ind w:left="6480" w:hanging="360"/>
      </w:pPr>
      <w:rPr>
        <w:rFonts w:ascii="Wingdings" w:hAnsi="Wingdings" w:hint="default"/>
      </w:rPr>
    </w:lvl>
  </w:abstractNum>
  <w:abstractNum w:abstractNumId="5" w15:restartNumberingAfterBreak="0">
    <w:nsid w:val="6F41E170"/>
    <w:multiLevelType w:val="hybridMultilevel"/>
    <w:tmpl w:val="5FB0364C"/>
    <w:lvl w:ilvl="0" w:tplc="76C010E0">
      <w:start w:val="1"/>
      <w:numFmt w:val="bullet"/>
      <w:lvlText w:val=""/>
      <w:lvlJc w:val="left"/>
      <w:pPr>
        <w:ind w:left="720" w:hanging="360"/>
      </w:pPr>
      <w:rPr>
        <w:rFonts w:ascii="Symbol" w:hAnsi="Symbol" w:hint="default"/>
      </w:rPr>
    </w:lvl>
    <w:lvl w:ilvl="1" w:tplc="D64A626C">
      <w:start w:val="1"/>
      <w:numFmt w:val="bullet"/>
      <w:lvlText w:val="o"/>
      <w:lvlJc w:val="left"/>
      <w:pPr>
        <w:ind w:left="1440" w:hanging="360"/>
      </w:pPr>
      <w:rPr>
        <w:rFonts w:ascii="Courier New" w:hAnsi="Courier New" w:hint="default"/>
      </w:rPr>
    </w:lvl>
    <w:lvl w:ilvl="2" w:tplc="43E299B6">
      <w:start w:val="1"/>
      <w:numFmt w:val="bullet"/>
      <w:lvlText w:val=""/>
      <w:lvlJc w:val="left"/>
      <w:pPr>
        <w:ind w:left="2160" w:hanging="360"/>
      </w:pPr>
      <w:rPr>
        <w:rFonts w:ascii="Wingdings" w:hAnsi="Wingdings" w:hint="default"/>
      </w:rPr>
    </w:lvl>
    <w:lvl w:ilvl="3" w:tplc="45AA1D86">
      <w:start w:val="1"/>
      <w:numFmt w:val="bullet"/>
      <w:lvlText w:val=""/>
      <w:lvlJc w:val="left"/>
      <w:pPr>
        <w:ind w:left="2880" w:hanging="360"/>
      </w:pPr>
      <w:rPr>
        <w:rFonts w:ascii="Symbol" w:hAnsi="Symbol" w:hint="default"/>
      </w:rPr>
    </w:lvl>
    <w:lvl w:ilvl="4" w:tplc="0750FB64">
      <w:start w:val="1"/>
      <w:numFmt w:val="bullet"/>
      <w:lvlText w:val="o"/>
      <w:lvlJc w:val="left"/>
      <w:pPr>
        <w:ind w:left="3600" w:hanging="360"/>
      </w:pPr>
      <w:rPr>
        <w:rFonts w:ascii="Courier New" w:hAnsi="Courier New" w:hint="default"/>
      </w:rPr>
    </w:lvl>
    <w:lvl w:ilvl="5" w:tplc="B38A4C50">
      <w:start w:val="1"/>
      <w:numFmt w:val="bullet"/>
      <w:lvlText w:val=""/>
      <w:lvlJc w:val="left"/>
      <w:pPr>
        <w:ind w:left="4320" w:hanging="360"/>
      </w:pPr>
      <w:rPr>
        <w:rFonts w:ascii="Wingdings" w:hAnsi="Wingdings" w:hint="default"/>
      </w:rPr>
    </w:lvl>
    <w:lvl w:ilvl="6" w:tplc="F31AC914">
      <w:start w:val="1"/>
      <w:numFmt w:val="bullet"/>
      <w:lvlText w:val=""/>
      <w:lvlJc w:val="left"/>
      <w:pPr>
        <w:ind w:left="5040" w:hanging="360"/>
      </w:pPr>
      <w:rPr>
        <w:rFonts w:ascii="Symbol" w:hAnsi="Symbol" w:hint="default"/>
      </w:rPr>
    </w:lvl>
    <w:lvl w:ilvl="7" w:tplc="8EF855E4">
      <w:start w:val="1"/>
      <w:numFmt w:val="bullet"/>
      <w:lvlText w:val="o"/>
      <w:lvlJc w:val="left"/>
      <w:pPr>
        <w:ind w:left="5760" w:hanging="360"/>
      </w:pPr>
      <w:rPr>
        <w:rFonts w:ascii="Courier New" w:hAnsi="Courier New" w:hint="default"/>
      </w:rPr>
    </w:lvl>
    <w:lvl w:ilvl="8" w:tplc="7450C1A0">
      <w:start w:val="1"/>
      <w:numFmt w:val="bullet"/>
      <w:lvlText w:val=""/>
      <w:lvlJc w:val="left"/>
      <w:pPr>
        <w:ind w:left="6480" w:hanging="360"/>
      </w:pPr>
      <w:rPr>
        <w:rFonts w:ascii="Wingdings" w:hAnsi="Wingdings" w:hint="default"/>
      </w:rPr>
    </w:lvl>
  </w:abstractNum>
  <w:num w:numId="1" w16cid:durableId="1926768797">
    <w:abstractNumId w:val="5"/>
  </w:num>
  <w:num w:numId="2" w16cid:durableId="122971000">
    <w:abstractNumId w:val="1"/>
  </w:num>
  <w:num w:numId="3" w16cid:durableId="998536961">
    <w:abstractNumId w:val="2"/>
  </w:num>
  <w:num w:numId="4" w16cid:durableId="292715348">
    <w:abstractNumId w:val="3"/>
  </w:num>
  <w:num w:numId="5" w16cid:durableId="1678533231">
    <w:abstractNumId w:val="0"/>
  </w:num>
  <w:num w:numId="6" w16cid:durableId="336544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105F1"/>
    <w:rsid w:val="000055F8"/>
    <w:rsid w:val="00015F36"/>
    <w:rsid w:val="00021219"/>
    <w:rsid w:val="00045FDD"/>
    <w:rsid w:val="0004756E"/>
    <w:rsid w:val="00057FBE"/>
    <w:rsid w:val="00083EE8"/>
    <w:rsid w:val="00084FF7"/>
    <w:rsid w:val="000A3DEC"/>
    <w:rsid w:val="00131198"/>
    <w:rsid w:val="00132868"/>
    <w:rsid w:val="00136F67"/>
    <w:rsid w:val="00152311"/>
    <w:rsid w:val="00170F38"/>
    <w:rsid w:val="00172E6F"/>
    <w:rsid w:val="001A5249"/>
    <w:rsid w:val="001B1FEE"/>
    <w:rsid w:val="001B7B29"/>
    <w:rsid w:val="001C056B"/>
    <w:rsid w:val="001F4626"/>
    <w:rsid w:val="0022017C"/>
    <w:rsid w:val="00262F7F"/>
    <w:rsid w:val="00283FEF"/>
    <w:rsid w:val="00285A51"/>
    <w:rsid w:val="002B11B7"/>
    <w:rsid w:val="002C2071"/>
    <w:rsid w:val="002C7744"/>
    <w:rsid w:val="003000EE"/>
    <w:rsid w:val="00315298"/>
    <w:rsid w:val="003927B6"/>
    <w:rsid w:val="0039357F"/>
    <w:rsid w:val="003C37E9"/>
    <w:rsid w:val="00427741"/>
    <w:rsid w:val="004923B2"/>
    <w:rsid w:val="004A59FF"/>
    <w:rsid w:val="00512515"/>
    <w:rsid w:val="005B0E2D"/>
    <w:rsid w:val="005B2F9C"/>
    <w:rsid w:val="005C7E7A"/>
    <w:rsid w:val="005E3D4D"/>
    <w:rsid w:val="006069F4"/>
    <w:rsid w:val="00643251"/>
    <w:rsid w:val="006661D4"/>
    <w:rsid w:val="0067263D"/>
    <w:rsid w:val="006754D6"/>
    <w:rsid w:val="00681BF4"/>
    <w:rsid w:val="00705ED2"/>
    <w:rsid w:val="0073380E"/>
    <w:rsid w:val="007520F3"/>
    <w:rsid w:val="007A0502"/>
    <w:rsid w:val="007D3099"/>
    <w:rsid w:val="007E07EE"/>
    <w:rsid w:val="007E42BB"/>
    <w:rsid w:val="00862B3D"/>
    <w:rsid w:val="0086410B"/>
    <w:rsid w:val="0087341A"/>
    <w:rsid w:val="008A10CD"/>
    <w:rsid w:val="008D2CFF"/>
    <w:rsid w:val="00902DBD"/>
    <w:rsid w:val="00904055"/>
    <w:rsid w:val="00934CF7"/>
    <w:rsid w:val="009553C8"/>
    <w:rsid w:val="00985EEB"/>
    <w:rsid w:val="009C6464"/>
    <w:rsid w:val="00A10A77"/>
    <w:rsid w:val="00A51112"/>
    <w:rsid w:val="00A90C19"/>
    <w:rsid w:val="00B40B2B"/>
    <w:rsid w:val="00BC2C83"/>
    <w:rsid w:val="00C5272D"/>
    <w:rsid w:val="00C82ACB"/>
    <w:rsid w:val="00CA644E"/>
    <w:rsid w:val="00CB37CF"/>
    <w:rsid w:val="00CC4899"/>
    <w:rsid w:val="00CD26E8"/>
    <w:rsid w:val="00CD6366"/>
    <w:rsid w:val="00CD6C15"/>
    <w:rsid w:val="00CE17E4"/>
    <w:rsid w:val="00CF6A87"/>
    <w:rsid w:val="00D84A4F"/>
    <w:rsid w:val="00DE7D02"/>
    <w:rsid w:val="00E719C8"/>
    <w:rsid w:val="00F16F81"/>
    <w:rsid w:val="00F45CF0"/>
    <w:rsid w:val="00F83D8A"/>
    <w:rsid w:val="00FD2B62"/>
    <w:rsid w:val="00FE4869"/>
    <w:rsid w:val="00FF565F"/>
    <w:rsid w:val="48996BF9"/>
    <w:rsid w:val="5871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05F1"/>
  <w15:chartTrackingRefBased/>
  <w15:docId w15:val="{9C613C58-D1AD-4439-A1AC-CCA2D3E1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Yaw Agyei Boakye</dc:creator>
  <cp:keywords/>
  <dc:description/>
  <cp:lastModifiedBy>Jennifer Korkor Kwao</cp:lastModifiedBy>
  <cp:revision>3</cp:revision>
  <dcterms:created xsi:type="dcterms:W3CDTF">2022-07-03T19:05:00Z</dcterms:created>
  <dcterms:modified xsi:type="dcterms:W3CDTF">2022-07-03T19:20:00Z</dcterms:modified>
</cp:coreProperties>
</file>