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D03A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Written Summary</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D03A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Written Summary</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v:textbox>
                    <w10:wrap anchorx="margin" anchory="margin"/>
                  </v:shape>
                </w:pict>
              </mc:Fallback>
            </mc:AlternateContent>
          </w:r>
          <w:r>
            <w:rPr>
              <w:rFonts w:ascii="Times New Roman" w:hAnsi="Times New Roman" w:cs="Times New Roman"/>
              <w:b/>
            </w:rPr>
            <w:br w:type="page"/>
          </w:r>
        </w:p>
      </w:sdtContent>
    </w:sdt>
    <w:p w:rsidR="00F53031" w:rsidRPr="00F53031" w:rsidRDefault="00136FAF" w:rsidP="00F53031">
      <w:pPr>
        <w:spacing w:after="0" w:line="360" w:lineRule="auto"/>
        <w:rPr>
          <w:rFonts w:ascii="Times New Roman" w:hAnsi="Times New Roman" w:cs="Times New Roman"/>
          <w:b/>
        </w:rPr>
      </w:pPr>
      <w:r>
        <w:rPr>
          <w:rFonts w:ascii="Times New Roman" w:hAnsi="Times New Roman" w:cs="Times New Roman"/>
          <w:b/>
        </w:rPr>
        <w:lastRenderedPageBreak/>
        <w:t>Audience &amp; Decisions:</w:t>
      </w:r>
    </w:p>
    <w:p w:rsidR="00F53031" w:rsidRDefault="00816117" w:rsidP="00136FAF">
      <w:pPr>
        <w:spacing w:after="0" w:line="360" w:lineRule="auto"/>
        <w:rPr>
          <w:rFonts w:ascii="Times New Roman" w:hAnsi="Times New Roman" w:cs="Times New Roman"/>
        </w:rPr>
      </w:pPr>
      <w:r w:rsidRPr="00816117">
        <w:rPr>
          <w:rFonts w:ascii="Times New Roman" w:hAnsi="Times New Roman" w:cs="Times New Roman"/>
        </w:rPr>
        <w:t>Health conscious mothers with (young) children in middle-class families with enough money to consider more expensive produce options if they are better for their family. But, who still have budget constraints so they need to make educated and selective decisions. Maybe in suburban areas with access to health food stores.</w:t>
      </w:r>
    </w:p>
    <w:p w:rsidR="006716F9" w:rsidRDefault="006716F9" w:rsidP="00136FAF">
      <w:pPr>
        <w:spacing w:after="0" w:line="360" w:lineRule="auto"/>
        <w:rPr>
          <w:rFonts w:ascii="Times New Roman" w:hAnsi="Times New Roman" w:cs="Times New Roman"/>
        </w:rPr>
      </w:pPr>
    </w:p>
    <w:p w:rsidR="00816117" w:rsidRPr="00F53031" w:rsidRDefault="00816117" w:rsidP="00136FAF">
      <w:pPr>
        <w:spacing w:after="0" w:line="360" w:lineRule="auto"/>
        <w:rPr>
          <w:rFonts w:ascii="Times New Roman" w:hAnsi="Times New Roman" w:cs="Times New Roman"/>
        </w:rPr>
      </w:pPr>
      <w:r>
        <w:rPr>
          <w:rFonts w:ascii="Times New Roman" w:hAnsi="Times New Roman" w:cs="Times New Roman"/>
        </w:rPr>
        <w:t>Our analysis aims to provide</w:t>
      </w:r>
      <w:r w:rsidR="00A5266E">
        <w:rPr>
          <w:rFonts w:ascii="Times New Roman" w:hAnsi="Times New Roman" w:cs="Times New Roman"/>
        </w:rPr>
        <w:t xml:space="preserve"> easy to understand pesticide residue analysis</w:t>
      </w:r>
      <w:r>
        <w:rPr>
          <w:rFonts w:ascii="Times New Roman" w:hAnsi="Times New Roman" w:cs="Times New Roman"/>
        </w:rPr>
        <w:t xml:space="preserve"> information to these mothers to help them make educated decisions when make food purchases</w:t>
      </w:r>
      <w:r w:rsidR="008E5177">
        <w:rPr>
          <w:rFonts w:ascii="Times New Roman" w:hAnsi="Times New Roman" w:cs="Times New Roman"/>
        </w:rPr>
        <w:t>, especially of fresh produce</w:t>
      </w:r>
      <w:r>
        <w:rPr>
          <w:rFonts w:ascii="Times New Roman" w:hAnsi="Times New Roman" w:cs="Times New Roman"/>
        </w:rPr>
        <w:t>.</w:t>
      </w:r>
    </w:p>
    <w:p w:rsidR="00F53031" w:rsidRPr="00F53031" w:rsidRDefault="00F53031" w:rsidP="00F53031">
      <w:pPr>
        <w:spacing w:after="0" w:line="360" w:lineRule="auto"/>
        <w:rPr>
          <w:rFonts w:ascii="Times New Roman" w:hAnsi="Times New Roman" w:cs="Times New Roman"/>
        </w:rPr>
      </w:pPr>
    </w:p>
    <w:p w:rsidR="00136FAF" w:rsidRPr="00F53031" w:rsidRDefault="00136FAF" w:rsidP="00F53031">
      <w:pPr>
        <w:spacing w:after="0" w:line="360" w:lineRule="auto"/>
        <w:rPr>
          <w:rFonts w:ascii="Times New Roman" w:hAnsi="Times New Roman" w:cs="Times New Roman"/>
          <w:b/>
        </w:rPr>
      </w:pPr>
      <w:r>
        <w:rPr>
          <w:rFonts w:ascii="Times New Roman" w:hAnsi="Times New Roman" w:cs="Times New Roman"/>
          <w:b/>
        </w:rPr>
        <w:t>Source Data &amp; Processing:</w:t>
      </w:r>
    </w:p>
    <w:p w:rsidR="00F53031" w:rsidRPr="00F53031" w:rsidRDefault="006716F9" w:rsidP="00F53031">
      <w:pPr>
        <w:spacing w:after="0" w:line="360" w:lineRule="auto"/>
        <w:rPr>
          <w:rFonts w:ascii="Times New Roman" w:hAnsi="Times New Roman" w:cs="Times New Roman"/>
        </w:rPr>
      </w:pPr>
      <w:r>
        <w:rPr>
          <w:rFonts w:ascii="Times New Roman" w:hAnsi="Times New Roman" w:cs="Times New Roman"/>
        </w:rPr>
        <w:t xml:space="preserve">Our analysis utilized pesticide residue testing results datasets from the Pesticides Data Program (PDP) for the years 2014 and 2004. </w:t>
      </w:r>
    </w:p>
    <w:p w:rsidR="00DF389B" w:rsidRDefault="00DF389B" w:rsidP="00F53031">
      <w:pPr>
        <w:spacing w:after="0" w:line="360" w:lineRule="auto"/>
        <w:rPr>
          <w:rFonts w:ascii="Times New Roman" w:hAnsi="Times New Roman" w:cs="Times New Roman"/>
        </w:rPr>
      </w:pPr>
    </w:p>
    <w:p w:rsidR="00385CBA" w:rsidRDefault="006716F9" w:rsidP="00F53031">
      <w:pPr>
        <w:spacing w:after="0" w:line="360" w:lineRule="auto"/>
        <w:rPr>
          <w:rFonts w:ascii="Times New Roman" w:hAnsi="Times New Roman" w:cs="Times New Roman"/>
        </w:rPr>
      </w:pPr>
      <w:r>
        <w:rPr>
          <w:rFonts w:ascii="Times New Roman" w:hAnsi="Times New Roman" w:cs="Times New Roman"/>
        </w:rPr>
        <w:t>Due to data size, we focused our analysis on only apples</w:t>
      </w:r>
      <w:r w:rsidR="00DF389B">
        <w:rPr>
          <w:rFonts w:ascii="Times New Roman" w:hAnsi="Times New Roman" w:cs="Times New Roman"/>
        </w:rPr>
        <w:t>, frequently named as the most pesticide-laden produce</w:t>
      </w:r>
      <w:r>
        <w:rPr>
          <w:rFonts w:ascii="Times New Roman" w:hAnsi="Times New Roman" w:cs="Times New Roman"/>
        </w:rPr>
        <w:t xml:space="preserve">. During data cleaning, variables with minimal data and/or irrelevant to our analysis were dropped, and certain </w:t>
      </w:r>
      <w:r w:rsidR="00385CBA">
        <w:rPr>
          <w:rFonts w:ascii="Times New Roman" w:hAnsi="Times New Roman" w:cs="Times New Roman"/>
        </w:rPr>
        <w:t>missing values were filled in as “unknown” for unification. Subsets were then created</w:t>
      </w:r>
      <w:r w:rsidR="008E5177">
        <w:rPr>
          <w:rFonts w:ascii="Times New Roman" w:hAnsi="Times New Roman" w:cs="Times New Roman"/>
        </w:rPr>
        <w:t xml:space="preserve"> in R with our script</w:t>
      </w:r>
      <w:r w:rsidR="00385CBA">
        <w:rPr>
          <w:rFonts w:ascii="Times New Roman" w:hAnsi="Times New Roman" w:cs="Times New Roman"/>
        </w:rPr>
        <w:t xml:space="preserve"> according to the criteria of our analysis (year, variety, state, pesticide claims, etc.) to answer our questions.</w:t>
      </w:r>
    </w:p>
    <w:p w:rsidR="00136FAF" w:rsidRDefault="00385CBA" w:rsidP="00F53031">
      <w:pPr>
        <w:spacing w:after="0" w:line="360" w:lineRule="auto"/>
        <w:rPr>
          <w:rFonts w:ascii="Times New Roman" w:hAnsi="Times New Roman" w:cs="Times New Roman"/>
        </w:rPr>
      </w:pPr>
      <w:r>
        <w:rPr>
          <w:rFonts w:ascii="Times New Roman" w:hAnsi="Times New Roman" w:cs="Times New Roman"/>
        </w:rPr>
        <w:t xml:space="preserve"> </w:t>
      </w:r>
    </w:p>
    <w:p w:rsidR="00385CBA" w:rsidRDefault="00385CBA">
      <w:pPr>
        <w:rPr>
          <w:rFonts w:ascii="Times New Roman" w:hAnsi="Times New Roman" w:cs="Times New Roman"/>
          <w:b/>
        </w:rPr>
      </w:pPr>
      <w:r>
        <w:rPr>
          <w:rFonts w:ascii="Times New Roman" w:hAnsi="Times New Roman" w:cs="Times New Roman"/>
          <w:b/>
        </w:rPr>
        <w:br w:type="page"/>
      </w:r>
    </w:p>
    <w:p w:rsidR="00136FAF" w:rsidRPr="00136FAF" w:rsidRDefault="00136FAF" w:rsidP="00F53031">
      <w:pPr>
        <w:spacing w:after="0" w:line="360" w:lineRule="auto"/>
        <w:rPr>
          <w:rFonts w:ascii="Times New Roman" w:hAnsi="Times New Roman" w:cs="Times New Roman"/>
          <w:b/>
        </w:rPr>
      </w:pPr>
      <w:r w:rsidRPr="00136FAF">
        <w:rPr>
          <w:rFonts w:ascii="Times New Roman" w:hAnsi="Times New Roman" w:cs="Times New Roman"/>
          <w:b/>
        </w:rPr>
        <w:lastRenderedPageBreak/>
        <w:t>Plots &amp; Interpretation:</w:t>
      </w:r>
    </w:p>
    <w:p w:rsidR="00136FAF" w:rsidRDefault="00385CBA" w:rsidP="00F53031">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5943600" cy="3678555"/>
            <wp:effectExtent l="0" t="0" r="0" b="0"/>
            <wp:docPr id="1" name="Picture 1" descr="C:\Users\Mei\Documents\- work\=MIM\INFM600\GitHub\INFM600-Project\Draft\package\Graphs\INFM600_0101_KeenKoalas_RPlot_AvgPest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ackage\Graphs\INFM600_0101_KeenKoalas_RPlot_AvgPestVarie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2" name="Picture 2" descr="C:\Users\Mei\Documents\- work\=MIM\INFM600\GitHub\INFM600-Project\Draft\package\Graphs\INFM600_0101_KeenKoalas_RPlot_AvgConc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Documents\- work\=MIM\INFM600\GitHub\INFM600-Project\Draft\package\Graphs\INFM600_0101_KeenKoalas_RPlot_AvgConcVarie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136FAF" w:rsidRDefault="00385CBA" w:rsidP="00F53031">
      <w:pPr>
        <w:spacing w:after="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3" name="Picture 3" descr="C:\Users\Mei\Documents\- work\=MIM\INFM600\GitHub\INFM600-Project\Draft\package\Graphs\INFM600_0101_KeenKoalas_RPlot_AvgPes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Documents\- work\=MIM\INFM600\GitHub\INFM600-Project\Draft\package\Graphs\INFM600_0101_KeenKoalas_RPlot_AvgPest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drawing>
          <wp:inline distT="0" distB="0" distL="0" distR="0">
            <wp:extent cx="5943600" cy="3678555"/>
            <wp:effectExtent l="0" t="0" r="0" b="0"/>
            <wp:docPr id="4" name="Picture 4" descr="C:\Users\Mei\Documents\- work\=MIM\INFM600\GitHub\INFM600-Project\Draft\package\Graphs\INFM600_0101_KeenKoalas_RPlot_AvgConc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Documents\- work\=MIM\INFM600\GitHub\INFM600-Project\Draft\package\Graphs\INFM600_0101_KeenKoalas_RPlot_AvgConcSt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943600" cy="3678555"/>
            <wp:effectExtent l="0" t="0" r="0" b="0"/>
            <wp:docPr id="5" name="Picture 5" descr="C:\Users\Mei\Documents\- work\=MIM\INFM600\GitHub\INFM600-Project\Draft\package\Graphs\INFM600_0101_KeenKoalas_RPlot_AvgPest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Documents\- work\=MIM\INFM600\GitHub\INFM600-Project\Draft\package\Graphs\INFM600_0101_KeenKoalas_RPlot_AvgPestGra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drawing>
          <wp:inline distT="0" distB="0" distL="0" distR="0">
            <wp:extent cx="5943600" cy="3678555"/>
            <wp:effectExtent l="0" t="0" r="0" b="0"/>
            <wp:docPr id="7" name="Picture 7" descr="C:\Users\Mei\Documents\- work\=MIM\INFM600\GitHub\INFM600-Project\Draft\package\Graphs\INFM600_0101_KeenKoalas_RPlot_AvgConc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Documents\- work\=MIM\INFM600\GitHub\INFM600-Project\Draft\package\Graphs\INFM600_0101_KeenKoalas_RPlot_AvgConcGr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53031">
      <w:pPr>
        <w:spacing w:after="0"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943600" cy="3678555"/>
            <wp:effectExtent l="0" t="0" r="0" b="0"/>
            <wp:docPr id="9" name="Picture 9" descr="C:\Users\Mei\Documents\- work\=MIM\INFM600\GitHub\INFM600-Project\Draft\package\Graphs\INFM600_0101_KeenKoalas_RPlot_2014vs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i\Documents\- work\=MIM\INFM600\GitHub\INFM600-Project\Draft\package\Graphs\INFM600_0101_KeenKoalas_RPlot_2014vs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b/>
          <w:noProof/>
        </w:rPr>
        <w:drawing>
          <wp:inline distT="0" distB="0" distL="0" distR="0">
            <wp:extent cx="5943600" cy="3678555"/>
            <wp:effectExtent l="0" t="0" r="0" b="0"/>
            <wp:docPr id="10" name="Picture 10" descr="C:\Users\Mei\Documents\- work\=MIM\INFM600\GitHub\INFM600-Project\Draft\package\Graphs\INFM600_0101_KeenKoalas_RPlot_2014Orgvs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i\Documents\- work\=MIM\INFM600\GitHub\INFM600-Project\Draft\package\Graphs\INFM600_0101_KeenKoalas_RPlot_2014OrgvsR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385CBA" w:rsidRDefault="00385CBA" w:rsidP="00FF4A4E">
      <w:pPr>
        <w:spacing w:line="360" w:lineRule="auto"/>
        <w:rPr>
          <w:rFonts w:ascii="Times New Roman" w:hAnsi="Times New Roman" w:cs="Times New Roman"/>
          <w:b/>
        </w:rPr>
      </w:pPr>
      <w:r>
        <w:rPr>
          <w:rFonts w:ascii="Times New Roman" w:hAnsi="Times New Roman" w:cs="Times New Roman"/>
        </w:rPr>
        <w:t>By graphing our data, we</w:t>
      </w:r>
      <w:r w:rsidR="00C74DA2">
        <w:rPr>
          <w:rFonts w:ascii="Times New Roman" w:hAnsi="Times New Roman" w:cs="Times New Roman"/>
        </w:rPr>
        <w:t xml:space="preserve"> confirmed that, while not pesticide-free, organic apples had significantly fewer</w:t>
      </w:r>
      <w:r>
        <w:rPr>
          <w:rFonts w:ascii="Times New Roman" w:hAnsi="Times New Roman" w:cs="Times New Roman"/>
        </w:rPr>
        <w:t xml:space="preserve"> </w:t>
      </w:r>
      <w:r w:rsidR="00C74DA2">
        <w:rPr>
          <w:rFonts w:ascii="Times New Roman" w:hAnsi="Times New Roman" w:cs="Times New Roman"/>
        </w:rPr>
        <w:t xml:space="preserve">numbers and average concentrations of pesticides found compared to conventional ones. We also </w:t>
      </w:r>
      <w:r>
        <w:rPr>
          <w:rFonts w:ascii="Times New Roman" w:hAnsi="Times New Roman" w:cs="Times New Roman"/>
        </w:rPr>
        <w:t xml:space="preserve">noticed that there appears to be a general increase in the average residue concentration from 2004 to 2014 for </w:t>
      </w:r>
      <w:r w:rsidR="00AC1CE8">
        <w:rPr>
          <w:rFonts w:ascii="Times New Roman" w:hAnsi="Times New Roman" w:cs="Times New Roman"/>
        </w:rPr>
        <w:t>the</w:t>
      </w:r>
      <w:r w:rsidR="00C74DA2">
        <w:rPr>
          <w:rFonts w:ascii="Times New Roman" w:hAnsi="Times New Roman" w:cs="Times New Roman"/>
        </w:rPr>
        <w:t xml:space="preserve"> </w:t>
      </w:r>
      <w:r w:rsidR="00C74DA2">
        <w:rPr>
          <w:rFonts w:ascii="Times New Roman" w:hAnsi="Times New Roman" w:cs="Times New Roman"/>
        </w:rPr>
        <w:lastRenderedPageBreak/>
        <w:t xml:space="preserve">majority of </w:t>
      </w:r>
      <w:r>
        <w:rPr>
          <w:rFonts w:ascii="Times New Roman" w:hAnsi="Times New Roman" w:cs="Times New Roman"/>
        </w:rPr>
        <w:t xml:space="preserve">pesticides found on samples from both years. </w:t>
      </w:r>
      <w:r w:rsidR="008E5177">
        <w:rPr>
          <w:rFonts w:ascii="Times New Roman" w:hAnsi="Times New Roman" w:cs="Times New Roman"/>
        </w:rPr>
        <w:t xml:space="preserve">Honeycrisp and Cortland apple varieties had the highest average types of pesticides detected, while Granny Smith and Braeburn had the highest average residue concentrations. </w:t>
      </w:r>
      <w:r w:rsidR="00C74DA2">
        <w:rPr>
          <w:rFonts w:ascii="Times New Roman" w:hAnsi="Times New Roman" w:cs="Times New Roman"/>
        </w:rPr>
        <w:t xml:space="preserve">There appears to be an inverse correlation where samples with more pesticide types detected actually had lower average residue concentration. Apples with higher grade labels had </w:t>
      </w:r>
      <w:r w:rsidR="00325021">
        <w:rPr>
          <w:rFonts w:ascii="Times New Roman" w:hAnsi="Times New Roman" w:cs="Times New Roman"/>
        </w:rPr>
        <w:t xml:space="preserve">a </w:t>
      </w:r>
      <w:r w:rsidR="00C74DA2">
        <w:rPr>
          <w:rFonts w:ascii="Times New Roman" w:hAnsi="Times New Roman" w:cs="Times New Roman"/>
        </w:rPr>
        <w:t>slighter lower average number of pesticides but at almost double the concentration.</w:t>
      </w:r>
    </w:p>
    <w:p w:rsidR="00136FAF" w:rsidRPr="00136FAF" w:rsidRDefault="00136FAF" w:rsidP="00F53031">
      <w:pPr>
        <w:spacing w:after="0" w:line="360" w:lineRule="auto"/>
        <w:rPr>
          <w:rFonts w:ascii="Times New Roman" w:hAnsi="Times New Roman" w:cs="Times New Roman"/>
          <w:b/>
        </w:rPr>
      </w:pPr>
      <w:r w:rsidRPr="00136FAF">
        <w:rPr>
          <w:rFonts w:ascii="Times New Roman" w:hAnsi="Times New Roman" w:cs="Times New Roman"/>
          <w:b/>
        </w:rPr>
        <w:t>Argument:</w:t>
      </w:r>
    </w:p>
    <w:p w:rsidR="00136FAF" w:rsidRDefault="00FF4A4E" w:rsidP="00F53031">
      <w:pPr>
        <w:spacing w:after="0" w:line="360" w:lineRule="auto"/>
        <w:rPr>
          <w:rFonts w:ascii="Times New Roman" w:hAnsi="Times New Roman" w:cs="Times New Roman"/>
        </w:rPr>
      </w:pPr>
      <w:r>
        <w:rPr>
          <w:rFonts w:ascii="Times New Roman" w:hAnsi="Times New Roman" w:cs="Times New Roman"/>
        </w:rPr>
        <w:t>Based on the observations from our data, we highly recommend purchasing organic produce if the health effects of pesticides is a concern, especially for children conception. If organic is not an option due to availability or cost, we recommend avoiding premium grade apples due to the much higher average residue concentration compared to normal grade apples and certain apple varieties with significantly higher average number of pesticides detected</w:t>
      </w:r>
      <w:r w:rsidR="008E5177">
        <w:rPr>
          <w:rFonts w:ascii="Times New Roman" w:hAnsi="Times New Roman" w:cs="Times New Roman"/>
        </w:rPr>
        <w:t xml:space="preserve"> (Honeycrisp and Cortland)</w:t>
      </w:r>
      <w:r>
        <w:rPr>
          <w:rFonts w:ascii="Times New Roman" w:hAnsi="Times New Roman" w:cs="Times New Roman"/>
        </w:rPr>
        <w:t xml:space="preserve"> due to</w:t>
      </w:r>
      <w:r w:rsidR="008E5177">
        <w:rPr>
          <w:rFonts w:ascii="Times New Roman" w:hAnsi="Times New Roman" w:cs="Times New Roman"/>
        </w:rPr>
        <w:t xml:space="preserve"> potential</w:t>
      </w:r>
      <w:r>
        <w:rPr>
          <w:rFonts w:ascii="Times New Roman" w:hAnsi="Times New Roman" w:cs="Times New Roman"/>
        </w:rPr>
        <w:t xml:space="preserve"> risks of additional dangers from pesticide chemical mixtures.</w:t>
      </w:r>
      <w:r w:rsidR="008E5177">
        <w:rPr>
          <w:rFonts w:ascii="Times New Roman" w:hAnsi="Times New Roman" w:cs="Times New Roman"/>
        </w:rPr>
        <w:t xml:space="preserve"> We also suggest not purchasing non-organic Granny Smith and Braeburn apples due to their exceedingly high average </w:t>
      </w:r>
      <w:r w:rsidR="0052353A">
        <w:rPr>
          <w:rFonts w:ascii="Times New Roman" w:hAnsi="Times New Roman" w:cs="Times New Roman"/>
        </w:rPr>
        <w:t xml:space="preserve">residue </w:t>
      </w:r>
      <w:r w:rsidR="008E5177">
        <w:rPr>
          <w:rFonts w:ascii="Times New Roman" w:hAnsi="Times New Roman" w:cs="Times New Roman"/>
        </w:rPr>
        <w:t>concentrations.</w:t>
      </w:r>
      <w:r w:rsidR="00983E7E">
        <w:rPr>
          <w:rFonts w:ascii="Times New Roman" w:hAnsi="Times New Roman" w:cs="Times New Roman"/>
        </w:rPr>
        <w:t xml:space="preserve"> McIntosh apples may be a variety to consider when buying conventional due to its low number of pesticides and not excessively high average concentration.</w:t>
      </w:r>
    </w:p>
    <w:p w:rsidR="00136FAF" w:rsidRDefault="00136FAF" w:rsidP="00F53031">
      <w:pPr>
        <w:spacing w:after="0" w:line="360" w:lineRule="auto"/>
        <w:rPr>
          <w:rFonts w:ascii="Times New Roman" w:hAnsi="Times New Roman" w:cs="Times New Roman"/>
        </w:rPr>
      </w:pPr>
    </w:p>
    <w:p w:rsidR="006716F9" w:rsidRPr="006716F9" w:rsidRDefault="006716F9" w:rsidP="00F53031">
      <w:pPr>
        <w:spacing w:after="0" w:line="360" w:lineRule="auto"/>
        <w:rPr>
          <w:rFonts w:ascii="Times New Roman" w:hAnsi="Times New Roman" w:cs="Times New Roman"/>
          <w:b/>
        </w:rPr>
      </w:pPr>
      <w:r w:rsidRPr="006716F9">
        <w:rPr>
          <w:rFonts w:ascii="Times New Roman" w:hAnsi="Times New Roman" w:cs="Times New Roman"/>
          <w:b/>
        </w:rPr>
        <w:t>References:</w:t>
      </w:r>
    </w:p>
    <w:p w:rsidR="006716F9" w:rsidRDefault="006716F9" w:rsidP="006716F9">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15" w:history="1">
        <w:r w:rsidRPr="00BB05F7">
          <w:rPr>
            <w:rStyle w:val="Hyperlink"/>
            <w:rFonts w:ascii="Times New Roman" w:hAnsi="Times New Roman" w:cs="Times New Roman"/>
          </w:rPr>
          <w:t>https://www.ams.usda.gov/datasets/pdp/pdpdata</w:t>
        </w:r>
      </w:hyperlink>
    </w:p>
    <w:p w:rsidR="006716F9" w:rsidRPr="006716F9" w:rsidRDefault="006716F9" w:rsidP="00F53031">
      <w:pPr>
        <w:spacing w:after="0" w:line="360" w:lineRule="auto"/>
        <w:rPr>
          <w:rFonts w:ascii="Times New Roman" w:hAnsi="Times New Roman" w:cs="Times New Roman"/>
        </w:rPr>
      </w:pPr>
    </w:p>
    <w:p w:rsidR="00D87A47" w:rsidRPr="00571A9A" w:rsidRDefault="001548FA" w:rsidP="00F53031">
      <w:pPr>
        <w:spacing w:after="0" w:line="360" w:lineRule="auto"/>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w:t>
      </w:r>
      <w:r w:rsidR="001B7EED">
        <w:rPr>
          <w:rFonts w:ascii="Times New Roman" w:hAnsi="Times New Roman" w:cs="Times New Roman"/>
        </w:rPr>
        <w:t>4</w:t>
      </w:r>
      <w:r w:rsidR="00983E7E">
        <w:rPr>
          <w:rFonts w:ascii="Times New Roman" w:hAnsi="Times New Roman" w:cs="Times New Roman"/>
        </w:rPr>
        <w:t>48</w:t>
      </w:r>
      <w:bookmarkStart w:id="0" w:name="_GoBack"/>
      <w:bookmarkEnd w:id="0"/>
    </w:p>
    <w:sectPr w:rsidR="00D87A47" w:rsidRPr="00571A9A" w:rsidSect="009C732B">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0EE" w:rsidRDefault="003100EE" w:rsidP="00571A9A">
      <w:pPr>
        <w:spacing w:after="0" w:line="240" w:lineRule="auto"/>
      </w:pPr>
      <w:r>
        <w:separator/>
      </w:r>
    </w:p>
  </w:endnote>
  <w:endnote w:type="continuationSeparator" w:id="0">
    <w:p w:rsidR="003100EE" w:rsidRDefault="003100EE"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0EE" w:rsidRDefault="003100EE" w:rsidP="00571A9A">
      <w:pPr>
        <w:spacing w:after="0" w:line="240" w:lineRule="auto"/>
      </w:pPr>
      <w:r>
        <w:separator/>
      </w:r>
    </w:p>
  </w:footnote>
  <w:footnote w:type="continuationSeparator" w:id="0">
    <w:p w:rsidR="003100EE" w:rsidRDefault="003100EE"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983E7E">
      <w:rPr>
        <w:rFonts w:ascii="Times New Roman" w:hAnsi="Times New Roman" w:cs="Times New Roman"/>
        <w:noProof/>
      </w:rPr>
      <w:t>5</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B7C6D"/>
    <w:rsid w:val="000E0393"/>
    <w:rsid w:val="00136FAF"/>
    <w:rsid w:val="001548FA"/>
    <w:rsid w:val="00164CA4"/>
    <w:rsid w:val="00175629"/>
    <w:rsid w:val="00186AD6"/>
    <w:rsid w:val="001A1C53"/>
    <w:rsid w:val="001B7EED"/>
    <w:rsid w:val="001D0E7E"/>
    <w:rsid w:val="00203BA3"/>
    <w:rsid w:val="00222DDD"/>
    <w:rsid w:val="00287AB6"/>
    <w:rsid w:val="002A25CB"/>
    <w:rsid w:val="002F30E3"/>
    <w:rsid w:val="002F3932"/>
    <w:rsid w:val="002F59BE"/>
    <w:rsid w:val="003100EE"/>
    <w:rsid w:val="00320E5B"/>
    <w:rsid w:val="00325021"/>
    <w:rsid w:val="0033270B"/>
    <w:rsid w:val="00385CBA"/>
    <w:rsid w:val="003A106C"/>
    <w:rsid w:val="003B6332"/>
    <w:rsid w:val="003D7228"/>
    <w:rsid w:val="003F45FA"/>
    <w:rsid w:val="00440C77"/>
    <w:rsid w:val="00442DA4"/>
    <w:rsid w:val="00475A34"/>
    <w:rsid w:val="00493985"/>
    <w:rsid w:val="004D309C"/>
    <w:rsid w:val="004F2073"/>
    <w:rsid w:val="004F71EC"/>
    <w:rsid w:val="00510D48"/>
    <w:rsid w:val="0052353A"/>
    <w:rsid w:val="00560E9A"/>
    <w:rsid w:val="00571A9A"/>
    <w:rsid w:val="005A5512"/>
    <w:rsid w:val="005B6EF4"/>
    <w:rsid w:val="00612112"/>
    <w:rsid w:val="00623319"/>
    <w:rsid w:val="00626E78"/>
    <w:rsid w:val="00657CAB"/>
    <w:rsid w:val="00661670"/>
    <w:rsid w:val="006716F9"/>
    <w:rsid w:val="00695A69"/>
    <w:rsid w:val="006B4A8E"/>
    <w:rsid w:val="006C3897"/>
    <w:rsid w:val="006E7C43"/>
    <w:rsid w:val="0075274C"/>
    <w:rsid w:val="007824B0"/>
    <w:rsid w:val="007A423F"/>
    <w:rsid w:val="00816117"/>
    <w:rsid w:val="008475C2"/>
    <w:rsid w:val="008477DC"/>
    <w:rsid w:val="00880703"/>
    <w:rsid w:val="008E5177"/>
    <w:rsid w:val="008E7899"/>
    <w:rsid w:val="009151CB"/>
    <w:rsid w:val="00950B77"/>
    <w:rsid w:val="00983E7E"/>
    <w:rsid w:val="009A7577"/>
    <w:rsid w:val="009C732B"/>
    <w:rsid w:val="009E5E44"/>
    <w:rsid w:val="00A00ABD"/>
    <w:rsid w:val="00A5266E"/>
    <w:rsid w:val="00A81FB8"/>
    <w:rsid w:val="00A84FD1"/>
    <w:rsid w:val="00AC1CE8"/>
    <w:rsid w:val="00C46CD2"/>
    <w:rsid w:val="00C74DA2"/>
    <w:rsid w:val="00C801B8"/>
    <w:rsid w:val="00C844A6"/>
    <w:rsid w:val="00CC1546"/>
    <w:rsid w:val="00D03AD5"/>
    <w:rsid w:val="00D5622C"/>
    <w:rsid w:val="00D85CA7"/>
    <w:rsid w:val="00D87A47"/>
    <w:rsid w:val="00DB3130"/>
    <w:rsid w:val="00DF389B"/>
    <w:rsid w:val="00E211F3"/>
    <w:rsid w:val="00E4568B"/>
    <w:rsid w:val="00E57949"/>
    <w:rsid w:val="00E57EF8"/>
    <w:rsid w:val="00F01B3B"/>
    <w:rsid w:val="00F53031"/>
    <w:rsid w:val="00F72B32"/>
    <w:rsid w:val="00FF4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ms.usda.gov/datasets/pdp/pdp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7B3EE-C01D-4C7E-BB30-21EC061F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313</TotalTime>
  <Pages>7</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Written Summary</vt:lpstr>
    </vt:vector>
  </TitlesOfParts>
  <Company>Keen Koalas – Nautical Narwhals</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Summary</dc:title>
  <dc:subject>Including</dc:subject>
  <dc:creator>Eris Mei</dc:creator>
  <cp:keywords/>
  <dc:description/>
  <cp:lastModifiedBy>Eris Mei</cp:lastModifiedBy>
  <cp:revision>16</cp:revision>
  <cp:lastPrinted>2016-10-02T20:09:00Z</cp:lastPrinted>
  <dcterms:created xsi:type="dcterms:W3CDTF">2016-12-13T22:56:00Z</dcterms:created>
  <dcterms:modified xsi:type="dcterms:W3CDTF">2016-12-15T01:57:00Z</dcterms:modified>
  <cp:category>INFM600 - Section 0101</cp:category>
</cp:coreProperties>
</file>