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i/>
          <w:iCs/>
        </w:rPr>
      </w:pPr>
      <w:r>
        <w:rPr>
          <w:i/>
          <w:iCs/>
          <w:sz w:val="26"/>
          <w:szCs w:val="26"/>
        </w:rPr>
        <w:t xml:space="preserve">Just to keep track of the data schema, then later I will be using this to create a data diagram inside the data governance  document to have a structured view of the databases, the system and the different relations </w:t>
      </w:r>
      <w:r>
        <w:rPr>
          <w:i/>
          <w:iCs/>
        </w:rPr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Fonts w:ascii="Google Sans;sans-serif" w:hAnsi="Google Sans;sans-serif"/>
        </w:rPr>
        <w:t xml:space="preserve">DATABASE 1: </w:t>
      </w:r>
      <w:r>
        <w:rPr>
          <w:rStyle w:val="SourceText"/>
          <w:rFonts w:ascii="Google Sans Text;sans-serif" w:hAnsi="Google Sans Text;sans-serif"/>
        </w:rPr>
        <w:t>core_banking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1. Table: </w:t>
      </w:r>
      <w:r>
        <w:rPr>
          <w:rStyle w:val="SourceText"/>
          <w:rFonts w:ascii="Google Sans Text;sans-serif" w:hAnsi="Google Sans Text;sans-serif"/>
        </w:rPr>
        <w:t>customers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Holds central identity, demographic data, and contact info for all banking clients.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customer_id</w:t>
      </w:r>
      <w:r>
        <w:rPr>
          <w:rFonts w:ascii="Google Sans Text;sans-serif" w:hAnsi="Google Sans Text;sans-serif"/>
        </w:rPr>
        <w:t xml:space="preserve"> (Integer, Primary Key, Auto-increment) — Local table ID.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customer_uuid</w:t>
      </w:r>
      <w:r>
        <w:rPr>
          <w:rFonts w:ascii="Google Sans Text;sans-serif" w:hAnsi="Google Sans Text;sans-serif"/>
        </w:rPr>
        <w:t xml:space="preserve"> (UUID, Unique, Mandatory) — Global unique identifier used across systems.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first_name</w:t>
      </w:r>
      <w:r>
        <w:rPr>
          <w:rFonts w:ascii="Google Sans Text;sans-serif" w:hAnsi="Google Sans Text;sans-serif"/>
        </w:rPr>
        <w:t xml:space="preserve"> (String, Max 50, Mandatory) — Customer first name.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last_name</w:t>
      </w:r>
      <w:r>
        <w:rPr>
          <w:rFonts w:ascii="Google Sans Text;sans-serif" w:hAnsi="Google Sans Text;sans-serif"/>
        </w:rPr>
        <w:t xml:space="preserve"> (String, Max 50, Mandatory) — Customer last name.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email</w:t>
      </w:r>
      <w:r>
        <w:rPr>
          <w:rFonts w:ascii="Google Sans Text;sans-serif" w:hAnsi="Google Sans Text;sans-serif"/>
        </w:rPr>
        <w:t xml:space="preserve"> (String, Max 100) — Email address.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phone_number</w:t>
      </w:r>
      <w:r>
        <w:rPr>
          <w:rFonts w:ascii="Google Sans Text;sans-serif" w:hAnsi="Google Sans Text;sans-serif"/>
        </w:rPr>
        <w:t xml:space="preserve"> (String, Max 30) — Phone number.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date_of_birth</w:t>
      </w:r>
      <w:r>
        <w:rPr>
          <w:rFonts w:ascii="Google Sans Text;sans-serif" w:hAnsi="Google Sans Text;sans-serif"/>
        </w:rPr>
        <w:t xml:space="preserve"> (Date) — Date of birth.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city</w:t>
      </w:r>
      <w:r>
        <w:rPr>
          <w:rFonts w:ascii="Google Sans Text;sans-serif" w:hAnsi="Google Sans Text;sans-serif"/>
        </w:rPr>
        <w:t xml:space="preserve"> (String, Max 50) — Residential city (e.g., London, Manchester, Birmingham).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postcode</w:t>
      </w:r>
      <w:r>
        <w:rPr>
          <w:rFonts w:ascii="Google Sans Text;sans-serif" w:hAnsi="Google Sans Text;sans-serif"/>
        </w:rPr>
        <w:t xml:space="preserve"> (String, Max 15) — Postal code.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country</w:t>
      </w:r>
      <w:r>
        <w:rPr>
          <w:rFonts w:ascii="Google Sans Text;sans-serif" w:hAnsi="Google Sans Text;sans-serif"/>
        </w:rPr>
        <w:t xml:space="preserve"> (String, Max 50, Default: 'United Kingdom') — Country.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employment_status</w:t>
      </w:r>
      <w:r>
        <w:rPr>
          <w:rFonts w:ascii="Google Sans Text;sans-serif" w:hAnsi="Google Sans Text;sans-serif"/>
        </w:rPr>
        <w:t xml:space="preserve"> (String, Max 30) — e.g., 'Employed', 'Self-Employed', 'Retired', 'Student'.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annual_income</w:t>
      </w:r>
      <w:r>
        <w:rPr>
          <w:rFonts w:ascii="Google Sans Text;sans-serif" w:hAnsi="Google Sans Text;sans-serif"/>
        </w:rPr>
        <w:t xml:space="preserve"> (Decimal, 12 digits total, 2 decimal places) — Annual income in local currency.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customer_segment</w:t>
      </w:r>
      <w:r>
        <w:rPr>
          <w:rFonts w:ascii="Google Sans Text;sans-serif" w:hAnsi="Google Sans Text;sans-serif"/>
        </w:rPr>
        <w:t xml:space="preserve"> (String, Max 30) — e.g., 'Retail', 'Mass Affluent', 'High Net Worth'.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created_at</w:t>
      </w:r>
      <w:r>
        <w:rPr>
          <w:rFonts w:ascii="Google Sans Text;sans-serif" w:hAnsi="Google Sans Text;sans-serif"/>
        </w:rPr>
        <w:t xml:space="preserve"> (Timestamp, Default: Current Time) — Account creation date.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2. Table: </w:t>
      </w:r>
      <w:r>
        <w:rPr>
          <w:rStyle w:val="SourceText"/>
          <w:rFonts w:ascii="Google Sans Text;sans-serif" w:hAnsi="Google Sans Text;sans-serif"/>
        </w:rPr>
        <w:t>accounts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Holds core deposit/checking account records linked to customers.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account_id</w:t>
      </w:r>
      <w:r>
        <w:rPr>
          <w:rFonts w:ascii="Google Sans Text;sans-serif" w:hAnsi="Google Sans Text;sans-serif"/>
        </w:rPr>
        <w:t xml:space="preserve"> (Integer, Primary Key, Auto-increment) — Local account ID.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account_uuid</w:t>
      </w:r>
      <w:r>
        <w:rPr>
          <w:rFonts w:ascii="Google Sans Text;sans-serif" w:hAnsi="Google Sans Text;sans-serif"/>
        </w:rPr>
        <w:t xml:space="preserve"> (UUID, Unique, Mandatory) — Unique global identifier for the account.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customer_uuid</w:t>
      </w:r>
      <w:r>
        <w:rPr>
          <w:rFonts w:ascii="Google Sans Text;sans-serif" w:hAnsi="Google Sans Text;sans-serif"/>
        </w:rPr>
        <w:t xml:space="preserve"> (UUID, Foreign Key →  </w:t>
      </w:r>
      <w:r>
        <w:rPr>
          <w:rStyle w:val="SourceText"/>
          <w:rFonts w:ascii="Google Sans Text;sans-serif" w:hAnsi="Google Sans Text;sans-serif"/>
        </w:rPr>
        <w:t>customers.customer_uuid</w:t>
      </w:r>
      <w:r>
        <w:rPr>
          <w:rFonts w:ascii="Google Sans Text;sans-serif" w:hAnsi="Google Sans Text;sans-serif"/>
        </w:rPr>
        <w:t>) — Owner's UUID.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account_type</w:t>
      </w:r>
      <w:r>
        <w:rPr>
          <w:rFonts w:ascii="Google Sans Text;sans-serif" w:hAnsi="Google Sans Text;sans-serif"/>
        </w:rPr>
        <w:t xml:space="preserve"> (String, Max 30, Mandatory) — e.g., 'Checking', 'High-Yield Savings', 'Business Operating'.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interest_rate_apr</w:t>
      </w:r>
      <w:r>
        <w:rPr>
          <w:rFonts w:ascii="Google Sans Text;sans-serif" w:hAnsi="Google Sans Text;sans-serif"/>
        </w:rPr>
        <w:t xml:space="preserve"> (Decimal, 5 digits total, 2 decimals) — Interest rate percentage (e.g., 4.50).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monthly_maintenance_fee</w:t>
      </w:r>
      <w:r>
        <w:rPr>
          <w:rFonts w:ascii="Google Sans Text;sans-serif" w:hAnsi="Google Sans Text;sans-serif"/>
        </w:rPr>
        <w:t xml:space="preserve"> (Decimal, 6 digits total, 2 decimals) — Monthly fee (e.g., 12.00).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current_balance</w:t>
      </w:r>
      <w:r>
        <w:rPr>
          <w:rFonts w:ascii="Google Sans Text;sans-serif" w:hAnsi="Google Sans Text;sans-serif"/>
        </w:rPr>
        <w:t xml:space="preserve"> (Decimal, 15 digits total, 2 decimals) — Current ledger balance.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currency</w:t>
      </w:r>
      <w:r>
        <w:rPr>
          <w:rFonts w:ascii="Google Sans Text;sans-serif" w:hAnsi="Google Sans Text;sans-serif"/>
        </w:rPr>
        <w:t xml:space="preserve"> (String, 3 chars, Default: 'GBP') — Currency code.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status</w:t>
      </w:r>
      <w:r>
        <w:rPr>
          <w:rFonts w:ascii="Google Sans Text;sans-serif" w:hAnsi="Google Sans Text;sans-serif"/>
        </w:rPr>
        <w:t xml:space="preserve"> (String, Max 20, Default: 'Active') — e.g., 'Active', 'Frozen', 'Closed'.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opened_date</w:t>
      </w:r>
      <w:r>
        <w:rPr>
          <w:rFonts w:ascii="Google Sans Text;sans-serif" w:hAnsi="Google Sans Text;sans-serif"/>
        </w:rPr>
        <w:t xml:space="preserve"> (Date, Default: Current Date) — Date account was opened.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3. Table: </w:t>
      </w:r>
      <w:r>
        <w:rPr>
          <w:rStyle w:val="SourceText"/>
          <w:rFonts w:ascii="Google Sans Text;sans-serif" w:hAnsi="Google Sans Text;sans-serif"/>
        </w:rPr>
        <w:t>transactions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High-volume transactional fact table recording every move of money.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transaction_id</w:t>
      </w:r>
      <w:r>
        <w:rPr>
          <w:rFonts w:ascii="Google Sans Text;sans-serif" w:hAnsi="Google Sans Text;sans-serif"/>
        </w:rPr>
        <w:t xml:space="preserve"> (BigInteger, Primary Key, Auto-increment) — Unique transaction ID.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account_id</w:t>
      </w:r>
      <w:r>
        <w:rPr>
          <w:rFonts w:ascii="Google Sans Text;sans-serif" w:hAnsi="Google Sans Text;sans-serif"/>
        </w:rPr>
        <w:t xml:space="preserve"> (Integer, Foreign Key →  </w:t>
      </w:r>
      <w:r>
        <w:rPr>
          <w:rStyle w:val="SourceText"/>
          <w:rFonts w:ascii="Google Sans Text;sans-serif" w:hAnsi="Google Sans Text;sans-serif"/>
        </w:rPr>
        <w:t>accounts.account_id</w:t>
      </w:r>
      <w:r>
        <w:rPr>
          <w:rFonts w:ascii="Google Sans Text;sans-serif" w:hAnsi="Google Sans Text;sans-serif"/>
        </w:rPr>
        <w:t>) — Target account.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transaction_type</w:t>
      </w:r>
      <w:r>
        <w:rPr>
          <w:rFonts w:ascii="Google Sans Text;sans-serif" w:hAnsi="Google Sans Text;sans-serif"/>
        </w:rPr>
        <w:t xml:space="preserve"> (String, Max 30, Mandatory) — e.g., 'Deposit', 'Withdrawal', 'Card Payment', 'Direct Debit'.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amount</w:t>
      </w:r>
      <w:r>
        <w:rPr>
          <w:rFonts w:ascii="Google Sans Text;sans-serif" w:hAnsi="Google Sans Text;sans-serif"/>
        </w:rPr>
        <w:t xml:space="preserve"> (Decimal, 12 digits total, 2 decimals) — Monetary value of transaction.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running_balance</w:t>
      </w:r>
      <w:r>
        <w:rPr>
          <w:rFonts w:ascii="Google Sans Text;sans-serif" w:hAnsi="Google Sans Text;sans-serif"/>
        </w:rPr>
        <w:t xml:space="preserve"> (Decimal, 15 digits total, 2 decimals) — Account balance right after transaction.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merchant_name</w:t>
      </w:r>
      <w:r>
        <w:rPr>
          <w:rFonts w:ascii="Google Sans Text;sans-serif" w:hAnsi="Google Sans Text;sans-serif"/>
        </w:rPr>
        <w:t xml:space="preserve"> (String, Max 100) — Merchant name (e.g., 'Amazon', 'Tesco', 'Uber').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spending_sector</w:t>
      </w:r>
      <w:r>
        <w:rPr>
          <w:rFonts w:ascii="Google Sans Text;sans-serif" w:hAnsi="Google Sans Text;sans-serif"/>
        </w:rPr>
        <w:t xml:space="preserve"> (String, Max 50) — Category (e.g., 'Groceries', 'Transport', 'Utilities', 'Entertainment').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channel</w:t>
      </w:r>
      <w:r>
        <w:rPr>
          <w:rFonts w:ascii="Google Sans Text;sans-serif" w:hAnsi="Google Sans Text;sans-serif"/>
        </w:rPr>
        <w:t xml:space="preserve"> (String, Max 30) — Access point (e.g., 'Mobile App', 'POS Terminal', 'ATM', 'Online Banking').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transaction_city</w:t>
      </w:r>
      <w:r>
        <w:rPr>
          <w:rFonts w:ascii="Google Sans Text;sans-serif" w:hAnsi="Google Sans Text;sans-serif"/>
        </w:rPr>
        <w:t xml:space="preserve"> (String, Max 50) — Location where transaction occurred.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transaction_timestamp</w:t>
      </w:r>
      <w:r>
        <w:rPr>
          <w:rFonts w:ascii="Google Sans Text;sans-serif" w:hAnsi="Google Sans Text;sans-serif"/>
        </w:rPr>
        <w:t xml:space="preserve"> (Timestamp, Mandatory) — Date and exact time.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status</w:t>
      </w:r>
      <w:r>
        <w:rPr>
          <w:rFonts w:ascii="Google Sans Text;sans-serif" w:hAnsi="Google Sans Text;sans-serif"/>
        </w:rPr>
        <w:t xml:space="preserve"> (String, Max 20, Default: 'Completed') — e.g., 'Completed', 'Pending', 'Failed'.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4. Table: </w:t>
      </w:r>
      <w:r>
        <w:rPr>
          <w:rStyle w:val="SourceText"/>
          <w:rFonts w:ascii="Google Sans Text;sans-serif" w:hAnsi="Google Sans Text;sans-serif"/>
        </w:rPr>
        <w:t>fraud_alerts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Security and risk tracking for suspicious activity flagged by monitoring systems.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alert_id</w:t>
      </w:r>
      <w:r>
        <w:rPr>
          <w:rFonts w:ascii="Google Sans Text;sans-serif" w:hAnsi="Google Sans Text;sans-serif"/>
        </w:rPr>
        <w:t xml:space="preserve"> (Integer, Primary Key, Auto-increment) — Unique alert ID.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transaction_id</w:t>
      </w:r>
      <w:r>
        <w:rPr>
          <w:rFonts w:ascii="Google Sans Text;sans-serif" w:hAnsi="Google Sans Text;sans-serif"/>
        </w:rPr>
        <w:t xml:space="preserve"> (BigInteger, Foreign Key -&gt; </w:t>
      </w:r>
      <w:r>
        <w:rPr>
          <w:rStyle w:val="SourceText"/>
          <w:rFonts w:ascii="Google Sans Text;sans-serif" w:hAnsi="Google Sans Text;sans-serif"/>
        </w:rPr>
        <w:t>transactions.transaction_id</w:t>
      </w:r>
      <w:r>
        <w:rPr>
          <w:rFonts w:ascii="Google Sans Text;sans-serif" w:hAnsi="Google Sans Text;sans-serif"/>
        </w:rPr>
        <w:t>) — Flagged transaction.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customer_uuid</w:t>
      </w:r>
      <w:r>
        <w:rPr>
          <w:rFonts w:ascii="Google Sans Text;sans-serif" w:hAnsi="Google Sans Text;sans-serif"/>
        </w:rPr>
        <w:t xml:space="preserve"> (UUID, Foreign Key →  </w:t>
      </w:r>
      <w:r>
        <w:rPr>
          <w:rStyle w:val="SourceText"/>
          <w:rFonts w:ascii="Google Sans Text;sans-serif" w:hAnsi="Google Sans Text;sans-serif"/>
        </w:rPr>
        <w:t>customers.customer_uuid</w:t>
      </w:r>
      <w:r>
        <w:rPr>
          <w:rFonts w:ascii="Google Sans Text;sans-serif" w:hAnsi="Google Sans Text;sans-serif"/>
        </w:rPr>
        <w:t>) — Flagged customer.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alert_type</w:t>
      </w:r>
      <w:r>
        <w:rPr>
          <w:rFonts w:ascii="Google Sans Text;sans-serif" w:hAnsi="Google Sans Text;sans-serif"/>
        </w:rPr>
        <w:t xml:space="preserve"> (String, Max 50, Mandatory) — e.g., 'Location Mismatch', 'High Velocity', 'Unusual Amount'.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risk_score</w:t>
      </w:r>
      <w:r>
        <w:rPr>
          <w:rFonts w:ascii="Google Sans Text;sans-serif" w:hAnsi="Google Sans Text;sans-serif"/>
        </w:rPr>
        <w:t xml:space="preserve"> (Integer, Range: 0 to 100) — Algorithmic risk score.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status</w:t>
      </w:r>
      <w:r>
        <w:rPr>
          <w:rFonts w:ascii="Google Sans Text;sans-serif" w:hAnsi="Google Sans Text;sans-serif"/>
        </w:rPr>
        <w:t xml:space="preserve"> (String, Max 30, Default: 'Under Review') — e.g., 'Under Review', 'Confirmed Fraud', 'Cleared'.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resolution_notes</w:t>
      </w:r>
      <w:r>
        <w:rPr>
          <w:rFonts w:ascii="Google Sans Text;sans-serif" w:hAnsi="Google Sans Text;sans-serif"/>
        </w:rPr>
        <w:t xml:space="preserve"> (Text) — Notes entered by fraud analyst.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flagged_at</w:t>
      </w:r>
      <w:r>
        <w:rPr>
          <w:rFonts w:ascii="Google Sans Text;sans-serif" w:hAnsi="Google Sans Text;sans-serif"/>
        </w:rPr>
        <w:t xml:space="preserve"> (Timestamp, Default: Current Time) — Timestamp of trigger.</w:t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DATABASE 2: </w:t>
      </w:r>
      <w:r>
        <w:rPr>
          <w:rStyle w:val="SourceText"/>
          <w:rFonts w:ascii="Google Sans Text;sans-serif" w:hAnsi="Google Sans Text;sans-serif"/>
        </w:rPr>
        <w:t>credit_loans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1. Table: </w:t>
      </w:r>
      <w:r>
        <w:rPr>
          <w:rStyle w:val="SourceText"/>
          <w:rFonts w:ascii="Google Sans Text;sans-serif" w:hAnsi="Google Sans Text;sans-serif"/>
        </w:rPr>
        <w:t>credit_scores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Credit bureau scores and overall risk ratings linked to customers.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score_id</w:t>
      </w:r>
      <w:r>
        <w:rPr>
          <w:rFonts w:ascii="Google Sans Text;sans-serif" w:hAnsi="Google Sans Text;sans-serif"/>
        </w:rPr>
        <w:t xml:space="preserve"> (Integer, Primary Key, Auto-increment) — Local score ID.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customer_uuid</w:t>
      </w:r>
      <w:r>
        <w:rPr>
          <w:rFonts w:ascii="Google Sans Text;sans-serif" w:hAnsi="Google Sans Text;sans-serif"/>
        </w:rPr>
        <w:t xml:space="preserve"> (UUID, Standalone Link, Unique) — Link to </w:t>
      </w:r>
      <w:r>
        <w:rPr>
          <w:rStyle w:val="SourceText"/>
          <w:rFonts w:ascii="Google Sans Text;sans-serif" w:hAnsi="Google Sans Text;sans-serif"/>
        </w:rPr>
        <w:t>core_banking.customers.customer_uuid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bureau_score</w:t>
      </w:r>
      <w:r>
        <w:rPr>
          <w:rFonts w:ascii="Google Sans Text;sans-serif" w:hAnsi="Google Sans Text;sans-serif"/>
        </w:rPr>
        <w:t xml:space="preserve"> (Integer, Range: 300 to 850) — Credit score rating.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risk_rating</w:t>
      </w:r>
      <w:r>
        <w:rPr>
          <w:rFonts w:ascii="Google Sans Text;sans-serif" w:hAnsi="Google Sans Text;sans-serif"/>
        </w:rPr>
        <w:t xml:space="preserve"> (String, Max 20) — e.g., 'Excellent', 'Good', 'Fair', 'Poor', 'Very Poor'.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delinquency_history_count</w:t>
      </w:r>
      <w:r>
        <w:rPr>
          <w:rFonts w:ascii="Google Sans Text;sans-serif" w:hAnsi="Google Sans Text;sans-serif"/>
        </w:rPr>
        <w:t xml:space="preserve"> (Integer, Default: 0) — Number of past missed payments.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debt_to_income_ratio</w:t>
      </w:r>
      <w:r>
        <w:rPr>
          <w:rFonts w:ascii="Google Sans Text;sans-serif" w:hAnsi="Google Sans Text;sans-serif"/>
        </w:rPr>
        <w:t xml:space="preserve"> (Decimal, 5 digits total, 2 decimals) — DTI percentage (e.g., 32.50).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last_updated</w:t>
      </w:r>
      <w:r>
        <w:rPr>
          <w:rFonts w:ascii="Google Sans Text;sans-serif" w:hAnsi="Google Sans Text;sans-serif"/>
        </w:rPr>
        <w:t xml:space="preserve"> (Date, Default: Current Date) — Score evaluation date.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2. Table: </w:t>
      </w:r>
      <w:r>
        <w:rPr>
          <w:rStyle w:val="SourceText"/>
          <w:rFonts w:ascii="Google Sans Text;sans-serif" w:hAnsi="Google Sans Text;sans-serif"/>
        </w:rPr>
        <w:t>credit_cards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Revolving credit line products issued to customers (Optional: 0, 1, or multiple).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card_id</w:t>
      </w:r>
      <w:r>
        <w:rPr>
          <w:rFonts w:ascii="Google Sans Text;sans-serif" w:hAnsi="Google Sans Text;sans-serif"/>
        </w:rPr>
        <w:t xml:space="preserve"> (Integer, Primary Key, Auto-increment) — Unique card ID.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card_number_masked</w:t>
      </w:r>
      <w:r>
        <w:rPr>
          <w:rFonts w:ascii="Google Sans Text;sans-serif" w:hAnsi="Google Sans Text;sans-serif"/>
        </w:rPr>
        <w:t xml:space="preserve"> (String, Max 20, Mandatory) — Masked card string (e.g., '4532-XXXX-XXXX-8821').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customer_uuid</w:t>
      </w:r>
      <w:r>
        <w:rPr>
          <w:rFonts w:ascii="Google Sans Text;sans-serif" w:hAnsi="Google Sans Text;sans-serif"/>
        </w:rPr>
        <w:t xml:space="preserve"> (UUID, Standalone Link) — Link to </w:t>
      </w:r>
      <w:r>
        <w:rPr>
          <w:rStyle w:val="SourceText"/>
          <w:rFonts w:ascii="Google Sans Text;sans-serif" w:hAnsi="Google Sans Text;sans-serif"/>
        </w:rPr>
        <w:t>core_banking.customers.customer_uuid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credit_limit</w:t>
      </w:r>
      <w:r>
        <w:rPr>
          <w:rFonts w:ascii="Google Sans Text;sans-serif" w:hAnsi="Google Sans Text;sans-serif"/>
        </w:rPr>
        <w:t xml:space="preserve"> (Decimal, 12 digits total, 2 decimals) — Maximum credit limit allocated.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current_balance</w:t>
      </w:r>
      <w:r>
        <w:rPr>
          <w:rFonts w:ascii="Google Sans Text;sans-serif" w:hAnsi="Google Sans Text;sans-serif"/>
        </w:rPr>
        <w:t xml:space="preserve"> (Decimal, 12 digits total, 2 decimals) — Current amount spent/owed.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apr</w:t>
      </w:r>
      <w:r>
        <w:rPr>
          <w:rFonts w:ascii="Google Sans Text;sans-serif" w:hAnsi="Google Sans Text;sans-serif"/>
        </w:rPr>
        <w:t xml:space="preserve"> (Decimal, 5 digits total, 2 decimals) — Annual percentage rate (e.g., 19.90).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card_status</w:t>
      </w:r>
      <w:r>
        <w:rPr>
          <w:rFonts w:ascii="Google Sans Text;sans-serif" w:hAnsi="Google Sans Text;sans-serif"/>
        </w:rPr>
        <w:t xml:space="preserve"> (String, Max 20, Default: 'Active') — e.g., 'Active', 'Blocked', 'Overdue'.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3. Table: </w:t>
      </w:r>
      <w:r>
        <w:rPr>
          <w:rStyle w:val="SourceText"/>
          <w:rFonts w:ascii="Google Sans Text;sans-serif" w:hAnsi="Google Sans Text;sans-serif"/>
        </w:rPr>
        <w:t>loan_applications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Fixed-term loan contracts (Optional: 0, 1, or multiple per customer).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loan_id</w:t>
      </w:r>
      <w:r>
        <w:rPr>
          <w:rFonts w:ascii="Google Sans Text;sans-serif" w:hAnsi="Google Sans Text;sans-serif"/>
        </w:rPr>
        <w:t xml:space="preserve"> (Integer, Primary Key, Auto-increment) — Unique loan ID.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customer_uuid</w:t>
      </w:r>
      <w:r>
        <w:rPr>
          <w:rFonts w:ascii="Google Sans Text;sans-serif" w:hAnsi="Google Sans Text;sans-serif"/>
        </w:rPr>
        <w:t xml:space="preserve"> (UUID, Standalone Link) — Link to </w:t>
      </w:r>
      <w:r>
        <w:rPr>
          <w:rStyle w:val="SourceText"/>
          <w:rFonts w:ascii="Google Sans Text;sans-serif" w:hAnsi="Google Sans Text;sans-serif"/>
        </w:rPr>
        <w:t>core_banking.customers.customer_uuid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loan_type</w:t>
      </w:r>
      <w:r>
        <w:rPr>
          <w:rFonts w:ascii="Google Sans Text;sans-serif" w:hAnsi="Google Sans Text;sans-serif"/>
        </w:rPr>
        <w:t xml:space="preserve"> (String, Max 40, Mandatory) — e.g., 'Personal Loan', 'Mortgage', 'Auto Loan', 'Business Loan'.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principal_amount</w:t>
      </w:r>
      <w:r>
        <w:rPr>
          <w:rFonts w:ascii="Google Sans Text;sans-serif" w:hAnsi="Google Sans Text;sans-serif"/>
        </w:rPr>
        <w:t xml:space="preserve"> (Decimal, 15 digits total, 2 decimals) — Total borrowed amount.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interest_rate</w:t>
      </w:r>
      <w:r>
        <w:rPr>
          <w:rFonts w:ascii="Google Sans Text;sans-serif" w:hAnsi="Google Sans Text;sans-serif"/>
        </w:rPr>
        <w:t xml:space="preserve"> (Decimal, 5 digits total, 2 decimals) — Fixed annual interest rate.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term_months</w:t>
      </w:r>
      <w:r>
        <w:rPr>
          <w:rFonts w:ascii="Google Sans Text;sans-serif" w:hAnsi="Google Sans Text;sans-serif"/>
        </w:rPr>
        <w:t xml:space="preserve"> (Integer, Mandatory) — Duration in months (e.g., 12, 36, 60, 360).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start_date</w:t>
      </w:r>
      <w:r>
        <w:rPr>
          <w:rFonts w:ascii="Google Sans Text;sans-serif" w:hAnsi="Google Sans Text;sans-serif"/>
        </w:rPr>
        <w:t xml:space="preserve"> (Date, Default: Current Date) — Loan origination date.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loan_status</w:t>
      </w:r>
      <w:r>
        <w:rPr>
          <w:rFonts w:ascii="Google Sans Text;sans-serif" w:hAnsi="Google Sans Text;sans-serif"/>
        </w:rPr>
        <w:t xml:space="preserve"> (String, Max 20, Default: 'Active') — e.g., 'Approved', 'Active', 'Defaulted', 'Fully Paid'.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4. Table: </w:t>
      </w:r>
      <w:r>
        <w:rPr>
          <w:rStyle w:val="SourceText"/>
          <w:rFonts w:ascii="Google Sans Text;sans-serif" w:hAnsi="Google Sans Text;sans-serif"/>
        </w:rPr>
        <w:t>loan_repayments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Repayment ledger tracking every installment made toward a loan.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repayment_id</w:t>
      </w:r>
      <w:r>
        <w:rPr>
          <w:rFonts w:ascii="Google Sans Text;sans-serif" w:hAnsi="Google Sans Text;sans-serif"/>
        </w:rPr>
        <w:t xml:space="preserve"> (BigInteger, Primary Key, Auto-increment) — Unique repayment transaction ID.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loan_id</w:t>
      </w:r>
      <w:r>
        <w:rPr>
          <w:rFonts w:ascii="Google Sans Text;sans-serif" w:hAnsi="Google Sans Text;sans-serif"/>
        </w:rPr>
        <w:t xml:space="preserve"> (Integer, Foreign Key → </w:t>
      </w:r>
      <w:r>
        <w:rPr>
          <w:rStyle w:val="SourceText"/>
          <w:rFonts w:ascii="Google Sans Text;sans-serif" w:hAnsi="Google Sans Text;sans-serif"/>
        </w:rPr>
        <w:t>loan_applications.loan_id</w:t>
      </w:r>
      <w:r>
        <w:rPr>
          <w:rFonts w:ascii="Google Sans Text;sans-serif" w:hAnsi="Google Sans Text;sans-serif"/>
        </w:rPr>
        <w:t>) — Parent loan contract.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payment_date</w:t>
      </w:r>
      <w:r>
        <w:rPr>
          <w:rFonts w:ascii="Google Sans Text;sans-serif" w:hAnsi="Google Sans Text;sans-serif"/>
        </w:rPr>
        <w:t xml:space="preserve"> (Timestamp, Mandatory) — Date and time payment was received.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amount_paid</w:t>
      </w:r>
      <w:r>
        <w:rPr>
          <w:rFonts w:ascii="Google Sans Text;sans-serif" w:hAnsi="Google Sans Text;sans-serif"/>
        </w:rPr>
        <w:t xml:space="preserve"> (Decimal, 12 digits total, 2 decimals) — Total payment amount received.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principal_component</w:t>
      </w:r>
      <w:r>
        <w:rPr>
          <w:rFonts w:ascii="Google Sans Text;sans-serif" w:hAnsi="Google Sans Text;sans-serif"/>
        </w:rPr>
        <w:t xml:space="preserve"> (Decimal, 12 digits total, 2 decimals) — Portion allocated to principal reduction.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interest_component</w:t>
      </w:r>
      <w:r>
        <w:rPr>
          <w:rFonts w:ascii="Google Sans Text;sans-serif" w:hAnsi="Google Sans Text;sans-serif"/>
        </w:rPr>
        <w:t xml:space="preserve"> (Decimal, 12 digits total, 2 decimals) — Portion allocated to interest profit.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late_fee_applied</w:t>
      </w:r>
      <w:r>
        <w:rPr>
          <w:rFonts w:ascii="Google Sans Text;sans-serif" w:hAnsi="Google Sans Text;sans-serif"/>
        </w:rPr>
        <w:t xml:space="preserve"> (Decimal, 8 digits total, 2 decimals, Default: 0.00) — Penalty fee if overdue.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154</TotalTime>
  <Application>LibreOffice/26.2.4.2$Windows_X86_64 LibreOffice_project/0229ac93fcf0d7cbc6376066c6f35021cef002dc</Application>
  <AppVersion>15.0000</AppVersion>
  <Pages>4</Pages>
  <Words>906</Words>
  <Characters>5995</Characters>
  <CharactersWithSpaces>6814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2026-07-25T16:40:53Z</dcterms:created>
  <dc:creator/>
  <dc:description/>
  <dc:language>en-GB</dc:language>
  <cp:lastModifiedBy/>
  <dcterms:modified xsi:type="dcterms:W3CDTF">2026-07-25T20:21:21Z</dcterms:modified>
  <cp:revision>1</cp:revision>
  <dc:subject/>
  <dc:title/>
</cp:coreProperties>
</file>