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q1bnjc8gb9zh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Worksheet 6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Inheritance is the relationship between objects with shared characteristics. In Java, a class can “inherit” a separate existing class. The new class, called a subclass, takes the state and behavior of the other class, the superclass, and expands on it.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Because the subclass expands a superclass, it is in fact larger than the superclass.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Lora" w:cs="Lora" w:eastAsia="Lora" w:hAnsi="Lora"/>
          <w:color w:val="212529"/>
          <w:sz w:val="23"/>
          <w:szCs w:val="23"/>
        </w:rPr>
      </w:pPr>
      <w:r w:rsidDel="00000000" w:rsidR="00000000" w:rsidRPr="00000000">
        <w:rPr>
          <w:rFonts w:ascii="Lora" w:cs="Lora" w:eastAsia="Lora" w:hAnsi="Lora"/>
          <w:color w:val="212529"/>
          <w:sz w:val="23"/>
          <w:szCs w:val="23"/>
          <w:rtl w:val="0"/>
        </w:rPr>
        <w:t xml:space="preserve">In the example file, a simple superclass called DriveDistance is declared. The subclass DriveDistanceLights is declared below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Describe how the subclass DriveDistanceLights declaration is different from a “regular” class.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The constructor of the superclass is not inherited. Therefore the subclass needs its own constructor. The superclass constructor can be called inside the subclass constructor using the super(); statement.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Why is the super() statement passed to the object “robot”?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Describe the functional additions to the subclass that are not present in the superclass.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both the subclass and superclass, the method driveDistance() is defined. This means that the subclass will override the same-named method defined in the inherited superclass.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How many methods could be accessed from an instance of the subclass if the driveDistance() method in the subclass was given the name driveDistance2()?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 superclass can have multiple subclasses each which are their own extension of the superclass.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Theorize two other types of subclasses that you could use with DriveDistance superclass.</w:t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What happens if you try to change the driveDistance() method in the subclass to private?</w:t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try to create a private integer called “a” and set it equal to 3 in the super class. What happens if you try to change the value of “a”  to a new value in the subclass method driveDistance(). List one thing you could do to make “a” accessible in the subclass.</w:t>
      </w:r>
    </w:p>
    <w:p w:rsidR="00000000" w:rsidDel="00000000" w:rsidP="00000000" w:rsidRDefault="00000000" w:rsidRPr="00000000" w14:paraId="00000018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