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7szjzfc7vsfp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Static Variables and Methods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take a deeper look at static variables and methods. Static variables belong to the class, and all objects of a class share a single static variable. This lesson corresponds with AP Computer Science A topic 5.7.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7gaujksj04pd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Define behaviors of a class through static methods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Define the static variables that belong to the class.</w:t>
      </w:r>
    </w:p>
    <w:p w:rsidR="00000000" w:rsidDel="00000000" w:rsidP="00000000" w:rsidRDefault="00000000" w:rsidRPr="00000000" w14:paraId="00000007">
      <w:pPr>
        <w:pStyle w:val="Heading2"/>
        <w:rPr>
          <w:rFonts w:ascii="Lora" w:cs="Lora" w:eastAsia="Lora" w:hAnsi="Lora"/>
        </w:rPr>
      </w:pPr>
      <w:bookmarkStart w:colFirst="0" w:colLast="0" w:name="_aor2s2413wpj" w:id="2"/>
      <w:bookmarkEnd w:id="2"/>
      <w:r w:rsidDel="00000000" w:rsidR="00000000" w:rsidRPr="00000000">
        <w:rPr>
          <w:rFonts w:ascii="Lora" w:cs="Lora" w:eastAsia="Lora" w:hAnsi="Lora"/>
          <w:rtl w:val="0"/>
        </w:rPr>
        <w:t xml:space="preserve">Enduring Understandings</w:t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This lesson builds toward the following Enduring Understandings (EUs) and Learning Objectives (LOs). Students should understand that…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Mod-2 Programmers use code to represent a physical object or nonphysical concept, real or imagined, by defining a class based on the attributes and/or behaviors of the object or concept. (LO’s 2.A, 2.B, 2.C, 2.D, 2.E, 2.F, 2.G)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EU Mod-3 When multiple classes contain common attributes and behaviors, programmers create a new class containing the shared attributes and behaviors forming a hierarchy. Modifications made at the highest level of the hierarchy apply to the subclasses. (LO’s 3.A)</w:t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