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350" w:rsidRPr="00AE6C38" w:rsidRDefault="00AE6C38" w:rsidP="00AE6C38">
      <w:pPr>
        <w:jc w:val="center"/>
        <w:rPr>
          <w:b/>
          <w:sz w:val="28"/>
          <w:szCs w:val="28"/>
        </w:rPr>
      </w:pPr>
      <w:r w:rsidRPr="00C05C92">
        <w:rPr>
          <w:b/>
          <w:i/>
          <w:sz w:val="28"/>
          <w:szCs w:val="28"/>
        </w:rPr>
        <w:t>Optimal Impression</w:t>
      </w:r>
      <w:r w:rsidRPr="00AE6C38">
        <w:rPr>
          <w:b/>
          <w:sz w:val="28"/>
          <w:szCs w:val="28"/>
        </w:rPr>
        <w:t xml:space="preserve"> User Manual</w:t>
      </w:r>
    </w:p>
    <w:p w:rsidR="00AE6C38" w:rsidRPr="00AE6C38" w:rsidRDefault="00AE6C38">
      <w:pPr>
        <w:rPr>
          <w:b/>
        </w:rPr>
      </w:pPr>
      <w:r>
        <w:rPr>
          <w:b/>
        </w:rPr>
        <w:t>0. Introduction</w:t>
      </w:r>
    </w:p>
    <w:p w:rsidR="00AE6C38" w:rsidRDefault="00AE6C38">
      <w:r w:rsidRPr="00911A77">
        <w:t>My student tour guide reinfor</w:t>
      </w:r>
      <w:r w:rsidR="006328B0">
        <w:t xml:space="preserve">ced my desire to attend Exeter. </w:t>
      </w:r>
      <w:r w:rsidRPr="00911A77">
        <w:t>If Exeter were able to offer each applicant a custom tour, provided by a guide sharing the same gender, boarding status, and academic, sports, and club interests, everyone would benefit. I had this in mind when Exeter alumnus, Lloyd Shap</w:t>
      </w:r>
      <w:r w:rsidR="009D7FE9">
        <w:t>ley was awarded the 2012 Nobel P</w:t>
      </w:r>
      <w:r w:rsidRPr="00911A77">
        <w:t>rize in Economics for his contribution to matching theory. Curious, I researched the algorithm for the Stable Marriage Problem. Excited, I realized that I could adapt and implement this algorithm to optimize tour guide assignment. This was the genesis of Optimal Impression, which I developed</w:t>
      </w:r>
      <w:r>
        <w:t xml:space="preserve"> last summer</w:t>
      </w:r>
      <w:r w:rsidRPr="00911A77">
        <w:t>.</w:t>
      </w:r>
    </w:p>
    <w:p w:rsidR="00983968" w:rsidRDefault="005B46CC">
      <w:pPr>
        <w:rPr>
          <w:b/>
        </w:rPr>
      </w:pPr>
      <w:r>
        <w:rPr>
          <w:b/>
        </w:rPr>
        <w:t>1. Schedule</w:t>
      </w:r>
    </w:p>
    <w:p w:rsidR="005B46CC" w:rsidRDefault="00983968" w:rsidP="005B46CC">
      <w:r>
        <w:t>Upon launching Optimal Imp</w:t>
      </w:r>
      <w:r w:rsidR="005B46CC">
        <w:t>ression, a</w:t>
      </w:r>
      <w:r>
        <w:t xml:space="preserve"> user is presented with the Schedule screen</w:t>
      </w:r>
      <w:r w:rsidR="005B46CC">
        <w:t>, providing</w:t>
      </w:r>
      <w:r>
        <w:t xml:space="preserve"> the user with a visual representation of Admissions appointments for the current week. </w:t>
      </w:r>
      <w:r w:rsidR="005B46CC">
        <w:t>Each column represents a day of the week, with time slots displayed vertically, within each day. Buttons, displaying the names of applicants, are located within the applicants' appointment time slots</w:t>
      </w:r>
      <w:r w:rsidR="009D7FE9">
        <w:t>. Pressing one of these buttons</w:t>
      </w:r>
      <w:r w:rsidR="005B46CC">
        <w:t xml:space="preserve"> provides access to the applicant information captured by </w:t>
      </w:r>
      <w:r w:rsidR="009D7FE9">
        <w:t xml:space="preserve">Exeter </w:t>
      </w:r>
      <w:r w:rsidR="005B46CC">
        <w:t>Admissions. The colo</w:t>
      </w:r>
      <w:r w:rsidR="009D7FE9">
        <w:t>u</w:t>
      </w:r>
      <w:r w:rsidR="005B46CC">
        <w:t>red rectangles beside the applicant buttons have the following significance:</w:t>
      </w:r>
    </w:p>
    <w:p w:rsidR="005B46CC" w:rsidRDefault="005B46CC" w:rsidP="005B46CC">
      <w:pPr>
        <w:spacing w:after="0"/>
      </w:pPr>
      <w:r>
        <w:t>Black:   Applicant does not require a tour guide (coming for an interview, only);</w:t>
      </w:r>
    </w:p>
    <w:p w:rsidR="005B46CC" w:rsidRDefault="005B46CC" w:rsidP="005B46CC">
      <w:pPr>
        <w:spacing w:after="0"/>
      </w:pPr>
      <w:r>
        <w:t>Red:      Applicant has no assigned tour guide;</w:t>
      </w:r>
    </w:p>
    <w:p w:rsidR="005B46CC" w:rsidRDefault="005B46CC" w:rsidP="005B46CC">
      <w:r>
        <w:t>Green:  Applicant has an assigned tour guide.</w:t>
      </w:r>
    </w:p>
    <w:p w:rsidR="005B46CC" w:rsidRDefault="00983968" w:rsidP="005B46CC">
      <w:r>
        <w:t>Previous week / Next week buttons, as well as the date fields at the top of the scre</w:t>
      </w:r>
      <w:r w:rsidR="005B46CC">
        <w:t>en, enable the</w:t>
      </w:r>
      <w:r>
        <w:t xml:space="preserve"> user to navigate between different weeks of appointments.</w:t>
      </w:r>
      <w:r w:rsidR="005B46CC">
        <w:t xml:space="preserve"> The </w:t>
      </w:r>
      <w:r w:rsidR="009D7FE9">
        <w:t>“</w:t>
      </w:r>
      <w:r w:rsidR="005B46CC">
        <w:t>Change Menu</w:t>
      </w:r>
      <w:r w:rsidR="009D7FE9">
        <w:t>”</w:t>
      </w:r>
      <w:r w:rsidR="005B46CC">
        <w:t xml:space="preserve"> </w:t>
      </w:r>
      <w:r w:rsidR="009D7FE9">
        <w:t>combo box</w:t>
      </w:r>
      <w:r w:rsidR="005B46CC">
        <w:t xml:space="preserve"> enables the user </w:t>
      </w:r>
      <w:r w:rsidR="009D7FE9">
        <w:t xml:space="preserve">to access Optimal Impression's </w:t>
      </w:r>
      <w:r w:rsidR="005B46CC">
        <w:t xml:space="preserve">Seasonal Schedules, Guide Data, Matching Parameters, Guide Assignment, and Matching Statistics </w:t>
      </w:r>
      <w:r w:rsidR="009D7FE9">
        <w:t xml:space="preserve">windows and </w:t>
      </w:r>
      <w:r w:rsidR="005B46CC">
        <w:t>functionality.</w:t>
      </w:r>
    </w:p>
    <w:p w:rsidR="00AE6C38" w:rsidRPr="006328B0" w:rsidRDefault="005B46CC">
      <w:pPr>
        <w:rPr>
          <w:b/>
        </w:rPr>
      </w:pPr>
      <w:r>
        <w:rPr>
          <w:b/>
        </w:rPr>
        <w:t>2. Seasonal</w:t>
      </w:r>
      <w:r w:rsidR="00AE6C38" w:rsidRPr="006328B0">
        <w:rPr>
          <w:b/>
        </w:rPr>
        <w:t xml:space="preserve"> Schedule</w:t>
      </w:r>
      <w:r>
        <w:rPr>
          <w:b/>
        </w:rPr>
        <w:t>s</w:t>
      </w:r>
    </w:p>
    <w:p w:rsidR="00AE6C38" w:rsidRDefault="00AE6C38">
      <w:r>
        <w:t xml:space="preserve">The user </w:t>
      </w:r>
      <w:r w:rsidR="00560447">
        <w:t>establishes the season</w:t>
      </w:r>
      <w:r w:rsidR="006328B0">
        <w:t>s (eg: trimesters) during which diff</w:t>
      </w:r>
      <w:r w:rsidR="00D4620A">
        <w:t xml:space="preserve">erent schedules are in effect. </w:t>
      </w:r>
      <w:r w:rsidR="006328B0">
        <w:t xml:space="preserve">Next, the user </w:t>
      </w:r>
      <w:r>
        <w:t xml:space="preserve">must input </w:t>
      </w:r>
      <w:r w:rsidR="006328B0">
        <w:t xml:space="preserve">the </w:t>
      </w:r>
      <w:r>
        <w:t xml:space="preserve">specific time slots during which tours will be offered, by </w:t>
      </w:r>
      <w:r w:rsidR="00EB248E">
        <w:t xml:space="preserve">season, and </w:t>
      </w:r>
      <w:r>
        <w:t>day of week</w:t>
      </w:r>
      <w:r w:rsidR="00D4620A">
        <w:t xml:space="preserve">. </w:t>
      </w:r>
      <w:r>
        <w:t>At Exeter, these slots</w:t>
      </w:r>
      <w:r w:rsidR="00560447">
        <w:t xml:space="preserve"> </w:t>
      </w:r>
      <w:r w:rsidR="009D7FE9">
        <w:t xml:space="preserve">usually </w:t>
      </w:r>
      <w:r w:rsidR="00560447">
        <w:t xml:space="preserve">correspond to </w:t>
      </w:r>
      <w:r>
        <w:t>class schedule</w:t>
      </w:r>
      <w:r w:rsidR="00560447">
        <w:t>s</w:t>
      </w:r>
      <w:r>
        <w:t xml:space="preserve"> since students serve as guides.</w:t>
      </w:r>
    </w:p>
    <w:p w:rsidR="00560447" w:rsidRPr="00EB248E" w:rsidRDefault="00560447">
      <w:pPr>
        <w:rPr>
          <w:b/>
        </w:rPr>
      </w:pPr>
      <w:r w:rsidRPr="00EB248E">
        <w:rPr>
          <w:b/>
        </w:rPr>
        <w:t>3. Guide Data</w:t>
      </w:r>
    </w:p>
    <w:p w:rsidR="00560447" w:rsidRDefault="00EB248E">
      <w:r>
        <w:t xml:space="preserve">This screen provides the user with the ability to view the guide data available to </w:t>
      </w:r>
      <w:r w:rsidR="009D7FE9">
        <w:t xml:space="preserve">Exeter </w:t>
      </w:r>
      <w:r>
        <w:t>Admissions, by pressing the button corresponding to any guide of interest.</w:t>
      </w:r>
    </w:p>
    <w:p w:rsidR="005049A1" w:rsidRPr="0044254F" w:rsidRDefault="009C2730">
      <w:pPr>
        <w:rPr>
          <w:b/>
        </w:rPr>
      </w:pPr>
      <w:r>
        <w:rPr>
          <w:b/>
        </w:rPr>
        <w:t>4</w:t>
      </w:r>
      <w:r w:rsidR="00F972A5" w:rsidRPr="0044254F">
        <w:rPr>
          <w:b/>
        </w:rPr>
        <w:t>. Matching Parameters</w:t>
      </w:r>
    </w:p>
    <w:p w:rsidR="00F972A5" w:rsidRDefault="0044254F">
      <w:r>
        <w:t>The user may input weights that will be used to prioritize different criteria in the matching of tour guides to applicants. The greater the weight, the higher the priority of a matching criterion. When all of the weights are set to zero, guides are randomly assigned to applicants.</w:t>
      </w:r>
    </w:p>
    <w:p w:rsidR="0044254F" w:rsidRPr="00560447" w:rsidRDefault="009C2730">
      <w:pPr>
        <w:rPr>
          <w:b/>
        </w:rPr>
      </w:pPr>
      <w:r>
        <w:rPr>
          <w:b/>
        </w:rPr>
        <w:lastRenderedPageBreak/>
        <w:t>5</w:t>
      </w:r>
      <w:r w:rsidR="0044254F" w:rsidRPr="00560447">
        <w:rPr>
          <w:b/>
        </w:rPr>
        <w:t xml:space="preserve">. </w:t>
      </w:r>
      <w:r w:rsidR="00560447" w:rsidRPr="00560447">
        <w:rPr>
          <w:b/>
        </w:rPr>
        <w:t xml:space="preserve">Guide </w:t>
      </w:r>
      <w:r w:rsidR="00A671F8" w:rsidRPr="00560447">
        <w:rPr>
          <w:b/>
        </w:rPr>
        <w:t>Ass</w:t>
      </w:r>
      <w:r w:rsidR="00560447" w:rsidRPr="00560447">
        <w:rPr>
          <w:b/>
        </w:rPr>
        <w:t>ignment</w:t>
      </w:r>
    </w:p>
    <w:p w:rsidR="0044254F" w:rsidRDefault="008F4D4F">
      <w:r>
        <w:t xml:space="preserve">To assign guides to applicants for a particular week, the user must navigate to the week in </w:t>
      </w:r>
      <w:r w:rsidR="004C3000">
        <w:t xml:space="preserve">the Schedule screen. </w:t>
      </w:r>
      <w:r>
        <w:t>Next, the user must sele</w:t>
      </w:r>
      <w:r w:rsidR="008E2F3D">
        <w:t>ct "Guide Assignment</w:t>
      </w:r>
      <w:r>
        <w:t>" f</w:t>
      </w:r>
      <w:r w:rsidR="008E2F3D">
        <w:t xml:space="preserve">rom the </w:t>
      </w:r>
      <w:r>
        <w:t>"Ch</w:t>
      </w:r>
      <w:r w:rsidR="004C3000">
        <w:t>ange Menu" and press "Go." When</w:t>
      </w:r>
      <w:r>
        <w:t xml:space="preserve"> </w:t>
      </w:r>
      <w:r w:rsidR="004C3000">
        <w:t xml:space="preserve">the guides have been assigned, the Schedule </w:t>
      </w:r>
      <w:r w:rsidR="009C2730">
        <w:t>is refreshed with green rectangles replacing red. A user pressing an applicant button will see the guide he/she has b</w:t>
      </w:r>
      <w:r w:rsidR="0067588F">
        <w:t xml:space="preserve">een assigned. Further, should the assigned guide fall ill and need to be replaced, the user </w:t>
      </w:r>
      <w:r w:rsidR="001B0349">
        <w:t xml:space="preserve">is able to override the automatically assigned guide with a manual </w:t>
      </w:r>
      <w:r w:rsidR="0039255C">
        <w:t>guide selection (eventually</w:t>
      </w:r>
      <w:r w:rsidR="008D0358">
        <w:t>,</w:t>
      </w:r>
      <w:r w:rsidR="0039255C">
        <w:t xml:space="preserve"> available </w:t>
      </w:r>
      <w:r w:rsidR="008D0358">
        <w:t xml:space="preserve">replacement </w:t>
      </w:r>
      <w:r w:rsidR="001B0349">
        <w:t xml:space="preserve">guides will be sequenced from </w:t>
      </w:r>
      <w:r w:rsidR="0039255C">
        <w:t xml:space="preserve">best to </w:t>
      </w:r>
      <w:r w:rsidR="008D0358">
        <w:t xml:space="preserve">worst, </w:t>
      </w:r>
      <w:r w:rsidR="0039255C">
        <w:t>as a function of the weighted matching criteria)</w:t>
      </w:r>
      <w:r w:rsidR="001B0349">
        <w:t>.</w:t>
      </w:r>
    </w:p>
    <w:p w:rsidR="00972815" w:rsidRPr="00560447" w:rsidRDefault="00972815" w:rsidP="00972815">
      <w:pPr>
        <w:rPr>
          <w:b/>
        </w:rPr>
      </w:pPr>
      <w:r>
        <w:rPr>
          <w:b/>
        </w:rPr>
        <w:t>6</w:t>
      </w:r>
      <w:r w:rsidRPr="00560447">
        <w:rPr>
          <w:b/>
        </w:rPr>
        <w:t xml:space="preserve">. </w:t>
      </w:r>
      <w:r>
        <w:rPr>
          <w:b/>
        </w:rPr>
        <w:t>Matching Statistics</w:t>
      </w:r>
    </w:p>
    <w:p w:rsidR="00972815" w:rsidRDefault="00972815" w:rsidP="00BB185E">
      <w:pPr>
        <w:spacing w:after="0"/>
      </w:pPr>
      <w:r>
        <w:t xml:space="preserve">The user may assess the quality of the Guide Assignment by </w:t>
      </w:r>
      <w:r w:rsidR="00AB3727">
        <w:t>re</w:t>
      </w:r>
      <w:r>
        <w:t xml:space="preserve">viewing the associated Matching Statistics. This screen </w:t>
      </w:r>
      <w:r w:rsidR="00AB3727">
        <w:t xml:space="preserve">reminds the user of the </w:t>
      </w:r>
      <w:r w:rsidR="00E723AA">
        <w:t>criteria weights employed</w:t>
      </w:r>
      <w:r w:rsidR="00AB3727">
        <w:t xml:space="preserve"> in </w:t>
      </w:r>
      <w:r w:rsidR="00605E4D">
        <w:t xml:space="preserve">producing </w:t>
      </w:r>
      <w:r w:rsidR="00AB3727">
        <w:t>the current Guide Assignment. It</w:t>
      </w:r>
      <w:r w:rsidR="009B4B9C">
        <w:t xml:space="preserve"> also </w:t>
      </w:r>
      <w:r w:rsidR="00AB3727">
        <w:t xml:space="preserve">displays the frequency with which different characteristics are shared by guides and applicants, as well as the overall average number of characteristics </w:t>
      </w:r>
      <w:r w:rsidR="009B4B9C">
        <w:t>shared by g</w:t>
      </w:r>
      <w:r w:rsidR="00E723AA">
        <w:t>uides and applicants, in the current Guide Assignment</w:t>
      </w:r>
      <w:r w:rsidR="009B4B9C">
        <w:t>. The Matching S</w:t>
      </w:r>
      <w:r w:rsidR="00E723AA">
        <w:t xml:space="preserve">tatistics help a user hone </w:t>
      </w:r>
      <w:r w:rsidR="000A53F1">
        <w:t xml:space="preserve">his/her </w:t>
      </w:r>
      <w:r w:rsidR="00E723AA">
        <w:t>Guide A</w:t>
      </w:r>
      <w:r w:rsidR="009B4B9C">
        <w:t>ssignment by giving him/her a feel for which weights should b</w:t>
      </w:r>
      <w:r w:rsidR="00E723AA">
        <w:t>e increased/decreased.</w:t>
      </w:r>
      <w:r w:rsidR="009B4B9C">
        <w:t xml:space="preserve"> </w:t>
      </w:r>
      <w:r w:rsidR="00E723AA">
        <w:t xml:space="preserve">This, in </w:t>
      </w:r>
      <w:r w:rsidR="000A53F1">
        <w:t>conjunction with</w:t>
      </w:r>
      <w:r w:rsidR="00E723AA">
        <w:t xml:space="preserve"> </w:t>
      </w:r>
      <w:r w:rsidR="009B4B9C">
        <w:t>the</w:t>
      </w:r>
      <w:r w:rsidR="00E723AA">
        <w:t xml:space="preserve"> ability to produce multiple </w:t>
      </w:r>
      <w:r w:rsidR="009B4B9C">
        <w:t>Guide Assignm</w:t>
      </w:r>
      <w:r w:rsidR="000A53F1">
        <w:t>ents</w:t>
      </w:r>
      <w:r w:rsidR="00E723AA">
        <w:t xml:space="preserve"> until he/she is satisfied, enable</w:t>
      </w:r>
      <w:r w:rsidR="000A53F1">
        <w:t>s</w:t>
      </w:r>
      <w:r w:rsidR="00E723AA">
        <w:t xml:space="preserve"> the user to</w:t>
      </w:r>
      <w:r w:rsidR="000A53F1">
        <w:t xml:space="preserve"> produce the best possible Guide Assignments for his/her context. </w:t>
      </w:r>
      <w:r w:rsidR="00F13E66">
        <w:t xml:space="preserve">In manually assigning guides to applicants, </w:t>
      </w:r>
      <w:r w:rsidR="000A53F1">
        <w:t>Exeter</w:t>
      </w:r>
      <w:r w:rsidR="009D7FE9">
        <w:t xml:space="preserve"> Admissions prioritizes shared gender and guides that are one g</w:t>
      </w:r>
      <w:r w:rsidR="000A53F1">
        <w:t xml:space="preserve">rade ahead of applicants. In performing a </w:t>
      </w:r>
      <w:r w:rsidR="009D7FE9">
        <w:t>three-scenario</w:t>
      </w:r>
      <w:r w:rsidR="000A53F1">
        <w:t xml:space="preserve"> case study with randomly generated data, I obtained the following results:</w:t>
      </w:r>
    </w:p>
    <w:p w:rsidR="00BB185E" w:rsidRDefault="00BB185E" w:rsidP="00BB185E">
      <w:pPr>
        <w:spacing w:after="0"/>
      </w:pPr>
    </w:p>
    <w:tbl>
      <w:tblPr>
        <w:tblW w:w="10407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1"/>
        <w:gridCol w:w="958"/>
        <w:gridCol w:w="822"/>
        <w:gridCol w:w="1095"/>
        <w:gridCol w:w="1095"/>
        <w:gridCol w:w="685"/>
        <w:gridCol w:w="958"/>
        <w:gridCol w:w="821"/>
        <w:gridCol w:w="822"/>
        <w:gridCol w:w="821"/>
        <w:gridCol w:w="959"/>
      </w:tblGrid>
      <w:tr w:rsidR="00F13E66" w:rsidRPr="00F13E66" w:rsidTr="00BB185E">
        <w:trPr>
          <w:trHeight w:val="400"/>
        </w:trPr>
        <w:tc>
          <w:tcPr>
            <w:tcW w:w="1371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sz w:val="18"/>
                <w:szCs w:val="18"/>
              </w:rPr>
            </w:pPr>
            <w:r w:rsidRPr="00F13E66">
              <w:rPr>
                <w:b/>
                <w:bCs/>
                <w:sz w:val="18"/>
                <w:szCs w:val="18"/>
              </w:rPr>
              <w:t xml:space="preserve">Weighted Criteria </w:t>
            </w:r>
          </w:p>
        </w:tc>
        <w:tc>
          <w:tcPr>
            <w:tcW w:w="958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sz w:val="18"/>
                <w:szCs w:val="18"/>
              </w:rPr>
            </w:pPr>
            <w:r w:rsidRPr="00F13E66">
              <w:rPr>
                <w:b/>
                <w:bCs/>
                <w:sz w:val="18"/>
                <w:szCs w:val="18"/>
              </w:rPr>
              <w:t xml:space="preserve">Gender </w:t>
            </w:r>
          </w:p>
        </w:tc>
        <w:tc>
          <w:tcPr>
            <w:tcW w:w="822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sz w:val="18"/>
                <w:szCs w:val="18"/>
              </w:rPr>
            </w:pPr>
            <w:r w:rsidRPr="00F13E66">
              <w:rPr>
                <w:b/>
                <w:bCs/>
                <w:sz w:val="18"/>
                <w:szCs w:val="18"/>
              </w:rPr>
              <w:t xml:space="preserve">Grade </w:t>
            </w:r>
          </w:p>
        </w:tc>
        <w:tc>
          <w:tcPr>
            <w:tcW w:w="1095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sz w:val="18"/>
                <w:szCs w:val="18"/>
              </w:rPr>
            </w:pPr>
            <w:r w:rsidRPr="00F13E66">
              <w:rPr>
                <w:b/>
                <w:bCs/>
                <w:sz w:val="18"/>
                <w:szCs w:val="18"/>
              </w:rPr>
              <w:t xml:space="preserve">Boarding </w:t>
            </w:r>
          </w:p>
        </w:tc>
        <w:tc>
          <w:tcPr>
            <w:tcW w:w="1095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sz w:val="18"/>
                <w:szCs w:val="18"/>
              </w:rPr>
            </w:pPr>
            <w:r w:rsidRPr="00F13E66">
              <w:rPr>
                <w:b/>
                <w:bCs/>
                <w:sz w:val="18"/>
                <w:szCs w:val="18"/>
              </w:rPr>
              <w:t xml:space="preserve">Academic </w:t>
            </w:r>
          </w:p>
        </w:tc>
        <w:tc>
          <w:tcPr>
            <w:tcW w:w="685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sz w:val="18"/>
                <w:szCs w:val="18"/>
              </w:rPr>
            </w:pPr>
            <w:r w:rsidRPr="00F13E66">
              <w:rPr>
                <w:b/>
                <w:bCs/>
                <w:sz w:val="18"/>
                <w:szCs w:val="18"/>
              </w:rPr>
              <w:t xml:space="preserve">Fall </w:t>
            </w:r>
          </w:p>
        </w:tc>
        <w:tc>
          <w:tcPr>
            <w:tcW w:w="958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sz w:val="18"/>
                <w:szCs w:val="18"/>
              </w:rPr>
            </w:pPr>
            <w:r w:rsidRPr="00F13E66">
              <w:rPr>
                <w:b/>
                <w:bCs/>
                <w:sz w:val="18"/>
                <w:szCs w:val="18"/>
              </w:rPr>
              <w:t xml:space="preserve">Winter </w:t>
            </w:r>
          </w:p>
        </w:tc>
        <w:tc>
          <w:tcPr>
            <w:tcW w:w="821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sz w:val="18"/>
                <w:szCs w:val="18"/>
              </w:rPr>
            </w:pPr>
            <w:r w:rsidRPr="00F13E66">
              <w:rPr>
                <w:b/>
                <w:bCs/>
                <w:sz w:val="18"/>
                <w:szCs w:val="18"/>
              </w:rPr>
              <w:t xml:space="preserve">Spring </w:t>
            </w:r>
          </w:p>
        </w:tc>
        <w:tc>
          <w:tcPr>
            <w:tcW w:w="822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sz w:val="18"/>
                <w:szCs w:val="18"/>
              </w:rPr>
            </w:pPr>
            <w:r w:rsidRPr="00F13E66">
              <w:rPr>
                <w:b/>
                <w:bCs/>
                <w:sz w:val="18"/>
                <w:szCs w:val="18"/>
              </w:rPr>
              <w:t xml:space="preserve">Club 1 </w:t>
            </w:r>
          </w:p>
        </w:tc>
        <w:tc>
          <w:tcPr>
            <w:tcW w:w="821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sz w:val="18"/>
                <w:szCs w:val="18"/>
              </w:rPr>
            </w:pPr>
            <w:r w:rsidRPr="00F13E66">
              <w:rPr>
                <w:b/>
                <w:bCs/>
                <w:sz w:val="18"/>
                <w:szCs w:val="18"/>
              </w:rPr>
              <w:t xml:space="preserve">Club 2 </w:t>
            </w:r>
          </w:p>
        </w:tc>
        <w:tc>
          <w:tcPr>
            <w:tcW w:w="959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sz w:val="18"/>
                <w:szCs w:val="18"/>
              </w:rPr>
            </w:pPr>
            <w:r w:rsidRPr="00F13E66">
              <w:rPr>
                <w:b/>
                <w:bCs/>
                <w:sz w:val="18"/>
                <w:szCs w:val="18"/>
              </w:rPr>
              <w:t xml:space="preserve">Matches </w:t>
            </w:r>
          </w:p>
        </w:tc>
      </w:tr>
      <w:tr w:rsidR="00F13E66" w:rsidRPr="00F13E66" w:rsidTr="00BB185E">
        <w:trPr>
          <w:trHeight w:val="400"/>
        </w:trPr>
        <w:tc>
          <w:tcPr>
            <w:tcW w:w="1371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b/>
                <w:sz w:val="18"/>
                <w:szCs w:val="18"/>
              </w:rPr>
            </w:pPr>
            <w:r w:rsidRPr="00F13E66">
              <w:rPr>
                <w:b/>
                <w:sz w:val="18"/>
                <w:szCs w:val="18"/>
              </w:rPr>
              <w:t xml:space="preserve">Random Assignments </w:t>
            </w:r>
          </w:p>
        </w:tc>
        <w:tc>
          <w:tcPr>
            <w:tcW w:w="958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sz w:val="18"/>
                <w:szCs w:val="18"/>
              </w:rPr>
            </w:pPr>
            <w:r w:rsidRPr="00F13E66">
              <w:rPr>
                <w:sz w:val="18"/>
                <w:szCs w:val="18"/>
              </w:rPr>
              <w:t xml:space="preserve">54% </w:t>
            </w:r>
          </w:p>
        </w:tc>
        <w:tc>
          <w:tcPr>
            <w:tcW w:w="822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sz w:val="18"/>
                <w:szCs w:val="18"/>
              </w:rPr>
            </w:pPr>
            <w:r w:rsidRPr="00F13E66">
              <w:rPr>
                <w:sz w:val="18"/>
                <w:szCs w:val="18"/>
              </w:rPr>
              <w:t xml:space="preserve">27% </w:t>
            </w:r>
          </w:p>
        </w:tc>
        <w:tc>
          <w:tcPr>
            <w:tcW w:w="1095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sz w:val="18"/>
                <w:szCs w:val="18"/>
              </w:rPr>
            </w:pPr>
            <w:r w:rsidRPr="00F13E66">
              <w:rPr>
                <w:sz w:val="18"/>
                <w:szCs w:val="18"/>
              </w:rPr>
              <w:t xml:space="preserve">62% </w:t>
            </w:r>
          </w:p>
        </w:tc>
        <w:tc>
          <w:tcPr>
            <w:tcW w:w="1095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sz w:val="18"/>
                <w:szCs w:val="18"/>
              </w:rPr>
            </w:pPr>
            <w:r w:rsidRPr="00F13E66">
              <w:rPr>
                <w:sz w:val="18"/>
                <w:szCs w:val="18"/>
              </w:rPr>
              <w:t xml:space="preserve">28% </w:t>
            </w:r>
          </w:p>
        </w:tc>
        <w:tc>
          <w:tcPr>
            <w:tcW w:w="685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sz w:val="18"/>
                <w:szCs w:val="18"/>
              </w:rPr>
            </w:pPr>
            <w:r w:rsidRPr="00F13E66">
              <w:rPr>
                <w:sz w:val="18"/>
                <w:szCs w:val="18"/>
              </w:rPr>
              <w:t xml:space="preserve">6% </w:t>
            </w:r>
          </w:p>
        </w:tc>
        <w:tc>
          <w:tcPr>
            <w:tcW w:w="958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sz w:val="18"/>
                <w:szCs w:val="18"/>
              </w:rPr>
            </w:pPr>
            <w:r w:rsidRPr="00F13E66">
              <w:rPr>
                <w:sz w:val="18"/>
                <w:szCs w:val="18"/>
              </w:rPr>
              <w:t xml:space="preserve">3% </w:t>
            </w:r>
          </w:p>
        </w:tc>
        <w:tc>
          <w:tcPr>
            <w:tcW w:w="821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sz w:val="18"/>
                <w:szCs w:val="18"/>
              </w:rPr>
            </w:pPr>
            <w:r w:rsidRPr="00F13E66">
              <w:rPr>
                <w:sz w:val="18"/>
                <w:szCs w:val="18"/>
              </w:rPr>
              <w:t xml:space="preserve">1% </w:t>
            </w:r>
          </w:p>
        </w:tc>
        <w:tc>
          <w:tcPr>
            <w:tcW w:w="822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sz w:val="18"/>
                <w:szCs w:val="18"/>
              </w:rPr>
            </w:pPr>
            <w:r w:rsidRPr="00F13E66">
              <w:rPr>
                <w:sz w:val="18"/>
                <w:szCs w:val="18"/>
              </w:rPr>
              <w:t xml:space="preserve">15% </w:t>
            </w:r>
          </w:p>
        </w:tc>
        <w:tc>
          <w:tcPr>
            <w:tcW w:w="821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sz w:val="18"/>
                <w:szCs w:val="18"/>
              </w:rPr>
            </w:pPr>
            <w:r w:rsidRPr="00F13E66">
              <w:rPr>
                <w:sz w:val="18"/>
                <w:szCs w:val="18"/>
              </w:rPr>
              <w:t xml:space="preserve">10% </w:t>
            </w:r>
          </w:p>
        </w:tc>
        <w:tc>
          <w:tcPr>
            <w:tcW w:w="959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sz w:val="18"/>
                <w:szCs w:val="18"/>
              </w:rPr>
            </w:pPr>
            <w:r w:rsidRPr="00F13E66">
              <w:rPr>
                <w:sz w:val="18"/>
                <w:szCs w:val="18"/>
              </w:rPr>
              <w:t xml:space="preserve">2 </w:t>
            </w:r>
          </w:p>
        </w:tc>
      </w:tr>
      <w:tr w:rsidR="00F13E66" w:rsidRPr="00F13E66" w:rsidTr="00BB185E">
        <w:trPr>
          <w:trHeight w:val="400"/>
        </w:trPr>
        <w:tc>
          <w:tcPr>
            <w:tcW w:w="1371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b/>
                <w:sz w:val="18"/>
                <w:szCs w:val="18"/>
              </w:rPr>
            </w:pPr>
            <w:r w:rsidRPr="00F13E66">
              <w:rPr>
                <w:b/>
                <w:sz w:val="18"/>
                <w:szCs w:val="18"/>
              </w:rPr>
              <w:t xml:space="preserve">Gender + Grade </w:t>
            </w:r>
          </w:p>
        </w:tc>
        <w:tc>
          <w:tcPr>
            <w:tcW w:w="958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sz w:val="18"/>
                <w:szCs w:val="18"/>
              </w:rPr>
            </w:pPr>
            <w:r w:rsidRPr="00F13E66">
              <w:rPr>
                <w:sz w:val="18"/>
                <w:szCs w:val="18"/>
              </w:rPr>
              <w:t xml:space="preserve">90% </w:t>
            </w:r>
          </w:p>
        </w:tc>
        <w:tc>
          <w:tcPr>
            <w:tcW w:w="822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sz w:val="18"/>
                <w:szCs w:val="18"/>
              </w:rPr>
            </w:pPr>
            <w:r w:rsidRPr="00F13E66">
              <w:rPr>
                <w:sz w:val="18"/>
                <w:szCs w:val="18"/>
              </w:rPr>
              <w:t xml:space="preserve">75% </w:t>
            </w:r>
          </w:p>
        </w:tc>
        <w:tc>
          <w:tcPr>
            <w:tcW w:w="1095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sz w:val="18"/>
                <w:szCs w:val="18"/>
              </w:rPr>
            </w:pPr>
            <w:r w:rsidRPr="00F13E66">
              <w:rPr>
                <w:sz w:val="18"/>
                <w:szCs w:val="18"/>
              </w:rPr>
              <w:t xml:space="preserve">66% </w:t>
            </w:r>
          </w:p>
        </w:tc>
        <w:tc>
          <w:tcPr>
            <w:tcW w:w="1095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sz w:val="18"/>
                <w:szCs w:val="18"/>
              </w:rPr>
            </w:pPr>
            <w:r w:rsidRPr="00F13E66">
              <w:rPr>
                <w:sz w:val="18"/>
                <w:szCs w:val="18"/>
              </w:rPr>
              <w:t xml:space="preserve">25% </w:t>
            </w:r>
          </w:p>
        </w:tc>
        <w:tc>
          <w:tcPr>
            <w:tcW w:w="685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sz w:val="18"/>
                <w:szCs w:val="18"/>
              </w:rPr>
            </w:pPr>
            <w:r w:rsidRPr="00F13E66">
              <w:rPr>
                <w:sz w:val="18"/>
                <w:szCs w:val="18"/>
              </w:rPr>
              <w:t xml:space="preserve">5% </w:t>
            </w:r>
          </w:p>
        </w:tc>
        <w:tc>
          <w:tcPr>
            <w:tcW w:w="958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sz w:val="18"/>
                <w:szCs w:val="18"/>
              </w:rPr>
            </w:pPr>
            <w:r w:rsidRPr="00F13E66">
              <w:rPr>
                <w:sz w:val="18"/>
                <w:szCs w:val="18"/>
              </w:rPr>
              <w:t xml:space="preserve">4% </w:t>
            </w:r>
          </w:p>
        </w:tc>
        <w:tc>
          <w:tcPr>
            <w:tcW w:w="821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sz w:val="18"/>
                <w:szCs w:val="18"/>
              </w:rPr>
            </w:pPr>
            <w:r w:rsidRPr="00F13E66">
              <w:rPr>
                <w:sz w:val="18"/>
                <w:szCs w:val="18"/>
              </w:rPr>
              <w:t xml:space="preserve">0% </w:t>
            </w:r>
          </w:p>
        </w:tc>
        <w:tc>
          <w:tcPr>
            <w:tcW w:w="822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sz w:val="18"/>
                <w:szCs w:val="18"/>
              </w:rPr>
            </w:pPr>
            <w:r w:rsidRPr="00F13E66">
              <w:rPr>
                <w:sz w:val="18"/>
                <w:szCs w:val="18"/>
              </w:rPr>
              <w:t xml:space="preserve">14% </w:t>
            </w:r>
          </w:p>
        </w:tc>
        <w:tc>
          <w:tcPr>
            <w:tcW w:w="821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sz w:val="18"/>
                <w:szCs w:val="18"/>
              </w:rPr>
            </w:pPr>
            <w:r w:rsidRPr="00F13E66">
              <w:rPr>
                <w:sz w:val="18"/>
                <w:szCs w:val="18"/>
              </w:rPr>
              <w:t xml:space="preserve">12% </w:t>
            </w:r>
          </w:p>
        </w:tc>
        <w:tc>
          <w:tcPr>
            <w:tcW w:w="959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sz w:val="18"/>
                <w:szCs w:val="18"/>
              </w:rPr>
            </w:pPr>
            <w:r w:rsidRPr="00F13E66">
              <w:rPr>
                <w:sz w:val="18"/>
                <w:szCs w:val="18"/>
              </w:rPr>
              <w:t xml:space="preserve">3 </w:t>
            </w:r>
          </w:p>
        </w:tc>
      </w:tr>
      <w:tr w:rsidR="00F13E66" w:rsidRPr="00F13E66" w:rsidTr="00BB185E">
        <w:trPr>
          <w:trHeight w:val="400"/>
        </w:trPr>
        <w:tc>
          <w:tcPr>
            <w:tcW w:w="1371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b/>
                <w:sz w:val="18"/>
                <w:szCs w:val="18"/>
              </w:rPr>
            </w:pPr>
            <w:r w:rsidRPr="00F13E66">
              <w:rPr>
                <w:b/>
                <w:sz w:val="18"/>
                <w:szCs w:val="18"/>
              </w:rPr>
              <w:t xml:space="preserve">All Matching Criteria </w:t>
            </w:r>
          </w:p>
        </w:tc>
        <w:tc>
          <w:tcPr>
            <w:tcW w:w="958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sz w:val="18"/>
                <w:szCs w:val="18"/>
              </w:rPr>
            </w:pPr>
            <w:r w:rsidRPr="00F13E66">
              <w:rPr>
                <w:sz w:val="18"/>
                <w:szCs w:val="18"/>
              </w:rPr>
              <w:t xml:space="preserve">86% </w:t>
            </w:r>
          </w:p>
        </w:tc>
        <w:tc>
          <w:tcPr>
            <w:tcW w:w="822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sz w:val="18"/>
                <w:szCs w:val="18"/>
              </w:rPr>
            </w:pPr>
            <w:r w:rsidRPr="00F13E66">
              <w:rPr>
                <w:sz w:val="18"/>
                <w:szCs w:val="18"/>
              </w:rPr>
              <w:t xml:space="preserve">70% </w:t>
            </w:r>
          </w:p>
        </w:tc>
        <w:tc>
          <w:tcPr>
            <w:tcW w:w="1095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sz w:val="18"/>
                <w:szCs w:val="18"/>
              </w:rPr>
            </w:pPr>
            <w:r w:rsidRPr="00F13E66">
              <w:rPr>
                <w:sz w:val="18"/>
                <w:szCs w:val="18"/>
              </w:rPr>
              <w:t xml:space="preserve">85% </w:t>
            </w:r>
          </w:p>
        </w:tc>
        <w:tc>
          <w:tcPr>
            <w:tcW w:w="1095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sz w:val="18"/>
                <w:szCs w:val="18"/>
              </w:rPr>
            </w:pPr>
            <w:r w:rsidRPr="00F13E66">
              <w:rPr>
                <w:sz w:val="18"/>
                <w:szCs w:val="18"/>
              </w:rPr>
              <w:t xml:space="preserve">65% </w:t>
            </w:r>
          </w:p>
        </w:tc>
        <w:tc>
          <w:tcPr>
            <w:tcW w:w="685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sz w:val="18"/>
                <w:szCs w:val="18"/>
              </w:rPr>
            </w:pPr>
            <w:r w:rsidRPr="00F13E66">
              <w:rPr>
                <w:sz w:val="18"/>
                <w:szCs w:val="18"/>
              </w:rPr>
              <w:t xml:space="preserve">15% </w:t>
            </w:r>
          </w:p>
        </w:tc>
        <w:tc>
          <w:tcPr>
            <w:tcW w:w="958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sz w:val="18"/>
                <w:szCs w:val="18"/>
              </w:rPr>
            </w:pPr>
            <w:r w:rsidRPr="00F13E66">
              <w:rPr>
                <w:sz w:val="18"/>
                <w:szCs w:val="18"/>
              </w:rPr>
              <w:t xml:space="preserve">8% </w:t>
            </w:r>
          </w:p>
        </w:tc>
        <w:tc>
          <w:tcPr>
            <w:tcW w:w="821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sz w:val="18"/>
                <w:szCs w:val="18"/>
              </w:rPr>
            </w:pPr>
            <w:r w:rsidRPr="00F13E66">
              <w:rPr>
                <w:sz w:val="18"/>
                <w:szCs w:val="18"/>
              </w:rPr>
              <w:t xml:space="preserve">2% </w:t>
            </w:r>
          </w:p>
        </w:tc>
        <w:tc>
          <w:tcPr>
            <w:tcW w:w="822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sz w:val="18"/>
                <w:szCs w:val="18"/>
              </w:rPr>
            </w:pPr>
            <w:r w:rsidRPr="00F13E66">
              <w:rPr>
                <w:sz w:val="18"/>
                <w:szCs w:val="18"/>
              </w:rPr>
              <w:t xml:space="preserve">34% </w:t>
            </w:r>
          </w:p>
        </w:tc>
        <w:tc>
          <w:tcPr>
            <w:tcW w:w="821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sz w:val="18"/>
                <w:szCs w:val="18"/>
              </w:rPr>
            </w:pPr>
            <w:r w:rsidRPr="00F13E66">
              <w:rPr>
                <w:sz w:val="18"/>
                <w:szCs w:val="18"/>
              </w:rPr>
              <w:t xml:space="preserve">15% </w:t>
            </w:r>
          </w:p>
        </w:tc>
        <w:tc>
          <w:tcPr>
            <w:tcW w:w="959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031" w:rsidRPr="00F13E66" w:rsidRDefault="00F13E66" w:rsidP="00F13E66">
            <w:pPr>
              <w:rPr>
                <w:sz w:val="18"/>
                <w:szCs w:val="18"/>
              </w:rPr>
            </w:pPr>
            <w:r w:rsidRPr="00F13E66">
              <w:rPr>
                <w:sz w:val="18"/>
                <w:szCs w:val="18"/>
              </w:rPr>
              <w:t xml:space="preserve">4 </w:t>
            </w:r>
          </w:p>
        </w:tc>
      </w:tr>
    </w:tbl>
    <w:p w:rsidR="00BB185E" w:rsidRDefault="00BB185E" w:rsidP="00BB185E">
      <w:pPr>
        <w:spacing w:after="0"/>
      </w:pPr>
    </w:p>
    <w:p w:rsidR="00972815" w:rsidRDefault="00EE5499">
      <w:r>
        <w:t>This case study demonstrates that at the cost of only small decreases in shared Gender (4%) and Grade (5%), it is possible to increase the average number of shared characteristics between guides and applicants from 3 (Gender + Grade) to 4 (All Matching Criteria).</w:t>
      </w:r>
    </w:p>
    <w:p w:rsidR="00C34383" w:rsidRPr="00BB185E" w:rsidRDefault="00C34383" w:rsidP="00896AEE">
      <w:pPr>
        <w:keepNext/>
        <w:rPr>
          <w:b/>
        </w:rPr>
      </w:pPr>
      <w:r w:rsidRPr="00BB185E">
        <w:rPr>
          <w:b/>
        </w:rPr>
        <w:t>7. Data</w:t>
      </w:r>
    </w:p>
    <w:p w:rsidR="000D4297" w:rsidRDefault="00C05C92" w:rsidP="000D4297">
      <w:r>
        <w:t xml:space="preserve">Due to the confidential nature of actual Applicant and Guide data, </w:t>
      </w:r>
      <w:r w:rsidR="00C34383">
        <w:t xml:space="preserve">this beta version of Optimal Impression </w:t>
      </w:r>
      <w:r w:rsidR="009C377A">
        <w:t xml:space="preserve">has been developed </w:t>
      </w:r>
      <w:r w:rsidR="0075594C">
        <w:t xml:space="preserve">with randomly generated </w:t>
      </w:r>
      <w:r w:rsidR="009C377A">
        <w:t xml:space="preserve">test </w:t>
      </w:r>
      <w:r w:rsidR="0075594C">
        <w:t xml:space="preserve">data. I have used estimates, provided by </w:t>
      </w:r>
      <w:r w:rsidR="000D4297">
        <w:t>Ms. Waleryszak</w:t>
      </w:r>
      <w:r w:rsidR="0075594C">
        <w:t xml:space="preserve"> of Admissions</w:t>
      </w:r>
      <w:r w:rsidR="009C377A">
        <w:t>,</w:t>
      </w:r>
      <w:r w:rsidR="0075594C">
        <w:t xml:space="preserve"> to develop </w:t>
      </w:r>
      <w:r w:rsidR="009C377A">
        <w:t xml:space="preserve">a </w:t>
      </w:r>
      <w:r w:rsidR="00CD2203">
        <w:t>random A</w:t>
      </w:r>
      <w:r w:rsidR="009C377A">
        <w:t xml:space="preserve">pplicant generator and a </w:t>
      </w:r>
      <w:r w:rsidR="00CD2203">
        <w:t>random G</w:t>
      </w:r>
      <w:r w:rsidR="009C377A">
        <w:t xml:space="preserve">uide generator that </w:t>
      </w:r>
      <w:r w:rsidR="00AA50FE">
        <w:t xml:space="preserve">can </w:t>
      </w:r>
      <w:r w:rsidR="00CD2203">
        <w:t xml:space="preserve">produce </w:t>
      </w:r>
      <w:r w:rsidR="009C377A">
        <w:t>different size</w:t>
      </w:r>
      <w:r w:rsidR="00CD2203">
        <w:t>d data set</w:t>
      </w:r>
      <w:r w:rsidR="009C377A">
        <w:t>s, characterized by the distribution of attributes</w:t>
      </w:r>
      <w:r w:rsidR="00AA50FE">
        <w:t xml:space="preserve"> found in </w:t>
      </w:r>
      <w:r w:rsidR="009C377A">
        <w:t>actua</w:t>
      </w:r>
      <w:r w:rsidR="00CD2203">
        <w:t>l Applicant and G</w:t>
      </w:r>
      <w:r w:rsidR="009C377A">
        <w:t xml:space="preserve">uide data, respectively. </w:t>
      </w:r>
      <w:r w:rsidR="00AA50FE">
        <w:t xml:space="preserve">Optimal Impression </w:t>
      </w:r>
      <w:r w:rsidR="0036211C">
        <w:t>is being provided to the user along</w:t>
      </w:r>
      <w:r w:rsidR="009D7FE9">
        <w:t xml:space="preserve"> with three</w:t>
      </w:r>
      <w:r w:rsidR="006944B4">
        <w:t xml:space="preserve"> week</w:t>
      </w:r>
      <w:r w:rsidR="009D7FE9">
        <w:t>s</w:t>
      </w:r>
      <w:r w:rsidR="006944B4">
        <w:t xml:space="preserve"> of data reflecti</w:t>
      </w:r>
      <w:r w:rsidR="00546864">
        <w:t xml:space="preserve">ng the maximum </w:t>
      </w:r>
      <w:r w:rsidR="000D4297">
        <w:t>problem size encountered by M</w:t>
      </w:r>
      <w:r w:rsidR="006944B4">
        <w:t xml:space="preserve">s. </w:t>
      </w:r>
      <w:r w:rsidR="000D4297">
        <w:t xml:space="preserve">Waleryszak </w:t>
      </w:r>
      <w:r w:rsidR="003E2461">
        <w:t>-</w:t>
      </w:r>
      <w:r w:rsidR="006944B4">
        <w:t xml:space="preserve"> a week</w:t>
      </w:r>
      <w:r w:rsidR="00AA50FE">
        <w:t xml:space="preserve"> </w:t>
      </w:r>
      <w:r w:rsidR="006944B4">
        <w:t xml:space="preserve">in which </w:t>
      </w:r>
      <w:r w:rsidR="003E2461">
        <w:t xml:space="preserve">there are 200 potential guides for 150 visiting applicants. If there were no schedule conflicts (ie: potential guides had no classes), a problem </w:t>
      </w:r>
      <w:r w:rsidR="00546864">
        <w:t xml:space="preserve">of this size </w:t>
      </w:r>
      <w:r w:rsidR="003E2461">
        <w:t>would have 1.38 x 10</w:t>
      </w:r>
      <w:r w:rsidR="003E2461" w:rsidRPr="00546864">
        <w:rPr>
          <w:vertAlign w:val="superscript"/>
        </w:rPr>
        <w:t>112</w:t>
      </w:r>
      <w:r w:rsidR="003E2461">
        <w:t xml:space="preserve"> po</w:t>
      </w:r>
      <w:r w:rsidR="00546864">
        <w:t xml:space="preserve">ssible solutions. </w:t>
      </w:r>
      <w:r w:rsidR="003E2461">
        <w:t xml:space="preserve"> </w:t>
      </w:r>
    </w:p>
    <w:p w:rsidR="000D4297" w:rsidRDefault="000D4297" w:rsidP="00E327D0">
      <w:pPr>
        <w:spacing w:after="0"/>
      </w:pPr>
      <w:r>
        <w:t>The data used by Optimal Impression is found in the following files:</w:t>
      </w:r>
    </w:p>
    <w:p w:rsidR="00E327D0" w:rsidRDefault="00E327D0" w:rsidP="00E327D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2"/>
        <w:gridCol w:w="3219"/>
        <w:gridCol w:w="3015"/>
      </w:tblGrid>
      <w:tr w:rsidR="00901350" w:rsidRPr="00301561" w:rsidTr="00301561">
        <w:tc>
          <w:tcPr>
            <w:tcW w:w="3342" w:type="dxa"/>
          </w:tcPr>
          <w:p w:rsidR="00901350" w:rsidRPr="00301561" w:rsidRDefault="00901350" w:rsidP="00301561">
            <w:pPr>
              <w:jc w:val="center"/>
              <w:rPr>
                <w:b/>
                <w:sz w:val="20"/>
                <w:szCs w:val="20"/>
              </w:rPr>
            </w:pPr>
            <w:r w:rsidRPr="00301561">
              <w:rPr>
                <w:b/>
                <w:sz w:val="20"/>
                <w:szCs w:val="20"/>
              </w:rPr>
              <w:t>Test Applicant Data Files</w:t>
            </w:r>
          </w:p>
        </w:tc>
        <w:tc>
          <w:tcPr>
            <w:tcW w:w="3219" w:type="dxa"/>
          </w:tcPr>
          <w:p w:rsidR="00901350" w:rsidRPr="00301561" w:rsidRDefault="00901350" w:rsidP="00301561">
            <w:pPr>
              <w:jc w:val="center"/>
              <w:rPr>
                <w:b/>
                <w:sz w:val="20"/>
                <w:szCs w:val="20"/>
              </w:rPr>
            </w:pPr>
            <w:r w:rsidRPr="00301561">
              <w:rPr>
                <w:b/>
                <w:sz w:val="20"/>
                <w:szCs w:val="20"/>
              </w:rPr>
              <w:t>Test Guide Data File</w:t>
            </w:r>
          </w:p>
        </w:tc>
        <w:tc>
          <w:tcPr>
            <w:tcW w:w="3015" w:type="dxa"/>
          </w:tcPr>
          <w:p w:rsidR="00901350" w:rsidRPr="00301561" w:rsidRDefault="00301561" w:rsidP="00301561">
            <w:pPr>
              <w:jc w:val="center"/>
              <w:rPr>
                <w:b/>
                <w:sz w:val="20"/>
                <w:szCs w:val="20"/>
              </w:rPr>
            </w:pPr>
            <w:r w:rsidRPr="00301561">
              <w:rPr>
                <w:b/>
                <w:sz w:val="20"/>
                <w:szCs w:val="20"/>
              </w:rPr>
              <w:t>Other Files</w:t>
            </w:r>
          </w:p>
        </w:tc>
      </w:tr>
      <w:tr w:rsidR="00901350" w:rsidRPr="00301561" w:rsidTr="00301561">
        <w:tc>
          <w:tcPr>
            <w:tcW w:w="3342" w:type="dxa"/>
          </w:tcPr>
          <w:p w:rsidR="00901350" w:rsidRPr="00301561" w:rsidRDefault="007432E9" w:rsidP="003015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6C237E" w:rsidRPr="00301561">
              <w:rPr>
                <w:sz w:val="20"/>
                <w:szCs w:val="20"/>
              </w:rPr>
              <w:t>onday</w:t>
            </w:r>
            <w:r>
              <w:rPr>
                <w:sz w:val="20"/>
                <w:szCs w:val="20"/>
              </w:rPr>
              <w:t>_8_16.txt</w:t>
            </w:r>
          </w:p>
        </w:tc>
        <w:tc>
          <w:tcPr>
            <w:tcW w:w="3219" w:type="dxa"/>
          </w:tcPr>
          <w:p w:rsidR="00901350" w:rsidRPr="00301561" w:rsidRDefault="000F18C1" w:rsidP="00301561">
            <w:pPr>
              <w:jc w:val="center"/>
              <w:rPr>
                <w:sz w:val="20"/>
                <w:szCs w:val="20"/>
              </w:rPr>
            </w:pPr>
            <w:r w:rsidRPr="00301561">
              <w:rPr>
                <w:sz w:val="20"/>
                <w:szCs w:val="20"/>
              </w:rPr>
              <w:t>G</w:t>
            </w:r>
            <w:r w:rsidR="00301561" w:rsidRPr="00301561">
              <w:rPr>
                <w:sz w:val="20"/>
                <w:szCs w:val="20"/>
              </w:rPr>
              <w:t>uid</w:t>
            </w:r>
            <w:r>
              <w:rPr>
                <w:sz w:val="20"/>
                <w:szCs w:val="20"/>
              </w:rPr>
              <w:t>es.txt</w:t>
            </w:r>
          </w:p>
        </w:tc>
        <w:tc>
          <w:tcPr>
            <w:tcW w:w="3015" w:type="dxa"/>
          </w:tcPr>
          <w:p w:rsidR="00901350" w:rsidRPr="00301561" w:rsidRDefault="007C063F" w:rsidP="003015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301561" w:rsidRPr="00301561">
              <w:rPr>
                <w:sz w:val="20"/>
                <w:szCs w:val="20"/>
              </w:rPr>
              <w:t>arameter</w:t>
            </w:r>
            <w:r>
              <w:rPr>
                <w:sz w:val="20"/>
                <w:szCs w:val="20"/>
              </w:rPr>
              <w:t>Weights.txt</w:t>
            </w:r>
          </w:p>
        </w:tc>
      </w:tr>
      <w:tr w:rsidR="00901350" w:rsidRPr="00301561" w:rsidTr="00301561">
        <w:tc>
          <w:tcPr>
            <w:tcW w:w="3342" w:type="dxa"/>
          </w:tcPr>
          <w:p w:rsidR="00901350" w:rsidRPr="00301561" w:rsidRDefault="007432E9" w:rsidP="007432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6C237E" w:rsidRPr="00301561">
              <w:rPr>
                <w:sz w:val="20"/>
                <w:szCs w:val="20"/>
              </w:rPr>
              <w:t>uesday</w:t>
            </w:r>
            <w:r>
              <w:rPr>
                <w:sz w:val="20"/>
                <w:szCs w:val="20"/>
              </w:rPr>
              <w:t>_8_17.txt</w:t>
            </w:r>
          </w:p>
        </w:tc>
        <w:tc>
          <w:tcPr>
            <w:tcW w:w="3219" w:type="dxa"/>
          </w:tcPr>
          <w:p w:rsidR="00901350" w:rsidRPr="00301561" w:rsidRDefault="00901350" w:rsidP="003015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15" w:type="dxa"/>
          </w:tcPr>
          <w:p w:rsidR="00901350" w:rsidRPr="00301561" w:rsidRDefault="007C063F" w:rsidP="003015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Fall.txt</w:t>
            </w:r>
          </w:p>
        </w:tc>
      </w:tr>
      <w:tr w:rsidR="00901350" w:rsidRPr="00301561" w:rsidTr="00301561">
        <w:tc>
          <w:tcPr>
            <w:tcW w:w="3342" w:type="dxa"/>
          </w:tcPr>
          <w:p w:rsidR="00901350" w:rsidRPr="00301561" w:rsidRDefault="007432E9" w:rsidP="003015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</w:t>
            </w:r>
            <w:r w:rsidR="006C237E" w:rsidRPr="00301561">
              <w:rPr>
                <w:sz w:val="20"/>
                <w:szCs w:val="20"/>
              </w:rPr>
              <w:t>dnesday</w:t>
            </w:r>
            <w:r>
              <w:rPr>
                <w:sz w:val="20"/>
                <w:szCs w:val="20"/>
              </w:rPr>
              <w:t>_8_18.txt</w:t>
            </w:r>
          </w:p>
        </w:tc>
        <w:tc>
          <w:tcPr>
            <w:tcW w:w="3219" w:type="dxa"/>
          </w:tcPr>
          <w:p w:rsidR="00901350" w:rsidRPr="00301561" w:rsidRDefault="00901350" w:rsidP="003015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15" w:type="dxa"/>
          </w:tcPr>
          <w:p w:rsidR="00901350" w:rsidRPr="00301561" w:rsidRDefault="007C063F" w:rsidP="003015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Winter.txt</w:t>
            </w:r>
          </w:p>
        </w:tc>
      </w:tr>
      <w:tr w:rsidR="00901350" w:rsidRPr="00301561" w:rsidTr="00301561">
        <w:tc>
          <w:tcPr>
            <w:tcW w:w="3342" w:type="dxa"/>
          </w:tcPr>
          <w:p w:rsidR="00901350" w:rsidRPr="00301561" w:rsidRDefault="007432E9" w:rsidP="00301561">
            <w:pPr>
              <w:jc w:val="center"/>
              <w:rPr>
                <w:sz w:val="20"/>
                <w:szCs w:val="20"/>
              </w:rPr>
            </w:pPr>
            <w:r w:rsidRPr="00301561">
              <w:rPr>
                <w:sz w:val="20"/>
                <w:szCs w:val="20"/>
              </w:rPr>
              <w:t>T</w:t>
            </w:r>
            <w:r w:rsidR="006C237E" w:rsidRPr="00301561">
              <w:rPr>
                <w:sz w:val="20"/>
                <w:szCs w:val="20"/>
              </w:rPr>
              <w:t>hursday</w:t>
            </w:r>
            <w:r>
              <w:rPr>
                <w:sz w:val="20"/>
                <w:szCs w:val="20"/>
              </w:rPr>
              <w:t>_8_19.txt</w:t>
            </w:r>
          </w:p>
        </w:tc>
        <w:tc>
          <w:tcPr>
            <w:tcW w:w="3219" w:type="dxa"/>
          </w:tcPr>
          <w:p w:rsidR="00901350" w:rsidRPr="00301561" w:rsidRDefault="00901350" w:rsidP="003015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15" w:type="dxa"/>
          </w:tcPr>
          <w:p w:rsidR="00901350" w:rsidRPr="00301561" w:rsidRDefault="007C063F" w:rsidP="003015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Spring.txt</w:t>
            </w:r>
          </w:p>
        </w:tc>
      </w:tr>
      <w:tr w:rsidR="00901350" w:rsidRPr="00301561" w:rsidTr="00301561">
        <w:tc>
          <w:tcPr>
            <w:tcW w:w="3342" w:type="dxa"/>
          </w:tcPr>
          <w:p w:rsidR="00901350" w:rsidRPr="00301561" w:rsidRDefault="007432E9" w:rsidP="00301561">
            <w:pPr>
              <w:jc w:val="center"/>
              <w:rPr>
                <w:sz w:val="20"/>
                <w:szCs w:val="20"/>
              </w:rPr>
            </w:pPr>
            <w:r w:rsidRPr="00301561">
              <w:rPr>
                <w:sz w:val="20"/>
                <w:szCs w:val="20"/>
              </w:rPr>
              <w:t>F</w:t>
            </w:r>
            <w:r w:rsidR="006C237E" w:rsidRPr="00301561">
              <w:rPr>
                <w:sz w:val="20"/>
                <w:szCs w:val="20"/>
              </w:rPr>
              <w:t>riday</w:t>
            </w:r>
            <w:r>
              <w:rPr>
                <w:sz w:val="20"/>
                <w:szCs w:val="20"/>
              </w:rPr>
              <w:t>_8_20.txt</w:t>
            </w:r>
          </w:p>
        </w:tc>
        <w:tc>
          <w:tcPr>
            <w:tcW w:w="3219" w:type="dxa"/>
          </w:tcPr>
          <w:p w:rsidR="00901350" w:rsidRPr="00301561" w:rsidRDefault="00901350" w:rsidP="003015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15" w:type="dxa"/>
          </w:tcPr>
          <w:p w:rsidR="00901350" w:rsidRPr="00301561" w:rsidRDefault="007C063F" w:rsidP="003015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Summer.txt</w:t>
            </w:r>
          </w:p>
        </w:tc>
      </w:tr>
      <w:tr w:rsidR="00901350" w:rsidRPr="00301561" w:rsidTr="00301561">
        <w:tc>
          <w:tcPr>
            <w:tcW w:w="3342" w:type="dxa"/>
          </w:tcPr>
          <w:p w:rsidR="00901350" w:rsidRPr="00301561" w:rsidRDefault="007432E9" w:rsidP="003015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6C237E" w:rsidRPr="00301561">
              <w:rPr>
                <w:sz w:val="20"/>
                <w:szCs w:val="20"/>
              </w:rPr>
              <w:t>aturday</w:t>
            </w:r>
            <w:r>
              <w:rPr>
                <w:sz w:val="20"/>
                <w:szCs w:val="20"/>
              </w:rPr>
              <w:t>_8_21.txt</w:t>
            </w:r>
          </w:p>
        </w:tc>
        <w:tc>
          <w:tcPr>
            <w:tcW w:w="3219" w:type="dxa"/>
          </w:tcPr>
          <w:p w:rsidR="00901350" w:rsidRPr="00301561" w:rsidRDefault="00901350" w:rsidP="003015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15" w:type="dxa"/>
          </w:tcPr>
          <w:p w:rsidR="00901350" w:rsidRPr="00301561" w:rsidRDefault="00901350" w:rsidP="00301561">
            <w:pPr>
              <w:jc w:val="center"/>
              <w:rPr>
                <w:sz w:val="20"/>
                <w:szCs w:val="20"/>
              </w:rPr>
            </w:pPr>
          </w:p>
        </w:tc>
      </w:tr>
    </w:tbl>
    <w:p w:rsidR="0036211C" w:rsidRDefault="0036211C"/>
    <w:p w:rsidR="000D4297" w:rsidRDefault="000D4297">
      <w:r>
        <w:br w:type="page"/>
      </w:r>
    </w:p>
    <w:p w:rsidR="0075594C" w:rsidRDefault="0075594C"/>
    <w:p w:rsidR="00DF6C79" w:rsidRPr="00800AA7" w:rsidRDefault="00DF6C79">
      <w:r w:rsidRPr="00800AA7">
        <w:t xml:space="preserve">Mathematicians/computer scientists would consider my guide assignment formulation a weighted matching problem within a bipartite graph. Each member of the set of guide nodes is connected to each member of the set of applicant nodes with an arc. A weight, representing the relative benefit of assigning a particular guide to a particular applicant, is associated with each arc. This weight is the sum of user-set parameters reflecting the desirability of guides and applicants one year apart, sharing the same gender, boarding status, and academic, sports, and club interests. If a particular guide is not available to provide a specific applicant a tour, the arc weight is zero. Alternatively, if a particular guide is available to provide a specific applicant a tour and they share characteristics, the arc weight is positive. The optimal matching consists of the subset of arcs that maximizes the sum of weights. </w:t>
      </w:r>
    </w:p>
    <w:p w:rsidR="00DF6C79" w:rsidRDefault="00FC7E26">
      <w:pPr>
        <w:rPr>
          <w:sz w:val="19"/>
          <w:szCs w:val="19"/>
        </w:rPr>
      </w:pPr>
      <w:r w:rsidRPr="00FC7E26">
        <w:rPr>
          <w:noProof/>
          <w:sz w:val="19"/>
          <w:szCs w:val="19"/>
          <w:lang w:val="en-US"/>
        </w:rPr>
        <mc:AlternateContent>
          <mc:Choice Requires="wpg">
            <w:drawing>
              <wp:inline distT="0" distB="0" distL="0" distR="0">
                <wp:extent cx="5943600" cy="2337435"/>
                <wp:effectExtent l="0" t="0" r="228600" b="608965"/>
                <wp:docPr id="65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0880" cy="3115508"/>
                          <a:chOff x="899592" y="2060848"/>
                          <a:chExt cx="7920880" cy="3115508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7020272" y="4653136"/>
                            <a:ext cx="1800200" cy="523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3438E" w:rsidRDefault="0003438E" w:rsidP="000343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CA"/>
                                </w:rPr>
                                <w:t xml:space="preserve"> 1.38 x 10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position w:val="8"/>
                                  <w:sz w:val="28"/>
                                  <w:szCs w:val="28"/>
                                  <w:vertAlign w:val="superscript"/>
                                  <w:lang w:val="en-CA"/>
                                </w:rPr>
                                <w:t>112</w:t>
                              </w:r>
                            </w:p>
                            <w:p w:rsidR="0003438E" w:rsidRDefault="0003438E" w:rsidP="000343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CA"/>
                                </w:rPr>
                                <w:t>possible solutions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2915816" y="2564904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438E" w:rsidRDefault="0003438E" w:rsidP="0003438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Oval 6"/>
                        <wps:cNvSpPr/>
                        <wps:spPr>
                          <a:xfrm>
                            <a:off x="2915816" y="4293096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438E" w:rsidRDefault="0003438E" w:rsidP="0003438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Oval 7"/>
                        <wps:cNvSpPr/>
                        <wps:spPr>
                          <a:xfrm>
                            <a:off x="2915816" y="3284984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438E" w:rsidRDefault="0003438E" w:rsidP="0003438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Oval 8"/>
                        <wps:cNvSpPr/>
                        <wps:spPr>
                          <a:xfrm>
                            <a:off x="2915816" y="2924944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438E" w:rsidRDefault="0003438E" w:rsidP="0003438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Oval 9"/>
                        <wps:cNvSpPr/>
                        <wps:spPr>
                          <a:xfrm>
                            <a:off x="6156176" y="3284984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438E" w:rsidRDefault="0003438E" w:rsidP="0003438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Oval 10"/>
                        <wps:cNvSpPr/>
                        <wps:spPr>
                          <a:xfrm>
                            <a:off x="6156176" y="2924944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438E" w:rsidRDefault="0003438E" w:rsidP="0003438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Oval 11"/>
                        <wps:cNvSpPr/>
                        <wps:spPr>
                          <a:xfrm>
                            <a:off x="6156176" y="2564904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438E" w:rsidRDefault="0003438E" w:rsidP="0003438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" name="Oval 12"/>
                        <wps:cNvSpPr/>
                        <wps:spPr>
                          <a:xfrm>
                            <a:off x="6156176" y="4149080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438E" w:rsidRDefault="0003438E" w:rsidP="0003438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Straight Connector 13"/>
                        <wps:cNvCnPr>
                          <a:stCxn id="5" idx="6"/>
                          <a:endCxn id="11" idx="2"/>
                        </wps:cNvCnPr>
                        <wps:spPr>
                          <a:xfrm>
                            <a:off x="3131840" y="2672916"/>
                            <a:ext cx="302433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>
                          <a:stCxn id="8" idx="6"/>
                          <a:endCxn id="10" idx="2"/>
                        </wps:cNvCnPr>
                        <wps:spPr>
                          <a:xfrm>
                            <a:off x="3131840" y="3032956"/>
                            <a:ext cx="302433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627784" y="2060848"/>
                            <a:ext cx="158417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3438E" w:rsidRDefault="0003438E" w:rsidP="000343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CA"/>
                                </w:rPr>
                                <w:t>Guides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5652120" y="2060848"/>
                            <a:ext cx="158417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3438E" w:rsidRDefault="0003438E" w:rsidP="000343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CA"/>
                                </w:rPr>
                                <w:t>Applicants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Straight Connector 17"/>
                        <wps:cNvCnPr>
                          <a:stCxn id="5" idx="6"/>
                          <a:endCxn id="9" idx="2"/>
                        </wps:cNvCnPr>
                        <wps:spPr>
                          <a:xfrm>
                            <a:off x="3131840" y="2672916"/>
                            <a:ext cx="3024336" cy="7200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>
                          <a:stCxn id="7" idx="6"/>
                          <a:endCxn id="9" idx="2"/>
                        </wps:cNvCnPr>
                        <wps:spPr>
                          <a:xfrm>
                            <a:off x="3131840" y="3392996"/>
                            <a:ext cx="302433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stCxn id="5" idx="6"/>
                          <a:endCxn id="10" idx="2"/>
                        </wps:cNvCnPr>
                        <wps:spPr>
                          <a:xfrm>
                            <a:off x="3131840" y="2672916"/>
                            <a:ext cx="3024336" cy="3600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Oval 20"/>
                        <wps:cNvSpPr/>
                        <wps:spPr>
                          <a:xfrm>
                            <a:off x="2987824" y="3717032"/>
                            <a:ext cx="72008" cy="7200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438E" w:rsidRDefault="0003438E" w:rsidP="0003438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Oval 21"/>
                        <wps:cNvSpPr/>
                        <wps:spPr>
                          <a:xfrm>
                            <a:off x="2987824" y="3861048"/>
                            <a:ext cx="72008" cy="7200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438E" w:rsidRDefault="0003438E" w:rsidP="0003438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" name="Oval 22"/>
                        <wps:cNvSpPr/>
                        <wps:spPr>
                          <a:xfrm>
                            <a:off x="2987824" y="4005064"/>
                            <a:ext cx="72008" cy="7200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438E" w:rsidRDefault="0003438E" w:rsidP="0003438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Oval 23"/>
                        <wps:cNvSpPr/>
                        <wps:spPr>
                          <a:xfrm>
                            <a:off x="6228184" y="3645024"/>
                            <a:ext cx="72008" cy="7200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438E" w:rsidRDefault="0003438E" w:rsidP="0003438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Oval 24"/>
                        <wps:cNvSpPr/>
                        <wps:spPr>
                          <a:xfrm>
                            <a:off x="6228184" y="3789040"/>
                            <a:ext cx="72008" cy="7200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438E" w:rsidRDefault="0003438E" w:rsidP="0003438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Oval 25"/>
                        <wps:cNvSpPr/>
                        <wps:spPr>
                          <a:xfrm>
                            <a:off x="6228184" y="3933056"/>
                            <a:ext cx="72008" cy="7200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438E" w:rsidRDefault="0003438E" w:rsidP="0003438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Straight Connector 26"/>
                        <wps:cNvCnPr>
                          <a:stCxn id="8" idx="6"/>
                          <a:endCxn id="11" idx="2"/>
                        </wps:cNvCnPr>
                        <wps:spPr>
                          <a:xfrm flipV="1">
                            <a:off x="3131840" y="2672916"/>
                            <a:ext cx="3024336" cy="3600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>
                          <a:stCxn id="7" idx="6"/>
                          <a:endCxn id="11" idx="2"/>
                        </wps:cNvCnPr>
                        <wps:spPr>
                          <a:xfrm flipV="1">
                            <a:off x="3131840" y="2672916"/>
                            <a:ext cx="3024336" cy="7200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>
                          <a:stCxn id="7" idx="6"/>
                          <a:endCxn id="12" idx="2"/>
                        </wps:cNvCnPr>
                        <wps:spPr>
                          <a:xfrm>
                            <a:off x="3131840" y="3392996"/>
                            <a:ext cx="3024336" cy="8640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stCxn id="8" idx="6"/>
                          <a:endCxn id="12" idx="2"/>
                        </wps:cNvCnPr>
                        <wps:spPr>
                          <a:xfrm>
                            <a:off x="3131840" y="3032956"/>
                            <a:ext cx="3024336" cy="12241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>
                          <a:stCxn id="6" idx="6"/>
                          <a:endCxn id="9" idx="2"/>
                        </wps:cNvCnPr>
                        <wps:spPr>
                          <a:xfrm flipV="1">
                            <a:off x="3131840" y="3392996"/>
                            <a:ext cx="3024336" cy="100811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>
                          <a:stCxn id="6" idx="6"/>
                          <a:endCxn id="12" idx="2"/>
                        </wps:cNvCnPr>
                        <wps:spPr>
                          <a:xfrm flipV="1">
                            <a:off x="3131840" y="4257092"/>
                            <a:ext cx="3024336" cy="14401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267744" y="4725144"/>
                            <a:ext cx="1872208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3438E" w:rsidRDefault="0003438E" w:rsidP="000343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CA"/>
                                </w:rPr>
                                <w:t>Up to 200/week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5148064" y="4725144"/>
                            <a:ext cx="1944216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3438E" w:rsidRDefault="0003438E" w:rsidP="000343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CA"/>
                                </w:rPr>
                                <w:t>Up to 150/week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971600" y="3212976"/>
                            <a:ext cx="1512168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3438E" w:rsidRDefault="0003438E" w:rsidP="000343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CA"/>
                                </w:rPr>
                                <w:t xml:space="preserve">F, U, B, S, , H, , E, 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899592" y="2852936"/>
                            <a:ext cx="1512168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3438E" w:rsidRDefault="0003438E" w:rsidP="000343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CA"/>
                                </w:rPr>
                                <w:t xml:space="preserve">M, U, B, S, , , L, E, 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971600" y="4221088"/>
                            <a:ext cx="1512168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3438E" w:rsidRDefault="0003438E" w:rsidP="000343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CA"/>
                                </w:rPr>
                                <w:t xml:space="preserve">F, L, B, L, ,  , L, M, 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6876256" y="4129335"/>
                            <a:ext cx="1512168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3438E" w:rsidRDefault="0003438E" w:rsidP="000343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CA"/>
                                </w:rPr>
                                <w:t xml:space="preserve">F, L, B, S, , , L, M, 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899592" y="2204864"/>
                            <a:ext cx="1656184" cy="523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3438E" w:rsidRDefault="0003438E" w:rsidP="000343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CA"/>
                                </w:rPr>
                                <w:t>Sample Weights</w:t>
                              </w:r>
                            </w:p>
                            <w:p w:rsidR="0003438E" w:rsidRDefault="0003438E" w:rsidP="000343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CA"/>
                                </w:rPr>
                                <w:t xml:space="preserve">10,10,5,5,5,5,5,3,2 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4716016" y="3861048"/>
                            <a:ext cx="36004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3438E" w:rsidRDefault="0003438E" w:rsidP="000343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CA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4716016" y="4293096"/>
                            <a:ext cx="36004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3438E" w:rsidRDefault="0003438E" w:rsidP="000343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CA"/>
                                </w:rPr>
                                <w:t>23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5436096" y="3728065"/>
                            <a:ext cx="36004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3438E" w:rsidRDefault="0003438E" w:rsidP="000343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CA"/>
                                </w:rPr>
                                <w:t>25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2555776" y="3224009"/>
                            <a:ext cx="360040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3438E" w:rsidRDefault="0003438E" w:rsidP="000343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CA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6372200" y="4129335"/>
                            <a:ext cx="360040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3438E" w:rsidRDefault="0003438E" w:rsidP="0003438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C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" name="Right Arrow 44"/>
                        <wps:cNvSpPr/>
                        <wps:spPr>
                          <a:xfrm>
                            <a:off x="6660232" y="4869160"/>
                            <a:ext cx="288032" cy="72008"/>
                          </a:xfrm>
                          <a:prstGeom prst="righ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438E" w:rsidRDefault="0003438E" w:rsidP="0003438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4" o:spid="_x0000_s1026" style="width:468pt;height:184.05pt;mso-position-horizontal-relative:char;mso-position-vertical-relative:line" coordorigin="899592,2060848" coordsize="7920880,31155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" o:spid="_x0000_s1027" type="#_x0000_t202" style="position:absolute;left:7020272;top:4653136;width:1800200;height:523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C44UwQAA&#10;ANoAAAAPAAAAZHJzL2Rvd25yZXYueG1sRI9Pa8JAFMTvBb/D8gRvdWOxpURXEf+Ah15q4/2RfWaD&#10;2bch+2rit3eFQo/DzPyGWa4H36gbdbEObGA2zUARl8HWXBkofg6vn6CiIFtsApOBO0VYr0YvS8xt&#10;6PmbbiepVIJwzNGAE2lzrWPpyGOchpY4eZfQeZQku0rbDvsE941+y7IP7bHmtOCwpa2j8nr69QZE&#10;7GZ2L/Y+Hs/D1653WfmOhTGT8bBZgBIa5D/81z5aA3N4Xkk3QK8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AuOFMEAAADaAAAADwAAAAAAAAAAAAAAAACXAgAAZHJzL2Rvd25y&#10;ZXYueG1sUEsFBgAAAAAEAAQA9QAAAIUDAAAAAA==&#10;" filled="f" stroked="f">
                  <v:textbox style="mso-fit-shape-to-text:t">
                    <w:txbxContent>
                      <w:p w:rsidR="0003438E" w:rsidRDefault="0003438E" w:rsidP="000343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CA"/>
                          </w:rPr>
                          <w:t xml:space="preserve"> 1.38 x 10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position w:val="8"/>
                            <w:sz w:val="28"/>
                            <w:szCs w:val="28"/>
                            <w:vertAlign w:val="superscript"/>
                            <w:lang w:val="en-CA"/>
                          </w:rPr>
                          <w:t>112</w:t>
                        </w:r>
                      </w:p>
                      <w:p w:rsidR="0003438E" w:rsidRDefault="0003438E" w:rsidP="000343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CA"/>
                          </w:rPr>
                          <w:t>possible solutions</w:t>
                        </w:r>
                      </w:p>
                    </w:txbxContent>
                  </v:textbox>
                </v:shape>
                <v:oval id="Oval 5" o:spid="_x0000_s1028" style="position:absolute;left:2915816;top:2564904;width:216024;height:216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6mmGwgAA&#10;ANoAAAAPAAAAZHJzL2Rvd25yZXYueG1sRI9Pi8IwFMTvgt8hPGFvNnXxH9Uouii7eBDU0vOjeduW&#10;bV5KE7V++40geBxm5jfMct2ZWtyodZVlBaMoBkGcW11xoSC97IdzEM4ja6wtk4IHOViv+r0lJtre&#10;+US3sy9EgLBLUEHpfZNI6fKSDLrINsTB+7WtQR9kW0jd4j3ATS0/43gqDVYcFkps6Kuk/O98NQrG&#10;afa9247mk2m8nx2O/pFd0WZKfQy6zQKEp86/w6/2j1YwgeeVcAPk6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/qaYbCAAAA2gAAAA8AAAAAAAAAAAAAAAAAlwIAAGRycy9kb3du&#10;cmV2LnhtbFBLBQYAAAAABAAEAPUAAACGAwAAAAA=&#10;" fillcolor="white [3212]" strokecolor="#943634 [2405]" strokeweight="2pt">
                  <v:textbox>
                    <w:txbxContent>
                      <w:p w:rsidR="0003438E" w:rsidRDefault="0003438E" w:rsidP="0003438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v:oval id="Oval 6" o:spid="_x0000_s1029" style="position:absolute;left:2915816;top:4293096;width:216024;height:216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OPfxwwAA&#10;ANoAAAAPAAAAZHJzL2Rvd25yZXYueG1sRI9Ba8JAFITvhf6H5QnezCZi0xBdpZZKi4dCreT8yD6T&#10;YPZtyG40/vuuIPQ4zMw3zGozmlZcqHeNZQVJFIMgLq1uuFJw/N3NMhDOI2tsLZOCGznYrJ+fVphr&#10;e+Ufuhx8JQKEXY4Kau+7XEpX1mTQRbYjDt7J9gZ9kH0ldY/XADetnMdxKg02HBZq7Oi9pvJ8GIyC&#10;xbH4/Ngm2Usa71733/5WDGgLpaaT8W0JwtPo/8OP9pdWkML9SrgBcv0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OPfxwwAAANoAAAAPAAAAAAAAAAAAAAAAAJcCAABkcnMvZG93&#10;bnJldi54bWxQSwUGAAAAAAQABAD1AAAAhwMAAAAA&#10;" fillcolor="white [3212]" strokecolor="#943634 [2405]" strokeweight="2pt">
                  <v:textbox>
                    <w:txbxContent>
                      <w:p w:rsidR="0003438E" w:rsidRDefault="0003438E" w:rsidP="0003438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v:oval id="Oval 7" o:spid="_x0000_s1030" style="position:absolute;left:2915816;top:3284984;width:216024;height:216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dFJqwwAA&#10;ANoAAAAPAAAAZHJzL2Rvd25yZXYueG1sRI9Ba8JAFITvBf/D8oTedGNpjURXsaVS8SAYJedH9pkE&#10;s29Ddk3iv3cLhR6HmfmGWW0GU4uOWldZVjCbRiCIc6srLhRczrvJAoTzyBpry6TgQQ4269HLChNt&#10;ez5Rl/pCBAi7BBWU3jeJlC4vyaCb2oY4eFfbGvRBtoXULfYBbmr5FkVzabDisFBiQ18l5bf0bhS8&#10;X7Kf78/Z4mMe7eLD0T+yO9pMqdfxsF2C8DT4//Bfe68VxPB7JdwAuX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dFJqwwAAANoAAAAPAAAAAAAAAAAAAAAAAJcCAABkcnMvZG93&#10;bnJldi54bWxQSwUGAAAAAAQABAD1AAAAhwMAAAAA&#10;" fillcolor="white [3212]" strokecolor="#943634 [2405]" strokeweight="2pt">
                  <v:textbox>
                    <w:txbxContent>
                      <w:p w:rsidR="0003438E" w:rsidRDefault="0003438E" w:rsidP="0003438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v:oval id="Oval 8" o:spid="_x0000_s1031" style="position:absolute;left:2915816;top:2924944;width:216024;height:216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68YYwAAA&#10;ANoAAAAPAAAAZHJzL2Rvd25yZXYueG1sRE9Ni8IwEL0L+x/CLHjTVNlV6ZoWlRXFg2BXeh6asS02&#10;k9JErf9+cxA8Pt73Mu1NI+7Uudqygsk4AkFcWF1zqeD8tx0tQDiPrLGxTAqe5CBNPgZLjLV98Inu&#10;mS9FCGEXo4LK+zaW0hUVGXRj2xIH7mI7gz7ArpS6w0cIN42cRtFMGqw5NFTY0qai4prdjIKvc777&#10;XU8W37NoOz8c/TO/oc2VGn72qx8Qnnr/Fr/ce60gbA1Xwg2QyT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68YYwAAAANoAAAAPAAAAAAAAAAAAAAAAAJcCAABkcnMvZG93bnJl&#10;di54bWxQSwUGAAAAAAQABAD1AAAAhAMAAAAA&#10;" fillcolor="white [3212]" strokecolor="#943634 [2405]" strokeweight="2pt">
                  <v:textbox>
                    <w:txbxContent>
                      <w:p w:rsidR="0003438E" w:rsidRDefault="0003438E" w:rsidP="0003438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v:oval id="Oval 9" o:spid="_x0000_s1032" style="position:absolute;left:6156176;top:3284984;width:216024;height:216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p2ODwgAA&#10;ANoAAAAPAAAAZHJzL2Rvd25yZXYueG1sRI9Pi8IwFMTvgt8hPMGbpor/tmsUFWXFg7Cu9Pxonm2x&#10;eSlN1PrtN4LgcZiZ3zDzZWNKcafaFZYVDPoRCOLU6oIzBee/XW8GwnlkjaVlUvAkB8tFuzXHWNsH&#10;/9L95DMRIOxiVJB7X8VSujQng65vK+LgXWxt0AdZZ1LX+AhwU8phFE2kwYLDQo4VbXJKr6ebUTA6&#10;Jz/b9WA2nkS76eHon8kNbaJUt9OsvkF4avwn/G7vtYIveF0JN0Au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6nY4PCAAAA2gAAAA8AAAAAAAAAAAAAAAAAlwIAAGRycy9kb3du&#10;cmV2LnhtbFBLBQYAAAAABAAEAPUAAACGAwAAAAA=&#10;" fillcolor="white [3212]" strokecolor="#943634 [2405]" strokeweight="2pt">
                  <v:textbox>
                    <w:txbxContent>
                      <w:p w:rsidR="0003438E" w:rsidRDefault="0003438E" w:rsidP="0003438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v:oval id="Oval 10" o:spid="_x0000_s1033" style="position:absolute;left:6156176;top:2924944;width:216024;height:216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FbQixAAA&#10;ANsAAAAPAAAAZHJzL2Rvd25yZXYueG1sRI/Na8JAEMXvBf+HZYTe6sbiF9FVtCgtPQh+kPOQHZNg&#10;djZkV43/vXMo9DbDe/PebxarztXqTm2oPBsYDhJQxLm3FRcGzqfdxwxUiMgWa89k4EkBVsve2wJT&#10;6x98oPsxFkpCOKRooIyxSbUOeUkOw8A3xKJdfOswytoW2rb4kHBX688kmWiHFUtDiQ19lZRfjzdn&#10;YHTOvreb4Ww8SXbT3318Zjf0mTHv/W49BxWpi//mv+sfK/hCL7/IAHr5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hW0IsQAAADbAAAADwAAAAAAAAAAAAAAAACXAgAAZHJzL2Rv&#10;d25yZXYueG1sUEsFBgAAAAAEAAQA9QAAAIgDAAAAAA==&#10;" fillcolor="white [3212]" strokecolor="#943634 [2405]" strokeweight="2pt">
                  <v:textbox>
                    <w:txbxContent>
                      <w:p w:rsidR="0003438E" w:rsidRDefault="0003438E" w:rsidP="0003438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v:oval id="Oval 11" o:spid="_x0000_s1034" style="position:absolute;left:6156176;top:2564904;width:216024;height:216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WRG5wQAA&#10;ANsAAAAPAAAAZHJzL2Rvd25yZXYueG1sRE9Li8IwEL4L/ocwC97WtOKLrlFUFGUPglV6HprZtmwz&#10;KU3U+u/NwoK3+fies1h1phZ3al1lWUE8jEAQ51ZXXCi4XvafcxDOI2usLZOCJzlYLfu9BSbaPvhM&#10;99QXIoSwS1BB6X2TSOnykgy6oW2IA/djW4M+wLaQusVHCDe1HEXRVBqsODSU2NC2pPw3vRkF42t2&#10;2G3i+WQa7WffJ//MbmgzpQYf3foLhKfOv8X/7qMO82P4+yUcIJc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VkRucEAAADbAAAADwAAAAAAAAAAAAAAAACXAgAAZHJzL2Rvd25y&#10;ZXYueG1sUEsFBgAAAAAEAAQA9QAAAIUDAAAAAA==&#10;" fillcolor="white [3212]" strokecolor="#943634 [2405]" strokeweight="2pt">
                  <v:textbox>
                    <w:txbxContent>
                      <w:p w:rsidR="0003438E" w:rsidRDefault="0003438E" w:rsidP="0003438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v:oval id="Oval 12" o:spid="_x0000_s1035" style="position:absolute;left:6156176;top:4149080;width:216024;height:216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i4/OwgAA&#10;ANsAAAAPAAAAZHJzL2Rvd25yZXYueG1sRE9Na8JAEL0X+h+WKfSmG6XVEF1FS0PFg2CUnIfsmASz&#10;syG70fjv3UKht3m8z1muB9OIG3WutqxgMo5AEBdW11wqOJ/SUQzCeWSNjWVS8CAH69XryxITbe98&#10;pFvmSxFC2CWooPK+TaR0RUUG3di2xIG72M6gD7Arpe7wHsJNI6dRNJMGaw4NFbb0VVFxzXqj4OOc&#10;/3xvJ/HnLErn+4N/5D3aXKn3t2GzAOFp8P/iP/dOh/lT+P0lHCBX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WLj87CAAAA2wAAAA8AAAAAAAAAAAAAAAAAlwIAAGRycy9kb3du&#10;cmV2LnhtbFBLBQYAAAAABAAEAPUAAACGAwAAAAA=&#10;" fillcolor="white [3212]" strokecolor="#943634 [2405]" strokeweight="2pt">
                  <v:textbox>
                    <w:txbxContent>
                      <w:p w:rsidR="0003438E" w:rsidRDefault="0003438E" w:rsidP="0003438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v:line id="Straight Connector 13" o:spid="_x0000_s1036" style="position:absolute;visibility:visible;mso-wrap-style:square" from="3131840,2672916" to="6156176,26729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pkbT8IAAADbAAAADwAAAGRycy9kb3ducmV2LnhtbERPS2vCQBC+F/wPywje6kalRqKrBEHo&#10;41SreB2yYxLNzobdbUz99W6h0Nt8fM9ZbXrTiI6cry0rmIwTEMSF1TWXCg5fu+cFCB+QNTaWScEP&#10;edisB08rzLS98Sd1+1CKGMI+QwVVCG0mpS8qMujHtiWO3Nk6gyFCV0rt8BbDTSOnSTKXBmuODRW2&#10;tK2ouO6/jYJF8X5xeZq/TV6ObXrvph/z3SlVajTs8yWIQH34F/+5X3WcP4PfX+IBcv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7pkbT8IAAADbAAAADwAAAAAAAAAAAAAA&#10;AAChAgAAZHJzL2Rvd25yZXYueG1sUEsFBgAAAAAEAAQA+QAAAJADAAAAAA==&#10;" strokecolor="black [3213]"/>
                <v:line id="Straight Connector 14" o:spid="_x0000_s1037" style="position:absolute;visibility:visible;mso-wrap-style:square" from="3131840,3032956" to="6156176,303295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XCDO8IAAADbAAAADwAAAGRycy9kb3ducmV2LnhtbERPS2vCQBC+F/wPywje6kaxRqKrBEHo&#10;41SreB2yYxLNzobdbUz99W6h0Nt8fM9ZbXrTiI6cry0rmIwTEMSF1TWXCg5fu+cFCB+QNTaWScEP&#10;edisB08rzLS98Sd1+1CKGMI+QwVVCG0mpS8qMujHtiWO3Nk6gyFCV0rt8BbDTSOnSTKXBmuODRW2&#10;tK2ouO6/jYJF8X5xeZq/TV6ObXrvph/z3SlVajTs8yWIQH34F/+5X3WcP4PfX+IBcv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XCDO8IAAADbAAAADwAAAAAAAAAAAAAA&#10;AAChAgAAZHJzL2Rvd25yZXYueG1sUEsFBgAAAAAEAAQA+QAAAJADAAAAAA==&#10;" strokecolor="black [3213]"/>
                <v:shape id="Text Box 15" o:spid="_x0000_s1038" type="#_x0000_t202" style="position:absolute;left:2627784;top:2060848;width:1584176;height:3693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9MSgvgAA&#10;ANsAAAAPAAAAZHJzL2Rvd25yZXYueG1sRE9Na8JAEL0X/A/LCN7qxoJFUlcRbcGDl2p6H7JjNpid&#10;Ddmpif/eFQRv83ifs1wPvlFX6mId2MBsmoEiLoOtuTJQnH7eF6CiIFtsApOBG0VYr0ZvS8xt6PmX&#10;rkepVArhmKMBJ9LmWsfSkcc4DS1x4s6h8ygJdpW2HfYp3Df6I8s+tceaU4PDlraOysvx3xsQsZvZ&#10;rfj2cf83HHa9y8o5FsZMxsPmC5TQIC/x0723af4cHr+kA/TqD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2vTEoL4AAADbAAAADwAAAAAAAAAAAAAAAACXAgAAZHJzL2Rvd25yZXYu&#10;eG1sUEsFBgAAAAAEAAQA9QAAAIIDAAAAAA==&#10;" filled="f" stroked="f">
                  <v:textbox style="mso-fit-shape-to-text:t">
                    <w:txbxContent>
                      <w:p w:rsidR="0003438E" w:rsidRDefault="0003438E" w:rsidP="000343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CA"/>
                          </w:rPr>
                          <w:t>Guides</w:t>
                        </w:r>
                      </w:p>
                    </w:txbxContent>
                  </v:textbox>
                </v:shape>
                <v:shape id="Text Box 16" o:spid="_x0000_s1039" type="#_x0000_t202" style="position:absolute;left:5652120;top:2060848;width:1584176;height:3693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JlrXvwAA&#10;ANsAAAAPAAAAZHJzL2Rvd25yZXYueG1sRE9Na8JAEL0L/Q/LCL3pxkJFUtcQbAsevFTT+5CdZkOz&#10;syE7NfHfu4LQ2zze52yLyXfqQkNsAxtYLTNQxHWwLTcGqvPnYgMqCrLFLjAZuFKEYvc022Juw8hf&#10;dDlJo1IIxxwNOJE+1zrWjjzGZeiJE/cTBo+S4NBoO+CYwn2nX7JsrT22nBoc9rR3VP+e/rwBEVuu&#10;rtWHj4fv6fg+uqx+xcqY5/lUvoESmuRf/HAfbJq/hvsv6QC9u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omWte/AAAA2wAAAA8AAAAAAAAAAAAAAAAAlwIAAGRycy9kb3ducmV2&#10;LnhtbFBLBQYAAAAABAAEAPUAAACDAwAAAAA=&#10;" filled="f" stroked="f">
                  <v:textbox style="mso-fit-shape-to-text:t">
                    <w:txbxContent>
                      <w:p w:rsidR="0003438E" w:rsidRDefault="0003438E" w:rsidP="000343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CA"/>
                          </w:rPr>
                          <w:t>Applicants</w:t>
                        </w:r>
                      </w:p>
                    </w:txbxContent>
                  </v:textbox>
                </v:shape>
                <v:line id="Straight Connector 17" o:spid="_x0000_s1040" style="position:absolute;visibility:visible;mso-wrap-style:square" from="3131840,2672916" to="6156176,339299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aIdTMIAAADb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p/D7SzxArn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aIdTMIAAADbAAAADwAAAAAAAAAAAAAA&#10;AAChAgAAZHJzL2Rvd25yZXYueG1sUEsFBgAAAAAEAAQA+QAAAJADAAAAAA==&#10;" strokecolor="black [3213]"/>
                <v:line id="Straight Connector 18" o:spid="_x0000_s1041" style="position:absolute;visibility:visible;mso-wrap-style:square" from="3131840,3392996" to="6156176,339299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D2JPs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sDKLzKA3v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D2JPsUAAADbAAAADwAAAAAAAAAA&#10;AAAAAAChAgAAZHJzL2Rvd25yZXYueG1sUEsFBgAAAAAEAAQA+QAAAJMDAAAAAA==&#10;" strokecolor="black [3213]"/>
                <v:line id="Straight Connector 19" o:spid="_x0000_s1042" style="position:absolute;visibility:visible;mso-wrap-style:square" from="3131840,2672916" to="6156176,303295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3EspcIAAADbAAAADwAAAGRycy9kb3ducmV2LnhtbERPTWvCQBC9C/0PyxR6042CRlNXCYJg&#10;66na4nXITpO02dmwu8bUX+8KBW/zeJ+zXPemER05X1tWMB4lIIgLq2suFXwet8M5CB+QNTaWScEf&#10;eVivngZLzLS98Ad1h1CKGMI+QwVVCG0mpS8qMuhHtiWO3Ld1BkOErpTa4SWGm0ZOkmQmDdYcGyps&#10;aVNR8Xs4GwXz4v3H5Wn+Np5+tem1m+xn21Oq1Mtzn7+CCNSHh/jfvdNx/gLuv8QD5Oo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3EspcIAAADbAAAADwAAAAAAAAAAAAAA&#10;AAChAgAAZHJzL2Rvd25yZXYueG1sUEsFBgAAAAAEAAQA+QAAAJADAAAAAA==&#10;" strokecolor="black [3213]"/>
                <v:oval id="Oval 20" o:spid="_x0000_s1043" style="position:absolute;left:2987824;top:3717032;width:72008;height:720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eX6fvgAA&#10;ANsAAAAPAAAAZHJzL2Rvd25yZXYueG1sRE/LqsIwEN0L/kMYwZ2mii+qUVQU5S4EH3Q9NGNbbCal&#10;iVr/3iyEuzyc92LVmFK8qHaFZQWDfgSCOLW64EzB7brvzUA4j6yxtEwKPuRgtWy3Fhhr++YzvS4+&#10;EyGEXYwKcu+rWEqX5mTQ9W1FHLi7rQ36AOtM6hrfIdyUchhFE2mw4NCQY0XbnNLH5WkUjG7JYbcZ&#10;zMaTaD/9O/lP8kSbKNXtNOs5CE+N/xf/3EetYBjWhy/hB8jl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1Hl+n74AAADbAAAADwAAAAAAAAAAAAAAAACXAgAAZHJzL2Rvd25yZXYu&#10;eG1sUEsFBgAAAAAEAAQA9QAAAIIDAAAAAA==&#10;" fillcolor="white [3212]" strokecolor="#943634 [2405]" strokeweight="2pt">
                  <v:textbox>
                    <w:txbxContent>
                      <w:p w:rsidR="0003438E" w:rsidRDefault="0003438E" w:rsidP="0003438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v:oval id="Oval 21" o:spid="_x0000_s1044" style="position:absolute;left:2987824;top:3861048;width:72008;height:720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NdsExQAA&#10;ANsAAAAPAAAAZHJzL2Rvd25yZXYueG1sRI9Pa8JAFMTvhX6H5RW8NZuIf0LqKloaLD0IWsn5kX0m&#10;wezbkN1o/PbdQqHHYWZ+w6w2o2nFjXrXWFaQRDEI4tLqhisF5+/8NQXhPLLG1jIpeJCDzfr5aYWZ&#10;tnc+0u3kKxEg7DJUUHvfZVK6siaDLrIdcfAutjfog+wrqXu8B7hp5TSOF9Jgw2Ghxo7eayqvp8Eo&#10;mJ2L/ccuSeeLOF9+HfyjGNAWSk1exu0bCE+j/w//tT+1gmkCv1/CD5Dr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s12wTFAAAA2wAAAA8AAAAAAAAAAAAAAAAAlwIAAGRycy9k&#10;b3ducmV2LnhtbFBLBQYAAAAABAAEAPUAAACJAwAAAAA=&#10;" fillcolor="white [3212]" strokecolor="#943634 [2405]" strokeweight="2pt">
                  <v:textbox>
                    <w:txbxContent>
                      <w:p w:rsidR="0003438E" w:rsidRDefault="0003438E" w:rsidP="0003438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v:oval id="Oval 22" o:spid="_x0000_s1045" style="position:absolute;left:2987824;top:4005064;width:72008;height:720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50VzxQAA&#10;ANsAAAAPAAAAZHJzL2Rvd25yZXYueG1sRI9Ba8JAFITvhf6H5RV6001CayXNGtpSqXgQmoacH9ln&#10;Esy+DdlV4793BaHHYWa+YbJ8Mr040eg6ywrieQSCuLa640ZB+beeLUE4j6yxt0wKLuQgXz0+ZJhq&#10;e+ZfOhW+EQHCLkUFrfdDKqWrWzLo5nYgDt7ejgZ9kGMj9YjnADe9TKJoIQ12HBZaHOirpfpQHI2C&#10;l7L6+f6Ml6+LaP223flLdURbKfX8NH28g/A0+f/wvb3RCpIEbl/CD5CrK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vnRXPFAAAA2wAAAA8AAAAAAAAAAAAAAAAAlwIAAGRycy9k&#10;b3ducmV2LnhtbFBLBQYAAAAABAAEAPUAAACJAwAAAAA=&#10;" fillcolor="white [3212]" strokecolor="#943634 [2405]" strokeweight="2pt">
                  <v:textbox>
                    <w:txbxContent>
                      <w:p w:rsidR="0003438E" w:rsidRDefault="0003438E" w:rsidP="0003438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v:oval id="Oval 23" o:spid="_x0000_s1046" style="position:absolute;left:6228184;top:3645024;width:72008;height:720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q+DowwAA&#10;ANsAAAAPAAAAZHJzL2Rvd25yZXYueG1sRI9Pi8IwFMTvgt8hPMGbpv6r0jWKirKyhwVd6fnRvG3L&#10;Ni+liVq/vVkQPA4z8xtmuW5NJW7UuNKygtEwAkGcWV1yruDycxgsQDiPrLGyTAoe5GC96naWmGh7&#10;5xPdzj4XAcIuQQWF93UipcsKMuiGtiYO3q9tDPogm1zqBu8Bbio5jqJYGiw5LBRY066g7O98NQqm&#10;l/Rzvx0tZnF0mH99+0d6RZsq1e+1mw8Qnlr/Dr/aR61gPIH/L+EHyNUT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kq+DowwAAANsAAAAPAAAAAAAAAAAAAAAAAJcCAABkcnMvZG93&#10;bnJldi54bWxQSwUGAAAAAAQABAD1AAAAhwMAAAAA&#10;" fillcolor="white [3212]" strokecolor="#943634 [2405]" strokeweight="2pt">
                  <v:textbox>
                    <w:txbxContent>
                      <w:p w:rsidR="0003438E" w:rsidRDefault="0003438E" w:rsidP="0003438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v:oval id="Oval 24" o:spid="_x0000_s1047" style="position:absolute;left:6228184;top:3789040;width:72008;height:720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QnicxAAA&#10;ANsAAAAPAAAAZHJzL2Rvd25yZXYueG1sRI9Ba8JAFITvQv/D8gRvdRNRK9E1VDFYeijUSs6P7DMJ&#10;Zt+G7Griv+8WCh6HmfmG2aSDacSdOldbVhBPIxDEhdU1lwrOP9nrCoTzyBoby6TgQQ7S7ctog4m2&#10;PX/T/eRLESDsElRQed8mUrqiIoNualvi4F1sZ9AH2ZVSd9gHuGnkLIqW0mDNYaHClvYVFdfTzSiY&#10;n/PjYRevFssoe/v88o/8hjZXajIe3tcgPA3+Gf5vf2gFszn8fQk/QG5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0J4nMQAAADbAAAADwAAAAAAAAAAAAAAAACXAgAAZHJzL2Rv&#10;d25yZXYueG1sUEsFBgAAAAAEAAQA9QAAAIgDAAAAAA==&#10;" fillcolor="white [3212]" strokecolor="#943634 [2405]" strokeweight="2pt">
                  <v:textbox>
                    <w:txbxContent>
                      <w:p w:rsidR="0003438E" w:rsidRDefault="0003438E" w:rsidP="0003438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v:oval id="Oval 25" o:spid="_x0000_s1048" style="position:absolute;left:6228184;top:3933056;width:72008;height:720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Dt0HxAAA&#10;ANsAAAAPAAAAZHJzL2Rvd25yZXYueG1sRI9Li8JAEITvgv9h6IW96cTgi6yjqCi7eBB8kHOT6U3C&#10;ZnpCZqLx3+8Igseiqr6iFqvOVOJGjSstKxgNIxDEmdUl5wqul/1gDsJ5ZI2VZVLwIAerZb+3wETb&#10;O5/odva5CBB2CSoovK8TKV1WkEE3tDVx8H5tY9AH2eRSN3gPcFPJOIqm0mDJYaHAmrYFZX/n1igY&#10;X9Pv3WY0n0yj/exw9I+0RZsq9fnRrb9AeOr8O/xq/2gF8QSeX8IPkM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A7dB8QAAADbAAAADwAAAAAAAAAAAAAAAACXAgAAZHJzL2Rv&#10;d25yZXYueG1sUEsFBgAAAAAEAAQA9QAAAIgDAAAAAA==&#10;" fillcolor="white [3212]" strokecolor="#943634 [2405]" strokeweight="2pt">
                  <v:textbox>
                    <w:txbxContent>
                      <w:p w:rsidR="0003438E" w:rsidRDefault="0003438E" w:rsidP="0003438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v:line id="Straight Connector 26" o:spid="_x0000_s1049" style="position:absolute;flip:y;visibility:visible;mso-wrap-style:square" from="3131840,2672916" to="6156176,303295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/VQm8MAAADbAAAADwAAAGRycy9kb3ducmV2LnhtbESP0WoCMRRE3wX/IVyhb5pV6mJXo6hQ&#10;KL5I1Q+4bG43i5ubNUl13a9vCoU+DjNzhlltOtuIO/lQO1YwnWQgiEuna64UXM7v4wWIEJE1No5J&#10;wZMCbNbDwQoL7R78SfdTrESCcChQgYmxLaQMpSGLYeJa4uR9OW8xJukrqT0+Etw2cpZlubRYc1ow&#10;2NLeUHk9fVsFTR8v/dtub/rs9vrUx2Pu/Pyg1Muo2y5BROrif/iv/aEVzHL4/ZJ+gFz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P1UJvDAAAA2wAAAA8AAAAAAAAAAAAA&#10;AAAAoQIAAGRycy9kb3ducmV2LnhtbFBLBQYAAAAABAAEAPkAAACRAwAAAAA=&#10;" strokecolor="black [3213]"/>
                <v:line id="Straight Connector 27" o:spid="_x0000_s1050" style="position:absolute;flip:y;visibility:visible;mso-wrap-style:square" from="3131840,2672916" to="6156176,339299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Ln1AMQAAADbAAAADwAAAGRycy9kb3ducmV2LnhtbESP3WoCMRSE7wt9h3AK3mm2YrVdjaKC&#10;IL0Rfx7gsDlulm5O1iTquk/fFIReDjPzDTNbtLYWN/KhcqzgfZCBIC6crrhUcDpu+p8gQkTWWDsm&#10;BQ8KsJi/vsww1+7Oe7odYikShEOOCkyMTS5lKAxZDAPXECfv7LzFmKQvpfZ4T3Bby2GWjaXFitOC&#10;wYbWhoqfw9UqqLt46r5Wa9Nll9FD73Zj5z++leq9tcspiEht/A8/21utYDiBvy/pB8j5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cufUAxAAAANsAAAAPAAAAAAAAAAAA&#10;AAAAAKECAABkcnMvZG93bnJldi54bWxQSwUGAAAAAAQABAD5AAAAkgMAAAAA&#10;" strokecolor="black [3213]"/>
                <v:line id="Straight Connector 28" o:spid="_x0000_s1051" style="position:absolute;visibility:visible;mso-wrap-style:square" from="3131840,3392996" to="6156176,42570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lFDg8EAAADb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j2Pgl/gC5+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uUUODwQAAANsAAAAPAAAAAAAAAAAAAAAA&#10;AKECAABkcnMvZG93bnJldi54bWxQSwUGAAAAAAQABAD5AAAAjwMAAAAA&#10;" strokecolor="black [3213]"/>
                <v:line id="Straight Connector 29" o:spid="_x0000_s1052" style="position:absolute;visibility:visible;mso-wrap-style:square" from="3131840,3032956" to="6156176,42570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R3mGMUAAADbAAAADwAAAGRycy9kb3ducmV2LnhtbESPQWvCQBSE7wX/w/KE3urGgMamrhIE&#10;wdpTtaXXR/Y1SZt9G3bXGP31bqHgcZiZb5jlejCt6Mn5xrKC6SQBQVxa3XCl4OO4fVqA8AFZY2uZ&#10;FFzIw3o1elhiru2Z36k/hEpECPscFdQhdLmUvqzJoJ/Yjjh639YZDFG6SmqH5wg3rUyTZC4NNhwX&#10;auxoU1P5ezgZBYty/+OKrHidzj677Nqnb/PtV6bU43goXkAEGsI9/N/eaQXpM/x9iT9Arm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R3mGMUAAADbAAAADwAAAAAAAAAA&#10;AAAAAAChAgAAZHJzL2Rvd25yZXYueG1sUEsFBgAAAAAEAAQA+QAAAJMDAAAAAA==&#10;" strokecolor="black [3213]"/>
                <v:line id="Straight Connector 30" o:spid="_x0000_s1053" style="position:absolute;flip:y;visibility:visible;mso-wrap-style:square" from="3131840,3392996" to="6156176,440110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on7qcAAAADbAAAADwAAAGRycy9kb3ducmV2LnhtbERPy2oCMRTdC/5DuEJ3mtFWsVOjqFAo&#10;bsTHB1wmt5Ohk5sxiTrO1zcLweXhvBer1tbiRj5UjhWMRxkI4sLpiksF59P3cA4iRGSNtWNS8KAA&#10;q2W/t8Bcuzsf6HaMpUghHHJUYGJscilDYchiGLmGOHG/zluMCfpSao/3FG5rOcmymbRYcWow2NDW&#10;UPF3vFoFdRfP3edma7rs8vHQ+/3M+elOqbdBu/4CEamNL/HT/aMVvKf16Uv6AXL5D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aJ+6nAAAAA2wAAAA8AAAAAAAAAAAAAAAAA&#10;oQIAAGRycy9kb3ducmV2LnhtbFBLBQYAAAAABAAEAPkAAACOAwAAAAA=&#10;" strokecolor="black [3213]"/>
                <v:line id="Straight Connector 31" o:spid="_x0000_s1054" style="position:absolute;flip:y;visibility:visible;mso-wrap-style:square" from="3131840,4257092" to="6156176,440110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cVeMsMAAADbAAAADwAAAGRycy9kb3ducmV2LnhtbESP0WoCMRRE34X+Q7hC3zSrVWlXo1ih&#10;UHyRWj/gsrluFjc32yTVdb/eCIKPw8ycYRar1tbiTD5UjhWMhhkI4sLpiksFh9+vwTuIEJE11o5J&#10;wZUCrJYvvQXm2l34h877WIoE4ZCjAhNjk0sZCkMWw9A1xMk7Om8xJulLqT1eEtzWcpxlM2mx4rRg&#10;sKGNoeK0/7cK6i4euo/Pjemyv8lV73Yz56dbpV777XoOIlIbn+FH+1sreBvB/Uv6AXJ5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nFXjLDAAAA2wAAAA8AAAAAAAAAAAAA&#10;AAAAoQIAAGRycy9kb3ducmV2LnhtbFBLBQYAAAAABAAEAPkAAACRAwAAAAA=&#10;" strokecolor="black [3213]"/>
                <v:shape id="Text Box 32" o:spid="_x0000_s1055" type="#_x0000_t202" style="position:absolute;left:2267744;top:4725144;width:1872208;height:3077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qAC0wgAA&#10;ANsAAAAPAAAAZHJzL2Rvd25yZXYueG1sRI9Pa8JAFMTvBb/D8gq91Y2WiqSuIv4BD72o8f7IvmZD&#10;s29D9mnit3eFQo/DzPyGWawG36gbdbEObGAyzkARl8HWXBkozvv3OagoyBabwGTgThFWy9HLAnMb&#10;ej7S7SSVShCOORpwIm2udSwdeYzj0BIn7yd0HiXJrtK2wz7BfaOnWTbTHmtOCw5b2jgqf09Xb0DE&#10;rif3Yufj4TJ8b3uXlZ9YGPP2Oqy/QAkN8h/+ax+sgY8p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6oALTCAAAA2wAAAA8AAAAAAAAAAAAAAAAAlwIAAGRycy9kb3du&#10;cmV2LnhtbFBLBQYAAAAABAAEAPUAAACGAwAAAAA=&#10;" filled="f" stroked="f">
                  <v:textbox style="mso-fit-shape-to-text:t">
                    <w:txbxContent>
                      <w:p w:rsidR="0003438E" w:rsidRDefault="0003438E" w:rsidP="000343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CA"/>
                          </w:rPr>
                          <w:t>Up to 200/week</w:t>
                        </w:r>
                      </w:p>
                    </w:txbxContent>
                  </v:textbox>
                </v:shape>
                <v:shape id="Text Box 33" o:spid="_x0000_s1056" type="#_x0000_t202" style="position:absolute;left:5148064;top:4725144;width:1944216;height:3077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5KUvwQAA&#10;ANsAAAAPAAAAZHJzL2Rvd25yZXYueG1sRI9Ba8JAFITvBf/D8gre6kalIqmriFbw0Isa74/sazY0&#10;+zZkX038992C4HGYmW+Y1WbwjbpRF+vABqaTDBRxGWzNlYHicnhbgoqCbLEJTAbuFGGzHr2sMLeh&#10;5xPdzlKpBOGYowEn0uZax9KRxzgJLXHyvkPnUZLsKm077BPcN3qWZQvtsea04LClnaPy5/zrDYjY&#10;7fRefPp4vA5f+95l5TsWxoxfh+0HKKFBnuFH+2gNzOfw/yX9AL3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eSlL8EAAADbAAAADwAAAAAAAAAAAAAAAACXAgAAZHJzL2Rvd25y&#10;ZXYueG1sUEsFBgAAAAAEAAQA9QAAAIUDAAAAAA==&#10;" filled="f" stroked="f">
                  <v:textbox style="mso-fit-shape-to-text:t">
                    <w:txbxContent>
                      <w:p w:rsidR="0003438E" w:rsidRDefault="0003438E" w:rsidP="000343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CA"/>
                          </w:rPr>
                          <w:t>Up to 150/week</w:t>
                        </w:r>
                      </w:p>
                    </w:txbxContent>
                  </v:textbox>
                </v:shape>
                <v:shape id="Text Box 34" o:spid="_x0000_s1057" type="#_x0000_t202" style="position:absolute;left:971600;top:3212976;width:1512168;height:3077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DT1bwgAA&#10;ANsAAAAPAAAAZHJzL2Rvd25yZXYueG1sRI9Ba8JAFITvBf/D8oTe6kZtpaSuImrBg5dqvD+yr9nQ&#10;7NuQfZr477uFgsdhZr5hluvBN+pGXawDG5hOMlDEZbA1VwaK8+fLO6goyBabwGTgThHWq9HTEnMb&#10;ev6i20kqlSAcczTgRNpc61g68hgnoSVO3nfoPEqSXaVth32C+0bPsmyhPdacFhy2tHVU/pyu3oCI&#10;3Uzvxd7Hw2U47nqXlW9YGPM8HjYfoIQGeYT/2wdrYP4K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4NPVvCAAAA2wAAAA8AAAAAAAAAAAAAAAAAlwIAAGRycy9kb3du&#10;cmV2LnhtbFBLBQYAAAAABAAEAPUAAACGAwAAAAA=&#10;" filled="f" stroked="f">
                  <v:textbox style="mso-fit-shape-to-text:t">
                    <w:txbxContent>
                      <w:p w:rsidR="0003438E" w:rsidRDefault="0003438E" w:rsidP="000343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CA"/>
                          </w:rPr>
                          <w:t xml:space="preserve">F, U, B, S, , H, , E,  </w:t>
                        </w:r>
                      </w:p>
                    </w:txbxContent>
                  </v:textbox>
                </v:shape>
                <v:shape id="Text Box 35" o:spid="_x0000_s1058" type="#_x0000_t202" style="position:absolute;left:899592;top:2852936;width:1512168;height:3077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QZjAwQAA&#10;ANsAAAAPAAAAZHJzL2Rvd25yZXYueG1sRI9Ba8JAFITvBf/D8gq91Y2KIqmriFbw4EWN90f2NRua&#10;fRuyryb++65Q6HGYmW+Y1WbwjbpTF+vABibjDBRxGWzNlYHienhfgoqCbLEJTAYeFGGzHr2sMLeh&#10;5zPdL1KpBOGYowEn0uZax9KRxzgOLXHyvkLnUZLsKm077BPcN3qaZQvtsea04LClnaPy+/LjDYjY&#10;7eRRfPp4vA2nfe+yco6FMW+vw/YDlNAg/+G/9tEamM3h+SX9AL3+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UGYwMEAAADbAAAADwAAAAAAAAAAAAAAAACXAgAAZHJzL2Rvd25y&#10;ZXYueG1sUEsFBgAAAAAEAAQA9QAAAIUDAAAAAA==&#10;" filled="f" stroked="f">
                  <v:textbox style="mso-fit-shape-to-text:t">
                    <w:txbxContent>
                      <w:p w:rsidR="0003438E" w:rsidRDefault="0003438E" w:rsidP="000343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CA"/>
                          </w:rPr>
                          <w:t xml:space="preserve">M, U, B, S, , , L, E,  </w:t>
                        </w:r>
                      </w:p>
                    </w:txbxContent>
                  </v:textbox>
                </v:shape>
                <v:shape id="Text Box 36" o:spid="_x0000_s1059" type="#_x0000_t202" style="position:absolute;left:971600;top:4221088;width:1512168;height:3077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kwa3wgAA&#10;ANsAAAAPAAAAZHJzL2Rvd25yZXYueG1sRI/NasMwEITvhb6D2EBujZyWhuBENqE/kEMvTZz7Ym0s&#10;E2tlrG3svH1UKPQ4zMw3zLacfKeuNMQ2sIHlIgNFXAfbcmOgOn4+rUFFQbbYBSYDN4pQFo8PW8xt&#10;GPmbrgdpVIJwzNGAE+lzrWPtyGNchJ44eecweJQkh0bbAccE951+zrKV9thyWnDY05uj+nL48QZE&#10;7G55qz583J+mr/fRZfUrVsbMZ9NuA0pokv/wX3tvDbys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GTBrfCAAAA2wAAAA8AAAAAAAAAAAAAAAAAlwIAAGRycy9kb3du&#10;cmV2LnhtbFBLBQYAAAAABAAEAPUAAACGAwAAAAA=&#10;" filled="f" stroked="f">
                  <v:textbox style="mso-fit-shape-to-text:t">
                    <w:txbxContent>
                      <w:p w:rsidR="0003438E" w:rsidRDefault="0003438E" w:rsidP="000343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CA"/>
                          </w:rPr>
                          <w:t xml:space="preserve">F, L, B, L, ,  , L, M,  </w:t>
                        </w:r>
                      </w:p>
                    </w:txbxContent>
                  </v:textbox>
                </v:shape>
                <v:shape id="Text Box 37" o:spid="_x0000_s1060" type="#_x0000_t202" style="position:absolute;left:6876256;top:4129335;width:1512168;height:3077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36MswgAA&#10;ANsAAAAPAAAAZHJzL2Rvd25yZXYueG1sRI9Ba8JAFITvBf/D8oTe6kaltaSuImrBg5dqvD+yr9nQ&#10;7NuQfZr477uFgsdhZr5hluvBN+pGXawDG5hOMlDEZbA1VwaK8+fLO6goyBabwGTgThHWq9HTEnMb&#10;ev6i20kqlSAcczTgRNpc61g68hgnoSVO3nfoPEqSXaVth32C+0bPsuxNe6w5LThsaeuo/DldvQER&#10;u5nei72Ph8tw3PUuK1+xMOZ5PGw+QAkN8gj/tw/WwHwB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7foyzCAAAA2wAAAA8AAAAAAAAAAAAAAAAAlwIAAGRycy9kb3du&#10;cmV2LnhtbFBLBQYAAAAABAAEAPUAAACGAwAAAAA=&#10;" filled="f" stroked="f">
                  <v:textbox style="mso-fit-shape-to-text:t">
                    <w:txbxContent>
                      <w:p w:rsidR="0003438E" w:rsidRDefault="0003438E" w:rsidP="000343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CA"/>
                          </w:rPr>
                          <w:t xml:space="preserve">F, L, B, S, , , L, M,  </w:t>
                        </w:r>
                      </w:p>
                    </w:txbxContent>
                  </v:textbox>
                </v:shape>
                <v:shape id="Text Box 38" o:spid="_x0000_s1061" type="#_x0000_t202" style="position:absolute;left:899592;top:2204864;width:1656184;height:523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QDdevgAA&#10;ANsAAAAPAAAAZHJzL2Rvd25yZXYueG1sRE9Na8JAEL0X/A/LCL3VjZUWia4iVsFDL2q8D9kxG8zO&#10;huxo4r/vHgoeH+97uR58ox7UxTqwgekkA0VcBltzZaA47z/moKIgW2wCk4EnRVivRm9LzG3o+UiP&#10;k1QqhXDM0YATaXOtY+nIY5yEljhx19B5lAS7StsO+xTuG/2ZZd/aY82pwWFLW0fl7XT3BkTsZvos&#10;dj4eLsPvT++y8gsLY97Hw2YBSmiQl/jffbAGZmls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f0A3Xr4AAADbAAAADwAAAAAAAAAAAAAAAACXAgAAZHJzL2Rvd25yZXYu&#10;eG1sUEsFBgAAAAAEAAQA9QAAAIIDAAAAAA==&#10;" filled="f" stroked="f">
                  <v:textbox style="mso-fit-shape-to-text:t">
                    <w:txbxContent>
                      <w:p w:rsidR="0003438E" w:rsidRDefault="0003438E" w:rsidP="000343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CA"/>
                          </w:rPr>
                          <w:t>Sample Weights</w:t>
                        </w:r>
                      </w:p>
                      <w:p w:rsidR="0003438E" w:rsidRDefault="0003438E" w:rsidP="000343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CA"/>
                          </w:rPr>
                          <w:t xml:space="preserve">10,10,5,5,5,5,5,3,2  </w:t>
                        </w:r>
                      </w:p>
                    </w:txbxContent>
                  </v:textbox>
                </v:shape>
                <v:shape id="Text Box 39" o:spid="_x0000_s1062" type="#_x0000_t202" style="position:absolute;left:4716016;top:3861048;width:360040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DJLFwgAA&#10;ANsAAAAPAAAAZHJzL2Rvd25yZXYueG1sRI9Ba8JAFITvBf/D8oTe6kalxaauImrBg5dqvD+yr9nQ&#10;7NuQfZr477uFgsdhZr5hluvBN+pGXawDG5hOMlDEZbA1VwaK8+fLAlQUZItNYDJwpwjr1ehpibkN&#10;PX/R7SSVShCOORpwIm2udSwdeYyT0BIn7zt0HiXJrtK2wz7BfaNnWfamPdacFhy2tHVU/pyu3oCI&#10;3Uzvxd7Hw2U47nqXla9YGPM8HjYfoIQGeYT/2wdrYP4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AMksXCAAAA2wAAAA8AAAAAAAAAAAAAAAAAlwIAAGRycy9kb3du&#10;cmV2LnhtbFBLBQYAAAAABAAEAPUAAACGAwAAAAA=&#10;" filled="f" stroked="f">
                  <v:textbox style="mso-fit-shape-to-text:t">
                    <w:txbxContent>
                      <w:p w:rsidR="0003438E" w:rsidRDefault="0003438E" w:rsidP="000343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n-CA"/>
                          </w:rPr>
                          <w:t>30</w:t>
                        </w:r>
                      </w:p>
                    </w:txbxContent>
                  </v:textbox>
                </v:shape>
                <v:shape id="Text Box 40" o:spid="_x0000_s1063" type="#_x0000_t202" style="position:absolute;left:4716016;top:4293096;width:360040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MEglvgAA&#10;ANsAAAAPAAAAZHJzL2Rvd25yZXYueG1sRE9Na8JAEL0X/A/LCL3VjcUWia4iVsFDL2q8D9kxG8zO&#10;huxo4r/vHgoeH+97uR58ox7UxTqwgekkA0VcBltzZaA47z/moKIgW2wCk4EnRVivRm9LzG3o+UiP&#10;k1QqhXDM0YATaXOtY+nIY5yEljhx19B5lAS7StsO+xTuG/2ZZd/aY82pwWFLW0fl7XT3BkTsZvos&#10;dj4eLsPvT++y8gsLY97Hw2YBSmiQl/jffbAGZml9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2TBIJb4AAADbAAAADwAAAAAAAAAAAAAAAACXAgAAZHJzL2Rvd25yZXYu&#10;eG1sUEsFBgAAAAAEAAQA9QAAAIIDAAAAAA==&#10;" filled="f" stroked="f">
                  <v:textbox style="mso-fit-shape-to-text:t">
                    <w:txbxContent>
                      <w:p w:rsidR="0003438E" w:rsidRDefault="0003438E" w:rsidP="000343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n-CA"/>
                          </w:rPr>
                          <w:t>23</w:t>
                        </w:r>
                      </w:p>
                    </w:txbxContent>
                  </v:textbox>
                </v:shape>
                <v:shape id="Text Box 41" o:spid="_x0000_s1064" type="#_x0000_t202" style="position:absolute;left:5436096;top:3728065;width:360040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fO2+wgAA&#10;ANsAAAAPAAAAZHJzL2Rvd25yZXYueG1sRI/NasMwEITvhb6D2EJvjezQhuJECSE/kEMvSZ37Ym0t&#10;U2tlrE3svH0UKPQ4zMw3zGI1+lZdqY9NYAP5JANFXAXbcG2g/N6/fYKKgmyxDUwGbhRhtXx+WmBh&#10;w8BHup6kVgnCsUADTqQrtI6VI49xEjri5P2E3qMk2dfa9jgkuG/1NMtm2mPDacFhRxtH1e/p4g2I&#10;2HV+K3c+Hs7j13ZwWfWBpTGvL+N6DkpolP/wX/tgDbzn8PiSfoBe3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Z87b7CAAAA2wAAAA8AAAAAAAAAAAAAAAAAlwIAAGRycy9kb3du&#10;cmV2LnhtbFBLBQYAAAAABAAEAPUAAACGAwAAAAA=&#10;" filled="f" stroked="f">
                  <v:textbox style="mso-fit-shape-to-text:t">
                    <w:txbxContent>
                      <w:p w:rsidR="0003438E" w:rsidRDefault="0003438E" w:rsidP="000343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n-CA"/>
                          </w:rPr>
                          <w:t>25</w:t>
                        </w:r>
                      </w:p>
                    </w:txbxContent>
                  </v:textbox>
                </v:shape>
                <v:shape id="Text Box 42" o:spid="_x0000_s1065" type="#_x0000_t202" style="position:absolute;left:2555776;top:3224009;width:360040;height:3077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rnPJwgAA&#10;ANsAAAAPAAAAZHJzL2Rvd25yZXYueG1sRI9Pa8JAFMTvBb/D8gq91Y3SiqSuIv4BD72o8f7IvmZD&#10;s29D9mnit3eFQo/DzPyGWawG36gbdbEObGAyzkARl8HWXBkozvv3OagoyBabwGTgThFWy9HLAnMb&#10;ej7S7SSVShCOORpwIm2udSwdeYzj0BIn7yd0HiXJrtK2wz7BfaOnWTbTHmtOCw5b2jgqf09Xb0DE&#10;rif3Yufj4TJ8b3uXlZ9YGPP2Oqy/QAkN8h/+ax+sgY8p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auc8nCAAAA2wAAAA8AAAAAAAAAAAAAAAAAlwIAAGRycy9kb3du&#10;cmV2LnhtbFBLBQYAAAAABAAEAPUAAACGAwAAAAA=&#10;" filled="f" stroked="f">
                  <v:textbox style="mso-fit-shape-to-text:t">
                    <w:txbxContent>
                      <w:p w:rsidR="0003438E" w:rsidRDefault="0003438E" w:rsidP="000343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CA"/>
                          </w:rPr>
                          <w:t>G</w:t>
                        </w:r>
                      </w:p>
                    </w:txbxContent>
                  </v:textbox>
                </v:shape>
                <v:shape id="Text Box 43" o:spid="_x0000_s1066" type="#_x0000_t202" style="position:absolute;left:6372200;top:4129335;width:360040;height:3077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4tZSwgAA&#10;ANsAAAAPAAAAZHJzL2Rvd25yZXYueG1sRI9Ba8JAFITvBf/D8oTe6kZtpaSuImrBg5dqvD+yr9nQ&#10;7NuQfZr477uFgsdhZr5hluvBN+pGXawDG5hOMlDEZbA1VwaK8+fLO6goyBabwGTgThHWq9HTEnMb&#10;ev6i20kqlSAcczTgRNpc61g68hgnoSVO3nfoPEqSXaVth32C+0bPsmyhPdacFhy2tHVU/pyu3oCI&#10;3Uzvxd7Hw2U47nqXlW9YGPM8HjYfoIQGeYT/2wdr4HU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ni1lLCAAAA2wAAAA8AAAAAAAAAAAAAAAAAlwIAAGRycy9kb3du&#10;cmV2LnhtbFBLBQYAAAAABAAEAPUAAACGAwAAAAA=&#10;" filled="f" stroked="f">
                  <v:textbox style="mso-fit-shape-to-text:t">
                    <w:txbxContent>
                      <w:p w:rsidR="0003438E" w:rsidRDefault="0003438E" w:rsidP="0003438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CA"/>
                          </w:rPr>
                          <w:t>A</w:t>
                        </w:r>
                      </w:p>
                    </w:txbxContent>
                  </v:textbox>
                </v:shape>
                <v:shapetype id="_x0000_t13" coordsize="21600,21600" o:spt="13" adj="16200,5400" path="m@0,0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44" o:spid="_x0000_s1067" type="#_x0000_t13" style="position:absolute;left:6660232;top:4869160;width:288032;height:720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Bk5MxAAA&#10;ANsAAAAPAAAAZHJzL2Rvd25yZXYueG1sRI9Ba8JAFITvgv9heQVvddcitcRspEhb7KGiqXh+ZJ9J&#10;MPs2ZFcT++u7hYLHYWa+YdLVYBtxpc7XjjXMpgoEceFMzaWGw/f74wsIH5ANNo5Jw408rLLxKMXE&#10;uJ73dM1DKSKEfYIaqhDaREpfVGTRT11LHL2T6yyGKLtSmg77CLeNfFLqWVqsOS5U2NK6ouKcX6wG&#10;tcA3tfuxn/3X1plZ+3E8Xm5W68nD8LoEEWgI9/B/e2M0zOfw9yX+AJn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gZOTMQAAADbAAAADwAAAAAAAAAAAAAAAACXAgAAZHJzL2Rv&#10;d25yZXYueG1sUEsFBgAAAAAEAAQA9QAAAIgDAAAAAA==&#10;" adj="18900" fillcolor="black [3213]" strokecolor="black [3213]" strokeweight="2pt">
                  <v:textbox>
                    <w:txbxContent>
                      <w:p w:rsidR="0003438E" w:rsidRDefault="0003438E" w:rsidP="0003438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5594C" w:rsidRPr="00800AA7" w:rsidRDefault="00DF6C79">
      <w:r w:rsidRPr="00800AA7">
        <w:t>Identifying the optimal matching might seem straightforward - simply select the greatest weight guide per applicant. Unfortunately, proceeding applicant by applicant does not guarantee a superior solution. What if a guide is best for numerous applicants? The domino effect from making the wrong assignment might result in an inferior overall matching than would have been possible. I turned to the Gale-Shapley algorithm for help. In step one, the weights establish a vector of preferred guides for each applicant. In step two, the weights establish a vector of preferred applicants for each guide. Next, in an iterative process, an attempt is made to assign each applicant his/her preferred guide. When a conflict arises, guide preferences, which provide perspective across applicants, are used to break ties. The algorithm terminates with stable guide assignments - for any paired guide G and applicant A, there does not exist an alternative pairing in which both G and A are individually better off than in the current pairing.</w:t>
      </w:r>
      <w:r w:rsidR="00B364E3">
        <w:t xml:space="preserve"> The Gayle-Shapley algorithm finds a solution for the Stable Matching Problem in O(n</w:t>
      </w:r>
      <w:r w:rsidR="00B364E3" w:rsidRPr="00B364E3">
        <w:rPr>
          <w:vertAlign w:val="superscript"/>
        </w:rPr>
        <w:t>2</w:t>
      </w:r>
      <w:r w:rsidR="00B364E3">
        <w:t>) time.</w:t>
      </w:r>
    </w:p>
    <w:p w:rsidR="00983968" w:rsidRDefault="00983968">
      <w:bookmarkStart w:id="0" w:name="_GoBack"/>
      <w:bookmarkEnd w:id="0"/>
    </w:p>
    <w:sectPr w:rsidR="00983968" w:rsidSect="00260350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FE9" w:rsidRDefault="009D7FE9" w:rsidP="00C34383">
      <w:pPr>
        <w:spacing w:after="0" w:line="240" w:lineRule="auto"/>
      </w:pPr>
      <w:r>
        <w:separator/>
      </w:r>
    </w:p>
  </w:endnote>
  <w:endnote w:type="continuationSeparator" w:id="0">
    <w:p w:rsidR="009D7FE9" w:rsidRDefault="009D7FE9" w:rsidP="00C34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FE9" w:rsidRPr="00C05C92" w:rsidRDefault="009D7FE9">
    <w:pPr>
      <w:pStyle w:val="Footer"/>
      <w:pBdr>
        <w:top w:val="thinThickSmallGap" w:sz="24" w:space="1" w:color="622423" w:themeColor="accent2" w:themeShade="7F"/>
      </w:pBdr>
    </w:pPr>
    <w:r w:rsidRPr="00C05C92">
      <w:rPr>
        <w:i/>
      </w:rPr>
      <w:t>Optimal Impression</w:t>
    </w:r>
    <w:r w:rsidRPr="00C05C92">
      <w:t xml:space="preserve"> User Manual</w:t>
    </w:r>
    <w:r w:rsidRPr="00C05C92">
      <w:ptab w:relativeTo="margin" w:alignment="right" w:leader="none"/>
    </w:r>
    <w:r w:rsidRPr="00C05C92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3438E">
      <w:rPr>
        <w:noProof/>
      </w:rPr>
      <w:t>1</w:t>
    </w:r>
    <w:r>
      <w:rPr>
        <w:noProof/>
      </w:rPr>
      <w:fldChar w:fldCharType="end"/>
    </w:r>
  </w:p>
  <w:p w:rsidR="009D7FE9" w:rsidRDefault="009D7FE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FE9" w:rsidRDefault="009D7FE9" w:rsidP="00C34383">
      <w:pPr>
        <w:spacing w:after="0" w:line="240" w:lineRule="auto"/>
      </w:pPr>
      <w:r>
        <w:separator/>
      </w:r>
    </w:p>
  </w:footnote>
  <w:footnote w:type="continuationSeparator" w:id="0">
    <w:p w:rsidR="009D7FE9" w:rsidRDefault="009D7FE9" w:rsidP="00C34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1FC"/>
    <w:rsid w:val="0003438E"/>
    <w:rsid w:val="000A53F1"/>
    <w:rsid w:val="000D4297"/>
    <w:rsid w:val="000F18C1"/>
    <w:rsid w:val="001B0349"/>
    <w:rsid w:val="00260350"/>
    <w:rsid w:val="0029409B"/>
    <w:rsid w:val="00301561"/>
    <w:rsid w:val="00304031"/>
    <w:rsid w:val="00310FE2"/>
    <w:rsid w:val="0036211C"/>
    <w:rsid w:val="0039255C"/>
    <w:rsid w:val="003D3AB7"/>
    <w:rsid w:val="003E2461"/>
    <w:rsid w:val="0044254F"/>
    <w:rsid w:val="004763B9"/>
    <w:rsid w:val="004C3000"/>
    <w:rsid w:val="004C5B31"/>
    <w:rsid w:val="005049A1"/>
    <w:rsid w:val="00546864"/>
    <w:rsid w:val="00560447"/>
    <w:rsid w:val="0056681C"/>
    <w:rsid w:val="005B46CC"/>
    <w:rsid w:val="00605E4D"/>
    <w:rsid w:val="006328B0"/>
    <w:rsid w:val="0067588F"/>
    <w:rsid w:val="006944B4"/>
    <w:rsid w:val="006C237E"/>
    <w:rsid w:val="0072394E"/>
    <w:rsid w:val="007432E9"/>
    <w:rsid w:val="00745DE8"/>
    <w:rsid w:val="0075594C"/>
    <w:rsid w:val="007C063F"/>
    <w:rsid w:val="00800AA7"/>
    <w:rsid w:val="008311FC"/>
    <w:rsid w:val="00896AEE"/>
    <w:rsid w:val="008A2368"/>
    <w:rsid w:val="008C1CC4"/>
    <w:rsid w:val="008D0358"/>
    <w:rsid w:val="008E2F3D"/>
    <w:rsid w:val="008F4D4F"/>
    <w:rsid w:val="00901350"/>
    <w:rsid w:val="00972815"/>
    <w:rsid w:val="00983968"/>
    <w:rsid w:val="009B4B9C"/>
    <w:rsid w:val="009C2730"/>
    <w:rsid w:val="009C377A"/>
    <w:rsid w:val="009D7FE9"/>
    <w:rsid w:val="00A671F8"/>
    <w:rsid w:val="00AA50FE"/>
    <w:rsid w:val="00AB3727"/>
    <w:rsid w:val="00AE6C38"/>
    <w:rsid w:val="00B364E3"/>
    <w:rsid w:val="00BB185E"/>
    <w:rsid w:val="00C05C92"/>
    <w:rsid w:val="00C34383"/>
    <w:rsid w:val="00CD2203"/>
    <w:rsid w:val="00D36C51"/>
    <w:rsid w:val="00D4620A"/>
    <w:rsid w:val="00DF6C79"/>
    <w:rsid w:val="00E327D0"/>
    <w:rsid w:val="00E723AA"/>
    <w:rsid w:val="00EB248E"/>
    <w:rsid w:val="00ED3B09"/>
    <w:rsid w:val="00EE5499"/>
    <w:rsid w:val="00F13E66"/>
    <w:rsid w:val="00F972A5"/>
    <w:rsid w:val="00FC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34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4383"/>
  </w:style>
  <w:style w:type="paragraph" w:styleId="Footer">
    <w:name w:val="footer"/>
    <w:basedOn w:val="Normal"/>
    <w:link w:val="FooterChar"/>
    <w:uiPriority w:val="99"/>
    <w:unhideWhenUsed/>
    <w:rsid w:val="00C34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383"/>
  </w:style>
  <w:style w:type="paragraph" w:styleId="BalloonText">
    <w:name w:val="Balloon Text"/>
    <w:basedOn w:val="Normal"/>
    <w:link w:val="BalloonTextChar"/>
    <w:uiPriority w:val="99"/>
    <w:semiHidden/>
    <w:unhideWhenUsed/>
    <w:rsid w:val="00C34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3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13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3438E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34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4383"/>
  </w:style>
  <w:style w:type="paragraph" w:styleId="Footer">
    <w:name w:val="footer"/>
    <w:basedOn w:val="Normal"/>
    <w:link w:val="FooterChar"/>
    <w:uiPriority w:val="99"/>
    <w:unhideWhenUsed/>
    <w:rsid w:val="00C34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383"/>
  </w:style>
  <w:style w:type="paragraph" w:styleId="BalloonText">
    <w:name w:val="Balloon Text"/>
    <w:basedOn w:val="Normal"/>
    <w:link w:val="BalloonTextChar"/>
    <w:uiPriority w:val="99"/>
    <w:semiHidden/>
    <w:unhideWhenUsed/>
    <w:rsid w:val="00C34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3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13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3438E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3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1206</Words>
  <Characters>6876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Ilana</dc:creator>
  <cp:lastModifiedBy>Alexandre Trudeau</cp:lastModifiedBy>
  <cp:revision>2</cp:revision>
  <dcterms:created xsi:type="dcterms:W3CDTF">2014-02-26T01:09:00Z</dcterms:created>
  <dcterms:modified xsi:type="dcterms:W3CDTF">2014-02-26T01:09:00Z</dcterms:modified>
</cp:coreProperties>
</file>