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682E" w14:textId="22558294" w:rsidR="00476A36" w:rsidRPr="00EF68F0" w:rsidRDefault="00EF68F0" w:rsidP="00EF68F0">
      <w:pPr>
        <w:jc w:val="center"/>
        <w:rPr>
          <w:b/>
          <w:bCs/>
        </w:rPr>
      </w:pPr>
      <w:r w:rsidRPr="00EF68F0">
        <w:rPr>
          <w:b/>
          <w:bCs/>
        </w:rPr>
        <w:t>Charakteryzacja (wejściówka)</w:t>
      </w:r>
    </w:p>
    <w:p w14:paraId="457F2D39" w14:textId="3AF6CC28" w:rsidR="00EF68F0" w:rsidRDefault="00EF68F0"/>
    <w:p w14:paraId="2902FC50" w14:textId="530309DB" w:rsidR="00EF68F0" w:rsidRPr="00EF68F0" w:rsidRDefault="00EF68F0">
      <w:r w:rsidRPr="00EF68F0">
        <w:rPr>
          <w:b/>
          <w:bCs/>
        </w:rPr>
        <w:t xml:space="preserve">POP3 – </w:t>
      </w:r>
      <w:r>
        <w:rPr>
          <w:b/>
          <w:bCs/>
        </w:rPr>
        <w:t xml:space="preserve"> </w:t>
      </w:r>
      <w:r w:rsidRPr="00EF68F0">
        <w:t>protokół internetowy</w:t>
      </w:r>
      <w:r w:rsidR="00545FAB">
        <w:t xml:space="preserve"> (tekstowy)</w:t>
      </w:r>
      <w:r w:rsidRPr="00EF68F0">
        <w:t xml:space="preserve"> </w:t>
      </w:r>
      <w:r>
        <w:t>z warstwy 7 TCP/IP pozwalający na odbiór e-maili za pomocą klienta przez zdalny serwer.</w:t>
      </w:r>
      <w:r w:rsidR="008E62A0">
        <w:t xml:space="preserve"> </w:t>
      </w:r>
      <w:r w:rsidR="00545FAB">
        <w:t xml:space="preserve">Wykorzystuje ono również protokół SMTP. Natomiast </w:t>
      </w:r>
      <w:r w:rsidR="00C22720">
        <w:t>sama</w:t>
      </w:r>
      <w:r w:rsidR="00545FAB">
        <w:t xml:space="preserve"> komunikacj</w:t>
      </w:r>
      <w:r w:rsidR="00C22720">
        <w:t>a</w:t>
      </w:r>
      <w:r w:rsidR="00545FAB">
        <w:t xml:space="preserve"> z serwerem </w:t>
      </w:r>
      <w:r w:rsidR="00C22720">
        <w:t xml:space="preserve">odbywa się za pomocą </w:t>
      </w:r>
      <w:r w:rsidR="00545FAB">
        <w:t xml:space="preserve">4-literowych poleceń. </w:t>
      </w:r>
      <w:r w:rsidR="008E62A0">
        <w:t>Mimo istnienia jego następcy IMAP</w:t>
      </w:r>
      <w:r w:rsidR="00E13305">
        <w:t xml:space="preserve"> i posiadanych ograniczeń</w:t>
      </w:r>
      <w:r w:rsidR="008E62A0">
        <w:t xml:space="preserve"> wciąż cieszy się olbrzymią popularnością.</w:t>
      </w:r>
      <w:r w:rsidR="002B241A">
        <w:t xml:space="preserve"> Tutaj klient może u siebie przechowywać treści listów i korzystać z nich bez połączenia z Internetem.</w:t>
      </w:r>
    </w:p>
    <w:p w14:paraId="3814799C" w14:textId="195882E6" w:rsidR="00EF68F0" w:rsidRDefault="00EF68F0">
      <w:r w:rsidRPr="00EF68F0">
        <w:rPr>
          <w:b/>
          <w:bCs/>
        </w:rPr>
        <w:t xml:space="preserve">IMAP </w:t>
      </w:r>
      <w:r>
        <w:rPr>
          <w:b/>
          <w:bCs/>
        </w:rPr>
        <w:t>–</w:t>
      </w:r>
      <w:r w:rsidR="009536F8">
        <w:rPr>
          <w:b/>
          <w:bCs/>
        </w:rPr>
        <w:t xml:space="preserve"> </w:t>
      </w:r>
      <w:r w:rsidR="009536F8" w:rsidRPr="009536F8">
        <w:t>Ulepszona wersja protokołu POP3</w:t>
      </w:r>
      <w:r w:rsidR="00E13305">
        <w:t>, mogący obsługiwać kilka folderów pocztowych naraz</w:t>
      </w:r>
      <w:r w:rsidR="0038510B">
        <w:t xml:space="preserve"> (jak również klientów).</w:t>
      </w:r>
      <w:r w:rsidR="00D63F5A">
        <w:t xml:space="preserve"> Cała poczta tutaj jest przechowywana na serwerze.</w:t>
      </w:r>
      <w:r w:rsidR="00270FAD">
        <w:t xml:space="preserve"> Dany email dociera w całości do użytkownika dopiero wtedy, gdy otworzy go, a tak do klienta docierają same nagłówki listów.</w:t>
      </w:r>
    </w:p>
    <w:p w14:paraId="69011D5B" w14:textId="6AD01AA7" w:rsidR="001B3961" w:rsidRDefault="001B3961"/>
    <w:p w14:paraId="4C9B5667" w14:textId="1633A939" w:rsidR="001B3961" w:rsidRDefault="001B3961">
      <w:r>
        <w:t>Różnice między tymi protokołami są następujące:</w:t>
      </w:r>
    </w:p>
    <w:p w14:paraId="56EFA189" w14:textId="6E6270D4" w:rsidR="001B3961" w:rsidRDefault="001B3961" w:rsidP="001B3961">
      <w:pPr>
        <w:pStyle w:val="Akapitzlist"/>
        <w:numPr>
          <w:ilvl w:val="0"/>
          <w:numId w:val="1"/>
        </w:numPr>
      </w:pPr>
      <w:r>
        <w:t>POP3 m</w:t>
      </w:r>
      <w:r w:rsidR="00C00319">
        <w:t xml:space="preserve">a dużo większe trudności w obsługiwaniu skrzynki pocztowej z wielu komputerów </w:t>
      </w:r>
      <w:r w:rsidR="002A060E">
        <w:t>w przeciwieństwie do IMAP</w:t>
      </w:r>
    </w:p>
    <w:p w14:paraId="518F5CCA" w14:textId="736CF3A2" w:rsidR="009864F2" w:rsidRDefault="009864F2" w:rsidP="001B3961">
      <w:pPr>
        <w:pStyle w:val="Akapitzlist"/>
        <w:numPr>
          <w:ilvl w:val="0"/>
          <w:numId w:val="1"/>
        </w:numPr>
      </w:pPr>
      <w:r>
        <w:t>niemożność protokołu POP3 poradzenia sobie skutecznie z wyjątkowo długimi e-mailami.</w:t>
      </w:r>
    </w:p>
    <w:p w14:paraId="35CB9061" w14:textId="422CE3F7" w:rsidR="00E61579" w:rsidRDefault="00E61579" w:rsidP="001B3961">
      <w:pPr>
        <w:pStyle w:val="Akapitzlist"/>
        <w:numPr>
          <w:ilvl w:val="0"/>
          <w:numId w:val="1"/>
        </w:numPr>
      </w:pPr>
      <w:r>
        <w:t>IMAP musi mieć stałe połączenie do skutecznego działania, POP3 tego nie potrzebuje.</w:t>
      </w:r>
    </w:p>
    <w:p w14:paraId="4F325E16" w14:textId="1E2C6462" w:rsidR="00D63F5A" w:rsidRPr="009536F8" w:rsidRDefault="00D63F5A" w:rsidP="001B3961">
      <w:pPr>
        <w:pStyle w:val="Akapitzlist"/>
        <w:numPr>
          <w:ilvl w:val="0"/>
          <w:numId w:val="1"/>
        </w:numPr>
      </w:pPr>
      <w:r>
        <w:t>IMAP jest dużo bardziej skomplikowany niż POP3</w:t>
      </w:r>
    </w:p>
    <w:p w14:paraId="35827A5D" w14:textId="31BCB15D" w:rsidR="00EF68F0" w:rsidRDefault="00EF68F0">
      <w:pPr>
        <w:rPr>
          <w:b/>
          <w:bCs/>
        </w:rPr>
      </w:pPr>
    </w:p>
    <w:p w14:paraId="2EED0338" w14:textId="77777777" w:rsidR="00EF68F0" w:rsidRPr="00EF68F0" w:rsidRDefault="00EF68F0">
      <w:pPr>
        <w:rPr>
          <w:b/>
          <w:bCs/>
        </w:rPr>
      </w:pPr>
    </w:p>
    <w:sectPr w:rsidR="00EF68F0" w:rsidRPr="00EF6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5582D"/>
    <w:multiLevelType w:val="hybridMultilevel"/>
    <w:tmpl w:val="EA660A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30"/>
    <w:rsid w:val="000250FB"/>
    <w:rsid w:val="000B7E2A"/>
    <w:rsid w:val="00156E75"/>
    <w:rsid w:val="001B3961"/>
    <w:rsid w:val="00270FAD"/>
    <w:rsid w:val="002A060E"/>
    <w:rsid w:val="002B241A"/>
    <w:rsid w:val="0038510B"/>
    <w:rsid w:val="00545FAB"/>
    <w:rsid w:val="008E62A0"/>
    <w:rsid w:val="009536F8"/>
    <w:rsid w:val="00985313"/>
    <w:rsid w:val="009864F2"/>
    <w:rsid w:val="00C00319"/>
    <w:rsid w:val="00C22720"/>
    <w:rsid w:val="00D63F5A"/>
    <w:rsid w:val="00E07630"/>
    <w:rsid w:val="00E13305"/>
    <w:rsid w:val="00E61579"/>
    <w:rsid w:val="00EB1567"/>
    <w:rsid w:val="00EF68F0"/>
    <w:rsid w:val="00F01262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7360"/>
  <w15:chartTrackingRefBased/>
  <w15:docId w15:val="{CBC2427A-55F7-4551-81A6-F28D90AD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3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163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15</cp:revision>
  <dcterms:created xsi:type="dcterms:W3CDTF">2021-08-30T15:16:00Z</dcterms:created>
  <dcterms:modified xsi:type="dcterms:W3CDTF">2021-09-01T15:04:00Z</dcterms:modified>
</cp:coreProperties>
</file>