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Local Time Zone Conversion </w:t>
        <w:tab/>
        <w:t xml:space="preserve"> Id: TC010 </w:t>
        <w:tab/>
        <w:t xml:space="preserve"> Description: Verify appointment times match user local target time zones automatically </w:t>
        <w:tab/>
        <w:t xml:space="preserve"> Precondition: Server database time stamps persist tracking configurations natively in UTC. </w:t>
        <w:tab/>
        <w:t xml:space="preserve"> Test Step: 1 </w:t>
        <w:tab/>
        <w:t xml:space="preserve"> Test Step Description: Evaluate display text fields for the specific appointment scheduling elements. </w:t>
        <w:tab/>
        <w:t xml:space="preserve"> Test Step Expected Result: System automatically translates runtime timestamps into local parameters, rendering output value as 10:00 AM EST without backend data drift.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Data Pipeline Health Monitor - Variant 13 </w:t>
        <w:tab/>
        <w:t xml:space="preserve"> Id: TC0808 </w:t>
        <w:tab/>
        <w:t xml:space="preserve"> Description: Verify accuracy and SLA metrics for Data Pipeline Health Monitor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Data Pipeline Health Monitor </w:t>
        <w:tab/>
        <w:t xml:space="preserve"> Test Step Expected Result: Explanation model outputs clear feature contribution breakdown.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Confidence Threshold Filter - Variant 10 </w:t>
        <w:tab/>
        <w:t xml:space="preserve"> Id: TC0604 </w:t>
        <w:tab/>
        <w:t xml:space="preserve"> Description: Verify accuracy and SLA metrics for Confidence Threshold Filter predictive execution </w:t>
        <w:tab/>
        <w:t xml:space="preserve"> Precondition: Model checkpoint v2.4 loaded in runtime environment. </w:t>
        <w:tab/>
        <w:t xml:space="preserve"> Test Step: 1 </w:t>
        <w:tab/>
        <w:t xml:space="preserve"> Test Step Description: Interact with AI insight card component for Confidence Threshold Filter </w:t>
        <w:tab/>
        <w:t xml:space="preserve"> Test Step Expected Result: Explanation model outputs clear feature contribution breakdown.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Pagination Control - Variant 12 </w:t>
        <w:tab/>
        <w:t xml:space="preserve"> Id: TC0710 </w:t>
        <w:tab/>
        <w:t xml:space="preserve"> Description: Verify behavior of Pagination Control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Pagination Control </w:t>
        <w:tab/>
        <w:t xml:space="preserve"> Test Step Expected Result: Correct data visual tags render cleanly without page overflow.</w:t>
      </w:r>
    </w:p>
    <w:p>
      <w:r>
        <w:tab/>
        <w:t xml:space="preserve">Work Item ID: 1572 </w:t>
        <w:tab/>
        <w:t xml:space="preserve"> Module: Claims Adjudication </w:t>
        <w:tab/>
        <w:t xml:space="preserve"> Name: Maximum Out-of-Pocket Cap - Variant 11 </w:t>
        <w:tab/>
        <w:t xml:space="preserve"> Id: TC0684 </w:t>
        <w:tab/>
        <w:t xml:space="preserve"> Description: Verify system flags exception when Maximum Out-of-Pocket Cap criteria are met </w:t>
        <w:tab/>
        <w:t xml:space="preserve"> Precondition: Fee schedule table configured in runtime memory. </w:t>
        <w:tab/>
        <w:t xml:space="preserve"> Test Step: 1 </w:t>
        <w:tab/>
        <w:t xml:space="preserve"> Test Step Description: Inspect adjudication output parameters for Maximum Out-of-Pocket Cap </w:t>
        <w:tab/>
        <w:t xml:space="preserve"> Test Step Expected Result: Financial liability split correctly between member and plan.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Pagination Control - Variant 7 </w:t>
        <w:tab/>
        <w:t xml:space="preserve"> Id: TC0410 </w:t>
        <w:tab/>
        <w:t xml:space="preserve"> Description: Verify behavior of Pagination Control under standard network load conditions </w:t>
        <w:tab/>
        <w:t xml:space="preserve"> Precondition: Database populated with active patient appointment records. </w:t>
        <w:tab/>
        <w:t xml:space="preserve"> Test Step: 1 </w:t>
        <w:tab/>
        <w:t xml:space="preserve"> Test Step Description: Select the target option from 'My Appointments' view for Pagination Control </w:t>
        <w:tab/>
        <w:t xml:space="preserve"> Test Step Expected Result: Correct data visual tags render cleanly without page overflow.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Recommendation Engine Ranking - Variant 12 </w:t>
        <w:tab/>
        <w:t xml:space="preserve"> Id: TC0715 </w:t>
        <w:tab/>
        <w:t xml:space="preserve"> Description: Verify real-time notification trigger during Recommendation Engine Ranking </w:t>
        <w:tab/>
        <w:t xml:space="preserve"> Precondition: Kafka event streaming topic connected. </w:t>
        <w:tab/>
        <w:t xml:space="preserve"> Test Step: 1 </w:t>
        <w:tab/>
        <w:t xml:space="preserve"> Test Step Description: Simulate statistical deviation vector to validate Recommendation Engine Ranking </w:t>
        <w:tab/>
        <w:t xml:space="preserve"> Test Step Expected Result: System generates high-priority notification banner instantly.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Custom Threshold Setting - Variant 22 </w:t>
        <w:tab/>
        <w:t xml:space="preserve"> Id: TC1339 </w:t>
        <w:tab/>
        <w:t xml:space="preserve"> Description: Verify real-time notification trigger during Custom Threshold Setting </w:t>
        <w:tab/>
        <w:t xml:space="preserve"> Precondition: Kafka event streaming topic connected. </w:t>
        <w:tab/>
        <w:t xml:space="preserve"> Test Step: 1 </w:t>
        <w:tab/>
        <w:t xml:space="preserve"> Test Step Description: Simulate statistical deviation vector to validate Custom Threshold Setting </w:t>
        <w:tab/>
        <w:t xml:space="preserve"> Test Step Expected Result: System generates high-priority notification banner instantly.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Cancel Appointment Modal - Variant 21 </w:t>
        <w:tab/>
        <w:t xml:space="preserve"> Id: TC1253 </w:t>
        <w:tab/>
        <w:t xml:space="preserve"> Description: Verify that Cancel Appointment Modal operates correctly when loaded by patient user </w:t>
        <w:tab/>
        <w:t xml:space="preserve"> Precondition: Patient user logged in with valid session token. </w:t>
        <w:tab/>
        <w:t xml:space="preserve"> Test Step: 1 </w:t>
        <w:tab/>
        <w:t xml:space="preserve"> Test Step Description: Navigate to the Patient Portal dashboard and trigger Cancel Appointment Modal </w:t>
        <w:tab/>
        <w:t xml:space="preserve"> Test Step Expected Result: System successfully processes request and updates UI state within 2 seconds.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Predictive No-Show Score - Variant 3 </w:t>
        <w:tab/>
        <w:t xml:space="preserve"> Id: TC0166 </w:t>
        <w:tab/>
        <w:t xml:space="preserve"> Description: Verify dashboard UI component displays output from Predictive No-Show Score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Predictive No-Show Score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Appointment Reminder Toggle - Variant 4 </w:t>
        <w:tab/>
        <w:t xml:space="preserve"> Id: TC0248 </w:t>
        <w:tab/>
        <w:t xml:space="preserve"> Description: Verify edge case data handling during Appointment Reminder Toggle execution </w:t>
        <w:tab/>
        <w:t xml:space="preserve"> Precondition: User profile settings configured with default preferences. </w:t>
        <w:tab/>
        <w:t xml:space="preserve"> Test Step: 1 </w:t>
        <w:tab/>
        <w:t xml:space="preserve"> Test Step Description: Submit the request form and observe screen update for Appointment Reminder Toggle </w:t>
        <w:tab/>
        <w:t xml:space="preserve"> Test Step Expected Result: System logs action correctly and maintains complete session data integrity.</w:t>
      </w:r>
    </w:p>
    <w:p>
      <w:r>
        <w:tab/>
        <w:t xml:space="preserve">Work Item ID: 1572 </w:t>
        <w:tab/>
        <w:t xml:space="preserve"> Module: Claims Adjudication </w:t>
        <w:tab/>
        <w:t xml:space="preserve"> Name: Batch Claim Ingestion - Variant 10 </w:t>
        <w:tab/>
        <w:t xml:space="preserve"> Id: TC0627 </w:t>
        <w:tab/>
        <w:t xml:space="preserve"> Description: Verify system handles invalid or missing data during Batch Claim Ingestion </w:t>
        <w:tab/>
        <w:t xml:space="preserve"> Precondition: Inbound EDI 837 claim processing queue online. </w:t>
        <w:tab/>
        <w:t xml:space="preserve"> Test Step: 1 </w:t>
        <w:tab/>
        <w:t xml:space="preserve"> Test Step Description: Submit claim batch containing edge case scenarios for Batch Claim Ingestion </w:t>
        <w:tab/>
        <w:t xml:space="preserve"> Test Step Expected Result: System flags anomaly and routed claim to review queue instantly.</w:t>
      </w:r>
    </w:p>
    <w:p>
      <w:r>
        <w:tab/>
        <w:t xml:space="preserve">Work Item ID: 1572 </w:t>
        <w:tab/>
        <w:t xml:space="preserve"> Module: Claims Adjudication </w:t>
        <w:tab/>
        <w:t xml:space="preserve"> Name: Claim Line Item Split - Variant 18 </w:t>
        <w:tab/>
        <w:t xml:space="preserve"> Id: TC1074 </w:t>
        <w:tab/>
        <w:t xml:space="preserve"> Description: Verify claims rules engine properly calculates Claim Line Item Split </w:t>
        <w:tab/>
        <w:t xml:space="preserve"> Precondition: Member eligibility database active and updated. </w:t>
        <w:tab/>
        <w:t xml:space="preserve"> Test Step: 1 </w:t>
        <w:tab/>
        <w:t xml:space="preserve"> Test Step Description: Trigger automated rules evaluation pipeline for Claim Line Item Split </w:t>
        <w:tab/>
        <w:t xml:space="preserve"> Test Step Expected Result: Claim status transitions to expected terminal state with proper reason code.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Feature Attribution UI - Variant 15 </w:t>
        <w:tab/>
        <w:t xml:space="preserve"> Id: TC0898 </w:t>
        <w:tab/>
        <w:t xml:space="preserve"> Description: Verify dashboard UI component displays output from Feature Attribution UI </w:t>
        <w:tab/>
        <w:t xml:space="preserve"> Precondition: Historical baseline metrics ingested and indexed. </w:t>
        <w:tab/>
        <w:t xml:space="preserve"> Test Step: 1 </w:t>
        <w:tab/>
        <w:t xml:space="preserve"> Test Step Description: Trigger dashboard refresh and monitor response latency for Feature Attribution UI </w:t>
        <w:tab/>
        <w:t xml:space="preserve"> Test Step Expected Result: Visualization widget renders top trends with accurate confidence scores.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Cancel Appointment Modal - Variant 16 </w:t>
        <w:tab/>
        <w:t xml:space="preserve"> Id: TC0953 </w:t>
        <w:tab/>
        <w:t xml:space="preserve"> Description: Verify that Cancel Appointment Modal operates correctly when loaded by patient user </w:t>
        <w:tab/>
        <w:t xml:space="preserve"> Precondition: Patient user logged in with valid session token. </w:t>
        <w:tab/>
        <w:t xml:space="preserve"> Test Step: 1 </w:t>
        <w:tab/>
        <w:t xml:space="preserve"> Test Step Description: Navigate to the Patient Portal dashboard and trigger Cancel Appointment Modal </w:t>
        <w:tab/>
        <w:t xml:space="preserve"> Test Step Expected Result: System successfully processes request and updates UI state within 2 seconds.</w:t>
      </w:r>
    </w:p>
    <w:p>
      <w:r>
        <w:tab/>
        <w:t xml:space="preserve">Work Item ID: 1572 </w:t>
        <w:tab/>
        <w:t xml:space="preserve"> Module: Claims Adjudication </w:t>
        <w:tab/>
        <w:t xml:space="preserve"> Name: Deductible Met Flow </w:t>
        <w:tab/>
        <w:t xml:space="preserve"> Id: TC021 </w:t>
        <w:tab/>
        <w:t xml:space="preserve"> Description: Verify claim adjudication when out-of-network deductible is $0 (fully met) </w:t>
        <w:tab/>
        <w:t xml:space="preserve"> Precondition: Member is enrolled. OON deductible balance is $0. </w:t>
        <w:tab/>
        <w:t xml:space="preserve"> Test Step: 1 </w:t>
        <w:tab/>
        <w:t xml:space="preserve"> Test Step Description: Ingest out-of-network outpatient diagnostic claim through the adjudication engine. </w:t>
        <w:tab/>
        <w:t xml:space="preserve"> Test Step Expected Result: System applies 30% coinsurance baseline ($150 member responsibility, $350 plan responsibility) and updates status to Adjudicated.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Specialty Filter - Variant 21 </w:t>
        <w:tab/>
        <w:t xml:space="preserve"> Id: TC1262 </w:t>
        <w:tab/>
        <w:t xml:space="preserve"> Description: Verify that Specialty Filter operates correctly when loaded by patient user </w:t>
        <w:tab/>
        <w:t xml:space="preserve"> Precondition: User profile settings configured with default preferences. </w:t>
        <w:tab/>
        <w:t xml:space="preserve"> Test Step: 1 </w:t>
        <w:tab/>
        <w:t xml:space="preserve"> Test Step Description: Select the target option from 'My Appointments' view for Specialty Filter </w:t>
        <w:tab/>
        <w:t xml:space="preserve"> Test Step Expected Result: System successfully processes request and updates UI state within 2 seconds.</w:t>
      </w:r>
    </w:p>
    <w:p>
      <w:r>
        <w:tab/>
        <w:t xml:space="preserve">Work Item ID: 1572 </w:t>
        <w:tab/>
        <w:t xml:space="preserve"> Module: Claims Adjudication </w:t>
        <w:tab/>
        <w:t xml:space="preserve"> Name: Timely Filing Limit Edge - Variant 8 </w:t>
        <w:tab/>
        <w:t xml:space="preserve"> Id: TC0502 </w:t>
        <w:tab/>
        <w:t xml:space="preserve"> Description: Verify adjudication engine logic for Timely Filing Limit Edge </w:t>
        <w:tab/>
        <w:t xml:space="preserve"> Precondition: Inbound EDI 837 claim processing queue online. </w:t>
        <w:tab/>
        <w:t xml:space="preserve"> Test Step: 1 </w:t>
        <w:tab/>
        <w:t xml:space="preserve"> Test Step Description: Trigger automated rules evaluation pipeline for Timely Filing Limit Edge </w:t>
        <w:tab/>
        <w:t xml:space="preserve"> Test Step Expected Result: System flags anomaly and routed claim to review queue instantly.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Chronological Sorting </w:t>
        <w:tab/>
        <w:t xml:space="preserve"> Id: TC001 </w:t>
        <w:tab/>
        <w:t xml:space="preserve"> Description: Verify upcoming appointments display ordered by date/time in ascending chronological order </w:t>
        <w:tab/>
        <w:t xml:space="preserve"> Precondition: Patient user is logged in. Multiple scheduled active appointments populate database tables. </w:t>
        <w:tab/>
        <w:t xml:space="preserve"> Test Step: 1 </w:t>
        <w:tab/>
        <w:t xml:space="preserve"> Test Step Description: Navigate directly into the 'My Appointments' page grid dashboard view. </w:t>
        <w:tab/>
        <w:t xml:space="preserve"> Test Step Expected Result: Portal interface correctly orders appointments chronologically ascending (earliest upcoming date maps first at top row position).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Anomaly Detection Alert </w:t>
        <w:tab/>
        <w:t xml:space="preserve"> Id: TC002 </w:t>
        <w:tab/>
        <w:t xml:space="preserve"> Description: Verify alert generation SLA when a product metric deviates from historical distribution boundaries </w:t>
        <w:tab/>
        <w:t xml:space="preserve"> Precondition: Pre-trained predictive model cores are fully operational. </w:t>
        <w:tab/>
        <w:t xml:space="preserve"> Test Step: 1 </w:t>
        <w:tab/>
        <w:t xml:space="preserve"> Test Step Description: Inject anomalous sample data stream into active processing queue paths. </w:t>
        <w:tab/>
        <w:t xml:space="preserve"> Test Step Expected Result: AI processing layer intercepts structural boundary exception and sends a system alert UI notification within 2 seconds.</w:t>
      </w:r>
    </w:p>
    <w:p>
      <w:r>
        <w:tab/>
        <w:t xml:space="preserve">Work Item ID: 1572 </w:t>
        <w:tab/>
        <w:t xml:space="preserve"> Module: Claims Adjudication </w:t>
        <w:tab/>
        <w:t xml:space="preserve"> Name: Negative - Inactive Enrollment </w:t>
        <w:tab/>
        <w:t xml:space="preserve"> Id: TC003 </w:t>
        <w:tab/>
        <w:t xml:space="preserve"> Description: Verify claim is rejected if patient enrollment status is inactive </w:t>
        <w:tab/>
        <w:t xml:space="preserve"> Precondition: Member enrollment status is terminated/inactive. </w:t>
        <w:tab/>
        <w:t xml:space="preserve"> Test Step: 1 </w:t>
        <w:tab/>
        <w:t xml:space="preserve"> Test Step Description: Submit out-of-network outpatient diagnostic claim. </w:t>
        <w:tab/>
        <w:t xml:space="preserve"> Test Step Expected Result: Adjudication engine immediately rejects claim with denial code 'ERR-ENR-01' (Inactive Enrollment).</w:t>
      </w:r>
    </w:p>
    <w:p>
      <w:r>
        <w:tab/>
        <w:t xml:space="preserve">Work Item ID: 1571 </w:t>
        <w:tab/>
        <w:t xml:space="preserve"> Module: Patient Portal Appointments </w:t>
        <w:tab/>
        <w:t xml:space="preserve"> Name: Accessibility - WCAG AA </w:t>
        <w:tab/>
        <w:t xml:space="preserve"> Id: TC004 </w:t>
        <w:tab/>
        <w:t xml:space="preserve"> Description: Verify screen reader element tag descriptions on custom grid cards meet compliance layout needs </w:t>
        <w:tab/>
        <w:t xml:space="preserve"> Precondition: Compliance criteria tracking operational. </w:t>
        <w:tab/>
        <w:t xml:space="preserve"> Test Step: 1 </w:t>
        <w:tab/>
        <w:t xml:space="preserve"> Test Step Description: Inspect keyboard tab focus sequence traversals across the list elements components. </w:t>
        <w:tab/>
        <w:t xml:space="preserve"> Test Step Expected Result: All interactive containers emit accurate ARIA accessibility labels matching standard WCAG AA specification perimeters cleanly.</w:t>
      </w:r>
    </w:p>
    <w:p>
      <w:r>
        <w:tab/>
        <w:t xml:space="preserve">Work Item ID: 1573 </w:t>
        <w:tab/>
        <w:t xml:space="preserve"> Module: AI Insights &amp; Anomaly Detection </w:t>
        <w:tab/>
        <w:t xml:space="preserve"> Name: Successful Insights Display </w:t>
        <w:tab/>
        <w:t xml:space="preserve"> Id: TC005 </w:t>
        <w:tab/>
        <w:t xml:space="preserve"> Description: Verify top 5 prioritized AI-generated insights display within 5 seconds of loading </w:t>
        <w:tab/>
        <w:t xml:space="preserve"> Precondition: Valid product analytics data dashboard dataset is refreshed and available. </w:t>
        <w:tab/>
        <w:t xml:space="preserve"> Test Step: 1 </w:t>
        <w:tab/>
        <w:t xml:space="preserve"> Test Step Description: Trigger dashboard page refresh load. </w:t>
        <w:tab/>
        <w:t xml:space="preserve"> Test Step Expected Result: AI engine evaluates metrics and displays top 5 prioritized trends, anomalies, and recommended actions within 5 seconds.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