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Module,User Story ID,Title,Priority\nAuthentication,US-001,Login Page,High\nDashboard,US-002,User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