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50417" w:rsidRDefault="00E8226D" w:rsidP="00314B54">
      <w:pPr>
        <w:spacing w:after="0"/>
        <w:jc w:val="center"/>
        <w:rPr>
          <w:b/>
          <w:bCs/>
          <w:sz w:val="28"/>
        </w:rPr>
      </w:pPr>
      <w:r>
        <w:rPr>
          <w:b/>
          <w:bCs/>
          <w:sz w:val="28"/>
        </w:rPr>
        <w:t>Tingkat Efisiensi</w:t>
      </w:r>
      <w:r w:rsidR="00C57F76">
        <w:rPr>
          <w:b/>
          <w:bCs/>
          <w:sz w:val="28"/>
        </w:rPr>
        <w:t xml:space="preserve"> </w:t>
      </w:r>
      <w:r w:rsidR="005C05E3">
        <w:rPr>
          <w:b/>
          <w:bCs/>
          <w:sz w:val="28"/>
        </w:rPr>
        <w:t>Bank Perkreditan Rakyat</w:t>
      </w:r>
      <w:r w:rsidR="00C27D9F">
        <w:rPr>
          <w:b/>
          <w:bCs/>
          <w:sz w:val="28"/>
        </w:rPr>
        <w:t xml:space="preserve"> </w:t>
      </w:r>
      <w:r w:rsidR="005C05E3">
        <w:rPr>
          <w:b/>
          <w:bCs/>
          <w:sz w:val="28"/>
        </w:rPr>
        <w:t xml:space="preserve">di </w:t>
      </w:r>
      <w:r w:rsidR="00533978">
        <w:rPr>
          <w:b/>
          <w:bCs/>
          <w:sz w:val="28"/>
        </w:rPr>
        <w:t xml:space="preserve">Provinsi </w:t>
      </w:r>
      <w:r w:rsidR="005C05E3">
        <w:rPr>
          <w:b/>
          <w:bCs/>
          <w:sz w:val="28"/>
        </w:rPr>
        <w:t xml:space="preserve">Jawa Timur </w:t>
      </w:r>
      <w:r w:rsidR="00E769FE">
        <w:rPr>
          <w:b/>
          <w:bCs/>
          <w:sz w:val="28"/>
        </w:rPr>
        <w:t xml:space="preserve">Menggunakan </w:t>
      </w:r>
      <w:r w:rsidR="009A5640">
        <w:rPr>
          <w:b/>
          <w:bCs/>
          <w:sz w:val="28"/>
        </w:rPr>
        <w:t xml:space="preserve">Data </w:t>
      </w:r>
      <w:proofErr w:type="spellStart"/>
      <w:r w:rsidR="009A5640">
        <w:rPr>
          <w:b/>
          <w:bCs/>
          <w:sz w:val="28"/>
        </w:rPr>
        <w:t>Envelopment</w:t>
      </w:r>
      <w:proofErr w:type="spellEnd"/>
      <w:r w:rsidR="009A5640">
        <w:rPr>
          <w:b/>
          <w:bCs/>
          <w:sz w:val="28"/>
        </w:rPr>
        <w:t xml:space="preserve"> </w:t>
      </w:r>
      <w:proofErr w:type="spellStart"/>
      <w:r w:rsidR="009A5640">
        <w:rPr>
          <w:b/>
          <w:bCs/>
          <w:sz w:val="28"/>
        </w:rPr>
        <w:t>Analysis</w:t>
      </w:r>
      <w:proofErr w:type="spellEnd"/>
      <w:r w:rsidR="00C27D9F">
        <w:rPr>
          <w:b/>
          <w:bCs/>
          <w:sz w:val="28"/>
        </w:rPr>
        <w:t xml:space="preserve"> </w:t>
      </w:r>
    </w:p>
    <w:p w:rsidR="001354C8" w:rsidRDefault="00037093" w:rsidP="00314B54">
      <w:pPr>
        <w:spacing w:after="0"/>
        <w:jc w:val="center"/>
        <w:rPr>
          <w:b/>
          <w:bCs/>
          <w:sz w:val="28"/>
        </w:rPr>
      </w:pPr>
      <w:r>
        <w:rPr>
          <w:b/>
          <w:bCs/>
          <w:sz w:val="28"/>
        </w:rPr>
        <w:t xml:space="preserve">Pendekatan </w:t>
      </w:r>
      <w:r w:rsidR="00E769FE">
        <w:rPr>
          <w:b/>
          <w:bCs/>
          <w:sz w:val="28"/>
        </w:rPr>
        <w:t xml:space="preserve">Two </w:t>
      </w:r>
      <w:proofErr w:type="spellStart"/>
      <w:r w:rsidR="00E769FE">
        <w:rPr>
          <w:b/>
          <w:bCs/>
          <w:sz w:val="28"/>
        </w:rPr>
        <w:t>Stage</w:t>
      </w:r>
      <w:proofErr w:type="spellEnd"/>
    </w:p>
    <w:p w:rsidR="00D33BF9" w:rsidRDefault="00D33BF9" w:rsidP="00314B54">
      <w:pPr>
        <w:spacing w:after="0"/>
        <w:jc w:val="center"/>
        <w:rPr>
          <w:b/>
          <w:bCs/>
          <w:sz w:val="28"/>
        </w:rPr>
      </w:pPr>
    </w:p>
    <w:p w:rsidR="00314B54" w:rsidRDefault="00314B54" w:rsidP="00314B54">
      <w:pPr>
        <w:spacing w:after="0"/>
        <w:jc w:val="center"/>
        <w:rPr>
          <w:bCs/>
        </w:rPr>
      </w:pPr>
      <w:r>
        <w:rPr>
          <w:bCs/>
        </w:rPr>
        <w:t>Aditya Tri Prasetyo</w:t>
      </w:r>
    </w:p>
    <w:p w:rsidR="00D33BF9" w:rsidRDefault="00314B54" w:rsidP="00314B54">
      <w:pPr>
        <w:spacing w:after="0"/>
        <w:jc w:val="center"/>
        <w:rPr>
          <w:bCs/>
        </w:rPr>
      </w:pPr>
      <w:r>
        <w:rPr>
          <w:bCs/>
        </w:rPr>
        <w:t>Jurusan Ekonomi Pembangunan,</w:t>
      </w:r>
      <w:r w:rsidR="00D33BF9">
        <w:rPr>
          <w:bCs/>
        </w:rPr>
        <w:t xml:space="preserve"> Fakultas Ekonomi dan Bisnis</w:t>
      </w:r>
    </w:p>
    <w:p w:rsidR="00314B54" w:rsidRDefault="00D33BF9" w:rsidP="00314B54">
      <w:pPr>
        <w:spacing w:after="0"/>
        <w:jc w:val="center"/>
        <w:rPr>
          <w:bCs/>
        </w:rPr>
      </w:pPr>
      <w:r>
        <w:rPr>
          <w:bCs/>
        </w:rPr>
        <w:t xml:space="preserve">Universitas </w:t>
      </w:r>
      <w:proofErr w:type="spellStart"/>
      <w:r>
        <w:rPr>
          <w:bCs/>
        </w:rPr>
        <w:t>Trunojoyo</w:t>
      </w:r>
      <w:proofErr w:type="spellEnd"/>
      <w:r>
        <w:rPr>
          <w:bCs/>
        </w:rPr>
        <w:t xml:space="preserve"> Madura</w:t>
      </w:r>
    </w:p>
    <w:p w:rsidR="00D33BF9" w:rsidRDefault="00D33BF9" w:rsidP="00314B54">
      <w:pPr>
        <w:spacing w:after="0"/>
        <w:jc w:val="center"/>
        <w:rPr>
          <w:bCs/>
        </w:rPr>
      </w:pPr>
    </w:p>
    <w:p w:rsidR="00D33BF9" w:rsidRDefault="000B197F" w:rsidP="00314B54">
      <w:pPr>
        <w:spacing w:after="0"/>
        <w:jc w:val="center"/>
        <w:rPr>
          <w:bCs/>
        </w:rPr>
      </w:pPr>
      <w:hyperlink r:id="rId6" w:history="1">
        <w:r w:rsidR="00D33BF9" w:rsidRPr="008F1142">
          <w:rPr>
            <w:rStyle w:val="Hyperlink"/>
            <w:bCs/>
            <w:u w:val="none"/>
          </w:rPr>
          <w:t>adityatriprasetyo5@gmail.com</w:t>
        </w:r>
      </w:hyperlink>
      <w:r w:rsidR="00D33BF9">
        <w:rPr>
          <w:bCs/>
        </w:rPr>
        <w:t xml:space="preserve"> </w:t>
      </w:r>
    </w:p>
    <w:p w:rsidR="00D33BF9" w:rsidRDefault="00D33BF9" w:rsidP="00314B54">
      <w:pPr>
        <w:spacing w:after="0"/>
        <w:jc w:val="center"/>
        <w:rPr>
          <w:bCs/>
        </w:rPr>
      </w:pPr>
    </w:p>
    <w:p w:rsidR="00201FE1" w:rsidRDefault="00201FE1" w:rsidP="00314B54">
      <w:pPr>
        <w:spacing w:after="0"/>
        <w:jc w:val="center"/>
        <w:rPr>
          <w:b/>
          <w:bCs/>
        </w:rPr>
      </w:pPr>
      <w:r w:rsidRPr="00201FE1">
        <w:rPr>
          <w:b/>
          <w:bCs/>
        </w:rPr>
        <w:t>Abstrak</w:t>
      </w:r>
    </w:p>
    <w:p w:rsidR="007927E0" w:rsidRPr="00201FE1" w:rsidRDefault="007927E0" w:rsidP="00314B54">
      <w:pPr>
        <w:spacing w:after="0"/>
        <w:jc w:val="center"/>
        <w:rPr>
          <w:b/>
          <w:bCs/>
        </w:rPr>
      </w:pPr>
    </w:p>
    <w:p w:rsidR="00201FE1" w:rsidRDefault="001E75ED" w:rsidP="00FC0B21">
      <w:pPr>
        <w:ind w:firstLine="720"/>
        <w:jc w:val="both"/>
        <w:rPr>
          <w:bCs/>
        </w:rPr>
      </w:pPr>
      <w:r>
        <w:rPr>
          <w:bCs/>
        </w:rPr>
        <w:t>Penelitian ini bertujuan untuk</w:t>
      </w:r>
      <w:r w:rsidR="00654606">
        <w:rPr>
          <w:bCs/>
        </w:rPr>
        <w:t xml:space="preserve"> mengukur tingkat efisiensi </w:t>
      </w:r>
      <w:r w:rsidR="00C51DCD">
        <w:rPr>
          <w:bCs/>
        </w:rPr>
        <w:t xml:space="preserve">teknis pada Bank Perkreditan Rakyat (BPR) di </w:t>
      </w:r>
      <w:r w:rsidR="006A2D06">
        <w:rPr>
          <w:bCs/>
        </w:rPr>
        <w:t xml:space="preserve">Provinsi </w:t>
      </w:r>
      <w:r w:rsidR="00C51DCD">
        <w:rPr>
          <w:bCs/>
        </w:rPr>
        <w:t xml:space="preserve">Jawa Timur periode 2021 sampai 2023. </w:t>
      </w:r>
      <w:r w:rsidR="001A0A74">
        <w:rPr>
          <w:bCs/>
        </w:rPr>
        <w:t xml:space="preserve">Jenis penelitian ini </w:t>
      </w:r>
      <w:r w:rsidR="00FD63B5">
        <w:rPr>
          <w:bCs/>
        </w:rPr>
        <w:t xml:space="preserve">merupakan penelitian kuantitatif dengan sumber data sekunder yang berasal dari </w:t>
      </w:r>
      <w:r w:rsidR="00AD350E">
        <w:rPr>
          <w:bCs/>
        </w:rPr>
        <w:t xml:space="preserve">Otoritas Jasa Keuangan (OJK) pada laporan </w:t>
      </w:r>
      <w:r w:rsidR="00B22D4C">
        <w:rPr>
          <w:bCs/>
        </w:rPr>
        <w:t xml:space="preserve">keuangan bank. </w:t>
      </w:r>
      <w:r w:rsidR="004224F9">
        <w:rPr>
          <w:bCs/>
        </w:rPr>
        <w:t xml:space="preserve">Data </w:t>
      </w:r>
      <w:r w:rsidR="00207156">
        <w:rPr>
          <w:bCs/>
        </w:rPr>
        <w:t xml:space="preserve">terkait kinerja keuangan </w:t>
      </w:r>
      <w:r w:rsidR="00680383">
        <w:rPr>
          <w:bCs/>
        </w:rPr>
        <w:t xml:space="preserve">BPR diperoleh menggunakan teknik kepustakaan. Metode </w:t>
      </w:r>
      <w:r w:rsidR="00F22069">
        <w:rPr>
          <w:bCs/>
        </w:rPr>
        <w:t xml:space="preserve">analisis </w:t>
      </w:r>
      <w:r w:rsidR="00DD1023">
        <w:rPr>
          <w:bCs/>
        </w:rPr>
        <w:t>data adalah metode non-</w:t>
      </w:r>
      <w:proofErr w:type="spellStart"/>
      <w:r w:rsidR="00DD1023">
        <w:rPr>
          <w:bCs/>
        </w:rPr>
        <w:t>parametrik</w:t>
      </w:r>
      <w:proofErr w:type="spellEnd"/>
      <w:r w:rsidR="00DD1023">
        <w:rPr>
          <w:bCs/>
        </w:rPr>
        <w:t xml:space="preserve"> </w:t>
      </w:r>
      <w:r w:rsidR="00E3037A" w:rsidRPr="006A2D06">
        <w:rPr>
          <w:bCs/>
          <w:i/>
          <w:iCs/>
        </w:rPr>
        <w:t xml:space="preserve">Data </w:t>
      </w:r>
      <w:proofErr w:type="spellStart"/>
      <w:r w:rsidR="00E3037A" w:rsidRPr="006A2D06">
        <w:rPr>
          <w:bCs/>
          <w:i/>
          <w:iCs/>
        </w:rPr>
        <w:t>Envelopment</w:t>
      </w:r>
      <w:proofErr w:type="spellEnd"/>
      <w:r w:rsidR="00E3037A" w:rsidRPr="006A2D06">
        <w:rPr>
          <w:bCs/>
          <w:i/>
          <w:iCs/>
        </w:rPr>
        <w:t xml:space="preserve"> </w:t>
      </w:r>
      <w:proofErr w:type="spellStart"/>
      <w:r w:rsidR="00E3037A" w:rsidRPr="006A2D06">
        <w:rPr>
          <w:bCs/>
          <w:i/>
          <w:iCs/>
        </w:rPr>
        <w:t>Analysis</w:t>
      </w:r>
      <w:proofErr w:type="spellEnd"/>
      <w:r w:rsidR="00E3037A">
        <w:rPr>
          <w:bCs/>
        </w:rPr>
        <w:t xml:space="preserve"> (</w:t>
      </w:r>
      <w:r w:rsidR="00DD1023">
        <w:rPr>
          <w:bCs/>
        </w:rPr>
        <w:t>DEA</w:t>
      </w:r>
      <w:r w:rsidR="00E3037A">
        <w:rPr>
          <w:bCs/>
        </w:rPr>
        <w:t>)</w:t>
      </w:r>
      <w:r w:rsidR="00DD1023">
        <w:rPr>
          <w:bCs/>
        </w:rPr>
        <w:t xml:space="preserve"> </w:t>
      </w:r>
      <w:r w:rsidR="00D96698">
        <w:rPr>
          <w:bCs/>
        </w:rPr>
        <w:t xml:space="preserve">pendekatan </w:t>
      </w:r>
      <w:proofErr w:type="spellStart"/>
      <w:r w:rsidR="00D96698" w:rsidRPr="00D96698">
        <w:rPr>
          <w:bCs/>
          <w:i/>
          <w:iCs/>
        </w:rPr>
        <w:t>two</w:t>
      </w:r>
      <w:proofErr w:type="spellEnd"/>
      <w:r w:rsidR="00D96698" w:rsidRPr="00D96698">
        <w:rPr>
          <w:bCs/>
          <w:i/>
          <w:iCs/>
        </w:rPr>
        <w:t xml:space="preserve"> </w:t>
      </w:r>
      <w:proofErr w:type="spellStart"/>
      <w:r w:rsidR="00D96698" w:rsidRPr="00D96698">
        <w:rPr>
          <w:bCs/>
          <w:i/>
          <w:iCs/>
        </w:rPr>
        <w:t>stage</w:t>
      </w:r>
      <w:proofErr w:type="spellEnd"/>
      <w:r w:rsidR="00D96698">
        <w:rPr>
          <w:bCs/>
          <w:i/>
          <w:iCs/>
        </w:rPr>
        <w:t xml:space="preserve"> </w:t>
      </w:r>
      <w:r w:rsidR="00084239">
        <w:rPr>
          <w:bCs/>
        </w:rPr>
        <w:t xml:space="preserve">yang berorientasi </w:t>
      </w:r>
      <w:proofErr w:type="spellStart"/>
      <w:r w:rsidR="00D8478B">
        <w:rPr>
          <w:bCs/>
        </w:rPr>
        <w:t>input</w:t>
      </w:r>
      <w:proofErr w:type="spellEnd"/>
      <w:r w:rsidR="00D8478B">
        <w:rPr>
          <w:bCs/>
        </w:rPr>
        <w:t xml:space="preserve"> </w:t>
      </w:r>
      <w:r w:rsidR="00D96698">
        <w:rPr>
          <w:bCs/>
        </w:rPr>
        <w:t xml:space="preserve">dengan melibatkan variabel </w:t>
      </w:r>
      <w:proofErr w:type="spellStart"/>
      <w:r w:rsidR="00F33EFE">
        <w:rPr>
          <w:bCs/>
        </w:rPr>
        <w:t>diluar</w:t>
      </w:r>
      <w:proofErr w:type="spellEnd"/>
      <w:r w:rsidR="00F33EFE">
        <w:rPr>
          <w:bCs/>
        </w:rPr>
        <w:t xml:space="preserve"> kontrol manajer sebagai </w:t>
      </w:r>
      <w:r w:rsidR="00D96698">
        <w:rPr>
          <w:bCs/>
        </w:rPr>
        <w:t>intermediasi</w:t>
      </w:r>
      <w:r w:rsidR="00BF50E5">
        <w:rPr>
          <w:bCs/>
        </w:rPr>
        <w:t xml:space="preserve">. Hasil penelitian pada tahap pertama </w:t>
      </w:r>
      <w:r w:rsidR="007F14D7">
        <w:rPr>
          <w:bCs/>
        </w:rPr>
        <w:t xml:space="preserve">ditemukan sebanyak 6 dari 20 BPR Jawa Timur </w:t>
      </w:r>
      <w:r w:rsidR="001F110C">
        <w:rPr>
          <w:bCs/>
        </w:rPr>
        <w:t>telah efisien secara penuh</w:t>
      </w:r>
      <w:r w:rsidR="003C57A9">
        <w:rPr>
          <w:bCs/>
        </w:rPr>
        <w:t xml:space="preserve"> selama rentang tahun pengamatan</w:t>
      </w:r>
      <w:r w:rsidR="001F110C">
        <w:rPr>
          <w:bCs/>
        </w:rPr>
        <w:t>.</w:t>
      </w:r>
      <w:r w:rsidR="009421FA">
        <w:rPr>
          <w:bCs/>
        </w:rPr>
        <w:t xml:space="preserve"> Selanjutnya</w:t>
      </w:r>
      <w:r w:rsidR="00241A29">
        <w:rPr>
          <w:bCs/>
        </w:rPr>
        <w:t xml:space="preserve"> </w:t>
      </w:r>
      <w:r w:rsidR="002F1FDA">
        <w:rPr>
          <w:bCs/>
        </w:rPr>
        <w:t xml:space="preserve">pada tahap kedua dengan menggunakan analisis regresi </w:t>
      </w:r>
      <w:proofErr w:type="spellStart"/>
      <w:r w:rsidR="002F1FDA">
        <w:rPr>
          <w:bCs/>
        </w:rPr>
        <w:t>Tobit</w:t>
      </w:r>
      <w:proofErr w:type="spellEnd"/>
      <w:r w:rsidR="002F1FDA">
        <w:rPr>
          <w:bCs/>
        </w:rPr>
        <w:t xml:space="preserve"> menunjukkan bahwa variabel KPPM</w:t>
      </w:r>
      <w:r w:rsidR="003E0D71">
        <w:rPr>
          <w:bCs/>
        </w:rPr>
        <w:t xml:space="preserve"> dan ROA berpengaruh </w:t>
      </w:r>
      <w:r w:rsidR="003B6378">
        <w:rPr>
          <w:bCs/>
        </w:rPr>
        <w:t>pada efisiensi BPR</w:t>
      </w:r>
      <w:r w:rsidR="00A333CB">
        <w:rPr>
          <w:bCs/>
        </w:rPr>
        <w:t xml:space="preserve">. </w:t>
      </w:r>
      <w:r w:rsidR="00751954">
        <w:rPr>
          <w:bCs/>
        </w:rPr>
        <w:t>Sedangkan</w:t>
      </w:r>
      <w:r w:rsidR="00A333CB">
        <w:rPr>
          <w:bCs/>
        </w:rPr>
        <w:t xml:space="preserve"> </w:t>
      </w:r>
      <w:r w:rsidR="00932F1B">
        <w:rPr>
          <w:bCs/>
        </w:rPr>
        <w:t xml:space="preserve">variabel NPL dan </w:t>
      </w:r>
      <w:proofErr w:type="spellStart"/>
      <w:r w:rsidR="00932F1B">
        <w:rPr>
          <w:bCs/>
        </w:rPr>
        <w:t>Size</w:t>
      </w:r>
      <w:proofErr w:type="spellEnd"/>
      <w:r w:rsidR="00932F1B">
        <w:rPr>
          <w:bCs/>
        </w:rPr>
        <w:t xml:space="preserve"> tidak berpengaruh pada efisiensi BPR.</w:t>
      </w:r>
    </w:p>
    <w:p w:rsidR="00201FE1" w:rsidRDefault="00201FE1" w:rsidP="00201FE1">
      <w:pPr>
        <w:jc w:val="both"/>
        <w:rPr>
          <w:bCs/>
        </w:rPr>
      </w:pPr>
      <w:r w:rsidRPr="00201FE1">
        <w:rPr>
          <w:b/>
          <w:bCs/>
        </w:rPr>
        <w:t>Kata kunci</w:t>
      </w:r>
      <w:r>
        <w:rPr>
          <w:bCs/>
        </w:rPr>
        <w:t>: Efisiensi</w:t>
      </w:r>
      <w:r w:rsidR="007C3DF4">
        <w:rPr>
          <w:bCs/>
        </w:rPr>
        <w:t xml:space="preserve"> Teknis</w:t>
      </w:r>
      <w:r>
        <w:rPr>
          <w:bCs/>
        </w:rPr>
        <w:t xml:space="preserve">, BPR, Data </w:t>
      </w:r>
      <w:proofErr w:type="spellStart"/>
      <w:r>
        <w:rPr>
          <w:bCs/>
        </w:rPr>
        <w:t>Envelopment</w:t>
      </w:r>
      <w:proofErr w:type="spellEnd"/>
      <w:r>
        <w:rPr>
          <w:bCs/>
        </w:rPr>
        <w:t xml:space="preserve"> </w:t>
      </w:r>
      <w:proofErr w:type="spellStart"/>
      <w:r>
        <w:rPr>
          <w:bCs/>
        </w:rPr>
        <w:t>Analysis</w:t>
      </w:r>
      <w:proofErr w:type="spellEnd"/>
      <w:r>
        <w:rPr>
          <w:bCs/>
        </w:rPr>
        <w:t xml:space="preserve">, Regresi </w:t>
      </w:r>
      <w:proofErr w:type="spellStart"/>
      <w:r>
        <w:rPr>
          <w:bCs/>
        </w:rPr>
        <w:t>Tobit</w:t>
      </w:r>
      <w:proofErr w:type="spellEnd"/>
      <w:r>
        <w:rPr>
          <w:bCs/>
        </w:rPr>
        <w:t>.</w:t>
      </w:r>
    </w:p>
    <w:p w:rsidR="008A3640" w:rsidRDefault="008A3640" w:rsidP="00201FE1">
      <w:pPr>
        <w:tabs>
          <w:tab w:val="left" w:pos="5529"/>
        </w:tabs>
        <w:jc w:val="center"/>
        <w:rPr>
          <w:b/>
          <w:bCs/>
        </w:rPr>
      </w:pPr>
    </w:p>
    <w:p w:rsidR="008A3640" w:rsidRDefault="008A3640" w:rsidP="00285236">
      <w:pPr>
        <w:jc w:val="center"/>
        <w:rPr>
          <w:b/>
          <w:bCs/>
        </w:rPr>
      </w:pPr>
    </w:p>
    <w:p w:rsidR="008A3640" w:rsidRDefault="008A3640" w:rsidP="00285236">
      <w:pPr>
        <w:jc w:val="center"/>
        <w:rPr>
          <w:b/>
          <w:bCs/>
        </w:rPr>
      </w:pPr>
    </w:p>
    <w:p w:rsidR="008A3640" w:rsidRDefault="008A3640" w:rsidP="00285236">
      <w:pPr>
        <w:jc w:val="center"/>
        <w:rPr>
          <w:b/>
          <w:bCs/>
        </w:rPr>
      </w:pPr>
    </w:p>
    <w:p w:rsidR="008A3640" w:rsidRDefault="008A3640" w:rsidP="00285236">
      <w:pPr>
        <w:jc w:val="center"/>
        <w:rPr>
          <w:b/>
          <w:bCs/>
        </w:rPr>
      </w:pPr>
    </w:p>
    <w:p w:rsidR="008A3640" w:rsidRDefault="008A3640" w:rsidP="00285236">
      <w:pPr>
        <w:jc w:val="center"/>
        <w:rPr>
          <w:b/>
          <w:bCs/>
        </w:rPr>
      </w:pPr>
    </w:p>
    <w:p w:rsidR="008A3640" w:rsidRDefault="008A3640" w:rsidP="00285236">
      <w:pPr>
        <w:jc w:val="center"/>
        <w:rPr>
          <w:b/>
          <w:bCs/>
        </w:rPr>
      </w:pPr>
    </w:p>
    <w:p w:rsidR="008A3640" w:rsidRDefault="008A3640" w:rsidP="00285236">
      <w:pPr>
        <w:jc w:val="center"/>
        <w:rPr>
          <w:b/>
          <w:bCs/>
        </w:rPr>
      </w:pPr>
    </w:p>
    <w:p w:rsidR="007927E0" w:rsidRDefault="007927E0" w:rsidP="00285236">
      <w:pPr>
        <w:jc w:val="center"/>
        <w:rPr>
          <w:b/>
          <w:bCs/>
        </w:rPr>
      </w:pPr>
    </w:p>
    <w:p w:rsidR="00533DF0" w:rsidRDefault="00533DF0" w:rsidP="007C3DF4">
      <w:pPr>
        <w:rPr>
          <w:b/>
          <w:bCs/>
        </w:rPr>
      </w:pPr>
    </w:p>
    <w:p w:rsidR="00354718" w:rsidRDefault="00354718" w:rsidP="007C3DF4">
      <w:pPr>
        <w:rPr>
          <w:b/>
          <w:bCs/>
        </w:rPr>
      </w:pPr>
    </w:p>
    <w:p w:rsidR="004C5FD3" w:rsidRPr="007C3DF4" w:rsidRDefault="00354718" w:rsidP="007C3DF4">
      <w:pPr>
        <w:rPr>
          <w:b/>
          <w:bCs/>
        </w:rPr>
      </w:pPr>
      <w:r>
        <w:rPr>
          <w:b/>
          <w:bCs/>
        </w:rPr>
        <w:t>PENDAHULUAN</w:t>
      </w:r>
    </w:p>
    <w:p w:rsidR="00565AF5" w:rsidRDefault="003505BB" w:rsidP="007C3DF4">
      <w:pPr>
        <w:ind w:firstLine="720"/>
        <w:jc w:val="both"/>
      </w:pPr>
      <w:r>
        <w:t xml:space="preserve">Industri perbankan </w:t>
      </w:r>
      <w:r w:rsidR="003B1D45">
        <w:t xml:space="preserve">memiliki </w:t>
      </w:r>
      <w:r w:rsidR="008D74FD">
        <w:t xml:space="preserve">penting bagi aktivitas perekonomian secara mikro </w:t>
      </w:r>
      <w:r w:rsidR="005740D3">
        <w:t>maupun</w:t>
      </w:r>
      <w:r w:rsidR="00F139F4">
        <w:t xml:space="preserve"> makro. </w:t>
      </w:r>
      <w:r w:rsidR="00FE5425">
        <w:t>B</w:t>
      </w:r>
      <w:r w:rsidR="00851EA0">
        <w:t>a</w:t>
      </w:r>
      <w:r w:rsidR="00803BBD">
        <w:t xml:space="preserve">nk </w:t>
      </w:r>
      <w:r w:rsidR="000130CC">
        <w:t xml:space="preserve">memainkan peran strategis </w:t>
      </w:r>
      <w:r w:rsidR="003B1D45">
        <w:t xml:space="preserve">yang </w:t>
      </w:r>
      <w:proofErr w:type="spellStart"/>
      <w:r w:rsidR="003B1D45">
        <w:t>memposisikan</w:t>
      </w:r>
      <w:proofErr w:type="spellEnd"/>
      <w:r w:rsidR="003B1D45">
        <w:t xml:space="preserve"> </w:t>
      </w:r>
      <w:r w:rsidR="005E7DD6">
        <w:t xml:space="preserve">sebagai </w:t>
      </w:r>
      <w:r w:rsidR="00FE5425">
        <w:t xml:space="preserve">lembaga </w:t>
      </w:r>
      <w:r w:rsidR="005E7DD6">
        <w:t xml:space="preserve">intermediasi keuangan </w:t>
      </w:r>
      <w:r w:rsidR="001411B7">
        <w:t xml:space="preserve">dalam menghimpun dan menyalurkan dana </w:t>
      </w:r>
      <w:r w:rsidR="00851EA0">
        <w:t xml:space="preserve">antara pihak surplus </w:t>
      </w:r>
      <w:r w:rsidR="00FE5425">
        <w:t>kepada</w:t>
      </w:r>
      <w:r w:rsidR="00851EA0">
        <w:t xml:space="preserve"> pihak defisit </w:t>
      </w:r>
      <w:r w:rsidR="00BF17A8">
        <w:t>secara efektif dan efisien untuk meningkatkan kualitas hidup rakyat.</w:t>
      </w:r>
      <w:r w:rsidR="007C3DF4">
        <w:t xml:space="preserve"> </w:t>
      </w:r>
      <w:r w:rsidR="006577EE">
        <w:t>Ketahanan dalam upaya menghadapi krisis ekonomi dibutuhkan peran</w:t>
      </w:r>
      <w:r w:rsidR="00A51017">
        <w:t xml:space="preserve"> dari lembaga keuangan, khususnya bank perkreditan rakyat (BPR)</w:t>
      </w:r>
      <w:r w:rsidR="006619F2">
        <w:t xml:space="preserve"> </w:t>
      </w:r>
      <w:r w:rsidR="00863805">
        <w:t xml:space="preserve">melalui </w:t>
      </w:r>
      <w:r w:rsidR="00911961">
        <w:t xml:space="preserve">pembiayaan kepada </w:t>
      </w:r>
      <w:r w:rsidR="003C7402">
        <w:t xml:space="preserve">usaha masyarakat </w:t>
      </w:r>
      <w:r w:rsidR="00323616">
        <w:t xml:space="preserve">di </w:t>
      </w:r>
      <w:r w:rsidR="0080227F">
        <w:t>suatu</w:t>
      </w:r>
      <w:r w:rsidR="00323616">
        <w:t xml:space="preserve"> </w:t>
      </w:r>
      <w:r w:rsidR="00F137A8">
        <w:t>daerah</w:t>
      </w:r>
      <w:r w:rsidR="00B8521F">
        <w:t>.</w:t>
      </w:r>
      <w:r w:rsidR="00314F97">
        <w:t xml:space="preserve"> </w:t>
      </w:r>
      <w:r w:rsidR="002E4F81">
        <w:t xml:space="preserve">BPR memiliki kelebihan dibandingkan bank umum dari segi </w:t>
      </w:r>
      <w:r w:rsidR="006D3407">
        <w:t xml:space="preserve">penyesuaian </w:t>
      </w:r>
      <w:r w:rsidR="002D3F5A">
        <w:t xml:space="preserve">bentuk pelayanan yang sederhana, proses cepat, dan skema kredit </w:t>
      </w:r>
      <w:r w:rsidR="00BA1D60">
        <w:t xml:space="preserve">tersebar di berbagai daerah perkotaan maupun pedesaan (Septianto dan </w:t>
      </w:r>
      <w:proofErr w:type="spellStart"/>
      <w:r w:rsidR="00BA1D60">
        <w:t>Widiharih</w:t>
      </w:r>
      <w:proofErr w:type="spellEnd"/>
      <w:r w:rsidR="00BA1D60">
        <w:t>, 2010).</w:t>
      </w:r>
    </w:p>
    <w:p w:rsidR="00C120C9" w:rsidRDefault="002356A5" w:rsidP="007C3DF4">
      <w:pPr>
        <w:ind w:firstLine="720"/>
        <w:jc w:val="both"/>
      </w:pPr>
      <w:r>
        <w:t>Sebagai lembaga</w:t>
      </w:r>
      <w:r w:rsidR="00263011">
        <w:t xml:space="preserve"> keuangan</w:t>
      </w:r>
      <w:r>
        <w:t xml:space="preserve">, </w:t>
      </w:r>
      <w:r w:rsidR="00DC63B5">
        <w:t xml:space="preserve">BPR beroperasi sebagaimana </w:t>
      </w:r>
      <w:r w:rsidR="00E94EE2">
        <w:t>bank umum dan terbagi menjadi bentuk BPR konvensional dan BPR Syariah.</w:t>
      </w:r>
      <w:r w:rsidR="00A062EE">
        <w:t xml:space="preserve"> </w:t>
      </w:r>
      <w:r w:rsidR="00D6533F">
        <w:t xml:space="preserve">Sistem </w:t>
      </w:r>
      <w:r w:rsidR="001C218A">
        <w:t>konvensional mengatur</w:t>
      </w:r>
      <w:r w:rsidR="00D6533F">
        <w:t xml:space="preserve"> BPR </w:t>
      </w:r>
      <w:r w:rsidR="00A51D8B">
        <w:t xml:space="preserve">konvensional </w:t>
      </w:r>
      <w:r w:rsidR="001C218A">
        <w:t xml:space="preserve">untuk mengikuti </w:t>
      </w:r>
      <w:r w:rsidR="00EF13A9">
        <w:t>hukum</w:t>
      </w:r>
      <w:r w:rsidR="001C218A">
        <w:t xml:space="preserve"> yang berlaku di Indonesia </w:t>
      </w:r>
      <w:r w:rsidR="001648D3">
        <w:t xml:space="preserve">dan mengecualikan prinsip syariah. Sebaliknya, BPR syariah </w:t>
      </w:r>
      <w:r w:rsidR="008D50CA">
        <w:t xml:space="preserve">beroperasi </w:t>
      </w:r>
      <w:r w:rsidR="00651D1A">
        <w:t>atas dasar hukum Islam termasuk nilai dan prinsip</w:t>
      </w:r>
      <w:r w:rsidR="00F35D1F">
        <w:t xml:space="preserve"> </w:t>
      </w:r>
      <w:r w:rsidR="006B45F7">
        <w:t>syariah</w:t>
      </w:r>
      <w:r w:rsidR="00651D1A">
        <w:t xml:space="preserve"> yang di</w:t>
      </w:r>
      <w:r w:rsidR="00A062EE">
        <w:t>atur Majelis Ulama Indonesia (MUI).</w:t>
      </w:r>
      <w:r w:rsidR="007C3DF4">
        <w:t xml:space="preserve"> </w:t>
      </w:r>
      <w:r w:rsidR="00BD6657">
        <w:t xml:space="preserve">Keberadaan BPR didasari oleh Undang – Undang Nomor </w:t>
      </w:r>
      <w:r w:rsidR="00350403">
        <w:t>10</w:t>
      </w:r>
      <w:r w:rsidR="00EE415C">
        <w:t xml:space="preserve"> Tahun 199</w:t>
      </w:r>
      <w:r w:rsidR="00350403">
        <w:t>8</w:t>
      </w:r>
      <w:r w:rsidR="0081421A">
        <w:t xml:space="preserve"> </w:t>
      </w:r>
      <w:r w:rsidR="00EE415C">
        <w:t xml:space="preserve">tentang </w:t>
      </w:r>
      <w:r w:rsidR="00350403">
        <w:t xml:space="preserve">Perbankan </w:t>
      </w:r>
      <w:r w:rsidR="007D3D09">
        <w:t>Pasal 1</w:t>
      </w:r>
      <w:r w:rsidR="00E52D92">
        <w:t>9</w:t>
      </w:r>
      <w:r w:rsidR="007D3D09">
        <w:t xml:space="preserve"> yang mengatur bahwa pendirian BPR </w:t>
      </w:r>
      <w:r w:rsidR="00BF43EB">
        <w:t>dilakukan atas dasar perizinan Bank Indonesia.</w:t>
      </w:r>
      <w:r w:rsidR="002B7FA9">
        <w:t xml:space="preserve"> </w:t>
      </w:r>
      <w:r w:rsidR="00C120C9">
        <w:t>Badan hukum BPR meliputi bentuk perseroan terbatas, koperasi, perusahaan daerah, atau lainnya sebagaimana yang ditetapkan oleh peraturan pemerintah.</w:t>
      </w:r>
    </w:p>
    <w:p w:rsidR="00465024" w:rsidRDefault="00F059B8" w:rsidP="00465024">
      <w:pPr>
        <w:ind w:firstLine="720"/>
        <w:jc w:val="both"/>
      </w:pPr>
      <w:r>
        <w:t xml:space="preserve">Pelayanan jasa </w:t>
      </w:r>
      <w:r w:rsidR="00CB258B">
        <w:t xml:space="preserve">keuangan BPR </w:t>
      </w:r>
      <w:r w:rsidR="002E355C">
        <w:t xml:space="preserve">sebagian besar ditujukan kepada golongan </w:t>
      </w:r>
      <w:r w:rsidR="00677C7D">
        <w:t>masyarakat ekonomi lemah yang ber</w:t>
      </w:r>
      <w:r w:rsidR="00114374">
        <w:t xml:space="preserve">gerak pada sektor informal sehingga </w:t>
      </w:r>
      <w:r w:rsidR="001D2D2E">
        <w:t xml:space="preserve">kinerja </w:t>
      </w:r>
      <w:proofErr w:type="spellStart"/>
      <w:r w:rsidR="001D2D2E">
        <w:t>didalamnya</w:t>
      </w:r>
      <w:proofErr w:type="spellEnd"/>
      <w:r w:rsidR="001D2D2E">
        <w:t xml:space="preserve"> </w:t>
      </w:r>
      <w:r w:rsidR="00BF20C5">
        <w:t xml:space="preserve">diperlukan peningkatan. </w:t>
      </w:r>
      <w:r w:rsidR="006665FD">
        <w:t xml:space="preserve">Perkembangan BPR tidak terlepas dari </w:t>
      </w:r>
      <w:r w:rsidR="00DC05CC">
        <w:t xml:space="preserve">kontribusi </w:t>
      </w:r>
      <w:r w:rsidR="00AB699F">
        <w:t>sektor</w:t>
      </w:r>
      <w:r w:rsidR="00AF7E84">
        <w:t xml:space="preserve"> informal yang merupakan </w:t>
      </w:r>
      <w:r w:rsidR="00FE66B7">
        <w:t xml:space="preserve">sektor riil terbesar </w:t>
      </w:r>
      <w:r w:rsidR="00256227">
        <w:t>dalam</w:t>
      </w:r>
      <w:r w:rsidR="00FE66B7">
        <w:t xml:space="preserve"> perekonomian masyarakat</w:t>
      </w:r>
      <w:r w:rsidR="00B3152B">
        <w:t xml:space="preserve"> (</w:t>
      </w:r>
      <w:proofErr w:type="spellStart"/>
      <w:r w:rsidR="00927C57">
        <w:t>Komaryatin</w:t>
      </w:r>
      <w:proofErr w:type="spellEnd"/>
      <w:r w:rsidR="00B3152B">
        <w:t>, 2006).</w:t>
      </w:r>
      <w:r w:rsidR="000420E3">
        <w:t xml:space="preserve"> </w:t>
      </w:r>
      <w:r w:rsidR="00465024">
        <w:t xml:space="preserve">Efisiensi diartikan sebagai perbandingan antara jumlah setiap penggunaan </w:t>
      </w:r>
      <w:proofErr w:type="spellStart"/>
      <w:r w:rsidR="00465024">
        <w:t>input</w:t>
      </w:r>
      <w:proofErr w:type="spellEnd"/>
      <w:r w:rsidR="00465024">
        <w:t xml:space="preserve"> dengan </w:t>
      </w:r>
      <w:proofErr w:type="spellStart"/>
      <w:r w:rsidR="00465024">
        <w:t>output</w:t>
      </w:r>
      <w:proofErr w:type="spellEnd"/>
      <w:r w:rsidR="00465024">
        <w:t xml:space="preserve"> dihasilkan (</w:t>
      </w:r>
      <w:proofErr w:type="spellStart"/>
      <w:r w:rsidR="00465024">
        <w:t>Kusmargiani</w:t>
      </w:r>
      <w:proofErr w:type="spellEnd"/>
      <w:r w:rsidR="00465024">
        <w:t>, 2006).</w:t>
      </w:r>
    </w:p>
    <w:p w:rsidR="00465024" w:rsidRDefault="00465024" w:rsidP="00465024">
      <w:pPr>
        <w:ind w:firstLine="720"/>
        <w:jc w:val="both"/>
      </w:pPr>
      <w:r>
        <w:t xml:space="preserve">Pandangan lain tentang efisiensi bank juga dapat disebut efisiensi x yang merujuk pada  kemampuan bank dalam menghasilkan </w:t>
      </w:r>
      <w:proofErr w:type="spellStart"/>
      <w:r>
        <w:t>output</w:t>
      </w:r>
      <w:proofErr w:type="spellEnd"/>
      <w:r>
        <w:t xml:space="preserve"> yang optimal dengan biaya minimal. </w:t>
      </w:r>
      <w:proofErr w:type="spellStart"/>
      <w:r>
        <w:t>Berger</w:t>
      </w:r>
      <w:proofErr w:type="spellEnd"/>
      <w:r>
        <w:t xml:space="preserve"> </w:t>
      </w:r>
      <w:proofErr w:type="spellStart"/>
      <w:r w:rsidRPr="00175C12">
        <w:rPr>
          <w:i/>
          <w:iCs/>
        </w:rPr>
        <w:t>et</w:t>
      </w:r>
      <w:proofErr w:type="spellEnd"/>
      <w:r w:rsidRPr="00175C12">
        <w:rPr>
          <w:i/>
          <w:iCs/>
        </w:rPr>
        <w:t>.,</w:t>
      </w:r>
      <w:proofErr w:type="spellStart"/>
      <w:r w:rsidRPr="00175C12">
        <w:rPr>
          <w:i/>
          <w:iCs/>
        </w:rPr>
        <w:t>al</w:t>
      </w:r>
      <w:proofErr w:type="spellEnd"/>
      <w:r w:rsidRPr="00175C12">
        <w:rPr>
          <w:i/>
          <w:iCs/>
        </w:rPr>
        <w:t xml:space="preserve"> (</w:t>
      </w:r>
      <w:r>
        <w:t>1993) mendefinisikan efisiensi x sebagai efisiensi ekonomi dari suatu bank tunggal yang dikurangi efek efisiensi skala dan ruang lingkup. Konsep ini dimaknai ketika bank mampu beroperasi efisien dengan meminimalkan biaya yang dikeluarkan.</w:t>
      </w:r>
      <w:r w:rsidR="00F41022">
        <w:t xml:space="preserve"> </w:t>
      </w:r>
      <w:r>
        <w:t xml:space="preserve">Maka kondisi inefisiensi teknis menggambarkan terjadinya antara kelebihan jumlah </w:t>
      </w:r>
      <w:proofErr w:type="spellStart"/>
      <w:r>
        <w:t>input</w:t>
      </w:r>
      <w:proofErr w:type="spellEnd"/>
      <w:r>
        <w:t xml:space="preserve"> dibandingkan </w:t>
      </w:r>
      <w:proofErr w:type="spellStart"/>
      <w:r>
        <w:t>output</w:t>
      </w:r>
      <w:proofErr w:type="spellEnd"/>
      <w:r>
        <w:t>.</w:t>
      </w:r>
    </w:p>
    <w:p w:rsidR="00A67FE2" w:rsidRDefault="00D371A4" w:rsidP="00A67FE2">
      <w:pPr>
        <w:ind w:firstLine="720"/>
        <w:jc w:val="both"/>
      </w:pPr>
      <w:r>
        <w:t>Pengukuran efisiensi perbank</w:t>
      </w:r>
      <w:r w:rsidR="00A67FE2">
        <w:t>an mencakup dua pendekatan yaitu pendekatan produksi (</w:t>
      </w:r>
      <w:proofErr w:type="spellStart"/>
      <w:r w:rsidR="00A67FE2" w:rsidRPr="00A67FE2">
        <w:rPr>
          <w:i/>
        </w:rPr>
        <w:t>production</w:t>
      </w:r>
      <w:proofErr w:type="spellEnd"/>
      <w:r w:rsidR="00A67FE2" w:rsidRPr="00A67FE2">
        <w:rPr>
          <w:i/>
        </w:rPr>
        <w:t xml:space="preserve"> </w:t>
      </w:r>
      <w:proofErr w:type="spellStart"/>
      <w:r w:rsidR="00A67FE2" w:rsidRPr="00A67FE2">
        <w:rPr>
          <w:i/>
        </w:rPr>
        <w:t>approach</w:t>
      </w:r>
      <w:proofErr w:type="spellEnd"/>
      <w:r w:rsidR="00A67FE2">
        <w:t>) dan pendekatan intermediasi (</w:t>
      </w:r>
      <w:proofErr w:type="spellStart"/>
      <w:r w:rsidR="00A67FE2" w:rsidRPr="00A67FE2">
        <w:rPr>
          <w:i/>
        </w:rPr>
        <w:t>intermediation</w:t>
      </w:r>
      <w:proofErr w:type="spellEnd"/>
      <w:r w:rsidR="00A67FE2" w:rsidRPr="00A67FE2">
        <w:rPr>
          <w:i/>
        </w:rPr>
        <w:t xml:space="preserve"> </w:t>
      </w:r>
      <w:proofErr w:type="spellStart"/>
      <w:r w:rsidR="00A67FE2" w:rsidRPr="00A67FE2">
        <w:rPr>
          <w:i/>
        </w:rPr>
        <w:t>approach</w:t>
      </w:r>
      <w:proofErr w:type="spellEnd"/>
      <w:r w:rsidR="00A67FE2">
        <w:t xml:space="preserve">). Dalam pendekatan produksi bank diposisikan sebagai unit kegiatan </w:t>
      </w:r>
      <w:r w:rsidR="00A67FE2">
        <w:lastRenderedPageBreak/>
        <w:t xml:space="preserve">ekonomi yang berupaya untuk menghasilkan </w:t>
      </w:r>
      <w:proofErr w:type="spellStart"/>
      <w:r w:rsidR="00A67FE2">
        <w:t>output</w:t>
      </w:r>
      <w:proofErr w:type="spellEnd"/>
      <w:r w:rsidR="00A67FE2">
        <w:t xml:space="preserve"> berupa jasa simpanan kepada nasabah dengan menggunakan seluruh </w:t>
      </w:r>
      <w:proofErr w:type="spellStart"/>
      <w:r w:rsidR="00A67FE2">
        <w:t>input</w:t>
      </w:r>
      <w:proofErr w:type="spellEnd"/>
      <w:r w:rsidR="00A67FE2">
        <w:t xml:space="preserve"> yang dimiliki. Sedangkan pendekatan intermediasi, bank sebagai unit kegiatan ekonomi yang memiliki kemampuan dalam mentransformasikan berbagai bentuk dana yang dihimpun ke dalam berbagai bentuk pinjaman (Kurnia, 2004).</w:t>
      </w:r>
    </w:p>
    <w:p w:rsidR="00DB79A7" w:rsidRDefault="005C2468" w:rsidP="00A67FE2">
      <w:pPr>
        <w:ind w:firstLine="720"/>
        <w:jc w:val="both"/>
      </w:pPr>
      <w:r>
        <w:t xml:space="preserve">Pengukuran efisiensi BPR menjadi bagian penting untuk mengetahui </w:t>
      </w:r>
      <w:r w:rsidR="006150D4">
        <w:t>kinerja keuangan</w:t>
      </w:r>
      <w:r w:rsidR="00171924">
        <w:t xml:space="preserve"> </w:t>
      </w:r>
      <w:r w:rsidR="006150D4">
        <w:t xml:space="preserve">dengan melibatkan </w:t>
      </w:r>
      <w:r w:rsidR="00F36920">
        <w:t xml:space="preserve">antara </w:t>
      </w:r>
      <w:proofErr w:type="spellStart"/>
      <w:r w:rsidR="00F36920">
        <w:t>input</w:t>
      </w:r>
      <w:proofErr w:type="spellEnd"/>
      <w:r w:rsidR="00F36920">
        <w:t xml:space="preserve"> dan </w:t>
      </w:r>
      <w:proofErr w:type="spellStart"/>
      <w:r w:rsidR="00F36920">
        <w:t>output</w:t>
      </w:r>
      <w:proofErr w:type="spellEnd"/>
      <w:r w:rsidR="00F36920">
        <w:t xml:space="preserve"> dalam fungsi produksi</w:t>
      </w:r>
      <w:r w:rsidR="00466D36">
        <w:t xml:space="preserve">. Kinerja keuangan BPR dapat dikatakan efisien jika </w:t>
      </w:r>
      <w:r w:rsidR="00E533A7">
        <w:t xml:space="preserve">dapat mengoptimalkan </w:t>
      </w:r>
      <w:proofErr w:type="spellStart"/>
      <w:r w:rsidR="00E533A7">
        <w:t>output</w:t>
      </w:r>
      <w:proofErr w:type="spellEnd"/>
      <w:r w:rsidR="00E533A7">
        <w:t xml:space="preserve"> dengan </w:t>
      </w:r>
      <w:proofErr w:type="spellStart"/>
      <w:r w:rsidR="00E533A7">
        <w:t>input</w:t>
      </w:r>
      <w:proofErr w:type="spellEnd"/>
      <w:r w:rsidR="00E533A7">
        <w:t xml:space="preserve"> tertentu atau meningkatk</w:t>
      </w:r>
      <w:r w:rsidR="006E14D4">
        <w:t xml:space="preserve">an </w:t>
      </w:r>
      <w:proofErr w:type="spellStart"/>
      <w:r w:rsidR="006E14D4">
        <w:t>output</w:t>
      </w:r>
      <w:proofErr w:type="spellEnd"/>
      <w:r w:rsidR="006E14D4">
        <w:t xml:space="preserve"> tanpa harus menambah</w:t>
      </w:r>
      <w:r w:rsidR="00E533A7">
        <w:t xml:space="preserve"> </w:t>
      </w:r>
      <w:proofErr w:type="spellStart"/>
      <w:r w:rsidR="00E533A7">
        <w:t>input</w:t>
      </w:r>
      <w:proofErr w:type="spellEnd"/>
      <w:r w:rsidR="00171924">
        <w:t>.</w:t>
      </w:r>
      <w:r w:rsidR="008A3640">
        <w:t xml:space="preserve"> Adapun tujuan penelitian adalah melakukan </w:t>
      </w:r>
      <w:r w:rsidR="000623EA">
        <w:t>pengukuran</w:t>
      </w:r>
      <w:r w:rsidR="008A3640">
        <w:t xml:space="preserve"> efisiensi teknis dan mengetahui </w:t>
      </w:r>
      <w:r w:rsidR="000623EA">
        <w:t xml:space="preserve">beberapa </w:t>
      </w:r>
      <w:r w:rsidR="008A3640">
        <w:t>faktor</w:t>
      </w:r>
      <w:r w:rsidR="000058A4">
        <w:t xml:space="preserve">-faktor </w:t>
      </w:r>
      <w:r w:rsidR="008A3640">
        <w:t xml:space="preserve">yang menyebabkan inefisiensi pada BPR </w:t>
      </w:r>
      <w:r w:rsidR="00D249EC">
        <w:t xml:space="preserve">Jawa Timur </w:t>
      </w:r>
      <w:r w:rsidR="008A3640">
        <w:t>selama periode 202</w:t>
      </w:r>
      <w:r w:rsidR="00DA499C">
        <w:t>1</w:t>
      </w:r>
      <w:r w:rsidR="008A3640">
        <w:t xml:space="preserve"> sampai 2023. Dengan dilakukan kajian efisiensi teknis, diharapkan penelitian ini dapat bermanfaat bagi pengambil kebijakan BPR untuk meningkatkan efisiensi.</w:t>
      </w:r>
    </w:p>
    <w:p w:rsidR="007C3DF4" w:rsidRDefault="007C3DF4" w:rsidP="007C3DF4">
      <w:pPr>
        <w:ind w:firstLine="720"/>
        <w:jc w:val="both"/>
      </w:pPr>
    </w:p>
    <w:p w:rsidR="00704D4B" w:rsidRDefault="006F102D">
      <w:pPr>
        <w:rPr>
          <w:b/>
          <w:bCs/>
        </w:rPr>
      </w:pPr>
      <w:r>
        <w:rPr>
          <w:b/>
          <w:bCs/>
        </w:rPr>
        <w:t>TINJAUAN TEORITIS</w:t>
      </w:r>
    </w:p>
    <w:p w:rsidR="00B718B5" w:rsidRPr="008F58E6" w:rsidRDefault="007C3DF4">
      <w:pPr>
        <w:rPr>
          <w:b/>
        </w:rPr>
      </w:pPr>
      <w:r>
        <w:rPr>
          <w:b/>
        </w:rPr>
        <w:t>Efisiensi</w:t>
      </w:r>
    </w:p>
    <w:p w:rsidR="008F58E6" w:rsidRDefault="008F58E6" w:rsidP="007C3DF4">
      <w:pPr>
        <w:ind w:firstLine="720"/>
        <w:jc w:val="both"/>
      </w:pPr>
      <w:r>
        <w:t xml:space="preserve">Efisiensi merupakan indikator kinerja suatu entitas yang mencerminkan kemampuan dalam memaksimalkan hasil </w:t>
      </w:r>
      <w:proofErr w:type="spellStart"/>
      <w:r>
        <w:t>output</w:t>
      </w:r>
      <w:proofErr w:type="spellEnd"/>
      <w:r>
        <w:t xml:space="preserve"> dari penggunaan </w:t>
      </w:r>
      <w:proofErr w:type="spellStart"/>
      <w:r>
        <w:t>input</w:t>
      </w:r>
      <w:proofErr w:type="spellEnd"/>
      <w:r>
        <w:t xml:space="preserve"> yang tersedia. Konsep efisiensi pertama kali diperkenalkan oleh Farrel (1957) sebagai pengembangan dari model yang diajukan oleh </w:t>
      </w:r>
      <w:proofErr w:type="spellStart"/>
      <w:r>
        <w:t>Debreu</w:t>
      </w:r>
      <w:proofErr w:type="spellEnd"/>
      <w:r>
        <w:t xml:space="preserve"> (1951) dan </w:t>
      </w:r>
      <w:proofErr w:type="spellStart"/>
      <w:r>
        <w:t>Koopmans</w:t>
      </w:r>
      <w:proofErr w:type="spellEnd"/>
      <w:r>
        <w:t xml:space="preserve"> (1951). Konsep efisiensi memungkinkan untuk mempertimbangkan </w:t>
      </w:r>
      <w:proofErr w:type="spellStart"/>
      <w:r>
        <w:t>multi</w:t>
      </w:r>
      <w:proofErr w:type="spellEnd"/>
      <w:r>
        <w:t xml:space="preserve"> </w:t>
      </w:r>
      <w:proofErr w:type="spellStart"/>
      <w:r>
        <w:t>input</w:t>
      </w:r>
      <w:proofErr w:type="spellEnd"/>
      <w:r>
        <w:t>. Farrel menyatakan bahwa efisiensi perusahaan terdiri dari dua aspek, yaitu efisiensi teknis (</w:t>
      </w:r>
      <w:proofErr w:type="spellStart"/>
      <w:r w:rsidRPr="005E1B3D">
        <w:rPr>
          <w:i/>
          <w:iCs/>
        </w:rPr>
        <w:t>technical</w:t>
      </w:r>
      <w:proofErr w:type="spellEnd"/>
      <w:r w:rsidRPr="005E1B3D">
        <w:rPr>
          <w:i/>
          <w:iCs/>
        </w:rPr>
        <w:t xml:space="preserve"> </w:t>
      </w:r>
      <w:proofErr w:type="spellStart"/>
      <w:r w:rsidRPr="005E1B3D">
        <w:rPr>
          <w:i/>
          <w:iCs/>
        </w:rPr>
        <w:t>efficiency</w:t>
      </w:r>
      <w:proofErr w:type="spellEnd"/>
      <w:r>
        <w:t xml:space="preserve">) dan efisiensi </w:t>
      </w:r>
      <w:proofErr w:type="spellStart"/>
      <w:r>
        <w:t>alokatif</w:t>
      </w:r>
      <w:proofErr w:type="spellEnd"/>
      <w:r>
        <w:t xml:space="preserve"> (</w:t>
      </w:r>
      <w:proofErr w:type="spellStart"/>
      <w:r w:rsidRPr="005E1B3D">
        <w:rPr>
          <w:i/>
          <w:iCs/>
        </w:rPr>
        <w:t>alocative</w:t>
      </w:r>
      <w:proofErr w:type="spellEnd"/>
      <w:r w:rsidRPr="005E1B3D">
        <w:rPr>
          <w:i/>
          <w:iCs/>
        </w:rPr>
        <w:t xml:space="preserve"> </w:t>
      </w:r>
      <w:proofErr w:type="spellStart"/>
      <w:r w:rsidRPr="005E1B3D">
        <w:rPr>
          <w:i/>
          <w:iCs/>
        </w:rPr>
        <w:t>efficiency</w:t>
      </w:r>
      <w:proofErr w:type="spellEnd"/>
      <w:r>
        <w:t xml:space="preserve">). Efisiensi teknis menunjukkan kemampuan perusahaan untuk menghasilkan </w:t>
      </w:r>
      <w:proofErr w:type="spellStart"/>
      <w:r>
        <w:t>output</w:t>
      </w:r>
      <w:proofErr w:type="spellEnd"/>
      <w:r>
        <w:t xml:space="preserve"> optimal dari </w:t>
      </w:r>
      <w:proofErr w:type="spellStart"/>
      <w:r>
        <w:t>input</w:t>
      </w:r>
      <w:proofErr w:type="spellEnd"/>
      <w:r>
        <w:t xml:space="preserve"> yang digunakan, sedangkan efisiensi </w:t>
      </w:r>
      <w:proofErr w:type="spellStart"/>
      <w:r>
        <w:t>alokatif</w:t>
      </w:r>
      <w:proofErr w:type="spellEnd"/>
      <w:r>
        <w:t xml:space="preserve"> menunjukkan kemampuan perusahaan dalam menggunakan </w:t>
      </w:r>
      <w:proofErr w:type="spellStart"/>
      <w:r>
        <w:t>input</w:t>
      </w:r>
      <w:proofErr w:type="spellEnd"/>
      <w:r>
        <w:t xml:space="preserve"> secara optimal pada tingkat harga tertentu. </w:t>
      </w:r>
    </w:p>
    <w:p w:rsidR="008F58E6" w:rsidRDefault="008F58E6" w:rsidP="007C3DF4">
      <w:pPr>
        <w:ind w:firstLine="720"/>
        <w:jc w:val="both"/>
      </w:pPr>
      <w:proofErr w:type="spellStart"/>
      <w:r>
        <w:t>Kumbhaker</w:t>
      </w:r>
      <w:proofErr w:type="spellEnd"/>
      <w:r>
        <w:t xml:space="preserve"> dan </w:t>
      </w:r>
      <w:proofErr w:type="spellStart"/>
      <w:r>
        <w:t>Lovell</w:t>
      </w:r>
      <w:proofErr w:type="spellEnd"/>
      <w:r>
        <w:t xml:space="preserve"> (2000) mengemukakan bahwa efisiensi teknis adalah salah satu komponen dari efisiensi ekonomi secara keseluruhan. Namun, syarat untuk mencapai efisiensi ekonomi perusahaan harus efisien secara teknis terlebih dahulu. Pandangan ini mengartikan ketika perusahaan ingin mencapai keuntungan maksimal maka harus menghasilkan </w:t>
      </w:r>
      <w:proofErr w:type="spellStart"/>
      <w:r>
        <w:t>output</w:t>
      </w:r>
      <w:proofErr w:type="spellEnd"/>
      <w:r>
        <w:t xml:space="preserve"> yang optimal dengan </w:t>
      </w:r>
      <w:proofErr w:type="spellStart"/>
      <w:r>
        <w:t>input</w:t>
      </w:r>
      <w:proofErr w:type="spellEnd"/>
      <w:r>
        <w:t xml:space="preserve"> yang tersedia dan menggunakan kombinasi </w:t>
      </w:r>
      <w:proofErr w:type="spellStart"/>
      <w:r>
        <w:t>input</w:t>
      </w:r>
      <w:proofErr w:type="spellEnd"/>
      <w:r>
        <w:t xml:space="preserve"> yang tepat pada tingkat harga tertentu.</w:t>
      </w:r>
    </w:p>
    <w:p w:rsidR="008F58E6" w:rsidRDefault="008F58E6" w:rsidP="007C3DF4">
      <w:pPr>
        <w:ind w:firstLine="720"/>
        <w:jc w:val="both"/>
      </w:pPr>
      <w:r>
        <w:t xml:space="preserve">Perusahaan yang relatif lebih efisien dari yang lain memungkinkan untuk melakukan </w:t>
      </w:r>
      <w:proofErr w:type="spellStart"/>
      <w:r w:rsidRPr="007C3DF4">
        <w:rPr>
          <w:i/>
        </w:rPr>
        <w:t>Benchmark</w:t>
      </w:r>
      <w:proofErr w:type="spellEnd"/>
      <w:r>
        <w:t xml:space="preserve">, sehingga dapat dilakukan untuk membandingkan kinerja dengan perusahaan-perusahaan yang lain yang termasuk dalam  </w:t>
      </w:r>
      <w:proofErr w:type="spellStart"/>
      <w:r>
        <w:t>frontier</w:t>
      </w:r>
      <w:proofErr w:type="spellEnd"/>
      <w:r>
        <w:t xml:space="preserve"> (</w:t>
      </w:r>
      <w:proofErr w:type="spellStart"/>
      <w:r>
        <w:t>Matthews</w:t>
      </w:r>
      <w:proofErr w:type="spellEnd"/>
      <w:r>
        <w:t xml:space="preserve"> dan </w:t>
      </w:r>
      <w:proofErr w:type="spellStart"/>
      <w:r>
        <w:t>Thompson</w:t>
      </w:r>
      <w:proofErr w:type="spellEnd"/>
      <w:r>
        <w:t xml:space="preserve">, 2005). Hasil yang diperoleh memberikan informasi tentang </w:t>
      </w:r>
      <w:proofErr w:type="spellStart"/>
      <w:r>
        <w:t>frontier</w:t>
      </w:r>
      <w:proofErr w:type="spellEnd"/>
      <w:r>
        <w:t xml:space="preserve"> </w:t>
      </w:r>
      <w:r>
        <w:lastRenderedPageBreak/>
        <w:t>efisien</w:t>
      </w:r>
      <w:r w:rsidR="004B7723">
        <w:t xml:space="preserve"> p</w:t>
      </w:r>
      <w:r>
        <w:t xml:space="preserve">osisi relatif masing-masing bank terhadap </w:t>
      </w:r>
      <w:proofErr w:type="spellStart"/>
      <w:r>
        <w:t>frontier</w:t>
      </w:r>
      <w:proofErr w:type="spellEnd"/>
      <w:r w:rsidR="00EE3A6B">
        <w:t xml:space="preserve"> </w:t>
      </w:r>
      <w:r>
        <w:t>dan posisi skala meningkat, menurun, atau konstan.</w:t>
      </w:r>
    </w:p>
    <w:p w:rsidR="008F58E6" w:rsidRPr="00EE3A6B" w:rsidRDefault="00977A37" w:rsidP="005C5D64">
      <w:pPr>
        <w:spacing w:after="0"/>
        <w:jc w:val="center"/>
        <w:rPr>
          <w:b/>
          <w:bCs/>
        </w:rPr>
      </w:pPr>
      <w:r w:rsidRPr="00EE3A6B">
        <w:rPr>
          <w:b/>
          <w:bCs/>
        </w:rPr>
        <w:t xml:space="preserve">Gambar </w:t>
      </w:r>
      <w:r w:rsidR="0041782A" w:rsidRPr="00EE3A6B">
        <w:rPr>
          <w:b/>
          <w:bCs/>
        </w:rPr>
        <w:t>1.</w:t>
      </w:r>
      <w:r w:rsidRPr="00EE3A6B">
        <w:rPr>
          <w:b/>
          <w:bCs/>
        </w:rPr>
        <w:t xml:space="preserve"> Konsep Efisiensi</w:t>
      </w:r>
      <w:r w:rsidR="008F58E6" w:rsidRPr="00EE3A6B">
        <w:rPr>
          <w:b/>
          <w:bCs/>
        </w:rPr>
        <w:t xml:space="preserve"> Teknis</w:t>
      </w:r>
    </w:p>
    <w:p w:rsidR="008F58E6" w:rsidRDefault="007605B1" w:rsidP="008F58E6">
      <w:pPr>
        <w:jc w:val="both"/>
      </w:pPr>
      <w:r>
        <w:rPr>
          <w:noProof/>
        </w:rPr>
        <mc:AlternateContent>
          <mc:Choice Requires="wps">
            <w:drawing>
              <wp:anchor distT="0" distB="0" distL="114300" distR="114300" simplePos="0" relativeHeight="251659264" behindDoc="0" locked="0" layoutInCell="1" allowOverlap="1" wp14:anchorId="517C8E3B" wp14:editId="32694FD1">
                <wp:simplePos x="0" y="0"/>
                <wp:positionH relativeFrom="column">
                  <wp:posOffset>1692166</wp:posOffset>
                </wp:positionH>
                <wp:positionV relativeFrom="paragraph">
                  <wp:posOffset>249686</wp:posOffset>
                </wp:positionV>
                <wp:extent cx="0" cy="1882491"/>
                <wp:effectExtent l="95250" t="38100" r="57150" b="22860"/>
                <wp:wrapNone/>
                <wp:docPr id="21" name="Straight Arrow Connector 21"/>
                <wp:cNvGraphicFramePr/>
                <a:graphic xmlns:a="http://schemas.openxmlformats.org/drawingml/2006/main">
                  <a:graphicData uri="http://schemas.microsoft.com/office/word/2010/wordprocessingShape">
                    <wps:wsp>
                      <wps:cNvCnPr/>
                      <wps:spPr>
                        <a:xfrm>
                          <a:off x="0" y="0"/>
                          <a:ext cx="0" cy="1882491"/>
                        </a:xfrm>
                        <a:prstGeom prst="straightConnector1">
                          <a:avLst/>
                        </a:prstGeom>
                        <a:ln w="19050">
                          <a:solidFill>
                            <a:schemeClr val="tx1"/>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33.25pt;margin-top:19.65pt;width:0;height:148.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iVeAwIAAHgEAAAOAAAAZHJzL2Uyb0RvYy54bWysVNuO0zAQfUfiHyy/06QVoG7VdIW6LC8I&#10;KhY+wOuMG0u+aWya9u8ZO2m6XXhhtS+OL3NmzjkeZ317tIYdAKP2ruHzWc0ZOOlb7fYN//Xz/t2S&#10;s5iEa4XxDhp+gshvN2/frPuwgoXvvGkBGSVxcdWHhncphVVVRdmBFXHmAzg6VB6tSLTEfdWi6Cm7&#10;NdWirj9Wvcc2oJcQI+3eDYd8U/IrBTJ9VypCYqbhxC2VEcv4mMdqsxarPYrQaTnSEC9gYYV2VHRK&#10;dSeSYL9R/5XKaok+epVm0tvKK6UlFA2kZl4/U/PQiQBFC5kTw2RTfL208tthh0y3DV/MOXPC0h09&#10;JBR63yX2CdH3bOudIx89Mgohv/oQVwTbuh2Oqxh2mMUfFdr8JVnsWDw+TR7DMTE5bEranS+Xi/c3&#10;JV91AQaM6Qt4y/Kk4XEkMjGYF4/F4WtMVJqAZ0CuahzrKfFN/aEuYdEb3d5rY/JhaSjYGmQHQa2Q&#10;jufSV1EdiPaza1k6BfJBZPk8J7XQcmaAOjzPSs8koc0l1FFz/zuSSBpHXLNrg09llk4GBtI/QJH/&#10;5Mwg7hlRISW4dCZrHEVnmCJZE3CUm5/MReE1cIzPUCiv4n/AE6JU9i5NYKudx8Hs6+oXf9UQf3Zg&#10;0J0tePTtqXRQsYbau1zo+BTz+3m6LvDLD2PzBwAA//8DAFBLAwQUAAYACAAAACEAgEwd0t0AAAAK&#10;AQAADwAAAGRycy9kb3ducmV2LnhtbEyPwU7DMAyG70i8Q2QkbixlZaWUptMA7YSEROEBssa03RKn&#10;NNlW3n5GO8DRvz/9/lwuJ2fFAcfQe1JwO0tAIDXe9NQq+PxY3+QgQtRktPWECn4wwLK6vCh1YfyR&#10;3vFQx1ZwCYVCK+hiHAopQ9Oh02HmByTeffnR6cjj2Eoz6iOXOyvnSZJJp3viC50e8LnDZlfvnYK3&#10;J7d+ubv/ThP5uq3DbpWnW5srdX01rR5BRJziHwy/+qwOFTtt/J5MEFbBPMsWjCpIH1IQDJyDDQfp&#10;IgdZlfL/C9UJAAD//wMAUEsBAi0AFAAGAAgAAAAhALaDOJL+AAAA4QEAABMAAAAAAAAAAAAAAAAA&#10;AAAAAFtDb250ZW50X1R5cGVzXS54bWxQSwECLQAUAAYACAAAACEAOP0h/9YAAACUAQAACwAAAAAA&#10;AAAAAAAAAAAvAQAAX3JlbHMvLnJlbHNQSwECLQAUAAYACAAAACEA+IIlXgMCAAB4BAAADgAAAAAA&#10;AAAAAAAAAAAuAgAAZHJzL2Uyb0RvYy54bWxQSwECLQAUAAYACAAAACEAgEwd0t0AAAAKAQAADwAA&#10;AAAAAAAAAAAAAABdBAAAZHJzL2Rvd25yZXYueG1sUEsFBgAAAAAEAAQA8wAAAGcFAAAAAA==&#10;" strokecolor="black [3213]" strokeweight="1.5pt">
                <v:stroke startarrow="open" joinstyle="miter"/>
              </v:shape>
            </w:pict>
          </mc:Fallback>
        </mc:AlternateContent>
      </w:r>
      <w:r w:rsidR="008F58E6">
        <w:rPr>
          <w:noProof/>
        </w:rPr>
        <mc:AlternateContent>
          <mc:Choice Requires="wps">
            <w:drawing>
              <wp:anchor distT="0" distB="0" distL="114300" distR="114300" simplePos="0" relativeHeight="251672576" behindDoc="0" locked="0" layoutInCell="1" allowOverlap="1" wp14:anchorId="54822D40" wp14:editId="210ED7E1">
                <wp:simplePos x="0" y="0"/>
                <wp:positionH relativeFrom="column">
                  <wp:posOffset>1088913</wp:posOffset>
                </wp:positionH>
                <wp:positionV relativeFrom="paragraph">
                  <wp:posOffset>262890</wp:posOffset>
                </wp:positionV>
                <wp:extent cx="1004570" cy="330835"/>
                <wp:effectExtent l="0" t="0" r="24130" b="120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570" cy="330835"/>
                        </a:xfrm>
                        <a:prstGeom prst="rect">
                          <a:avLst/>
                        </a:prstGeom>
                        <a:noFill/>
                        <a:ln w="9525">
                          <a:solidFill>
                            <a:schemeClr val="bg1"/>
                          </a:solidFill>
                          <a:miter lim="800000"/>
                          <a:headEnd/>
                          <a:tailEnd/>
                        </a:ln>
                      </wps:spPr>
                      <wps:txbx>
                        <w:txbxContent>
                          <w:p w:rsidR="00625FE1" w:rsidRDefault="00625FE1" w:rsidP="008F58E6">
                            <w: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822D40" id="_x0000_t202" coordsize="21600,21600" o:spt="202" path="m,l,21600r21600,l21600,xe">
                <v:stroke joinstyle="miter"/>
                <v:path gradientshapeok="t" o:connecttype="rect"/>
              </v:shapetype>
              <v:shape id="Text Box 2" o:spid="_x0000_s1026" type="#_x0000_t202" style="position:absolute;left:0;text-align:left;margin-left:85.75pt;margin-top:20.7pt;width:79.1pt;height:26.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oWMF8LAgAAAQQAAA4AAABkcnMvZTJvRG9jLnhtbKxT247TMBB9R+IfLL/TpDfoRk1XS5dF&#13;&#10;SMtFWviAieM0Fo7H2G6T5esZO9ltgTdEHixPjn1m5szx9nroNDtJ5xWaks9nOWfSCKyVOZT829e7&#13;&#10;VxvOfABTg0YjS/4oPb/evXyx7W0hF9iirqVjRGJ80duStyHYIsu8aGUHfoZWGgIbdB0ECt0hqx30&#13;&#10;xN7pbJHnr7MeXW0dCuk9/b0dQb5L/E0jRfjcNF4GpktOtYW0urRWac12WygODmyrxFQH/EMZHShD&#13;&#10;WZ+pbiEAOzr1F1WnhEOPTZgJ7DJsGiVkaoLamed/tPPQgpWpGVLH22ed/P+jFZ9OD/aLY2F4iwNN&#13;&#10;MDXh7T2K754Z3LdgDvLGOexbCTUlnnNGmmW99cV0N4rtCx9Zqv4j1jRmOAZMTEPjuigLNcqInkbw&#13;&#10;eJZdDoGJmDTPV+s3hAkCl8t8s1yPSaB4um+dD+8ldixuSu5osIkfTvc+pIKgeDoT8xm8U1pHAApt&#13;&#10;WF/yq/ViPTaHWtURjVgymtxrx05AFqkOU3uEXB7rVCCbatWVfJPHL9UHRdTknanHPAGUnoIsZp1U&#13;&#10;isKMEoWhGuLRKFeF9SMJ5nC0JD0h2rTofnLWkxtL7n8cwUnO9AdDql/NV6vo3xSQWAsK3CVSXSJg&#13;&#10;BFGVPHA2bvcheX5U5oaG06hRtXMpU7VkM9r95uPLOJ06v9zdLwAAAP//AwBQSwMEFAAGAAgAAAAh&#13;&#10;AMJ9+rrkAAAADwEAAA8AAABkcnMvZG93bnJldi54bWxMT8tOwzAQvCPxD9YicaNOmpS0aZyKR+HC&#13;&#10;AfqQ4OjGJomw1yF2m/TvWU5wWWk0j50pVqM17KR73zoUEE8iYBorp1qsBex3TzdzYD5IVNI41ALO&#13;&#10;2sOqvLwoZK7cgBt92oaaUQj6XApoQuhyzn3VaCv9xHUaift0vZWBYF9z1cuBwq3h0yi65Va2SB8a&#13;&#10;2emHRldf26MVMLzdP7/H51n6bV/n64+Xem+yZC3E9dX4uKRztwQW9Bj+HPC7gfpDScUO7ojKM0M4&#13;&#10;i2ckFZDGKTASJNNFBuwgYJEQwcuC/99R/gAAAP//AwBQSwECLQAUAAYACAAAACEAWiKTo/8AAADl&#13;&#10;AQAAEwAAAAAAAAAAAAAAAAAAAAAAW0NvbnRlbnRfVHlwZXNdLnhtbFBLAQItABQABgAIAAAAIQCn&#13;&#10;Ss841wAAAJYBAAALAAAAAAAAAAAAAAAAADABAABfcmVscy8ucmVsc1BLAQItABQABgAIAAAAIQDK&#13;&#10;FjBfCwIAAAEEAAAOAAAAAAAAAAAAAAAAADACAABkcnMvZTJvRG9jLnhtbFBLAQItABQABgAIAAAA&#13;&#10;IQDCffq65AAAAA8BAAAPAAAAAAAAAAAAAAAAAGcEAABkcnMvZG93bnJldi54bWxQSwUGAAAAAAQA&#13;&#10;BADzAAAAeAUAAAAA&#13;&#10;" filled="f" strokecolor="white [3212]">
                <v:textbox>
                  <w:txbxContent>
                    <w:p w:rsidR="00625FE1" w:rsidRDefault="00625FE1" w:rsidP="008F58E6">
                      <w:r>
                        <w:t>Output</w:t>
                      </w:r>
                    </w:p>
                  </w:txbxContent>
                </v:textbox>
              </v:shape>
            </w:pict>
          </mc:Fallback>
        </mc:AlternateContent>
      </w:r>
      <w:r w:rsidR="008F58E6">
        <w:rPr>
          <w:noProof/>
        </w:rPr>
        <mc:AlternateContent>
          <mc:Choice Requires="wps">
            <w:drawing>
              <wp:anchor distT="0" distB="0" distL="114300" distR="114300" simplePos="0" relativeHeight="251666432" behindDoc="0" locked="0" layoutInCell="1" allowOverlap="1" wp14:anchorId="4CA549C6" wp14:editId="7C0C06B8">
                <wp:simplePos x="0" y="0"/>
                <wp:positionH relativeFrom="column">
                  <wp:posOffset>3305810</wp:posOffset>
                </wp:positionH>
                <wp:positionV relativeFrom="paragraph">
                  <wp:posOffset>250825</wp:posOffset>
                </wp:positionV>
                <wp:extent cx="381635" cy="330835"/>
                <wp:effectExtent l="0" t="0" r="18415" b="12065"/>
                <wp:wrapNone/>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0835"/>
                        </a:xfrm>
                        <a:prstGeom prst="rect">
                          <a:avLst/>
                        </a:prstGeom>
                        <a:noFill/>
                        <a:ln w="9525">
                          <a:solidFill>
                            <a:schemeClr val="bg1"/>
                          </a:solidFill>
                          <a:miter lim="800000"/>
                          <a:headEnd/>
                          <a:tailEnd/>
                        </a:ln>
                      </wps:spPr>
                      <wps:txbx>
                        <w:txbxContent>
                          <w:p w:rsidR="00625FE1" w:rsidRDefault="00625FE1" w:rsidP="008F58E6">
                            <w: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549C6" id="_x0000_s1027" type="#_x0000_t202" style="position:absolute;left:0;text-align:left;margin-left:260.3pt;margin-top:19.75pt;width:30.05pt;height:26.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CCUAQAgAABwQAAA4AAABkcnMvZTJvRG9jLnhtbKxT247TMBB9R+IfLL/TpLelGzVdLV0W&#13;&#10;IS0XaeEDpo7TWDgeY7tNytczdtJtBW+IPFieHPvMzJnj9V3fanaUzis0JZ9Ocs6kEVgpsy/592+P&#13;&#10;b1ac+QCmAo1GlvwkPb/bvH617mwhZ9igrqRjRGJ80dmSNyHYIsu8aGQLfoJWGgJrdC0ECt0+qxx0&#13;&#10;xN7qbJbnN1mHrrIOhfSe/j4MIN8k/rqWInypay8D0yWn2kJaXVp3ac02ayj2DmyjxFgH/EMZLShD&#13;&#10;WV+oHiAAOzj1F1WrhEOPdZgIbDOsayVkaoLameZ/tPPcgJWpGVLH2xed/P+jFZ+Pz/arY6F/hz1N&#13;&#10;MDXh7ROKH54Z3DZg9vLeOewaCRUlnnJGmmWd9cV4N4rtCx9Zdt0nrGjMcAiYmPratVEWapQRPY3g&#13;&#10;dJFd9oEJ+jtfTW/mS84EYfN5vor7mAOK83XrfPggsWVxU3JHc030cHzyYTx7PhPTGXxUWkcACm1Y&#13;&#10;V/Lb5Ww59IZaVRGNWPKZ3GrHjkAO2e3H7gi5PtaqQC7Vqi35Ko9fqg+KKMl7Uw15Aig9BlS5NqNI&#13;&#10;UZdBodDveqaqs4RRtB1WJ5LN4WBMeki0adD94qwjT5bc/zyAk5zpj4a0v50uFtHFKVgs384ocNfI&#13;&#10;7hoBI4iq5IGzYbsNyfmDQPc0oloN4l1KGYsmsyX9x4cR3Xwdp1OX97v5DQAA//8DAFBLAwQUAAYA&#13;&#10;CAAAACEAVSjd/uQAAAAPAQAADwAAAGRycy9kb3ducmV2LnhtbExPy07DMBC8I/EP1iJxo3Za0qZp&#13;&#10;NhWPwoUDUCrB0Y1NEuFHiN0m/XuWE1xGWs3sPIr1aA076j603iEkEwFMu8qr1tUIu7eHqwxYiNIp&#13;&#10;abzTCCcdYF2enxUyV35wr/q4jTUjExdyidDE2OWch6rRVoaJ77Qj7tP3VkY6+5qrXg5kbg2fCjHn&#13;&#10;VraOEhrZ6btGV1/bg0UYXm4f35NTev1tn7PNx1O9M4vZBvHyYrxfEdysgEU9xr8P+N1A/aGkYnt/&#13;&#10;cCowg5BOxZykCLNlCowEaSYWwPYIy4QIXhb8/47yBwAA//8DAFBLAQItABQABgAIAAAAIQBaIpOj&#13;&#10;/wAAAOUBAAATAAAAAAAAAAAAAAAAAAAAAABbQ29udGVudF9UeXBlc10ueG1sUEsBAi0AFAAGAAgA&#13;&#10;AAAhAKdKzzjXAAAAlgEAAAsAAAAAAAAAAAAAAAAAMAEAAF9yZWxzLy5yZWxzUEsBAi0AFAAGAAgA&#13;&#10;AAAhAFeCCUAQAgAABwQAAA4AAAAAAAAAAAAAAAAAMAIAAGRycy9lMm9Eb2MueG1sUEsBAi0AFAAG&#13;&#10;AAgAAAAhAFUo3f7kAAAADwEAAA8AAAAAAAAAAAAAAAAAbAQAAGRycy9kb3ducmV2LnhtbFBLBQYA&#13;&#10;AAAABAAEAPMAAAB9BQAAAAA=&#13;&#10;" filled="f" strokecolor="white [3212]">
                <v:textbox>
                  <w:txbxContent>
                    <w:p w:rsidR="00625FE1" w:rsidRDefault="00625FE1" w:rsidP="008F58E6">
                      <w:r>
                        <w:t>E</w:t>
                      </w:r>
                    </w:p>
                  </w:txbxContent>
                </v:textbox>
              </v:shape>
            </w:pict>
          </mc:Fallback>
        </mc:AlternateContent>
      </w:r>
      <w:r w:rsidR="008F58E6">
        <w:t xml:space="preserve">                            </w:t>
      </w:r>
    </w:p>
    <w:p w:rsidR="008F58E6" w:rsidRDefault="008F58E6" w:rsidP="008F58E6">
      <w:pPr>
        <w:jc w:val="both"/>
      </w:pPr>
      <w:r>
        <w:rPr>
          <w:noProof/>
        </w:rPr>
        <mc:AlternateContent>
          <mc:Choice Requires="wps">
            <w:drawing>
              <wp:anchor distT="0" distB="0" distL="114300" distR="114300" simplePos="0" relativeHeight="251665408" behindDoc="0" locked="0" layoutInCell="1" allowOverlap="1" wp14:anchorId="746AC038" wp14:editId="3E5D1C74">
                <wp:simplePos x="0" y="0"/>
                <wp:positionH relativeFrom="column">
                  <wp:posOffset>2836545</wp:posOffset>
                </wp:positionH>
                <wp:positionV relativeFrom="paragraph">
                  <wp:posOffset>214630</wp:posOffset>
                </wp:positionV>
                <wp:extent cx="381635" cy="330835"/>
                <wp:effectExtent l="0" t="0" r="18415" b="12065"/>
                <wp:wrapNone/>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0835"/>
                        </a:xfrm>
                        <a:prstGeom prst="rect">
                          <a:avLst/>
                        </a:prstGeom>
                        <a:noFill/>
                        <a:ln w="9525">
                          <a:solidFill>
                            <a:schemeClr val="bg1"/>
                          </a:solidFill>
                          <a:miter lim="800000"/>
                          <a:headEnd/>
                          <a:tailEnd/>
                        </a:ln>
                      </wps:spPr>
                      <wps:txbx>
                        <w:txbxContent>
                          <w:p w:rsidR="00625FE1" w:rsidRDefault="00625FE1" w:rsidP="008F58E6">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AC038" id="_x0000_s1028" type="#_x0000_t202" style="position:absolute;left:0;text-align:left;margin-left:223.35pt;margin-top:16.9pt;width:30.05pt;height:2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IcZbESAgAABwQAAA4AAABkcnMvZTJvRG9jLnhtbKxTy27bMBC8F+g/ELzXkl+pI1gOUqcp&#13;&#10;CqQPIO0HrCjKIkpxWZK2lH59l5QSG+2tqA4EV0PO7s4OtzdDp9lJOq/QlHw+yzmTRmCtzKHk37/d&#13;&#10;v9lw5gOYGjQaWfIn6fnN7vWrbW8LucAWdS0dIxLji96WvA3BFlnmRSs78DO00hDYoOsgUOgOWe2g&#13;&#10;J/ZOZ4s8v8p6dLV1KKT39PduBPku8TeNFOFL03gZmC451RbS6tJapTXbbaE4OLCtElMd8A9ldKAM&#13;&#10;ZX2huoMA7OjUX1SdEg49NmEmsMuwaZSQqQlqZ57/0c5jC1amZkgdb1908v+PVnw+PdqvjoXhHQ40&#13;&#10;wdSEtw8ofnhmcN+COchb57BvJdSUeM4ZaZb11hfT3Si2L3xkqfpPWNOY4RgwMQ2N66Is1CgjehrB&#13;&#10;01l2OQQm6O9yM79arjkThC2X+SbuYw4onq9b58MHiR2Lm5I7mmuih9ODD9PZ5zMxncF7pXUEoNCG&#13;&#10;9SW/Xi/WY2+oVR3RiCWfyb127ATkkOowdUfI5bFOBXKpVl3JN3n8Un1QREnem3rME0DpKaDKtZlE&#13;&#10;irqMCoWhGpiqS75I16NoFdZPJJvD0Zj0kGjTovvFWU+eLLn/eQQnOdMfDWl/PV+tootTsFq/XVDg&#13;&#10;LpHqEgEjiKrkgbNxuw/J+aNAtzSiRo3inUuZiiazJf2nhxHdfBmnU+f3u/sNAAD//wMAUEsDBBQA&#13;&#10;BgAIAAAAIQBFoKKL5gAAAA8BAAAPAAAAZHJzL2Rvd25yZXYueG1sTI/LTsNADEX3SPzDyEjs6KTk&#13;&#10;0ZBmUvEo3bAASiVYTjMmiZhHyEyb9O8xK9hYtnx9fU+5moxmRxx856yA+SwChrZ2qrONgN3b41UO&#13;&#10;zAdpldTOooATelhV52elLJQb7Sset6FhZGJ9IQW0IfQF575u0Ug/cz1a2n26wchA49BwNciRzI3m&#13;&#10;11GUcSM7Sx9a2eN9i/XX9mAEjC93m/f5KU2+zXO+/nhqdnoRr4W4vJgellRul8ACTuHvAn4ZKD9U&#13;&#10;FGzvDlZ5pgUkSbYgqYA4Jg4SpFFGzV5Ant4A41XJ/3NUPwAAAP//AwBQSwECLQAUAAYACAAAACEA&#13;&#10;WiKTo/8AAADlAQAAEwAAAAAAAAAAAAAAAAAAAAAAW0NvbnRlbnRfVHlwZXNdLnhtbFBLAQItABQA&#13;&#10;BgAIAAAAIQCnSs841wAAAJYBAAALAAAAAAAAAAAAAAAAADABAABfcmVscy8ucmVsc1BLAQItABQA&#13;&#10;BgAIAAAAIQByHGWxEgIAAAcEAAAOAAAAAAAAAAAAAAAAADACAABkcnMvZTJvRG9jLnhtbFBLAQIt&#13;&#10;ABQABgAIAAAAIQBFoKKL5gAAAA8BAAAPAAAAAAAAAAAAAAAAAG4EAABkcnMvZG93bnJldi54bWxQ&#13;&#10;SwUGAAAAAAQABADzAAAAgQUAAAAA&#13;&#10;" filled="f" strokecolor="white [3212]">
                <v:textbox>
                  <w:txbxContent>
                    <w:p w:rsidR="00625FE1" w:rsidRDefault="00625FE1" w:rsidP="008F58E6">
                      <w:r>
                        <w:t>D</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93CCAEC" wp14:editId="1C418C63">
                <wp:simplePos x="0" y="0"/>
                <wp:positionH relativeFrom="column">
                  <wp:posOffset>3114040</wp:posOffset>
                </wp:positionH>
                <wp:positionV relativeFrom="paragraph">
                  <wp:posOffset>126365</wp:posOffset>
                </wp:positionV>
                <wp:extent cx="472440" cy="249555"/>
                <wp:effectExtent l="38100" t="38100" r="60960" b="55245"/>
                <wp:wrapNone/>
                <wp:docPr id="293" name="Straight Connector 293"/>
                <wp:cNvGraphicFramePr/>
                <a:graphic xmlns:a="http://schemas.openxmlformats.org/drawingml/2006/main">
                  <a:graphicData uri="http://schemas.microsoft.com/office/word/2010/wordprocessingShape">
                    <wps:wsp>
                      <wps:cNvCnPr/>
                      <wps:spPr>
                        <a:xfrm flipV="1">
                          <a:off x="0" y="0"/>
                          <a:ext cx="472440" cy="249555"/>
                        </a:xfrm>
                        <a:prstGeom prst="line">
                          <a:avLst/>
                        </a:prstGeom>
                        <a:ln w="9525">
                          <a:solidFill>
                            <a:schemeClr val="tx1"/>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3"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2pt,9.95pt" to="282.4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ghhBwIAAHIEAAAOAAAAZHJzL2Uyb0RvYy54bWysVE2P0zAQvSPxHyzfadLQAo2a7qHLckFQ&#10;7QJ3rz1uLPlLtmnaf8/YaVN24QCIi+V45r2Z9zzO+uZoNDlAiMrZjs5nNSVguRPK7jv69cvdq3eU&#10;xMSsYNpZ6OgJIr3ZvHyxHnwLjeudFhAIktjYDr6jfUq+rarIezAszpwHi0HpgmEJP8O+EoENyG50&#10;1dT1m2pwQfjgOMSIp7djkG4Kv5TA02cpIySiO4q9pbKGsj7mtdqsWbsPzPeKn9tg/9CFYcpi0Ynq&#10;liVGvgf1C5VRPLjoZJpxZyonpeJQNKCaef1MzUPPPBQtaE70k03x/9HyT4ddIEp0tFm9psQyg5f0&#10;kAJT+z6RrbMWLXSB5Ch6NfjYImRrd+H8Ff0uZOFHGQyRWvlvOAbFChRHjsXp0+Q0HBPheLh42ywW&#10;eB8cQ81itVwuM3s10mQ6H2L6AM6QvOmoVjYbwVp2+BjTmHpJycfakqGjq2WzLFnRaSXulNY5VmYJ&#10;tjqQA8MpSMf5udaTrB6YeG8FSSePDjhMpZnSgKBEA8523mFh1iam9J9kohptUVT2bHSp7NJJw9jy&#10;PUh0Ht0Y/XrWJ+McbLr0qi1mZ5hEVROwHtXmx3IV+BR4zs9QKO/hb8ATolR2Nk1go6wLv6t+tVeO&#10;+RcHRt3ZgkcnTmV+ijU42OXmz48wv5yfvwv8+qvY/AAAAP//AwBQSwMEFAAGAAgAAAAhAAjZtVDf&#10;AAAACQEAAA8AAABkcnMvZG93bnJldi54bWxMj0FPg0AQhe8m/ofNmHizSxtEQZamaVITvdkS9bhl&#10;R0DZWcJuAf31Tk96m5f35c17+Xq2nRhx8K0jBctFBAKpcqalWkF52N3cg/BBk9GdI1TwjR7WxeVF&#10;rjPjJnrBcR9qwSHkM62gCaHPpPRVg1b7heuR2Ptwg9WB5VBLM+iJw20nV1GUSKtb4g+N7nHbYPW1&#10;P1kFz+Mr2c3jdHgq35Z3yfa93P18RkpdX82bBxAB5/AHw7k+V4eCOx3diYwXnYI4jWJG2UhTEAzc&#10;JjFvOfKRrkAWufy/oPgFAAD//wMAUEsBAi0AFAAGAAgAAAAhALaDOJL+AAAA4QEAABMAAAAAAAAA&#10;AAAAAAAAAAAAAFtDb250ZW50X1R5cGVzXS54bWxQSwECLQAUAAYACAAAACEAOP0h/9YAAACUAQAA&#10;CwAAAAAAAAAAAAAAAAAvAQAAX3JlbHMvLnJlbHNQSwECLQAUAAYACAAAACEA9oYIYQcCAAByBAAA&#10;DgAAAAAAAAAAAAAAAAAuAgAAZHJzL2Uyb0RvYy54bWxQSwECLQAUAAYACAAAACEACNm1UN8AAAAJ&#10;AQAADwAAAAAAAAAAAAAAAABhBAAAZHJzL2Rvd25yZXYueG1sUEsFBgAAAAAEAAQA8wAAAG0FAAAA&#10;AA==&#10;" strokecolor="black [3213]">
                <v:stroke startarrow="oval" endarrow="oval" joinstyle="miter"/>
              </v:line>
            </w:pict>
          </mc:Fallback>
        </mc:AlternateContent>
      </w:r>
    </w:p>
    <w:p w:rsidR="008F58E6" w:rsidRDefault="008F58E6" w:rsidP="008F58E6">
      <w:pPr>
        <w:jc w:val="both"/>
      </w:pPr>
      <w:r>
        <w:rPr>
          <w:noProof/>
        </w:rPr>
        <mc:AlternateContent>
          <mc:Choice Requires="wps">
            <w:drawing>
              <wp:anchor distT="0" distB="0" distL="114300" distR="114300" simplePos="0" relativeHeight="251670528" behindDoc="0" locked="0" layoutInCell="1" allowOverlap="1" wp14:anchorId="2D09EAE6" wp14:editId="70854E39">
                <wp:simplePos x="0" y="0"/>
                <wp:positionH relativeFrom="column">
                  <wp:posOffset>3592326</wp:posOffset>
                </wp:positionH>
                <wp:positionV relativeFrom="paragraph">
                  <wp:posOffset>239570</wp:posOffset>
                </wp:positionV>
                <wp:extent cx="381635" cy="330835"/>
                <wp:effectExtent l="0" t="0" r="18415" b="1206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0835"/>
                        </a:xfrm>
                        <a:prstGeom prst="rect">
                          <a:avLst/>
                        </a:prstGeom>
                        <a:noFill/>
                        <a:ln w="9525">
                          <a:solidFill>
                            <a:schemeClr val="bg1"/>
                          </a:solidFill>
                          <a:miter lim="800000"/>
                          <a:headEnd/>
                          <a:tailEnd/>
                        </a:ln>
                      </wps:spPr>
                      <wps:txbx>
                        <w:txbxContent>
                          <w:p w:rsidR="00625FE1" w:rsidRDefault="00625FE1" w:rsidP="008F58E6">
                            <w: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9EAE6" id="_x0000_s1029" type="#_x0000_t202" style="position:absolute;left:0;text-align:left;margin-left:282.85pt;margin-top:18.85pt;width:30.05pt;height:26.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5rblcSAgAABwQAAA4AAABkcnMvZTJvRG9jLnhtbKxTy27bMBC8F+g/ELzXkl+pI1gOUqcp&#13;&#10;CqQPIO0HrCjKIkpxWZK2lH59l5QSG+2tqA4EV0vO7swOtzdDp9lJOq/QlHw+yzmTRmCtzKHk37/d&#13;&#10;v9lw5gOYGjQaWfIn6fnN7vWrbW8LucAWdS0dIxDji96WvA3BFlnmRSs78DO00lCyQddBoNAdstpB&#13;&#10;T+idzhZ5fpX16GrrUEjv6e/dmOS7hN80UoQvTeNlYLrk1FtIq0trldZst4Xi4MC2Skx9wD+00YEy&#13;&#10;VPUF6g4CsKNTf0F1Sjj02ISZwC7DplFCJhJEZ57/QeexBSsTGVLH2xed/P+DFZ9Pj/arY2F4hwNN&#13;&#10;MJHw9gHFD88M7lswB3nrHPathJoKzzkjzbLe+mK6G8X2hY8oVf8JaxozHAMmpKFxXZSFiDKCpxE8&#13;&#10;nWWXQ2CC/i4386vlmjNBueUy38R9rAHF83XrfPggsWNxU3JHc03wcHrwYTr7fCaWM3ivtI4JKLRh&#13;&#10;fcmv14v1yA21qmM25pLP5F47dgJySHWY2FHm8linArlUq67kmzx+qT8ooiTvTT3WCaD0FFDn2kwi&#13;&#10;RV1GhcJQDUzVxDFdj6JVWD+RbA5HY9JDok2L7hdnPXmy5P7nEZzkTH80pP31fLWKLk7Bav12QYG7&#13;&#10;zFSXGTCCoEoeOBu3+5CcPwp0SyNq1CjeuZWpaTJb0n96GNHNl3E6dX6/u98AAAD//wMAUEsDBBQA&#13;&#10;BgAIAAAAIQCIbRLL5AAAAA8BAAAPAAAAZHJzL2Rvd25yZXYueG1sTE/JTsMwEL0j8Q/WIHGjTluy&#13;&#10;kMapWEovHGhLJTi6sUki7HGI3Sb9e4YTXOZpNG/eUixHa9hJ9751KGA6iYBprJxqsRawf3u+yYD5&#13;&#10;IFFJ41ALOGsPy/LyopC5cgNu9WkXakYi6HMpoAmhyzn3VaOt9BPXaaTbp+utDLT2NVe9HEjcGj6L&#13;&#10;ooRb2SI5NLLTj42uvnZHK2DYPKzfp+f49tu+ZquPl3pv0vlKiOur8WlB434BLOgx/H3AbwfKDyUF&#13;&#10;O7gjKs+MgDiJU6IKmKeEREhmMRU6CMjuCHlZ8P89yh8AAAD//wMAUEsBAi0AFAAGAAgAAAAhAFoi&#13;&#10;k6P/AAAA5QEAABMAAAAAAAAAAAAAAAAAAAAAAFtDb250ZW50X1R5cGVzXS54bWxQSwECLQAUAAYA&#13;&#10;CAAAACEAp0rPONcAAACWAQAACwAAAAAAAAAAAAAAAAAwAQAAX3JlbHMvLnJlbHNQSwECLQAUAAYA&#13;&#10;CAAAACEArmtuVxICAAAHBAAADgAAAAAAAAAAAAAAAAAwAgAAZHJzL2Uyb0RvYy54bWxQSwECLQAU&#13;&#10;AAYACAAAACEAiG0Sy+QAAAAPAQAADwAAAAAAAAAAAAAAAABuBAAAZHJzL2Rvd25yZXYueG1sUEsF&#13;&#10;BgAAAAAEAAQA8wAAAH8FAAAAAA==&#13;&#10;" filled="f" strokecolor="white [3212]">
                <v:textbox>
                  <w:txbxContent>
                    <w:p w:rsidR="00625FE1" w:rsidRDefault="00625FE1" w:rsidP="008F58E6">
                      <w:r>
                        <w:t>F</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516C449" wp14:editId="15750DCC">
                <wp:simplePos x="0" y="0"/>
                <wp:positionH relativeFrom="column">
                  <wp:posOffset>2432050</wp:posOffset>
                </wp:positionH>
                <wp:positionV relativeFrom="paragraph">
                  <wp:posOffset>241935</wp:posOffset>
                </wp:positionV>
                <wp:extent cx="381635" cy="330835"/>
                <wp:effectExtent l="0" t="0" r="18415" b="12065"/>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0835"/>
                        </a:xfrm>
                        <a:prstGeom prst="rect">
                          <a:avLst/>
                        </a:prstGeom>
                        <a:noFill/>
                        <a:ln w="9525">
                          <a:solidFill>
                            <a:schemeClr val="bg1"/>
                          </a:solidFill>
                          <a:miter lim="800000"/>
                          <a:headEnd/>
                          <a:tailEnd/>
                        </a:ln>
                      </wps:spPr>
                      <wps:txbx>
                        <w:txbxContent>
                          <w:p w:rsidR="00625FE1" w:rsidRDefault="00625FE1" w:rsidP="008F58E6">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6C449" id="_x0000_s1030" type="#_x0000_t202" style="position:absolute;left:0;text-align:left;margin-left:191.5pt;margin-top:19.05pt;width:30.05pt;height:26.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kmzYgSAgAABwQAAA4AAABkcnMvZTJvRG9jLnhtbKxTy27bMBC8F+g/ELzXkl+pI1gOUqcp&#13;&#10;CqQPIO0HrCjKIkpxWZK2lH59l5QSG+2tqA4EV0PO7s4OtzdDp9lJOq/QlHw+yzmTRmCtzKHk37/d&#13;&#10;v9lw5gOYGjQaWfIn6fnN7vWrbW8LucAWdS0dIxLji96WvA3BFlnmRSs78DO00hDYoOsgUOgOWe2g&#13;&#10;J/ZOZ4s8v8p6dLV1KKT39PduBPku8TeNFOFL03gZmC451RbS6tJapTXbbaE4OLCtElMd8A9ldKAM&#13;&#10;ZX2huoMA7OjUX1SdEg49NmEmsMuwaZSQqQlqZ57/0c5jC1amZkgdb1908v+PVnw+PdqvjoXhHQ40&#13;&#10;wdSEtw8ofnhmcN+COchb57BvJdSUeM4ZaZb11hfT3Si2L3xkqfpPWNOY4RgwMQ2N66Is1CgjehrB&#13;&#10;01l2OQQm6O9yM79arjkThC2X+SbuYw4onq9b58MHiR2Lm5I7mmuih9ODD9PZ5zMxncF7pXUEoNCG&#13;&#10;9SW/Xi/WY2+oVR3RiCWfyb127ATkkOowdUfI5bFOBXKpVl3JN3n8Un1QREnem3rME0DpKaDKtZlE&#13;&#10;irqMCoWhGpiqS75K16NoFdZPJJvD0Zj0kGjTovvFWU+eLLn/eQQnOdMfDWl/PV+tootTsFq/XVDg&#13;&#10;LpHqEgEjiKrkgbNxuw/J+aNAtzSiRo3inUuZiiazJf2nhxHdfBmnU+f3u/sNAAD//wMAUEsDBBQA&#13;&#10;BgAIAAAAIQAqjif25QAAAA8BAAAPAAAAZHJzL2Rvd25yZXYueG1sTI9PT8MwDMXvSHyHyEjcWNq1&#13;&#10;QOmaTvwZXDgAYxIcs8a0FY1Tmmztvj3eCS7Ws2w/v1+xnGwn9jj41pGCeBaBQKqcaalWsHl/vMhA&#13;&#10;+KDJ6M4RKjigh2V5elLo3LiR3nC/DrVgE/K5VtCE0OdS+qpBq/3M9Ug8+3KD1YHboZZm0COb207O&#13;&#10;o+hKWt0Sf2h0j/cNVt/rnVUwvt49fcSHy/THvmSrz+d6010nK6XOz6aHBZfbBYiAU/i7gCMD54eS&#13;&#10;g23djowXnYIkSxgoHEUMghfSNGGxVXATzUHIspD/OcpfAAAA//8DAFBLAQItABQABgAIAAAAIQBa&#13;&#10;IpOj/wAAAOUBAAATAAAAAAAAAAAAAAAAAAAAAABbQ29udGVudF9UeXBlc10ueG1sUEsBAi0AFAAG&#13;&#10;AAgAAAAhAKdKzzjXAAAAlgEAAAsAAAAAAAAAAAAAAAAAMAEAAF9yZWxzLy5yZWxzUEsBAi0AFAAG&#13;&#10;AAgAAAAhAHkmzYgSAgAABwQAAA4AAAAAAAAAAAAAAAAAMAIAAGRycy9lMm9Eb2MueG1sUEsBAi0A&#13;&#10;FAAGAAgAAAAhACqOJ/blAAAADwEAAA8AAAAAAAAAAAAAAAAAbgQAAGRycy9kb3ducmV2LnhtbFBL&#13;&#10;BQYAAAAABAAEAPMAAACABQAAAAA=&#13;&#10;" filled="f" strokecolor="white [3212]">
                <v:textbox>
                  <w:txbxContent>
                    <w:p w:rsidR="00625FE1" w:rsidRDefault="00625FE1" w:rsidP="008F58E6">
                      <w:r>
                        <w:t>C</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302C1747" wp14:editId="2685C8F9">
                <wp:simplePos x="0" y="0"/>
                <wp:positionH relativeFrom="column">
                  <wp:posOffset>2717800</wp:posOffset>
                </wp:positionH>
                <wp:positionV relativeFrom="paragraph">
                  <wp:posOffset>70485</wp:posOffset>
                </wp:positionV>
                <wp:extent cx="391160" cy="325755"/>
                <wp:effectExtent l="38100" t="38100" r="66040" b="55245"/>
                <wp:wrapNone/>
                <wp:docPr id="292" name="Straight Connector 292"/>
                <wp:cNvGraphicFramePr/>
                <a:graphic xmlns:a="http://schemas.openxmlformats.org/drawingml/2006/main">
                  <a:graphicData uri="http://schemas.microsoft.com/office/word/2010/wordprocessingShape">
                    <wps:wsp>
                      <wps:cNvCnPr/>
                      <wps:spPr>
                        <a:xfrm flipV="1">
                          <a:off x="0" y="0"/>
                          <a:ext cx="391160" cy="325755"/>
                        </a:xfrm>
                        <a:prstGeom prst="line">
                          <a:avLst/>
                        </a:prstGeom>
                        <a:ln w="9525">
                          <a:solidFill>
                            <a:schemeClr val="tx1"/>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5.55pt" to="244.8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EtCAIAAHIEAAAOAAAAZHJzL2Uyb0RvYy54bWysVE1vEzEQvSPxHyzfySZbpZBVNj2klAuC&#10;iELvrj3OWvKXbJPd/HvG3mTTFg4FcbG8nnlv5j2Pd30zGE0OEKJytqWL2ZwSsNwJZfct/fH97t0H&#10;SmJiVjDtLLT0CJHebN6+Wfe+gdp1TgsIBElsbHrf0i4l31RV5B0YFmfOg8WgdMGwhJ9hX4nAemQ3&#10;uqrn8+uqd0H44DjEiKe3Y5BuCr+UwNNXKSMkoluKvaWyhrI+5rXarFmzD8x3ip/aYP/QhWHKYtGJ&#10;6pYlRn4G9RuVUTy46GSacWcqJ6XiUDSgmsX8hZr7jnkoWtCc6Ceb4v+j5V8Ou0CUaGm9qimxzOAl&#10;3afA1L5LZOusRQtdIDmKXvU+NgjZ2l04fUW/C1n4IIMhUiv/gGNQrEBxZChOHyenYUiE4+HVarG4&#10;xvvgGLqql++Xy8xejTSZzoeYPoEzJG9aqpXNRrCGHT7HNKaeU/KxtqRv6WpZL0tWdFqJO6V1jpVZ&#10;gq0O5MBwCtKwONV6ltUBEx+tIOno0QGHqTRTGhCUaMDZzjsszJrElH5NJqrRFkVlz0aXyi4dNYwt&#10;fwOJzqMbo18v+mScg03nXrXF7AyTqGoCzke1+bFcBD4HnvIzFMp7+BvwhCiVnU0T2Cjrwp+qX+yV&#10;Y/7ZgVF3tuDRiWOZn2INDna5+dMjzC/n6XeBX34Vm18AAAD//wMAUEsDBBQABgAIAAAAIQCvh3oj&#10;3wAAAAkBAAAPAAAAZHJzL2Rvd25yZXYueG1sTI9BT4NAFITvJv6HzTPxZhcIQYosTdOkJnqzJdrj&#10;Fp6Asm8JuwX01/s86XEyk5lv8s1iejHh6DpLCsJVAAKpsnVHjYLyuL9LQTivqda9JVTwhQ42xfVV&#10;rrPazvSC08E3gkvIZVpB6/2QSemqFo12KzsgsfduR6M9y7GR9ahnLje9jIIgkUZ3xAutHnDXYvV5&#10;uBgFz9Mrme3jfHwq38L7ZHcq998fgVK3N8v2AYTHxf+F4Ref0aFgprO9UO1EryCOUv7i2QhDEByI&#10;03UC4qwgiWKQRS7/Pyh+AAAA//8DAFBLAQItABQABgAIAAAAIQC2gziS/gAAAOEBAAATAAAAAAAA&#10;AAAAAAAAAAAAAABbQ29udGVudF9UeXBlc10ueG1sUEsBAi0AFAAGAAgAAAAhADj9If/WAAAAlAEA&#10;AAsAAAAAAAAAAAAAAAAALwEAAF9yZWxzLy5yZWxzUEsBAi0AFAAGAAgAAAAhAO/M4S0IAgAAcgQA&#10;AA4AAAAAAAAAAAAAAAAALgIAAGRycy9lMm9Eb2MueG1sUEsBAi0AFAAGAAgAAAAhAK+HeiPfAAAA&#10;CQEAAA8AAAAAAAAAAAAAAAAAYgQAAGRycy9kb3ducmV2LnhtbFBLBQYAAAAABAAEAPMAAABuBQAA&#10;AAA=&#10;" strokecolor="black [3213]">
                <v:stroke startarrow="oval" endarrow="oval" joinstyle="miter"/>
              </v:line>
            </w:pict>
          </mc:Fallback>
        </mc:AlternateContent>
      </w:r>
    </w:p>
    <w:p w:rsidR="008F58E6" w:rsidRDefault="008F58E6" w:rsidP="008F58E6">
      <w:pPr>
        <w:jc w:val="both"/>
      </w:pPr>
      <w:r>
        <w:rPr>
          <w:noProof/>
        </w:rPr>
        <mc:AlternateContent>
          <mc:Choice Requires="wps">
            <w:drawing>
              <wp:anchor distT="0" distB="0" distL="114300" distR="114300" simplePos="0" relativeHeight="251667456" behindDoc="0" locked="0" layoutInCell="1" allowOverlap="1" wp14:anchorId="7419BA16" wp14:editId="1A04E4F1">
                <wp:simplePos x="0" y="0"/>
                <wp:positionH relativeFrom="column">
                  <wp:posOffset>2409957</wp:posOffset>
                </wp:positionH>
                <wp:positionV relativeFrom="paragraph">
                  <wp:posOffset>112789</wp:posOffset>
                </wp:positionV>
                <wp:extent cx="294290" cy="409467"/>
                <wp:effectExtent l="38100" t="38100" r="48895" b="48260"/>
                <wp:wrapNone/>
                <wp:docPr id="291" name="Straight Connector 291"/>
                <wp:cNvGraphicFramePr/>
                <a:graphic xmlns:a="http://schemas.openxmlformats.org/drawingml/2006/main">
                  <a:graphicData uri="http://schemas.microsoft.com/office/word/2010/wordprocessingShape">
                    <wps:wsp>
                      <wps:cNvCnPr/>
                      <wps:spPr>
                        <a:xfrm flipV="1">
                          <a:off x="0" y="0"/>
                          <a:ext cx="294290" cy="409467"/>
                        </a:xfrm>
                        <a:prstGeom prst="line">
                          <a:avLst/>
                        </a:prstGeom>
                        <a:ln w="9525">
                          <a:solidFill>
                            <a:schemeClr val="tx1"/>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75pt,8.9pt" to="212.9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ouTCAIAAHIEAAAOAAAAZHJzL2Uyb0RvYy54bWysVE1vEzEQvSPxHyzfyW5WaSGrbHpIKRcE&#10;EYXeXXucteQv2Sab/HvG3mTTFg4FcbG8nnlv5j2Pd3VzMJrsIUTlbEfns5oSsNwJZXcd/fH97t0H&#10;SmJiVjDtLHT0CJHerN++WQ2+hcb1TgsIBElsbAff0T4l31ZV5D0YFmfOg8WgdMGwhJ9hV4nABmQ3&#10;umrq+roaXBA+OA4x4untGKTrwi8l8PRVygiJ6I5ib6msoayPea3WK9buAvO94qc22D90YZiyWHSi&#10;umWJkZ9B/UZlFA8uOplm3JnKSak4FA2oZl6/UHPfMw9FC5oT/WRT/H+0/Mt+G4gSHW2Wc0osM3hJ&#10;9ykwtesT2Thr0UIXSI6iV4OPLUI2dhtOX9FvQxZ+kMEQqZV/wDEoVqA4cihOHyen4ZAIx8NmuWiW&#10;eB8cQ4t6ubh+n9mrkSbT+RDTJ3CG5E1HtbLZCNay/eeYxtRzSj7WlgwdXV41VyUrOq3EndI6x8os&#10;wUYHsmc4BelQlGCtZ1k9MPHRCpKOHh1wmEozpQFBiQac7bzDwqxNTOnXZGIFbVFU9mx0qezSUcPY&#10;8jeQ6Dy6Mfr1ok/GOdh07lVbzM4wiaomYD2qzY/lIvA58JSfoVDew9+AJ0Sp7GyawEZZF/5U/WKv&#10;HPPPDoy6swWPThzL/BRrcLDLzZ8eYX45T78L/PKrWP8CAAD//wMAUEsDBBQABgAIAAAAIQBWz3dJ&#10;4AAAAAkBAAAPAAAAZHJzL2Rvd25yZXYueG1sTI/BTsMwEETvSPyDtUjcqNOUNiXEqapKRYIbbQQc&#10;3XhJAvE6it0k8PUsJ7jtaJ5mZ7LNZFsxYO8bRwrmswgEUulMQ5WC4ri/WYPwQZPRrSNU8IUeNvnl&#10;RaZT40Z6xuEQKsEh5FOtoA6hS6X0ZY1W+5nrkNh7d73VgWVfSdPrkcNtK+MoWkmrG+IPte5wV2P5&#10;eThbBU/DC9ntw3h8LF7nyWr3Vuy/PyKlrq+m7T2IgFP4g+G3PleHnDud3JmMF62CRXK3ZJSNhCcw&#10;cBsv+TgpWMcLkHkm/y/IfwAAAP//AwBQSwECLQAUAAYACAAAACEAtoM4kv4AAADhAQAAEwAAAAAA&#10;AAAAAAAAAAAAAAAAW0NvbnRlbnRfVHlwZXNdLnhtbFBLAQItABQABgAIAAAAIQA4/SH/1gAAAJQB&#10;AAALAAAAAAAAAAAAAAAAAC8BAABfcmVscy8ucmVsc1BLAQItABQABgAIAAAAIQBn0ouTCAIAAHIE&#10;AAAOAAAAAAAAAAAAAAAAAC4CAABkcnMvZTJvRG9jLnhtbFBLAQItABQABgAIAAAAIQBWz3dJ4AAA&#10;AAkBAAAPAAAAAAAAAAAAAAAAAGIEAABkcnMvZG93bnJldi54bWxQSwUGAAAAAAQABADzAAAAbwUA&#10;AAAA&#10;" strokecolor="black [3213]">
                <v:stroke startarrow="oval" endarrow="oval" joinstyle="miter"/>
              </v:line>
            </w:pict>
          </mc:Fallback>
        </mc:AlternateContent>
      </w:r>
    </w:p>
    <w:p w:rsidR="008F58E6" w:rsidRDefault="008F58E6" w:rsidP="008F58E6">
      <w:pPr>
        <w:jc w:val="both"/>
      </w:pPr>
      <w:r>
        <w:rPr>
          <w:noProof/>
        </w:rPr>
        <mc:AlternateContent>
          <mc:Choice Requires="wps">
            <w:drawing>
              <wp:anchor distT="0" distB="0" distL="114300" distR="114300" simplePos="0" relativeHeight="251663360" behindDoc="0" locked="0" layoutInCell="1" allowOverlap="1" wp14:anchorId="4039A8A1" wp14:editId="7F070AA4">
                <wp:simplePos x="0" y="0"/>
                <wp:positionH relativeFrom="column">
                  <wp:posOffset>2120265</wp:posOffset>
                </wp:positionH>
                <wp:positionV relativeFrom="paragraph">
                  <wp:posOffset>44450</wp:posOffset>
                </wp:positionV>
                <wp:extent cx="381635" cy="330835"/>
                <wp:effectExtent l="0" t="0" r="18415" b="12065"/>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0835"/>
                        </a:xfrm>
                        <a:prstGeom prst="rect">
                          <a:avLst/>
                        </a:prstGeom>
                        <a:noFill/>
                        <a:ln w="9525">
                          <a:solidFill>
                            <a:schemeClr val="bg1"/>
                          </a:solidFill>
                          <a:miter lim="800000"/>
                          <a:headEnd/>
                          <a:tailEnd/>
                        </a:ln>
                      </wps:spPr>
                      <wps:txbx>
                        <w:txbxContent>
                          <w:p w:rsidR="00625FE1" w:rsidRDefault="00625FE1" w:rsidP="008F58E6">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9A8A1" id="_x0000_s1031" type="#_x0000_t202" style="position:absolute;left:0;text-align:left;margin-left:166.95pt;margin-top:3.5pt;width:30.05pt;height:26.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VRxm4SAgAABwQAAA4AAABkcnMvZTJvRG9jLnhtbKxTy27bMBC8F+g/ELzXkl+pI1gOUqcp&#13;&#10;CqQPIO0HrCjKIkpxWZK2lH59l5QSG+2tqA4EV0vO7swOtzdDp9lJOq/QlHw+yzmTRmCtzKHk37/d&#13;&#10;v9lw5gOYGjQaWfIn6fnN7vWrbW8LucAWdS0dIxDji96WvA3BFlnmRSs78DO00lCyQddBoNAdstpB&#13;&#10;T+idzhZ5fpX16GrrUEjv6e/dmOS7hN80UoQvTeNlYLrk1FtIq0trldZst4Xi4MC2Skx9wD+00YEy&#13;&#10;VPUF6g4CsKNTf0F1Sjj02ISZwC7DplFCJhJEZ57/QeexBSsTGVLH2xed/P+DFZ9Pj/arY2F4hwNN&#13;&#10;MJHw9gHFD88M7lswB3nrHPathJoKzzkjzbLe+mK6G8X2hY8oVf8JaxozHAMmpKFxXZSFiDKCpxE8&#13;&#10;nWWXQ2CC/i4386vlmjNBueUy38R9rAHF83XrfPggsWNxU3JHc03wcHrwYTr7fCaWM3ivtI4JKLRh&#13;&#10;fcmv14v1yA21qmM25pLP5F47dgJySHWY2FHm8linArlUq67kmzx+qT8ooiTvTT3WCaD0FFDn2kwi&#13;&#10;RV1GhcJQDUzVJR/pRdEqrJ9INoejMekh0aZF94uznjxZcv/zCE5ypj8a0v56vlpFF6dgtX67oMBd&#13;&#10;ZqrLDBhBUCUPnI3bfUjOHwW6pRE1ahTv3MrUNJkt6T89jOjmyzidOr/f3W8AAAD//wMAUEsDBBQA&#13;&#10;BgAIAAAAIQB8iTiQ5QAAAA4BAAAPAAAAZHJzL2Rvd25yZXYueG1sTI9NT8MwDIbvSPyHyEjcWFqy&#13;&#10;sbVrOvExduEAjElwzBrTVuSjNNna/XvMCS6Wrdd+/T7FarSGHbEPrXcS0kkCDF3ldetqCbu3x6sF&#13;&#10;sBCV08p4hxJOGGBVnp8VKtd+cK943MaakYkLuZLQxNjlnIeqQavCxHfoSPv0vVWRxr7mulcDmVvD&#13;&#10;r5PkhlvVOvrQqA7vG6y+tgcrYXi527ynp9n02z4v1h9P9c7MxVrKy4vxYUnldgks4hj/LuCXgfJD&#13;&#10;ScH2/uB0YEaCECKjVQlz4iJdZFNq9hJmWQqMlwX/j1H+AAAA//8DAFBLAQItABQABgAIAAAAIQBa&#13;&#10;IpOj/wAAAOUBAAATAAAAAAAAAAAAAAAAAAAAAABbQ29udGVudF9UeXBlc10ueG1sUEsBAi0AFAAG&#13;&#10;AAgAAAAhAKdKzzjXAAAAlgEAAAsAAAAAAAAAAAAAAAAAMAEAAF9yZWxzLy5yZWxzUEsBAi0AFAAG&#13;&#10;AAgAAAAhAKVRxm4SAgAABwQAAA4AAAAAAAAAAAAAAAAAMAIAAGRycy9lMm9Eb2MueG1sUEsBAi0A&#13;&#10;FAAGAAgAAAAhAHyJOJDlAAAADgEAAA8AAAAAAAAAAAAAAAAAbgQAAGRycy9kb3ducmV2LnhtbFBL&#13;&#10;BQYAAAAABAAEAPMAAACABQAAAAA=&#13;&#10;" filled="f" strokecolor="white [3212]">
                <v:textbox>
                  <w:txbxContent>
                    <w:p w:rsidR="00625FE1" w:rsidRDefault="00625FE1" w:rsidP="008F58E6">
                      <w:r>
                        <w:t>B</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E482425" wp14:editId="409F6FB1">
                <wp:simplePos x="0" y="0"/>
                <wp:positionH relativeFrom="column">
                  <wp:posOffset>2159000</wp:posOffset>
                </wp:positionH>
                <wp:positionV relativeFrom="paragraph">
                  <wp:posOffset>203200</wp:posOffset>
                </wp:positionV>
                <wp:extent cx="233680" cy="442596"/>
                <wp:effectExtent l="38100" t="38100" r="52070" b="52705"/>
                <wp:wrapNone/>
                <wp:docPr id="25" name="Straight Connector 25"/>
                <wp:cNvGraphicFramePr/>
                <a:graphic xmlns:a="http://schemas.openxmlformats.org/drawingml/2006/main">
                  <a:graphicData uri="http://schemas.microsoft.com/office/word/2010/wordprocessingShape">
                    <wps:wsp>
                      <wps:cNvCnPr/>
                      <wps:spPr>
                        <a:xfrm flipV="1">
                          <a:off x="0" y="0"/>
                          <a:ext cx="233680" cy="442596"/>
                        </a:xfrm>
                        <a:prstGeom prst="line">
                          <a:avLst/>
                        </a:prstGeom>
                        <a:ln w="9525">
                          <a:solidFill>
                            <a:schemeClr val="tx1"/>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pt,16pt" to="188.4pt,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4BgIAAHAEAAAOAAAAZHJzL2Uyb0RvYy54bWysVE2P0zAQvSPxHyzfadLsttqNmu6hy3JB&#10;ULHA3WuPG0v+km2a9t8zdtqUAgdAXCyPPe/NvOdJVg8Ho8keQlTOdnQ+qykBy51QdtfRL5+f3txR&#10;EhOzgmlnoaNHiPRh/frVavAtNK53WkAgSGJjO/iO9in5tqoi78GwOHMeLF5KFwxLGIZdJQIbkN3o&#10;qqnrZTW4IHxwHGLE08fxkq4Lv5TA00cpIySiO4q9pbKGsr7ktVqvWLsLzPeKn9pg/9CFYcpi0Ynq&#10;kSVGvgX1C5VRPLjoZJpxZyonpeJQNKCaef2TmueeeSha0JzoJ5vi/6PlH/bbQJToaLOgxDKDb/Sc&#10;AlO7PpGNsxYddIHgJTo1+NgiYGO34RRFvw1Z9kEGQ6RW/isOQTECpZFD8fk4+QyHRDgeNjc3yzt8&#10;DY5Xt7fN4n6Z2auRJtP5ENM7cIbkTUe1stkG1rL9+5jG1HNKPtaWDB29X2CXOYxOK/GktC5BniTY&#10;6ED2DGcgHeanWldZPTDx1gqSjh4NcJhKM6UBQYkGnOy8w8KsTUzpP8lENdqiqOzZ6FLZpaOGseVP&#10;INF3dGP0q0z8pU/GOdh07lVbzM4wiaomYD2qvRZ4DTzlZyiUr+FvwBOiVHY2TWCjrAu/q36xV475&#10;ZwdG3dmCFyeOZX6KNTjW5eVPn2D+bn6MC/zyo1h/BwAA//8DAFBLAwQUAAYACAAAACEAmT4gS+AA&#10;AAAKAQAADwAAAGRycy9kb3ducmV2LnhtbEyPQU+DQBCF7yb+h82YeLO7tAYaZGmaJjXRmy3RHrcw&#10;AsrOEnYL6K93POlpZvJe3nwv28y2EyMOvnWkIVooEEilq1qqNRTH/d0ahA+GKtM5Qg1f6GGTX19l&#10;Jq3cRC84HkItOIR8ajQ0IfSplL5s0Bq/cD0Sa+9usCbwOdSyGszE4baTS6ViaU1L/KExPe4aLD8P&#10;F6vheXwlu32cjk/FW5TEu1Ox//5QWt/ezNsHEAHn8GeGX3xGh5yZzu5ClRedhtW94i6BlyVPNqyS&#10;mLuc2amiBGSeyf8V8h8AAAD//wMAUEsBAi0AFAAGAAgAAAAhALaDOJL+AAAA4QEAABMAAAAAAAAA&#10;AAAAAAAAAAAAAFtDb250ZW50X1R5cGVzXS54bWxQSwECLQAUAAYACAAAACEAOP0h/9YAAACUAQAA&#10;CwAAAAAAAAAAAAAAAAAvAQAAX3JlbHMvLnJlbHNQSwECLQAUAAYACAAAACEAaJrf+AYCAABwBAAA&#10;DgAAAAAAAAAAAAAAAAAuAgAAZHJzL2Uyb0RvYy54bWxQSwECLQAUAAYACAAAACEAmT4gS+AAAAAK&#10;AQAADwAAAAAAAAAAAAAAAABgBAAAZHJzL2Rvd25yZXYueG1sUEsFBgAAAAAEAAQA8wAAAG0FAAAA&#10;AA==&#10;" strokecolor="black [3213]">
                <v:stroke startarrow="oval" endarrow="oval" joinstyle="miter"/>
              </v:line>
            </w:pict>
          </mc:Fallback>
        </mc:AlternateContent>
      </w:r>
    </w:p>
    <w:p w:rsidR="008F58E6" w:rsidRDefault="008F58E6" w:rsidP="008F58E6">
      <w:pPr>
        <w:jc w:val="both"/>
      </w:pPr>
      <w:r>
        <w:rPr>
          <w:noProof/>
        </w:rPr>
        <mc:AlternateContent>
          <mc:Choice Requires="wps">
            <w:drawing>
              <wp:anchor distT="0" distB="0" distL="114300" distR="114300" simplePos="0" relativeHeight="251671552" behindDoc="0" locked="0" layoutInCell="1" allowOverlap="1" wp14:anchorId="5479BC26" wp14:editId="5D33E0DC">
                <wp:simplePos x="0" y="0"/>
                <wp:positionH relativeFrom="column">
                  <wp:posOffset>3144170</wp:posOffset>
                </wp:positionH>
                <wp:positionV relativeFrom="paragraph">
                  <wp:posOffset>72390</wp:posOffset>
                </wp:positionV>
                <wp:extent cx="381635" cy="330835"/>
                <wp:effectExtent l="0" t="0" r="18415" b="1206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330835"/>
                        </a:xfrm>
                        <a:prstGeom prst="rect">
                          <a:avLst/>
                        </a:prstGeom>
                        <a:noFill/>
                        <a:ln w="9525">
                          <a:solidFill>
                            <a:schemeClr val="bg1"/>
                          </a:solidFill>
                          <a:miter lim="800000"/>
                          <a:headEnd/>
                          <a:tailEnd/>
                        </a:ln>
                      </wps:spPr>
                      <wps:txbx>
                        <w:txbxContent>
                          <w:p w:rsidR="00625FE1" w:rsidRDefault="00625FE1" w:rsidP="008F58E6">
                            <w:r>
                              <w:t>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9BC26" id="_x0000_s1032" type="#_x0000_t202" style="position:absolute;left:0;text-align:left;margin-left:247.55pt;margin-top:5.7pt;width:30.05pt;height:26.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DPqp8SAgAABwQAAA4AAABkcnMvZTJvRG9jLnhtbKxT247TMBB9R+IfLL/TpFe6UdPV0mUR&#13;&#10;0nKRFj5g6jiNheMxttukfD1jJ7ut4A2RB8uTY5+ZOXO8ue1bzU7SeYWm5NNJzpk0AitlDiX//u3h&#13;&#10;zZozH8BUoNHIkp+l57fb1682nS3kDBvUlXSMSIwvOlvyJgRbZJkXjWzBT9BKQ2CNroVAoTtklYOO&#13;&#10;2FudzfJ8lXXoKutQSO/p7/0A8m3ir2spwpe69jIwXXKqLaTVpXWf1my7geLgwDZKjHXAP5TRgjKU&#13;&#10;9YXqHgKwo1N/UbVKOPRYh4nANsO6VkKmJqidaf5HO08NWJmaIXW8fdHJ/z9a8fn0ZL86Fvp32NME&#13;&#10;UxPePqL44ZnBXQPmIO+cw66RUFHiKWekWdZZX4x3o9i+8JFl333CisYMx4CJqa9dG2WhRhnR0wjO&#13;&#10;F9llH5igv/P1dDVfciYIm8/zddzHHFA8X7fOhw8SWxY3JXc010QPp0cfxrPPZ2I6gw9K6whAoQ3r&#13;&#10;Sn6znC2H3lCrKqIRSz6TO+3YCcgh+8PYHSHXx1oVyKVatSVf5/FL9UERJXlvqiFPAKXHgCrXZhQp&#13;&#10;6jIoFPp9z1RV8lW6HkXbY3Um2RwOxqSHRJsG3S/OOvJkyf3PIzjJmf5oSPub6WIRXZyCxfLtjAJ3&#13;&#10;jeyvETCCqEoeOBu2u5CcPwh0RyOq1SDepZSxaDJb0n98GNHN13E6dXm/298AAAD//wMAUEsDBBQA&#13;&#10;BgAIAAAAIQDtxbn55AAAAA8BAAAPAAAAZHJzL2Rvd25yZXYueG1sTE/LTsMwELwj8Q/WInGjTtq4&#13;&#10;lDROxaP0wgEoleDoxksS4UeI3Sb9e5YTXEZazew8itVoDTtiH1rvJKSTBBi6yuvW1RJ2b49XC2Ah&#13;&#10;KqeV8Q4lnDDAqjw/K1Su/eBe8biNNSMTF3IloYmxyzkPVYNWhYnv0BH36XurIp19zXWvBjK3hk+T&#13;&#10;ZM6tah0lNKrD+warr+3BShhe7jbv6Ulk3/Z5sf54qnfmeraW8vJifFgS3C6BRRzj3wf8bqD+UFKx&#13;&#10;vT84HZiRkN2IlKREpBkwEgghpsD2EuYzAYyXBf+/o/wBAAD//wMAUEsBAi0AFAAGAAgAAAAhAFoi&#13;&#10;k6P/AAAA5QEAABMAAAAAAAAAAAAAAAAAAAAAAFtDb250ZW50X1R5cGVzXS54bWxQSwECLQAUAAYA&#13;&#10;CAAAACEAp0rPONcAAACWAQAACwAAAAAAAAAAAAAAAAAwAQAAX3JlbHMvLnJlbHNQSwECLQAUAAYA&#13;&#10;CAAAACEAgM+qnxICAAAHBAAADgAAAAAAAAAAAAAAAAAwAgAAZHJzL2Uyb0RvYy54bWxQSwECLQAU&#13;&#10;AAYACAAAACEA7cW5+eQAAAAPAQAADwAAAAAAAAAAAAAAAABuBAAAZHJzL2Rvd25yZXYueG1sUEsF&#13;&#10;BgAAAAAEAAQA8wAAAH8FAAAAAA==&#13;&#10;" filled="f" strokecolor="white [3212]">
                <v:textbox>
                  <w:txbxContent>
                    <w:p w:rsidR="00625FE1" w:rsidRDefault="00625FE1" w:rsidP="008F58E6">
                      <w:r>
                        <w:t>G</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A4636B5" wp14:editId="62AD8EF9">
                <wp:simplePos x="0" y="0"/>
                <wp:positionH relativeFrom="column">
                  <wp:posOffset>1903095</wp:posOffset>
                </wp:positionH>
                <wp:positionV relativeFrom="paragraph">
                  <wp:posOffset>191770</wp:posOffset>
                </wp:positionV>
                <wp:extent cx="381837" cy="331281"/>
                <wp:effectExtent l="0" t="0" r="18415" b="120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37" cy="331281"/>
                        </a:xfrm>
                        <a:prstGeom prst="rect">
                          <a:avLst/>
                        </a:prstGeom>
                        <a:noFill/>
                        <a:ln w="9525">
                          <a:solidFill>
                            <a:schemeClr val="bg1"/>
                          </a:solidFill>
                          <a:miter lim="800000"/>
                          <a:headEnd/>
                          <a:tailEnd/>
                        </a:ln>
                      </wps:spPr>
                      <wps:txbx>
                        <w:txbxContent>
                          <w:p w:rsidR="00625FE1" w:rsidRDefault="00625FE1" w:rsidP="008F58E6">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636B5" id="_x0000_s1033" type="#_x0000_t202" style="position:absolute;left:0;text-align:left;margin-left:149.85pt;margin-top:15.1pt;width:30.05pt;height:26.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qrSqIRAgAABwQAAA4AAABkcnMvZTJvRG9jLnhtbKxTy27bMBC8F+g/ELzX8rNxBMtB6jRF&#13;&#10;gfQBpP2AFUVZRCkuS9KW0q/PklJst70V1YHgasnZndnh5qZvNTtK5xWags8mU86kEVgpsy/492/3&#13;&#10;b9ac+QCmAo1GFvxJen6zff1q09lczrFBXUnHCMT4vLMFb0KweZZ50cgW/AStNJSs0bUQKHT7rHLQ&#13;&#10;EXqrs/l0+jbr0FXWoZDe09+7Icm3Cb+upQhf6trLwHTBqbeQVpfWMq3ZdgP53oFtlBj7gH9oowVl&#13;&#10;qOoJ6g4CsINTf0G1Sjj0WIeJwDbDulZCJhJEZzb9g85jA1YmMqSOtyed/P+DFZ+Pj/arY6F/hz1N&#13;&#10;MJHw9gHFD88M7howe3nrHHaNhIoKzzgjzbLO+ny8G8X2uY8oZfcJKxozHAImpL52bZSFiDKCpxE8&#13;&#10;nWWXfWCC/i7Ws/XiijNBucViNl+PNSB/uW6dDx8ktixuCu5orgkejg8+pH4gfzkTyxm8V1rHBOTa&#13;&#10;sK7g16v5auCGWlUxG3PJZ3KnHTsCOaTcnyr7y2OtCuRSrdqCr6fxSxpAHiV5b6qhTgClxyCLVUeR&#13;&#10;oi6DQqEve6aqghNV6iyKVmL1RLI5HIxJD4k2DbpfnHXkyYL7nwdwkjP90ZD217PlMro4BcvV1ZwC&#13;&#10;d5kpLzNgBEEVPHA2bHchOX8Q6JZGVKtBvHMrY9NkNtr95ubLOJ06v9/tMwAAAP//AwBQSwMEFAAG&#13;&#10;AAgAAAAhAHd9AyPnAAAADwEAAA8AAABkcnMvZG93bnJldi54bWxMj0tPwzAQhO9I/AdrkbhRp0lL&#13;&#10;kzROxaNw4QB9SHB0Y5NE2OsQu03671lOcFlptTOz8xWr0Rp20r1vHQqYTiJgGiunWqwF7HdPNykw&#13;&#10;HyQqaRxqAWftYVVeXhQyV27AjT5tQ80oBH0uBTQhdDnnvmq0lX7iOo10+3S9lYHWvuaqlwOFW8Pj&#13;&#10;KLrlVrZIHxrZ6YdGV1/boxUwvN0/v0/P89m3fU3XHy/13iyStRDXV+PjksbdEljQY/hzwC8D9YeS&#13;&#10;ih3cEZVnRkCcZQuSCkiiGBgJknlGQAcBaTwDxsuC/+cofwAAAP//AwBQSwECLQAUAAYACAAAACEA&#13;&#10;WiKTo/8AAADlAQAAEwAAAAAAAAAAAAAAAAAAAAAAW0NvbnRlbnRfVHlwZXNdLnhtbFBLAQItABQA&#13;&#10;BgAIAAAAIQCnSs841wAAAJYBAAALAAAAAAAAAAAAAAAAADABAABfcmVscy8ucmVsc1BLAQItABQA&#13;&#10;BgAIAAAAIQBqq0qiEQIAAAcEAAAOAAAAAAAAAAAAAAAAADACAABkcnMvZTJvRG9jLnhtbFBLAQIt&#13;&#10;ABQABgAIAAAAIQB3fQMj5wAAAA8BAAAPAAAAAAAAAAAAAAAAAG0EAABkcnMvZG93bnJldi54bWxQ&#13;&#10;SwUGAAAAAAQABADzAAAAgQUAAAAA&#13;&#10;" filled="f" strokecolor="white [3212]">
                <v:textbox>
                  <w:txbxContent>
                    <w:p w:rsidR="00625FE1" w:rsidRDefault="00625FE1" w:rsidP="008F58E6">
                      <w:r>
                        <w:t>A</w:t>
                      </w:r>
                    </w:p>
                  </w:txbxContent>
                </v:textbox>
              </v:shape>
            </w:pict>
          </mc:Fallback>
        </mc:AlternateContent>
      </w:r>
    </w:p>
    <w:p w:rsidR="008F58E6" w:rsidRDefault="005C5D64" w:rsidP="008F58E6">
      <w:pPr>
        <w:jc w:val="both"/>
      </w:pPr>
      <w:r>
        <w:rPr>
          <w:noProof/>
        </w:rPr>
        <mc:AlternateContent>
          <mc:Choice Requires="wps">
            <w:drawing>
              <wp:anchor distT="0" distB="0" distL="114300" distR="114300" simplePos="0" relativeHeight="251660288" behindDoc="0" locked="0" layoutInCell="1" allowOverlap="1" wp14:anchorId="2DB04545" wp14:editId="5E5E3252">
                <wp:simplePos x="0" y="0"/>
                <wp:positionH relativeFrom="column">
                  <wp:posOffset>1702435</wp:posOffset>
                </wp:positionH>
                <wp:positionV relativeFrom="paragraph">
                  <wp:posOffset>292735</wp:posOffset>
                </wp:positionV>
                <wp:extent cx="2469515" cy="0"/>
                <wp:effectExtent l="0" t="76200" r="26035" b="114300"/>
                <wp:wrapNone/>
                <wp:docPr id="22" name="Straight Arrow Connector 22"/>
                <wp:cNvGraphicFramePr/>
                <a:graphic xmlns:a="http://schemas.openxmlformats.org/drawingml/2006/main">
                  <a:graphicData uri="http://schemas.microsoft.com/office/word/2010/wordprocessingShape">
                    <wps:wsp>
                      <wps:cNvCnPr/>
                      <wps:spPr>
                        <a:xfrm flipH="1">
                          <a:off x="0" y="0"/>
                          <a:ext cx="2469515" cy="0"/>
                        </a:xfrm>
                        <a:prstGeom prst="straightConnector1">
                          <a:avLst/>
                        </a:prstGeom>
                        <a:ln w="19050">
                          <a:solidFill>
                            <a:schemeClr val="tx1"/>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26" type="#_x0000_t32" style="position:absolute;margin-left:134.05pt;margin-top:23.05pt;width:194.45pt;height: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YCZDgIAAIIEAAAOAAAAZHJzL2Uyb0RvYy54bWysVE2P0zAUvCPxHyzfadKIrtio6Qp1WTgg&#10;qHbhB3jt58aSv2Sbpv33PDtpShcuIC6WHb8Zz4yfs747Gk0OEKJytqPLRU0JWO6EsvuOfv/28OYd&#10;JTExK5h2Fjp6gkjvNq9frQffQuN6pwUEgiQ2toPvaJ+Sb6sq8h4MiwvnweKmdMGwhMuwr0RgA7Ib&#10;XTV1fVMNLggfHIcY8ev9uEk3hV9K4OmrlBES0R1FbamMoYzPeaw2a9buA/O94pMM9g8qDFMWD52p&#10;7lli5EdQv1EZxYOLTqYFd6ZyUioOxQO6WdYv3Dz1zEPxguFEP8cU/x8t/3LYBaJER5uGEssM3tFT&#10;Ckzt+0Teh+AGsnXWYo4uECzBvAYfW4Rt7S5Mq+h3IZs/ymCI1Mp/wlYocaBBcixpn+a04ZgIx4/N&#10;25vb1XJFCT/vVSNFpvIhpo/gDMmTjsZJ0qxlpGeHzzGhCASeARmsLRlQwW29qouK6LQSD0rrvFla&#10;C7Y6kAPDpkjHZTaFDFdVPTDxwQqSTh4TYTkImkkNCEo0YK/nGQJZm5jSl1KLbf7nSjxCWzwp5zcm&#10;VmbppGEU/QgSbwKTGc29EMo4B5vOYrXF6gyTaGsGTnbz47k4vAZO9RkK5X38DXhGlJOdTTPYKOvC&#10;GPb16Zd85Vh/TmD0nSN4duJUeqlEg41ermN6lPkl/bou8MuvY/MTAAD//wMAUEsDBBQABgAIAAAA&#10;IQA5HuWE3wAAAAkBAAAPAAAAZHJzL2Rvd25yZXYueG1sTI/RSsNAEEXfBf9hGcE3u2mxscRsihVL&#10;IVjBth+wzY5JcHc27G7b+PeO+KBPw8y93Dm3XI7OijOG2HtSMJ1kIJAab3pqFRz267sFiJg0GW09&#10;oYIvjLCsrq9KXRh/oXc871IrOIRioRV0KQ2FlLHp0Ok48QMSax8+OJ14Da00QV843Fk5y7JcOt0T&#10;f+j0gM8dNp+7k1Ow6kO9wfytfllt7Dxl29d1vW2Uur0Znx5BJBzTnxl+8BkdKmY6+hOZKKyCWb6Y&#10;slXBfc6TDfn8gcsdfw+yKuX/BtU3AAAA//8DAFBLAQItABQABgAIAAAAIQC2gziS/gAAAOEBAAAT&#10;AAAAAAAAAAAAAAAAAAAAAABbQ29udGVudF9UeXBlc10ueG1sUEsBAi0AFAAGAAgAAAAhADj9If/W&#10;AAAAlAEAAAsAAAAAAAAAAAAAAAAALwEAAF9yZWxzLy5yZWxzUEsBAi0AFAAGAAgAAAAhABkBgJkO&#10;AgAAggQAAA4AAAAAAAAAAAAAAAAALgIAAGRycy9lMm9Eb2MueG1sUEsBAi0AFAAGAAgAAAAhADke&#10;5YTfAAAACQEAAA8AAAAAAAAAAAAAAAAAaAQAAGRycy9kb3ducmV2LnhtbFBLBQYAAAAABAAEAPMA&#10;AAB0BQAAAAA=&#10;" strokecolor="black [3213]" strokeweight="1.5pt">
                <v:stroke startarrow="open" joinstyle="miter"/>
              </v:shape>
            </w:pict>
          </mc:Fallback>
        </mc:AlternateContent>
      </w:r>
    </w:p>
    <w:p w:rsidR="008F58E6" w:rsidRDefault="008F58E6" w:rsidP="008F58E6">
      <w:pPr>
        <w:jc w:val="both"/>
      </w:pPr>
      <w:r>
        <w:t xml:space="preserve">                                                                                        </w:t>
      </w:r>
      <w:proofErr w:type="spellStart"/>
      <w:r>
        <w:t>Input</w:t>
      </w:r>
      <w:proofErr w:type="spellEnd"/>
    </w:p>
    <w:p w:rsidR="008F58E6" w:rsidRDefault="008F58E6" w:rsidP="0045044D">
      <w:pPr>
        <w:jc w:val="center"/>
      </w:pPr>
      <w:r>
        <w:t xml:space="preserve">Sumber : </w:t>
      </w:r>
      <w:proofErr w:type="spellStart"/>
      <w:r>
        <w:t>Matthews</w:t>
      </w:r>
      <w:proofErr w:type="spellEnd"/>
      <w:r>
        <w:t xml:space="preserve"> dan </w:t>
      </w:r>
      <w:proofErr w:type="spellStart"/>
      <w:r>
        <w:t>Thompson</w:t>
      </w:r>
      <w:proofErr w:type="spellEnd"/>
      <w:r>
        <w:t>, 2005</w:t>
      </w:r>
    </w:p>
    <w:p w:rsidR="008F58E6" w:rsidRDefault="008F58E6" w:rsidP="008F58E6">
      <w:pPr>
        <w:jc w:val="both"/>
      </w:pPr>
      <w:r>
        <w:t xml:space="preserve">Diagram sederhana di atas menggambarkan proses produksi dengan satu </w:t>
      </w:r>
      <w:proofErr w:type="spellStart"/>
      <w:r>
        <w:t>input</w:t>
      </w:r>
      <w:proofErr w:type="spellEnd"/>
      <w:r>
        <w:t xml:space="preserve"> dan satu </w:t>
      </w:r>
      <w:proofErr w:type="spellStart"/>
      <w:r>
        <w:t>output</w:t>
      </w:r>
      <w:proofErr w:type="spellEnd"/>
      <w:r>
        <w:t xml:space="preserve">. Unit A, B, C, D, E, dan F dianggap efisien secara teknis dibandingkan dengan unit F dan G. </w:t>
      </w:r>
      <w:r w:rsidR="00AE3D13">
        <w:t>Kondisi e</w:t>
      </w:r>
      <w:r>
        <w:t xml:space="preserve">fisien secara teknis </w:t>
      </w:r>
      <w:r w:rsidR="00AE3D13">
        <w:t xml:space="preserve">terjadi </w:t>
      </w:r>
      <w:r>
        <w:t xml:space="preserve">bila </w:t>
      </w:r>
      <w:proofErr w:type="spellStart"/>
      <w:r>
        <w:t>output</w:t>
      </w:r>
      <w:proofErr w:type="spellEnd"/>
      <w:r>
        <w:t xml:space="preserve"> dapat ditingkatkan tanpa meningkatkan </w:t>
      </w:r>
      <w:proofErr w:type="spellStart"/>
      <w:r>
        <w:t>input</w:t>
      </w:r>
      <w:proofErr w:type="spellEnd"/>
      <w:r>
        <w:t xml:space="preserve"> sehingga unit G bergeser ke titik A, sementara F bergeser ke titik E menunjukkan </w:t>
      </w:r>
      <w:proofErr w:type="spellStart"/>
      <w:r>
        <w:t>input</w:t>
      </w:r>
      <w:proofErr w:type="spellEnd"/>
      <w:r>
        <w:t xml:space="preserve"> dapat dikurangi tanpa menurunkan </w:t>
      </w:r>
      <w:proofErr w:type="spellStart"/>
      <w:r>
        <w:t>output</w:t>
      </w:r>
      <w:proofErr w:type="spellEnd"/>
      <w:r>
        <w:t xml:space="preserve">. Pengambilan keputusan dari DEA selain dengan memberikan skor efisiensi tunggal untuk melihat peringkat antara DMU dengan DMU lainnya juga dapat menyoroti perbaikan pada konfigurasi </w:t>
      </w:r>
      <w:proofErr w:type="spellStart"/>
      <w:r>
        <w:t>input</w:t>
      </w:r>
      <w:proofErr w:type="spellEnd"/>
      <w:r>
        <w:t xml:space="preserve"> berlebihan dan </w:t>
      </w:r>
      <w:proofErr w:type="spellStart"/>
      <w:r>
        <w:t>output</w:t>
      </w:r>
      <w:proofErr w:type="spellEnd"/>
      <w:r>
        <w:t xml:space="preserve"> yang serupa dalam sekelompok sampel perusahaan lainnya.</w:t>
      </w:r>
    </w:p>
    <w:p w:rsidR="008F58E6" w:rsidRDefault="008F58E6"/>
    <w:p w:rsidR="00341D38" w:rsidRPr="006E7C28" w:rsidRDefault="000C5D8C">
      <w:pPr>
        <w:rPr>
          <w:b/>
        </w:rPr>
      </w:pPr>
      <w:r w:rsidRPr="006E7C28">
        <w:rPr>
          <w:b/>
        </w:rPr>
        <w:t xml:space="preserve">Data </w:t>
      </w:r>
      <w:proofErr w:type="spellStart"/>
      <w:r w:rsidRPr="006E7C28">
        <w:rPr>
          <w:b/>
        </w:rPr>
        <w:t>Envelopment</w:t>
      </w:r>
      <w:proofErr w:type="spellEnd"/>
      <w:r w:rsidRPr="006E7C28">
        <w:rPr>
          <w:b/>
        </w:rPr>
        <w:t xml:space="preserve"> </w:t>
      </w:r>
      <w:proofErr w:type="spellStart"/>
      <w:r w:rsidRPr="006E7C28">
        <w:rPr>
          <w:b/>
        </w:rPr>
        <w:t>Analysis</w:t>
      </w:r>
      <w:proofErr w:type="spellEnd"/>
    </w:p>
    <w:p w:rsidR="008F58E6" w:rsidRDefault="008F58E6" w:rsidP="007C3DF4">
      <w:pPr>
        <w:ind w:firstLine="720"/>
        <w:jc w:val="both"/>
      </w:pPr>
      <w:r w:rsidRPr="00213D61">
        <w:rPr>
          <w:i/>
          <w:iCs/>
        </w:rPr>
        <w:t xml:space="preserve">Data </w:t>
      </w:r>
      <w:proofErr w:type="spellStart"/>
      <w:r w:rsidRPr="00213D61">
        <w:rPr>
          <w:i/>
          <w:iCs/>
        </w:rPr>
        <w:t>Envelopment</w:t>
      </w:r>
      <w:proofErr w:type="spellEnd"/>
      <w:r w:rsidRPr="00213D61">
        <w:rPr>
          <w:i/>
          <w:iCs/>
        </w:rPr>
        <w:t xml:space="preserve"> </w:t>
      </w:r>
      <w:proofErr w:type="spellStart"/>
      <w:r w:rsidRPr="00213D61">
        <w:rPr>
          <w:i/>
          <w:iCs/>
        </w:rPr>
        <w:t>Analysis</w:t>
      </w:r>
      <w:proofErr w:type="spellEnd"/>
      <w:r>
        <w:t xml:space="preserve"> (DEA) adalah metode non-</w:t>
      </w:r>
      <w:proofErr w:type="spellStart"/>
      <w:r>
        <w:t>parametrik</w:t>
      </w:r>
      <w:proofErr w:type="spellEnd"/>
      <w:r>
        <w:t xml:space="preserve"> yang diperkenalkan oleh </w:t>
      </w:r>
      <w:proofErr w:type="spellStart"/>
      <w:r>
        <w:t>Charnes</w:t>
      </w:r>
      <w:proofErr w:type="spellEnd"/>
      <w:r>
        <w:t xml:space="preserve">, </w:t>
      </w:r>
      <w:proofErr w:type="spellStart"/>
      <w:r>
        <w:t>Choopers</w:t>
      </w:r>
      <w:proofErr w:type="spellEnd"/>
      <w:r>
        <w:t xml:space="preserve">, dan </w:t>
      </w:r>
      <w:proofErr w:type="spellStart"/>
      <w:r>
        <w:t>Rhodes</w:t>
      </w:r>
      <w:proofErr w:type="spellEnd"/>
      <w:r>
        <w:t xml:space="preserve"> (CCR) pada tahun 1978 yang digunakan untuk analisis </w:t>
      </w:r>
      <w:r w:rsidR="009A515F">
        <w:t>dalam</w:t>
      </w:r>
      <w:r>
        <w:t xml:space="preserve"> </w:t>
      </w:r>
      <w:proofErr w:type="spellStart"/>
      <w:r>
        <w:t>mengestimasikan</w:t>
      </w:r>
      <w:proofErr w:type="spellEnd"/>
      <w:r>
        <w:t xml:space="preserve"> </w:t>
      </w:r>
      <w:proofErr w:type="spellStart"/>
      <w:r>
        <w:t>frontier</w:t>
      </w:r>
      <w:proofErr w:type="spellEnd"/>
      <w:r>
        <w:t xml:space="preserve"> pada sekelompok unit-unit perusahaan. Secara umum teknik estimasi </w:t>
      </w:r>
      <w:proofErr w:type="spellStart"/>
      <w:r>
        <w:t>frontier</w:t>
      </w:r>
      <w:proofErr w:type="spellEnd"/>
      <w:r>
        <w:t xml:space="preserve"> terdiri </w:t>
      </w:r>
      <w:proofErr w:type="spellStart"/>
      <w:r>
        <w:t>parametrik</w:t>
      </w:r>
      <w:proofErr w:type="spellEnd"/>
      <w:r>
        <w:t xml:space="preserve"> dan non-</w:t>
      </w:r>
      <w:proofErr w:type="spellStart"/>
      <w:r>
        <w:t>parametrik</w:t>
      </w:r>
      <w:proofErr w:type="spellEnd"/>
      <w:r>
        <w:t xml:space="preserve">. Teknik </w:t>
      </w:r>
      <w:proofErr w:type="spellStart"/>
      <w:r>
        <w:t>parametrik</w:t>
      </w:r>
      <w:proofErr w:type="spellEnd"/>
      <w:r>
        <w:t xml:space="preserve"> menggambarkan konsep efisiensi biaya dan keuntungan, sedangkan teknik non-</w:t>
      </w:r>
      <w:proofErr w:type="spellStart"/>
      <w:r>
        <w:t>parametrik</w:t>
      </w:r>
      <w:proofErr w:type="spellEnd"/>
      <w:r>
        <w:t xml:space="preserve"> umumnya mengabaikan tingkat harga dan hanya memperhitungkan inefisiensi teknis atas penggunaan </w:t>
      </w:r>
      <w:proofErr w:type="spellStart"/>
      <w:r>
        <w:t>input</w:t>
      </w:r>
      <w:proofErr w:type="spellEnd"/>
      <w:r>
        <w:t xml:space="preserve"> yang berlebihan atau menghasilkan </w:t>
      </w:r>
      <w:proofErr w:type="spellStart"/>
      <w:r>
        <w:t>output</w:t>
      </w:r>
      <w:proofErr w:type="spellEnd"/>
      <w:r>
        <w:t xml:space="preserve"> sedikit (</w:t>
      </w:r>
      <w:proofErr w:type="spellStart"/>
      <w:r>
        <w:t>Berger</w:t>
      </w:r>
      <w:proofErr w:type="spellEnd"/>
      <w:r>
        <w:t>, 1997). Oleh karena itu, teknik non-</w:t>
      </w:r>
      <w:proofErr w:type="spellStart"/>
      <w:r>
        <w:t>parametrik</w:t>
      </w:r>
      <w:proofErr w:type="spellEnd"/>
      <w:r>
        <w:t xml:space="preserve"> cenderung berfokus pada </w:t>
      </w:r>
      <w:proofErr w:type="spellStart"/>
      <w:r>
        <w:t>optimasi</w:t>
      </w:r>
      <w:proofErr w:type="spellEnd"/>
      <w:r>
        <w:t xml:space="preserve"> teknologi daripada </w:t>
      </w:r>
      <w:proofErr w:type="spellStart"/>
      <w:r>
        <w:t>optimasi</w:t>
      </w:r>
      <w:proofErr w:type="spellEnd"/>
      <w:r>
        <w:t xml:space="preserve"> ekonomi.</w:t>
      </w:r>
    </w:p>
    <w:p w:rsidR="008F58E6" w:rsidRDefault="008F58E6" w:rsidP="007C3DF4">
      <w:pPr>
        <w:ind w:firstLine="720"/>
        <w:jc w:val="both"/>
      </w:pPr>
      <w:r>
        <w:t xml:space="preserve">Efisiensi teknis yang dihitung DEA menghasilkan skor efisiensi untuk setiap unit yang bersifat relatif tergantung pada tingkat efisiensi dari unit-unit lainnya di dalam </w:t>
      </w:r>
      <w:r>
        <w:lastRenderedPageBreak/>
        <w:t xml:space="preserve">sampel. Pengukuran efisiensi teknis DEA mencakup </w:t>
      </w:r>
      <w:proofErr w:type="spellStart"/>
      <w:r>
        <w:t>multi</w:t>
      </w:r>
      <w:proofErr w:type="spellEnd"/>
      <w:r>
        <w:t xml:space="preserve"> </w:t>
      </w:r>
      <w:proofErr w:type="spellStart"/>
      <w:r>
        <w:t>input</w:t>
      </w:r>
      <w:proofErr w:type="spellEnd"/>
      <w:r>
        <w:t xml:space="preserve"> dan </w:t>
      </w:r>
      <w:proofErr w:type="spellStart"/>
      <w:r>
        <w:t>multi</w:t>
      </w:r>
      <w:proofErr w:type="spellEnd"/>
      <w:r>
        <w:t xml:space="preserve"> </w:t>
      </w:r>
      <w:proofErr w:type="spellStart"/>
      <w:r>
        <w:t>output</w:t>
      </w:r>
      <w:proofErr w:type="spellEnd"/>
      <w:r>
        <w:t xml:space="preserve"> dengan mengoptimalkan setiap observasi individu untuk menghitung </w:t>
      </w:r>
      <w:proofErr w:type="spellStart"/>
      <w:r>
        <w:t>frontier</w:t>
      </w:r>
      <w:proofErr w:type="spellEnd"/>
      <w:r>
        <w:t xml:space="preserve"> linier berpotongan </w:t>
      </w:r>
      <w:proofErr w:type="spellStart"/>
      <w:r>
        <w:t>diskrit</w:t>
      </w:r>
      <w:proofErr w:type="spellEnd"/>
      <w:r>
        <w:t xml:space="preserve"> yang ditentukan oleh kumpulan unit perusahaan yang disebut DMU (</w:t>
      </w:r>
      <w:proofErr w:type="spellStart"/>
      <w:r>
        <w:t>Decision</w:t>
      </w:r>
      <w:proofErr w:type="spellEnd"/>
      <w:r>
        <w:t xml:space="preserve"> Making Unit) yang efisien secara </w:t>
      </w:r>
      <w:proofErr w:type="spellStart"/>
      <w:r>
        <w:t>pareto</w:t>
      </w:r>
      <w:proofErr w:type="spellEnd"/>
      <w:r>
        <w:t xml:space="preserve">. Acuan untuk mengukur efisiensi dari DMU menggunakan </w:t>
      </w:r>
      <w:proofErr w:type="spellStart"/>
      <w:r>
        <w:t>frontier</w:t>
      </w:r>
      <w:proofErr w:type="spellEnd"/>
      <w:r>
        <w:t xml:space="preserve"> efisiensi dengan skala antara </w:t>
      </w:r>
      <w:r w:rsidR="00930391">
        <w:t>0</w:t>
      </w:r>
      <w:r>
        <w:t xml:space="preserve"> dan 1. Unit yang mendapatkan skor 1 berada di posisi </w:t>
      </w:r>
      <w:proofErr w:type="spellStart"/>
      <w:r>
        <w:t>frontier</w:t>
      </w:r>
      <w:proofErr w:type="spellEnd"/>
      <w:r>
        <w:t xml:space="preserve">, sedangkan unit mendapatkan skor kurang dari 1 diartikan tidak efisien. </w:t>
      </w:r>
    </w:p>
    <w:p w:rsidR="00287786" w:rsidRDefault="00287786" w:rsidP="007C3DF4">
      <w:pPr>
        <w:ind w:firstLine="720"/>
        <w:jc w:val="both"/>
      </w:pPr>
      <w:r>
        <w:t xml:space="preserve">Penggunaan DEA memungkinkan untuk menghitung efisiensi teknis semua unit DMU dalam sampel. Skor efisiensi yang dihasilkan bersifat relatif dan positif sesuai tingkat efisiensi dari unit-unit lainnya dengan rentang skor antara 0 dan 1, </w:t>
      </w:r>
      <w:proofErr w:type="spellStart"/>
      <w:r>
        <w:t>dimana</w:t>
      </w:r>
      <w:proofErr w:type="spellEnd"/>
      <w:r>
        <w:t xml:space="preserve"> skor 1 menunjukkan efisiensi penuh. Selanjutnya, unit-unit yang mencapai efisien penuh digunakan dalam membuat </w:t>
      </w:r>
      <w:proofErr w:type="spellStart"/>
      <w:r>
        <w:t>envelope</w:t>
      </w:r>
      <w:proofErr w:type="spellEnd"/>
      <w:r>
        <w:t xml:space="preserve"> untuk </w:t>
      </w:r>
      <w:proofErr w:type="spellStart"/>
      <w:r>
        <w:t>frontier</w:t>
      </w:r>
      <w:proofErr w:type="spellEnd"/>
      <w:r>
        <w:t xml:space="preserve"> efisiensi, sementara unit lainnya yang berada di dalam </w:t>
      </w:r>
      <w:proofErr w:type="spellStart"/>
      <w:r>
        <w:t>envelope</w:t>
      </w:r>
      <w:proofErr w:type="spellEnd"/>
      <w:r>
        <w:t xml:space="preserve"> merupakan tingkat inefisiensi.</w:t>
      </w:r>
    </w:p>
    <w:p w:rsidR="007C3DF4" w:rsidRDefault="007C3DF4" w:rsidP="007C3DF4">
      <w:pPr>
        <w:ind w:firstLine="720"/>
        <w:jc w:val="both"/>
      </w:pPr>
    </w:p>
    <w:p w:rsidR="00880078" w:rsidRPr="007E157E" w:rsidRDefault="00880078">
      <w:pPr>
        <w:rPr>
          <w:b/>
        </w:rPr>
      </w:pPr>
      <w:r w:rsidRPr="007E157E">
        <w:rPr>
          <w:b/>
        </w:rPr>
        <w:t xml:space="preserve">Pengukuran Efisiensi </w:t>
      </w:r>
      <w:r w:rsidR="00FA149D">
        <w:rPr>
          <w:b/>
        </w:rPr>
        <w:t>Berorientasi</w:t>
      </w:r>
      <w:r w:rsidRPr="007E157E">
        <w:rPr>
          <w:b/>
        </w:rPr>
        <w:t xml:space="preserve"> </w:t>
      </w:r>
      <w:proofErr w:type="spellStart"/>
      <w:r w:rsidRPr="007E157E">
        <w:rPr>
          <w:b/>
        </w:rPr>
        <w:t>Input</w:t>
      </w:r>
      <w:proofErr w:type="spellEnd"/>
    </w:p>
    <w:p w:rsidR="00B5476C" w:rsidRDefault="007E157E" w:rsidP="00D04717">
      <w:pPr>
        <w:ind w:firstLine="720"/>
        <w:jc w:val="both"/>
        <w:rPr>
          <w:bCs/>
        </w:rPr>
      </w:pPr>
      <w:proofErr w:type="spellStart"/>
      <w:r>
        <w:rPr>
          <w:bCs/>
        </w:rPr>
        <w:t>Farrell</w:t>
      </w:r>
      <w:proofErr w:type="spellEnd"/>
      <w:r>
        <w:rPr>
          <w:bCs/>
        </w:rPr>
        <w:t xml:space="preserve"> mengilustrasikan gagasannya dengan menggunakan contoh sederhana yang melibatkan DMU yang menggunakan dua </w:t>
      </w:r>
      <w:proofErr w:type="spellStart"/>
      <w:r>
        <w:rPr>
          <w:bCs/>
        </w:rPr>
        <w:t>input</w:t>
      </w:r>
      <w:proofErr w:type="spellEnd"/>
      <w:r>
        <w:rPr>
          <w:bCs/>
        </w:rPr>
        <w:t xml:space="preserve"> (x</w:t>
      </w:r>
      <w:r w:rsidRPr="009C2BCA">
        <w:rPr>
          <w:bCs/>
          <w:vertAlign w:val="subscript"/>
        </w:rPr>
        <w:t xml:space="preserve">1 </w:t>
      </w:r>
      <w:r>
        <w:rPr>
          <w:bCs/>
        </w:rPr>
        <w:t>dan x</w:t>
      </w:r>
      <w:r w:rsidRPr="009C2BCA">
        <w:rPr>
          <w:bCs/>
          <w:vertAlign w:val="subscript"/>
        </w:rPr>
        <w:t>2</w:t>
      </w:r>
      <w:r>
        <w:rPr>
          <w:bCs/>
        </w:rPr>
        <w:t xml:space="preserve">) untuk menghasilkan satu </w:t>
      </w:r>
      <w:proofErr w:type="spellStart"/>
      <w:r>
        <w:rPr>
          <w:bCs/>
        </w:rPr>
        <w:t>output</w:t>
      </w:r>
      <w:proofErr w:type="spellEnd"/>
      <w:r>
        <w:rPr>
          <w:bCs/>
        </w:rPr>
        <w:t xml:space="preserve"> (y), dengan asumsi tingkat pengembalian yang konstan. Pengetahuan tentang </w:t>
      </w:r>
      <w:proofErr w:type="spellStart"/>
      <w:r>
        <w:rPr>
          <w:bCs/>
        </w:rPr>
        <w:t>isoquant</w:t>
      </w:r>
      <w:proofErr w:type="spellEnd"/>
      <w:r>
        <w:rPr>
          <w:bCs/>
        </w:rPr>
        <w:t xml:space="preserve"> unit perusahaan yang sepenuhnya efisien direpresentasikan oleh </w:t>
      </w:r>
      <w:r w:rsidR="00DB2937">
        <w:rPr>
          <w:bCs/>
        </w:rPr>
        <w:t>jarak</w:t>
      </w:r>
      <w:r w:rsidR="00EA521F">
        <w:rPr>
          <w:bCs/>
        </w:rPr>
        <w:t xml:space="preserve"> </w:t>
      </w:r>
      <w:r w:rsidR="007C3DF4">
        <w:rPr>
          <w:bCs/>
        </w:rPr>
        <w:t>SS’ dalam gambar</w:t>
      </w:r>
      <w:r>
        <w:rPr>
          <w:bCs/>
        </w:rPr>
        <w:t xml:space="preserve"> </w:t>
      </w:r>
      <w:r w:rsidR="00EA521F">
        <w:rPr>
          <w:bCs/>
        </w:rPr>
        <w:t>berikut</w:t>
      </w:r>
      <w:r w:rsidR="007C3DF4">
        <w:rPr>
          <w:bCs/>
        </w:rPr>
        <w:t xml:space="preserve"> ini</w:t>
      </w:r>
      <w:r w:rsidR="00EA521F">
        <w:rPr>
          <w:bCs/>
        </w:rPr>
        <w:t>:</w:t>
      </w:r>
    </w:p>
    <w:p w:rsidR="00D04717" w:rsidRDefault="00D04717" w:rsidP="00D04717">
      <w:pPr>
        <w:ind w:firstLine="720"/>
        <w:jc w:val="both"/>
        <w:rPr>
          <w:bCs/>
        </w:rPr>
      </w:pPr>
    </w:p>
    <w:p w:rsidR="00DA0D6E" w:rsidRPr="00D04717" w:rsidRDefault="00977A37" w:rsidP="00977A37">
      <w:pPr>
        <w:spacing w:after="0"/>
        <w:jc w:val="center"/>
        <w:rPr>
          <w:b/>
          <w:bCs/>
        </w:rPr>
      </w:pPr>
      <w:r w:rsidRPr="00D04717">
        <w:rPr>
          <w:b/>
          <w:bCs/>
        </w:rPr>
        <w:t xml:space="preserve">Gambar </w:t>
      </w:r>
      <w:r w:rsidR="00EE3A6B">
        <w:rPr>
          <w:b/>
          <w:bCs/>
        </w:rPr>
        <w:t>2</w:t>
      </w:r>
      <w:r w:rsidRPr="00D04717">
        <w:rPr>
          <w:b/>
          <w:bCs/>
        </w:rPr>
        <w:t xml:space="preserve">. </w:t>
      </w:r>
      <w:r w:rsidR="00DA0D6E" w:rsidRPr="00D04717">
        <w:rPr>
          <w:b/>
          <w:bCs/>
        </w:rPr>
        <w:t xml:space="preserve">Efisiensi Teknis dan Efisiensi </w:t>
      </w:r>
      <w:proofErr w:type="spellStart"/>
      <w:r w:rsidR="00DA0D6E" w:rsidRPr="00D04717">
        <w:rPr>
          <w:b/>
          <w:bCs/>
        </w:rPr>
        <w:t>Alokatif</w:t>
      </w:r>
      <w:proofErr w:type="spellEnd"/>
    </w:p>
    <w:p w:rsidR="00DA0D6E" w:rsidRDefault="008F1142" w:rsidP="00DA0D6E">
      <w:r>
        <w:rPr>
          <w:noProof/>
        </w:rPr>
        <mc:AlternateContent>
          <mc:Choice Requires="wps">
            <w:drawing>
              <wp:anchor distT="0" distB="0" distL="114300" distR="114300" simplePos="0" relativeHeight="251748352" behindDoc="0" locked="0" layoutInCell="1" allowOverlap="1" wp14:anchorId="2A54C8E9" wp14:editId="11AC4CB8">
                <wp:simplePos x="0" y="0"/>
                <wp:positionH relativeFrom="column">
                  <wp:posOffset>2023745</wp:posOffset>
                </wp:positionH>
                <wp:positionV relativeFrom="paragraph">
                  <wp:posOffset>234217</wp:posOffset>
                </wp:positionV>
                <wp:extent cx="451485" cy="14039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1403985"/>
                        </a:xfrm>
                        <a:prstGeom prst="rect">
                          <a:avLst/>
                        </a:prstGeom>
                        <a:noFill/>
                        <a:ln w="9525">
                          <a:noFill/>
                          <a:miter lim="800000"/>
                          <a:headEnd/>
                          <a:tailEnd/>
                        </a:ln>
                      </wps:spPr>
                      <wps:txbx>
                        <w:txbxContent>
                          <w:p w:rsidR="008F1142" w:rsidRDefault="008F1142" w:rsidP="008F1142">
                            <w:r>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54C8E9" id="_x0000_s1034" type="#_x0000_t202" style="position:absolute;margin-left:159.35pt;margin-top:18.45pt;width:35.55pt;height:110.55pt;z-index:2517483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nq4y7+AQAA4AMAAA4AAABkcnMvZTJvRG9jLnhtbKxT247TMBB9R+IfLL/TJCWFNmq6WnYp&#13;&#10;Qlou0sIHOI7TWNgeY7tNytczdrLbCt4QebA8Gc+ZOcfH25tRK3ISzkswNS0WOSXCcGilOdT0+7f9&#13;&#10;qzUlPjDTMgVG1PQsPL3ZvXyxHWwlltCDaoUjCGJ8Ndia9iHYKss874VmfgFWGEx24DQLGLpD1jo2&#13;&#10;ILpW2TLP32QDuNY64MJ7/Hs/Jeku4Xed4OFL13kRiKopzhbS6tLapDXbbVl1cMz2ks9zsH8YQzNp&#13;&#10;sOsz1D0LjByd/AtKS+7AQxcWHHQGXSe5SCSQTpH/QeexZ1YkMqiOt886+f8Hyz+fHu1XR8L4Dka8&#13;&#10;wUTC2wfgPzwxcNczcxC3zsHQC9Zi44IS1CwbrK/m2ii2r3xEaYZP0OI1s2OAhDR2TkdZkChBeLyC&#13;&#10;80V2MQbC8W+5Ksr1ihKOuaLMX29iEJuw6qneOh8+CNAkbmrq8GITPjs9+DCffToT+xnYS6ViglXK&#13;&#10;kKGmm9VylUquU1oGtJ+SuqbrPH6pL6si1/emneoDk2oOcCJlZvaR8EQ9jM1IZIsYqTyq0UB7Rj0c&#13;&#10;TI7DF4KbHtwvSgY0W039zyNzghL10aCom6Isoz1TUK7eLjFw15nmOsMMR6iaBkqm7V1Ilo5kvb1F&#13;&#10;7fdyEuUyyjw0uijpOjs+2vQ6TqcuD3P3GwAA//8DAFBLAwQUAAYACAAAACEA0D7nsuQAAAAQAQAA&#13;&#10;DwAAAGRycy9kb3ducmV2LnhtbEyPQW/CMAyF75P2HyJP2m2kFA1KaYrQBuzIxirOoQlttcaJklC6&#13;&#10;fz/vtF0sW35+fl+xHk3PBu1DZ1HAdJIA01hb1WEjoPrcPWXAQpSoZG9RC/jWAdbl/V0hc2Vv+KGH&#13;&#10;Y2wYmWDIpYA2RpdzHupWGxkm1mmk3cV6IyONvuHKyxuZm56nSTLnRnZIH1rp9Eur66/j1Qhw0e0X&#13;&#10;b/7wvtnuhqQ67au0a7ZCPD6MrysqmxWwqMf4dwG/DJQfSgp2tldUgfUCZtNsQVJq5ktgJJhlSwI6&#13;&#10;C0ifM0LlZcH/g5Q/AAAA//8DAFBLAQItABQABgAIAAAAIQBaIpOj/wAAAOUBAAATAAAAAAAAAAAA&#13;&#10;AAAAAAAAAABbQ29udGVudF9UeXBlc10ueG1sUEsBAi0AFAAGAAgAAAAhAKdKzzjXAAAAlgEAAAsA&#13;&#10;AAAAAAAAAAAAAAAAMAEAAF9yZWxzLy5yZWxzUEsBAi0AFAAGAAgAAAAhACnq4y7+AQAA4AMAAA4A&#13;&#10;AAAAAAAAAAAAAAAAMAIAAGRycy9lMm9Eb2MueG1sUEsBAi0AFAAGAAgAAAAhANA+57LkAAAAEAEA&#13;&#10;AA8AAAAAAAAAAAAAAAAAWgQAAGRycy9kb3ducmV2LnhtbFBLBQYAAAAABAAEAPMAAABrBQAAAAA=&#13;&#10;" filled="f" stroked="f">
                <v:textbox style="mso-fit-shape-to-text:t">
                  <w:txbxContent>
                    <w:p w:rsidR="008F1142" w:rsidRDefault="008F1142" w:rsidP="008F1142">
                      <w:r>
                        <w:t>S</w:t>
                      </w:r>
                    </w:p>
                  </w:txbxContent>
                </v:textbox>
              </v:shape>
            </w:pict>
          </mc:Fallback>
        </mc:AlternateContent>
      </w:r>
      <w:r w:rsidR="00DA0D6E">
        <w:rPr>
          <w:noProof/>
        </w:rPr>
        <mc:AlternateContent>
          <mc:Choice Requires="wps">
            <w:drawing>
              <wp:anchor distT="0" distB="0" distL="114300" distR="114300" simplePos="0" relativeHeight="251732992" behindDoc="0" locked="0" layoutInCell="1" allowOverlap="1" wp14:anchorId="274FFA1E" wp14:editId="423B15C2">
                <wp:simplePos x="0" y="0"/>
                <wp:positionH relativeFrom="column">
                  <wp:posOffset>2806043</wp:posOffset>
                </wp:positionH>
                <wp:positionV relativeFrom="paragraph">
                  <wp:posOffset>260985</wp:posOffset>
                </wp:positionV>
                <wp:extent cx="451485" cy="140398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1403985"/>
                        </a:xfrm>
                        <a:prstGeom prst="rect">
                          <a:avLst/>
                        </a:prstGeom>
                        <a:noFill/>
                        <a:ln w="9525">
                          <a:noFill/>
                          <a:miter lim="800000"/>
                          <a:headEnd/>
                          <a:tailEnd/>
                        </a:ln>
                      </wps:spPr>
                      <wps:txbx>
                        <w:txbxContent>
                          <w:p w:rsidR="00625FE1" w:rsidRDefault="00625FE1" w:rsidP="00DA0D6E">
                            <w:r>
                              <w: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4FFA1E" id="_x0000_s1035" type="#_x0000_t202" style="position:absolute;margin-left:220.95pt;margin-top:20.55pt;width:35.55pt;height:110.55pt;z-index:2517329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Wd6Mj/AQAA4AMAAA4AAABkcnMvZTJvRG9jLnhtbKxT247TMBB9R+IfLL/TJCWFNmq6WnYp&#13;&#10;Qlou0sIHOI7TWNgeY7tNytczdrLbCt4QebA8Gc+ZOcfH25tRK3ISzkswNS0WOSXCcGilOdT0+7f9&#13;&#10;qzUlPjDTMgVG1PQsPL3ZvXyxHWwlltCDaoUjCGJ8Ndia9iHYKss874VmfgFWGEx24DQLGLpD1jo2&#13;&#10;ILpW2TLP32QDuNY64MJ7/Hs/Jeku4Xed4OFL13kRiKopzhbS6tLapDXbbVl1cMz2ks9zsH8YQzNp&#13;&#10;sOsz1D0LjByd/AtKS+7AQxcWHHQGXSe5SCSQTpH/QeexZ1YkMqiOt886+f8Hyz+fHu1XR8L4Dka8&#13;&#10;wUTC2wfgPzwxcNczcxC3zsHQC9Zi44IS1CwbrK/m2ii2r3xEaYZP0OI1s2OAhDR2TkdZkChBeLyC&#13;&#10;80V2MQbC8W+5Ksr1ihKOuaLMX29iEJuw6qneOh8+CNAkbmrq8GITPjs9+DCffToT+xnYS6ViglXK&#13;&#10;kKGmm9VylUquU1oGtJ+SuqbrPH6pL6si1/emneoDk2oOcCJlZvaR8EQ9jM1IZIs9UnlUo4H2jHo4&#13;&#10;mByHLwQ3PbhflAxotpr6n0fmBCXqo0FRN0VZRnumoFy9XWLgrjPNdYYZjlA1DZRM27uQLB3JenuL&#13;&#10;2u/lJMpllHlodFHSdXZ8tOl1nE5dHubuNwAAAP//AwBQSwMEFAAGAAgAAAAhALQ5LPfkAAAAEAEA&#13;&#10;AA8AAABkcnMvZG93bnJldi54bWxMj09PwzAMxe9IfIfISNxYmjAGdE2nCfbnCIyKc9aYtqJJqiTr&#13;&#10;yrfHnOBi2fLz8/sVq8n2bMQQO+8UiFkGDF3tTecaBdX79uYBWEzaGd17hwq+McKqvLwodG782b3h&#13;&#10;eEgNIxMXc62gTWnIOY91i1bHmR/Q0e7TB6sTjaHhJugzmdueyyxbcKs7Rx9aPeBTi/XX4WQVDGnY&#13;&#10;3e/Dy+t6sx2z6mNXya7ZKHV9NT0vqayXwBJO6e8CfhkoP5QU7OhPzkTWK5jPxSNJqRECGAnuxC0R&#13;&#10;HhXIhZTAeFnw/yDlDwAAAP//AwBQSwECLQAUAAYACAAAACEAWiKTo/8AAADlAQAAEwAAAAAAAAAA&#13;&#10;AAAAAAAAAAAAW0NvbnRlbnRfVHlwZXNdLnhtbFBLAQItABQABgAIAAAAIQCnSs841wAAAJYBAAAL&#13;&#10;AAAAAAAAAAAAAAAAADABAABfcmVscy8ucmVsc1BLAQItABQABgAIAAAAIQD1nejI/wEAAOADAAAO&#13;&#10;AAAAAAAAAAAAAAAAADACAABkcnMvZTJvRG9jLnhtbFBLAQItABQABgAIAAAAIQC0OSz35AAAABAB&#13;&#10;AAAPAAAAAAAAAAAAAAAAAFsEAABkcnMvZG93bnJldi54bWxQSwUGAAAAAAQABADzAAAAbAUAAAAA&#13;&#10;" filled="f" stroked="f">
                <v:textbox style="mso-fit-shape-to-text:t">
                  <w:txbxContent>
                    <w:p w:rsidR="00625FE1" w:rsidRDefault="00625FE1" w:rsidP="00DA0D6E">
                      <w:r>
                        <w:t>P</w:t>
                      </w:r>
                    </w:p>
                  </w:txbxContent>
                </v:textbox>
              </v:shape>
            </w:pict>
          </mc:Fallback>
        </mc:AlternateContent>
      </w:r>
      <w:r w:rsidR="00DA0D6E">
        <w:rPr>
          <w:noProof/>
        </w:rPr>
        <mc:AlternateContent>
          <mc:Choice Requires="wps">
            <w:drawing>
              <wp:anchor distT="0" distB="0" distL="114300" distR="114300" simplePos="0" relativeHeight="251728896" behindDoc="0" locked="0" layoutInCell="1" allowOverlap="1" wp14:anchorId="6FBE8A8A" wp14:editId="7BD5D2E1">
                <wp:simplePos x="0" y="0"/>
                <wp:positionH relativeFrom="column">
                  <wp:posOffset>1691640</wp:posOffset>
                </wp:positionH>
                <wp:positionV relativeFrom="paragraph">
                  <wp:posOffset>163808</wp:posOffset>
                </wp:positionV>
                <wp:extent cx="0" cy="1639613"/>
                <wp:effectExtent l="0" t="0" r="19050" b="17780"/>
                <wp:wrapNone/>
                <wp:docPr id="294" name="Straight Connector 294"/>
                <wp:cNvGraphicFramePr/>
                <a:graphic xmlns:a="http://schemas.openxmlformats.org/drawingml/2006/main">
                  <a:graphicData uri="http://schemas.microsoft.com/office/word/2010/wordprocessingShape">
                    <wps:wsp>
                      <wps:cNvCnPr/>
                      <wps:spPr>
                        <a:xfrm>
                          <a:off x="0" y="0"/>
                          <a:ext cx="0" cy="1639613"/>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Straight Connector 294"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33.2pt,12.9pt" to="133.2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1SmuwEAAMIDAAAOAAAAZHJzL2Uyb0RvYy54bWysU8GO0zAQvSPxD5bvNE2LKjZquoeu4IKg&#10;YuEDvI7dWNgea2ya9O8ZO2kWAdoD4uLY43lv5j1P9vejs+yiMBrwLa9Xa86Ul9AZf275t6/v37zj&#10;LCbhO2HBq5ZfVeT3h9ev9kNo1AZ6sJ1CRiQ+NkNoeZ9SaKoqyl45EVcQlKdLDehEoiOeqw7FQOzO&#10;Vpv1elcNgF1AkCpGij5Ml/xQ+LVWMn3WOqrEbMupt1RWLOtTXqvDXjRnFKE3cm5D/EMXThhPRReq&#10;B5EE+4HmDypnJEIEnVYSXAVaG6mKBlJTr39T89iLoIoWMieGxab4/2jlp8sJmelavrl7y5kXjh7p&#10;MaEw5z6xI3hPFgKyfEteDSE2BDn6E86nGE6YhY8aXf6SJDYWf6+Lv2pMTE5BSdF6t73b1dvMVz0D&#10;A8b0QYFjedNya3yWLhpx+RjTlHpLyWHrcyz3M3VQdulq1XT5RWlSRTW3haTMkzpaZBdBk9B9r+fq&#10;1lNmhmhj7QJavwyaczNMlRlbgJuXgUt2qQg+LUBnPODfwGm8taqn/JvqSWuW/QTdtbxHsYMGpfg6&#10;D3WexF/PBf786x1+AgAA//8DAFBLAwQUAAYACAAAACEAnJbitt4AAAAKAQAADwAAAGRycy9kb3du&#10;cmV2LnhtbEyPQUvDQBCF74L/YRnBi7QbSxJLzKaI4CGCgq30PE2mSTQ7G7LbNP57Rzzo7c3M4833&#10;8s1sezXR6DvHBm6XESjiytUdNwbed0+LNSgfkGvsHZOBL/KwKS4vcsxqd+Y3mrahURLCPkMDbQhD&#10;prWvWrLol24gltvRjRaDjGOj6xHPEm57vYqiVFvsWD60ONBjS9Xn9mQNfJT7sklu7rrja5w8425K&#10;Xngqjbm+mh/uQQWaw58ZfvAFHQphOrgT1171BlZpGotVRCIVxPC7OIhYxxHoItf/KxTfAAAA//8D&#10;AFBLAQItABQABgAIAAAAIQC2gziS/gAAAOEBAAATAAAAAAAAAAAAAAAAAAAAAABbQ29udGVudF9U&#10;eXBlc10ueG1sUEsBAi0AFAAGAAgAAAAhADj9If/WAAAAlAEAAAsAAAAAAAAAAAAAAAAALwEAAF9y&#10;ZWxzLy5yZWxzUEsBAi0AFAAGAAgAAAAhADefVKa7AQAAwgMAAA4AAAAAAAAAAAAAAAAALgIAAGRy&#10;cy9lMm9Eb2MueG1sUEsBAi0AFAAGAAgAAAAhAJyW4rbeAAAACgEAAA8AAAAAAAAAAAAAAAAAFQQA&#10;AGRycy9kb3ducmV2LnhtbFBLBQYAAAAABAAEAPMAAAAgBQAAAAA=&#10;" strokecolor="black [3200]" strokeweight="1.5pt">
                <v:stroke joinstyle="miter"/>
              </v:line>
            </w:pict>
          </mc:Fallback>
        </mc:AlternateContent>
      </w:r>
    </w:p>
    <w:p w:rsidR="00DA0D6E" w:rsidRDefault="00B5476C" w:rsidP="00DA0D6E">
      <w:r>
        <w:rPr>
          <w:noProof/>
        </w:rPr>
        <mc:AlternateContent>
          <mc:Choice Requires="wps">
            <w:drawing>
              <wp:anchor distT="0" distB="0" distL="114300" distR="114300" simplePos="0" relativeHeight="251746304" behindDoc="0" locked="0" layoutInCell="1" allowOverlap="1" wp14:anchorId="55080097" wp14:editId="2F0B8EA0">
                <wp:simplePos x="0" y="0"/>
                <wp:positionH relativeFrom="column">
                  <wp:posOffset>2889250</wp:posOffset>
                </wp:positionH>
                <wp:positionV relativeFrom="paragraph">
                  <wp:posOffset>186325</wp:posOffset>
                </wp:positionV>
                <wp:extent cx="66675" cy="70485"/>
                <wp:effectExtent l="0" t="0" r="28575" b="24765"/>
                <wp:wrapNone/>
                <wp:docPr id="10" name="Oval 10"/>
                <wp:cNvGraphicFramePr/>
                <a:graphic xmlns:a="http://schemas.openxmlformats.org/drawingml/2006/main">
                  <a:graphicData uri="http://schemas.microsoft.com/office/word/2010/wordprocessingShape">
                    <wps:wsp>
                      <wps:cNvSpPr/>
                      <wps:spPr>
                        <a:xfrm>
                          <a:off x="0" y="0"/>
                          <a:ext cx="66675" cy="704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0" o:spid="_x0000_s1026" style="position:absolute;margin-left:227.5pt;margin-top:14.65pt;width:5.25pt;height:5.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bMVbgIAACoFAAAOAAAAZHJzL2Uyb0RvYy54bWysVMFuGyEQvVfqPyDuza4t20mtrCPLUapK&#10;URIlqXLGLHhRgaGAvXa/vgO73rhNeqnqw5phZh4zjzdcXu2NJjvhgwJb0dFZSYmwHGplNxX99nzz&#10;6YKSEJmtmQYrKnoQgV4tPn64bN1cjKEBXQtPEMSGeesq2sTo5kUReCMMC2fghEWnBG9YRNNvitqz&#10;FtGNLsZlOSta8LXzwEUIuHvdOeki40speLyXMohIdEWxtpi/Pn/X6VssLtl845lrFO/LYP9QhWHK&#10;4qED1DWLjGy9egNlFPcQQMYzDqYAKRUXuQfsZlT+0c1Tw5zIvSA5wQ00hf8Hy+92D56oGu8O6bHM&#10;4B3d75gmaCI3rQtzDHlyD763Ai5To3vpTfrHFsg+83kY+BT7SDhuzmaz8yklHD3n5eRimhCL11Tn&#10;Q/wiwJC0qKjQWrmQ+mVztrsNsYs+RmFqqqY7P6/iQYsUrO2jkNgDnjjO2Vk9YqU9wU4qWn8fddsN&#10;q0W3NS3x15czROfiMlhClUrrAbcHSKr8HbersY9NaSKLbkgs/1ZQlzhE5xPBxiHRKAv+vWQdR33h&#10;sos/EtPRkZhZQ33AW/XQyT04fqOQ4lsW4gPzqG+8apzZeI8fqaGtKPQrShrwP9/bT/EoO/RS0uK8&#10;VDT82DIvKNFfLQry82gySQOWjcn0fIyGP/WsTz12a1aAVzPC18HxvEzxUR+X0oN5wdFeplPRxSzH&#10;syvKoz8aq9jNMT4OXCyXOQyHyrF4a58cT+CJ1aSf5/0L867XWUR53sFxtt5orYtNmRaW2whSZSG+&#10;8trzjQOZBdM/HmniT+0c9frELX4BAAD//wMAUEsDBBQABgAIAAAAIQCLt7EJ4AAAAAkBAAAPAAAA&#10;ZHJzL2Rvd25yZXYueG1sTI/BTsMwEETvSPyDtUjcqE2IA4Q4FarUAxKXFg5wc+MlDsR2FDtN4OtZ&#10;TuU2qxnNvqnWi+vZEcfYBa/geiWAoW+C6Xyr4PVle3UHLCbtje6DRwXfGGFdn59VujRh9js87lPL&#10;qMTHUiuwKQ0l57Gx6HRchQE9eR9hdDrRObbcjHqmctfzTIiCO915+mD1gBuLzdd+cgp+XP68e4qF&#10;2H6+v8luvp1stpmUurxYHh+AJVzSKQx/+IQONTEdwuRNZL2CXErakhRk9zfAKJAXUgI7kBA58Lri&#10;/xfUvwAAAP//AwBQSwECLQAUAAYACAAAACEAtoM4kv4AAADhAQAAEwAAAAAAAAAAAAAAAAAAAAAA&#10;W0NvbnRlbnRfVHlwZXNdLnhtbFBLAQItABQABgAIAAAAIQA4/SH/1gAAAJQBAAALAAAAAAAAAAAA&#10;AAAAAC8BAABfcmVscy8ucmVsc1BLAQItABQABgAIAAAAIQDewbMVbgIAACoFAAAOAAAAAAAAAAAA&#10;AAAAAC4CAABkcnMvZTJvRG9jLnhtbFBLAQItABQABgAIAAAAIQCLt7EJ4AAAAAkBAAAPAAAAAAAA&#10;AAAAAAAAAMgEAABkcnMvZG93bnJldi54bWxQSwUGAAAAAAQABADzAAAA1QUAAAAA&#10;" fillcolor="black [3200]" strokecolor="black [1600]" strokeweight="1pt">
                <v:stroke joinstyle="miter"/>
              </v:oval>
            </w:pict>
          </mc:Fallback>
        </mc:AlternateContent>
      </w:r>
      <w:r w:rsidR="00DA0D6E">
        <w:rPr>
          <w:noProof/>
        </w:rPr>
        <mc:AlternateContent>
          <mc:Choice Requires="wps">
            <w:drawing>
              <wp:anchor distT="0" distB="0" distL="114300" distR="114300" simplePos="0" relativeHeight="251727872" behindDoc="0" locked="0" layoutInCell="1" allowOverlap="1" wp14:anchorId="696B6DEF" wp14:editId="5965538C">
                <wp:simplePos x="0" y="0"/>
                <wp:positionH relativeFrom="column">
                  <wp:posOffset>2093595</wp:posOffset>
                </wp:positionH>
                <wp:positionV relativeFrom="paragraph">
                  <wp:posOffset>74295</wp:posOffset>
                </wp:positionV>
                <wp:extent cx="1487170" cy="1245235"/>
                <wp:effectExtent l="0" t="0" r="17780" b="12065"/>
                <wp:wrapNone/>
                <wp:docPr id="13" name="Freeform 13"/>
                <wp:cNvGraphicFramePr/>
                <a:graphic xmlns:a="http://schemas.openxmlformats.org/drawingml/2006/main">
                  <a:graphicData uri="http://schemas.microsoft.com/office/word/2010/wordprocessingShape">
                    <wps:wsp>
                      <wps:cNvSpPr/>
                      <wps:spPr>
                        <a:xfrm>
                          <a:off x="0" y="0"/>
                          <a:ext cx="1487170" cy="1245235"/>
                        </a:xfrm>
                        <a:custGeom>
                          <a:avLst/>
                          <a:gdLst>
                            <a:gd name="connsiteX0" fmla="*/ 0 w 1333041"/>
                            <a:gd name="connsiteY0" fmla="*/ 0 h 1254309"/>
                            <a:gd name="connsiteX1" fmla="*/ 374573 w 1333041"/>
                            <a:gd name="connsiteY1" fmla="*/ 1101687 h 1254309"/>
                            <a:gd name="connsiteX2" fmla="*/ 1333041 w 1333041"/>
                            <a:gd name="connsiteY2" fmla="*/ 1244906 h 1254309"/>
                            <a:gd name="connsiteX3" fmla="*/ 1333041 w 1333041"/>
                            <a:gd name="connsiteY3" fmla="*/ 1244906 h 1254309"/>
                            <a:gd name="connsiteX0" fmla="*/ 0 w 1487297"/>
                            <a:gd name="connsiteY0" fmla="*/ 0 h 1254309"/>
                            <a:gd name="connsiteX1" fmla="*/ 528829 w 1487297"/>
                            <a:gd name="connsiteY1" fmla="*/ 1101687 h 1254309"/>
                            <a:gd name="connsiteX2" fmla="*/ 1487297 w 1487297"/>
                            <a:gd name="connsiteY2" fmla="*/ 1244906 h 1254309"/>
                            <a:gd name="connsiteX3" fmla="*/ 1487297 w 1487297"/>
                            <a:gd name="connsiteY3" fmla="*/ 1244906 h 1254309"/>
                            <a:gd name="connsiteX0" fmla="*/ 0 w 1487297"/>
                            <a:gd name="connsiteY0" fmla="*/ 0 h 1245610"/>
                            <a:gd name="connsiteX1" fmla="*/ 486830 w 1487297"/>
                            <a:gd name="connsiteY1" fmla="*/ 1059800 h 1245610"/>
                            <a:gd name="connsiteX2" fmla="*/ 1487297 w 1487297"/>
                            <a:gd name="connsiteY2" fmla="*/ 1244906 h 1245610"/>
                            <a:gd name="connsiteX3" fmla="*/ 1487297 w 1487297"/>
                            <a:gd name="connsiteY3" fmla="*/ 1244906 h 1245610"/>
                          </a:gdLst>
                          <a:ahLst/>
                          <a:cxnLst>
                            <a:cxn ang="0">
                              <a:pos x="connsiteX0" y="connsiteY0"/>
                            </a:cxn>
                            <a:cxn ang="0">
                              <a:pos x="connsiteX1" y="connsiteY1"/>
                            </a:cxn>
                            <a:cxn ang="0">
                              <a:pos x="connsiteX2" y="connsiteY2"/>
                            </a:cxn>
                            <a:cxn ang="0">
                              <a:pos x="connsiteX3" y="connsiteY3"/>
                            </a:cxn>
                          </a:cxnLst>
                          <a:rect l="l" t="t" r="r" b="b"/>
                          <a:pathLst>
                            <a:path w="1487297" h="1245610">
                              <a:moveTo>
                                <a:pt x="0" y="0"/>
                              </a:moveTo>
                              <a:cubicBezTo>
                                <a:pt x="76200" y="447101"/>
                                <a:pt x="238947" y="852316"/>
                                <a:pt x="486830" y="1059800"/>
                              </a:cubicBezTo>
                              <a:cubicBezTo>
                                <a:pt x="734713" y="1267284"/>
                                <a:pt x="1487297" y="1244906"/>
                                <a:pt x="1487297" y="1244906"/>
                              </a:cubicBezTo>
                              <a:lnTo>
                                <a:pt x="1487297" y="1244906"/>
                              </a:lnTo>
                            </a:path>
                          </a:pathLst>
                        </a:cu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13" o:spid="_x0000_s1026" style="position:absolute;margin-left:164.85pt;margin-top:5.85pt;width:117.1pt;height:98.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87297,1245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AkHAQAAPMMAAAOAAAAZHJzL2Uyb0RvYy54bWzEV9tu4zYQfS/QfyD0WKCxbrZlI84izSJF&#10;gWA3aFLs7iNNUbEAiVRJOnb263tISrbkJrGzKdAXh9RcDucMOTM5/7CtK/LIlS6lWATRWRgQLpjM&#10;S/GwCP66v/41C4g2VOS0koIvgieugw8XP/90vmnmPJYrWeVcETgRer5pFsHKmGY+Gmm24jXVZ7Lh&#10;AsJCqpoabNXDKFd0A+91NYrDcDLaSJU3SjKuNb5+9MLgwvkvCs7M56LQ3JBqEeBsxv0q97u0v6OL&#10;czp/ULRZlaw9Bv2BU9S0FADdufpIDSVrVf7LVV0yJbUszBmT9UgWRcm4iwHRROFBNHcr2nAXC8jR&#10;zY4m/d+5ZZ8ebxUpc+QuCYigNXJ0rTi3jBN8Aj+bRs+hdtfcqnansbTBbgtV278Ig2wdp087TvnW&#10;EIaPUZpNoymoZ5BFcTqOk7H1Otqbs7U2v3PpXNHHG218UnKsHKV5ey4mhdCl4V/hragr5OmXEQnJ&#10;BudMkjCN2mQeqn8bqq9IFI/TJJy9oP416nlPpul4mhyH6NtEURhNsik5ChT3gNoQjiMNjOI0nYWT&#10;40hI7Y6wk5EGRqciDblGapD+eDZ9gev3pGYcZ1k8s4S9DvH+1Hj/x5Hen5pTkf6f1KTjSdRVzMNH&#10;Nng1aTbJEvcw35CacDzLwtDd5VeBBiyfStjAqHeXX0UasHwq0sDoOSQUvoeutNFVV+3YVrTlDitC&#10;bfcMXUNppLa1tV/7UEi7LR6Qr6WwsrXyiDHeQt/YVUyc5zRjcNg3jt+EDFr6xq6xdMj+bxu+Qsu2&#10;zbpyzdoEBM1aBQTNeumLSEONZc1Ga5dk43uMLTJk5VuMvaZWXstHfi+dpjloUMDcS9l6WbLf+Pe+&#10;7nSC8cIdOk2nqOgtuPMTJ9ksBRwiytDPoklf6C+/E0b+TndEDVCexUwA5ZmK4sk0ztK+467OWVg0&#10;Ulv5TxBbcgfAleiH+YJTWHk9LCzLrl/vmHc+9z27Ei4Js3DsadeyKvPrsqos826S41eVIo8UaTXb&#10;7tL1tBwaIOyk4WcLtzJPFbcuKvEnLzCj2GnC5fXAJ2WMC9P5ddrWrMAJdobtyexYuT/M0LDVt6bc&#10;TY5vMd5ZOGQpzM64LoVUzx17T0Xh9TsGfNyWgqXMnzCeKennVt2w61Jpc0O1uaUKAxBuKIZv8xk/&#10;RSXxFHDj3QpvQarvz323+pgfIQ3IBoPvItB/r6niAan+EJgsZ1Gawq1xG0w/MTaqL1n2JWJdX0nk&#10;FZUFp3NLq2+qblkoWX/BjH5pUSGiggEbFczgVfvNlcEeIsycjF9eujWmY1y3G3HXsC7rDSK/336h&#10;qiF2ibuEGfOT7IZkOu9mR3tnd7o2H0Jero0sSjtYukvmeW03mKyxGozu/b3T2v+vcvEPAAAA//8D&#10;AFBLAwQUAAYACAAAACEAn70Yw98AAAAKAQAADwAAAGRycy9kb3ducmV2LnhtbEyPwU7DMAyG70i8&#10;Q2Qkbixdp3Zd13RCSDugnTY4cMwa01ZLnKrJuu7tMSc4Wdb/6ffnajc7KyYcQ+9JwXKRgEBqvOmp&#10;VfD5sX8pQISoyWjrCRXcMcCufnyodGn8jY44nWIruIRCqRV0MQ6llKHp0Omw8AMSZ99+dDryOrbS&#10;jPrG5c7KNEly6XRPfKHTA7512FxOV6dgytp32R9s7o779OC/7kWWDY1Sz0/z6xZExDn+wfCrz+pQ&#10;s9PZX8kEYRWs0s2aUQ6WPBnI8tUGxFlBmqwLkHUl/79Q/wAAAP//AwBQSwECLQAUAAYACAAAACEA&#10;toM4kv4AAADhAQAAEwAAAAAAAAAAAAAAAAAAAAAAW0NvbnRlbnRfVHlwZXNdLnhtbFBLAQItABQA&#10;BgAIAAAAIQA4/SH/1gAAAJQBAAALAAAAAAAAAAAAAAAAAC8BAABfcmVscy8ucmVsc1BLAQItABQA&#10;BgAIAAAAIQA33+AkHAQAAPMMAAAOAAAAAAAAAAAAAAAAAC4CAABkcnMvZTJvRG9jLnhtbFBLAQIt&#10;ABQABgAIAAAAIQCfvRjD3wAAAAoBAAAPAAAAAAAAAAAAAAAAAHYGAABkcnMvZG93bnJldi54bWxQ&#10;SwUGAAAAAAQABADzAAAAggcAAAAA&#10;" path="m,c76200,447101,238947,852316,486830,1059800v247883,207484,1000467,185106,1000467,185106l1487297,1244906e" filled="f" strokecolor="black [3213]" strokeweight="1.5pt">
                <v:stroke joinstyle="miter"/>
                <v:path arrowok="t" o:connecttype="custom" o:connectlocs="0,0;486788,1059481;1487170,1244531;1487170,1244531" o:connectangles="0,0,0,0"/>
              </v:shape>
            </w:pict>
          </mc:Fallback>
        </mc:AlternateContent>
      </w:r>
      <w:r w:rsidR="00DA0D6E">
        <w:rPr>
          <w:noProof/>
        </w:rPr>
        <mc:AlternateContent>
          <mc:Choice Requires="wps">
            <w:drawing>
              <wp:anchor distT="0" distB="0" distL="114300" distR="114300" simplePos="0" relativeHeight="251730944" behindDoc="0" locked="0" layoutInCell="1" allowOverlap="1" wp14:anchorId="1F430704" wp14:editId="6970E02B">
                <wp:simplePos x="0" y="0"/>
                <wp:positionH relativeFrom="column">
                  <wp:posOffset>1691640</wp:posOffset>
                </wp:positionH>
                <wp:positionV relativeFrom="paragraph">
                  <wp:posOffset>195580</wp:posOffset>
                </wp:positionV>
                <wp:extent cx="1261110" cy="1292225"/>
                <wp:effectExtent l="0" t="0" r="34290" b="22225"/>
                <wp:wrapNone/>
                <wp:docPr id="296" name="Straight Connector 296"/>
                <wp:cNvGraphicFramePr/>
                <a:graphic xmlns:a="http://schemas.openxmlformats.org/drawingml/2006/main">
                  <a:graphicData uri="http://schemas.microsoft.com/office/word/2010/wordprocessingShape">
                    <wps:wsp>
                      <wps:cNvCnPr/>
                      <wps:spPr>
                        <a:xfrm flipH="1">
                          <a:off x="0" y="0"/>
                          <a:ext cx="1261110" cy="12922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6"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pt,15.4pt" to="232.5pt,1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5zezgEAANwDAAAOAAAAZHJzL2Uyb0RvYy54bWysU02P0zAQvSPxHyzfqZNIW9Go6R66Ag4I&#10;KhZ+gNexGwt/aWya9N8zdrLZFSCE0F4s2zPv+c2b8f52soZcJETtXUfrTUWJdML32p07+u3ruzdv&#10;KYmJu54b72RHrzLS28PrV/sxtLLxgze9BIIkLrZj6OiQUmgZi2KQlseND9JhUHmwPOERzqwHPiK7&#10;Naypqi0bPfQBvJAx4u3dHKSHwq+UFOmzUlEmYjqK2lJZoawPeWWHPW/PwMOgxSKD/4cKy7XDR1eq&#10;O544+QH6NyqrBfjoVdoIb5lXSgtZasBq6uqXau4HHmSpBc2JYbUpvhyt+HQ5AdF9R5vdlhLHLTbp&#10;PgHX5yGRo3cOLfRAchS9GkNsEXJ0J1hOMZwgFz4psEQZHT7gGBQrsDgyFaevq9NySkTgZd1s67rG&#10;hgiM1c2uaZqbzM9mokwYIKb30luSNx012mUreMsvH2OaUx9T8rVxZESqXXVTmsqy0llb2aWrkXPa&#10;F6mw3qyh0JVJk0cD5MJxRvrv9aLDOMzMEKWNWUHV30FLbobJMn3/Clyzy4vepRVotfPwp1fT9ChV&#10;zflo37Na8/bB99fSqRLAESoOL+OeZ/T5ucCfPuXhJwAAAP//AwBQSwMEFAAGAAgAAAAhADKT+l/e&#10;AAAACgEAAA8AAABkcnMvZG93bnJldi54bWxMj0FOwzAQRfdI3MEaJHbUIQkRSuNUFRSxKQsCB3Dj&#10;aRw1Hkex26S3Z1jBcvS//rxXbRY3iAtOofek4HGVgEBqvempU/D99fbwDCJETUYPnlDBFQNs6tub&#10;SpfGz/SJlyZ2gkcolFqBjXEspQytRafDyo9InB395HTkc+qkmfTM426QaZIU0ume+IPVI75YbE/N&#10;2Sl4T/N9arfTRxNer8sc9zu/o5NS93fLdg0i4hL/yvCLz+hQM9PBn8kEMShIiyLnqoIsYQUu5MUT&#10;yx04yfIMZF3J/wr1DwAAAP//AwBQSwECLQAUAAYACAAAACEAtoM4kv4AAADhAQAAEwAAAAAAAAAA&#10;AAAAAAAAAAAAW0NvbnRlbnRfVHlwZXNdLnhtbFBLAQItABQABgAIAAAAIQA4/SH/1gAAAJQBAAAL&#10;AAAAAAAAAAAAAAAAAC8BAABfcmVscy8ucmVsc1BLAQItABQABgAIAAAAIQBUu5zezgEAANwDAAAO&#10;AAAAAAAAAAAAAAAAAC4CAABkcnMvZTJvRG9jLnhtbFBLAQItABQABgAIAAAAIQAyk/pf3gAAAAoB&#10;AAAPAAAAAAAAAAAAAAAAACgEAABkcnMvZG93bnJldi54bWxQSwUGAAAAAAQABADzAAAAMwUAAAAA&#10;" strokecolor="black [3200]" strokeweight="1.5pt">
                <v:stroke joinstyle="miter"/>
              </v:line>
            </w:pict>
          </mc:Fallback>
        </mc:AlternateContent>
      </w:r>
      <w:r w:rsidR="00DA0D6E">
        <w:t xml:space="preserve">                                X</w:t>
      </w:r>
      <w:r w:rsidR="00DA0D6E" w:rsidRPr="00240BFF">
        <w:rPr>
          <w:vertAlign w:val="subscript"/>
        </w:rPr>
        <w:t>2</w:t>
      </w:r>
      <w:r w:rsidR="008F1142">
        <w:t xml:space="preserve">/y      </w:t>
      </w:r>
    </w:p>
    <w:p w:rsidR="00DA0D6E" w:rsidRDefault="007C3DF4" w:rsidP="00DA0D6E">
      <w:r>
        <w:rPr>
          <w:noProof/>
        </w:rPr>
        <mc:AlternateContent>
          <mc:Choice Requires="wps">
            <w:drawing>
              <wp:anchor distT="0" distB="0" distL="114300" distR="114300" simplePos="0" relativeHeight="251739136" behindDoc="0" locked="0" layoutInCell="1" allowOverlap="1" wp14:anchorId="4D984F58" wp14:editId="6728B6BD">
                <wp:simplePos x="0" y="0"/>
                <wp:positionH relativeFrom="column">
                  <wp:posOffset>2200275</wp:posOffset>
                </wp:positionH>
                <wp:positionV relativeFrom="paragraph">
                  <wp:posOffset>231990</wp:posOffset>
                </wp:positionV>
                <wp:extent cx="451485" cy="140398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1403985"/>
                        </a:xfrm>
                        <a:prstGeom prst="rect">
                          <a:avLst/>
                        </a:prstGeom>
                        <a:noFill/>
                        <a:ln w="9525">
                          <a:noFill/>
                          <a:miter lim="800000"/>
                          <a:headEnd/>
                          <a:tailEnd/>
                        </a:ln>
                      </wps:spPr>
                      <wps:txbx>
                        <w:txbxContent>
                          <w:p w:rsidR="00625FE1" w:rsidRDefault="00625FE1" w:rsidP="007C3DF4">
                            <w:r>
                              <w:t>Q</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984F58" id="_x0000_s1036" type="#_x0000_t202" style="position:absolute;margin-left:173.25pt;margin-top:18.25pt;width:35.55pt;height:110.55pt;z-index:2517391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v5/Vz/AQAA4QMAAA4AAABkcnMvZTJvRG9jLnhtbKxT247TMBB9R+IfLL/TJCWFNmq6WnYp&#13;&#10;Qlou0sIHOI7TWNgeY7tNytczdrLbCt4QebA8Gc+ZOcfH25tRK3ISzkswNS0WOSXCcGilOdT0+7f9&#13;&#10;qzUlPjDTMgVG1PQsPL3ZvXyxHWwlltCDaoUjCGJ8Ndia9iHYKss874VmfgFWGEx24DQLGLpD1jo2&#13;&#10;ILpW2TLP32QDuNY64MJ7/Hs/Jeku4Xed4OFL13kRiKopzhbS6tLapDXbbVl1cMz2ks9zsH8YQzNp&#13;&#10;sOsz1D0LjByd/AtKS+7AQxcWHHQGXSe5SCSQTpH/QeexZ1YkMqiOt886+f8Hyz+fHu1XR8L4Dka8&#13;&#10;wUTC2wfgPzwxcNczcxC3zsHQC9Zi44IS1CwbrK/m2ii2r3xEaYZP0OI1s2OAhDR2TkdZkChBeLyC&#13;&#10;80V2MQbC8W+5Ksr1ihKOuaLMX29iEJuw6qneOh8+CNAkbmrq8GITPjs9+DCffToT+xnYS6ViglXK&#13;&#10;kKGmm9VylUquU1oGtJ+SuqbrPH6pL6si1/emneoDk2oOcCJlZvaR8EQ9jM1IZIvDT/VRjgbaMwri&#13;&#10;YLIcPhHc9OB+UTKg22rqfx6ZE5SojwZV3RRlGf2ZgnL1domBu8401xlmOELVNFAybe9C8nRk6+0t&#13;&#10;ir+XkyqXUeap0UZJ2Nny0afXcTp1eZm73wAAAP//AwBQSwMEFAAGAAgAAAAhAA/UbLzhAAAAEAEA&#13;&#10;AA8AAABkcnMvZG93bnJldi54bWxMT8FOwzAMvSPxD5GRuLF0ZetQ13SaYBvHwag4Z01oKxonSrKu&#13;&#10;/D3uCS72s/z8/F6xGU3PBu1DZ1HAfJYA01hb1WEjoPrYPzwBC1Gikr1FLeBHB9iUtzeFzJW94rse&#13;&#10;TrFhJIIhlwLaGF3OeahbbWSYWaeRdl/WGxlp9A1XXl5J3PQ8TZKMG9khfWil08+trr9PFyPARXdY&#13;&#10;vfrj23a3H5Lq81ClXbMT4v5ufFlT2a6BRT3GvwuYMpB/KMnY2V5QBdYLeFxkS6ISmDoRFvNVBuws&#13;&#10;IF1OgJcF/x+k/AUAAP//AwBQSwECLQAUAAYACAAAACEAWiKTo/8AAADlAQAAEwAAAAAAAAAAAAAA&#13;&#10;AAAAAAAAW0NvbnRlbnRfVHlwZXNdLnhtbFBLAQItABQABgAIAAAAIQCnSs841wAAAJYBAAALAAAA&#13;&#10;AAAAAAAAAAAAADABAABfcmVscy8ucmVsc1BLAQItABQABgAIAAAAIQAr+f1c/wEAAOEDAAAOAAAA&#13;&#10;AAAAAAAAAAAAADACAABkcnMvZTJvRG9jLnhtbFBLAQItABQABgAIAAAAIQAP1Gy84QAAABABAAAP&#13;&#10;AAAAAAAAAAAAAAAAAFsEAABkcnMvZG93bnJldi54bWxQSwUGAAAAAAQABADzAAAAaQUAAAAA&#13;&#10;" filled="f" stroked="f">
                <v:textbox style="mso-fit-shape-to-text:t">
                  <w:txbxContent>
                    <w:p w:rsidR="00625FE1" w:rsidRDefault="00625FE1" w:rsidP="007C3DF4">
                      <w:r>
                        <w:t>Q</w:t>
                      </w:r>
                    </w:p>
                  </w:txbxContent>
                </v:textbox>
              </v:shape>
            </w:pict>
          </mc:Fallback>
        </mc:AlternateContent>
      </w:r>
    </w:p>
    <w:p w:rsidR="00DA0D6E" w:rsidRDefault="00B5476C" w:rsidP="00DA0D6E">
      <w:r>
        <w:rPr>
          <w:noProof/>
        </w:rPr>
        <mc:AlternateContent>
          <mc:Choice Requires="wps">
            <w:drawing>
              <wp:anchor distT="0" distB="0" distL="114300" distR="114300" simplePos="0" relativeHeight="251742208" behindDoc="0" locked="0" layoutInCell="1" allowOverlap="1" wp14:anchorId="1FF74D59" wp14:editId="6D5F1D41">
                <wp:simplePos x="0" y="0"/>
                <wp:positionH relativeFrom="column">
                  <wp:posOffset>2300605</wp:posOffset>
                </wp:positionH>
                <wp:positionV relativeFrom="paragraph">
                  <wp:posOffset>170815</wp:posOffset>
                </wp:positionV>
                <wp:extent cx="66675" cy="70485"/>
                <wp:effectExtent l="0" t="0" r="28575" b="24765"/>
                <wp:wrapNone/>
                <wp:docPr id="8" name="Oval 8"/>
                <wp:cNvGraphicFramePr/>
                <a:graphic xmlns:a="http://schemas.openxmlformats.org/drawingml/2006/main">
                  <a:graphicData uri="http://schemas.microsoft.com/office/word/2010/wordprocessingShape">
                    <wps:wsp>
                      <wps:cNvSpPr/>
                      <wps:spPr>
                        <a:xfrm>
                          <a:off x="0" y="0"/>
                          <a:ext cx="66675" cy="704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 o:spid="_x0000_s1026" style="position:absolute;margin-left:181.15pt;margin-top:13.45pt;width:5.25pt;height:5.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4EvbQIAACgFAAAOAAAAZHJzL2Uyb0RvYy54bWysVFFv2yAQfp+0/4B4X+1ESdpFdaooVadJ&#10;VVu1nfpMMMRowDEgcbJfvwM7brZ2L9P8gIH77uPu+I7Lq73RZCd8UGArOjorKRGWQ63spqLfnm8+&#10;XVASIrM102BFRQ8i0KvFxw+XrZuLMTSga+EJktgwb11FmxjdvCgCb4Rh4QycsGiU4A2LuPSbovas&#10;RXaji3FZzooWfO08cBEC7l53RrrI/FIKHu+lDCISXVGMLebR53GdxmJxyeYbz1yjeB8G+4coDFMW&#10;Dx2orllkZOvVGyqjuIcAMp5xMAVIqbjIOWA2o/KPbJ4a5kTOBYsT3FCm8P9o+d3uwRNVVxQvyjKD&#10;V3S/Y5pcpMq0LswR8OQefL8KOE1p7qU36Y8JkH2u5mGopthHwnFzNpudTynhaDkvJxfTxFi8ujof&#10;4hcBhqRJRYXWyoWULZuz3W2IHfqIQtcUTXd+nsWDFgms7aOQmAGeOM7eWTtipT3BRCpafx912w2r&#10;Rbc1LfHrwxnQObhMllil0nrg7QmSJn/n7WLssclNZMkNjuXfAuocB3Q+EWwcHI2y4N9z1nHUBy47&#10;/LEwXTlSZdZQH/BOPXRiD47fKCzxLQvxgXlUN/YBdmy8x0FqaCsK/YySBvzP9/YTHkWHVkpa7JaK&#10;hh9b5gUl+qtFOX4eTSapvfJiMj0f48KfWtanFrs1K8CrGeHb4HieJnzUx6n0YF6wsZfpVDQxy/Hs&#10;ivLoj4tV7LoYnwYulssMw5ZyLN7aJ8cTeapq0s/z/oV51+ssojzv4NhZb7TWYZOnheU2glRZiK91&#10;7euN7ZgF0z8dqd9P1xn1+sAtfgEAAP//AwBQSwMEFAAGAAgAAAAhAKkSHoXgAAAACQEAAA8AAABk&#10;cnMvZG93bnJldi54bWxMj7FOwzAQhnck3sE6JDZq40DahjgVqtQBiaWFATY3duNAfI5ipwk8PccE&#10;253u03/fX25m37GzHWIbUMHtQgCzWAfTYqPg9WV3swIWk0aju4BWwZeNsKkuL0pdmDDh3p4PqWEU&#10;grHQClxKfcF5rJ31Oi5Cb5FupzB4nWgdGm4GPVG477gUIudet0gfnO7t1tn68zB6Bd/+7nn/FHOx&#10;+3h/u2+n5ejkdlTq+mp+fACW7Jz+YPjVJ3WoyOkYRjSRdQqyXGaEKpD5GhgB2VJSlyMNKwG8Kvn/&#10;BtUPAAAA//8DAFBLAQItABQABgAIAAAAIQC2gziS/gAAAOEBAAATAAAAAAAAAAAAAAAAAAAAAABb&#10;Q29udGVudF9UeXBlc10ueG1sUEsBAi0AFAAGAAgAAAAhADj9If/WAAAAlAEAAAsAAAAAAAAAAAAA&#10;AAAALwEAAF9yZWxzLy5yZWxzUEsBAi0AFAAGAAgAAAAhADmXgS9tAgAAKAUAAA4AAAAAAAAAAAAA&#10;AAAALgIAAGRycy9lMm9Eb2MueG1sUEsBAi0AFAAGAAgAAAAhAKkSHoXgAAAACQEAAA8AAAAAAAAA&#10;AAAAAAAAxwQAAGRycy9kb3ducmV2LnhtbFBLBQYAAAAABAAEAPMAAADUBQAAAAA=&#10;" fillcolor="black [3200]" strokecolor="black [1600]" strokeweight="1pt">
                <v:stroke joinstyle="miter"/>
              </v:oval>
            </w:pict>
          </mc:Fallback>
        </mc:AlternateContent>
      </w:r>
      <w:r>
        <w:rPr>
          <w:noProof/>
        </w:rPr>
        <mc:AlternateContent>
          <mc:Choice Requires="wps">
            <w:drawing>
              <wp:anchor distT="0" distB="0" distL="114300" distR="114300" simplePos="0" relativeHeight="251740160" behindDoc="0" locked="0" layoutInCell="1" allowOverlap="1" wp14:anchorId="74F24337" wp14:editId="0D0997E2">
                <wp:simplePos x="0" y="0"/>
                <wp:positionH relativeFrom="column">
                  <wp:posOffset>2178050</wp:posOffset>
                </wp:positionH>
                <wp:positionV relativeFrom="paragraph">
                  <wp:posOffset>294275</wp:posOffset>
                </wp:positionV>
                <wp:extent cx="66675" cy="70485"/>
                <wp:effectExtent l="0" t="0" r="28575" b="24765"/>
                <wp:wrapNone/>
                <wp:docPr id="6" name="Oval 6"/>
                <wp:cNvGraphicFramePr/>
                <a:graphic xmlns:a="http://schemas.openxmlformats.org/drawingml/2006/main">
                  <a:graphicData uri="http://schemas.microsoft.com/office/word/2010/wordprocessingShape">
                    <wps:wsp>
                      <wps:cNvSpPr/>
                      <wps:spPr>
                        <a:xfrm>
                          <a:off x="0" y="0"/>
                          <a:ext cx="66675" cy="704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 o:spid="_x0000_s1026" style="position:absolute;margin-left:171.5pt;margin-top:23.15pt;width:5.25pt;height:5.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jKbQIAACgFAAAOAAAAZHJzL2Uyb0RvYy54bWysVMFuGyEQvVfqPyDuza4t20mtrCPLUapK&#10;URIlqXLGLHhRgaGAvXa/vgO73rhNeqnqAx6YN4+Z2TdcXu2NJjvhgwJb0dFZSYmwHGplNxX99nzz&#10;6YKSEJmtmQYrKnoQgV4tPn64bN1cjKEBXQtPkMSGeesq2sTo5kUReCMMC2fghEWnBG9YxK3fFLVn&#10;LbIbXYzLcla04GvngYsQ8PS6c9JF5pdS8HgvZRCR6IpibjGvPq/rtBaLSzbfeOYaxfs02D9kYZiy&#10;eOlAdc0iI1uv3lAZxT0EkPGMgylASsVFrgGrGZV/VPPUMCdyLdic4IY2hf9Hy+92D56ouqIzSiwz&#10;+Inud0yTWepM68IcAU/uwfe7gGYqcy+9Sf9YANnnbh6Gbop9JBwPZ7PZ+ZQSjp7zcnIxTYzFa6jz&#10;IX4RYEgyKiq0Vi6katmc7W5D7NBHFIambLr7sxUPWiSwto9CYgV44zhHZ+2IlfYEC6lo/X3UHTes&#10;Ft3RtMRfn86AzsllssQqldYDb0+QNPk7b5djj01hIktuCCz/llAXOKDzjWDjEGiUBf9esI6jPnHZ&#10;4Y+N6dqROrOG+oDf1EMn9uD4jcIW37IQH5hHdeMc4MTGe1ykhrai0FuUNOB/vnee8Cg69FLS4rRU&#10;NPzYMi8o0V8tyvHzaDJJ45U3k+n5GDf+1LM+9ditWQF+mhG+DY5nM+GjPprSg3nBwV6mW9HFLMe7&#10;K8qjP25WsZtifBq4WC4zDEfKsXhrnxxP5KmrST/P+xfmXa+ziPK8g+NkvdFah02RFpbbCFJlIb72&#10;te83jmMWTP90pHk/3WfU6wO3+AUAAP//AwBQSwMEFAAGAAgAAAAhADDKvNTgAAAACQEAAA8AAABk&#10;cnMvZG93bnJldi54bWxMjzFPwzAUhHck/oP1kNioQ52kKOSlQpU6ILG0MMDmxo8kED9HsdMEfj1m&#10;gvF0p7vvyu1ie3Gm0XeOEW5XCQji2pmOG4SX5/3NHQgfNBvdOyaEL/KwrS4vSl0YN/OBzsfQiFjC&#10;vtAIbQhDIaWvW7Lar9xAHL13N1odohwbaUY9x3Lby3WS5NLqjuNCqwfatVR/HieL8G3Tp8Ojz5P9&#10;x9tr1s2bqV3vJsTrq+XhHkSgJfyF4Rc/okMVmU5uYuNFj6BSFb8EhDRXIGJAZSoDcULINinIqpT/&#10;H1Q/AAAA//8DAFBLAQItABQABgAIAAAAIQC2gziS/gAAAOEBAAATAAAAAAAAAAAAAAAAAAAAAABb&#10;Q29udGVudF9UeXBlc10ueG1sUEsBAi0AFAAGAAgAAAAhADj9If/WAAAAlAEAAAsAAAAAAAAAAAAA&#10;AAAALwEAAF9yZWxzLy5yZWxzUEsBAi0AFAAGAAgAAAAhAIpWqMptAgAAKAUAAA4AAAAAAAAAAAAA&#10;AAAALgIAAGRycy9lMm9Eb2MueG1sUEsBAi0AFAAGAAgAAAAhADDKvNTgAAAACQEAAA8AAAAAAAAA&#10;AAAAAAAAxwQAAGRycy9kb3ducmV2LnhtbFBLBQYAAAAABAAEAPMAAADUBQAAAAA=&#10;" fillcolor="black [3200]" strokecolor="black [1600]" strokeweight="1pt">
                <v:stroke joinstyle="miter"/>
              </v:oval>
            </w:pict>
          </mc:Fallback>
        </mc:AlternateContent>
      </w:r>
      <w:r w:rsidR="00DA0D6E">
        <w:rPr>
          <w:noProof/>
        </w:rPr>
        <mc:AlternateContent>
          <mc:Choice Requires="wps">
            <w:drawing>
              <wp:anchor distT="0" distB="0" distL="114300" distR="114300" simplePos="0" relativeHeight="251736064" behindDoc="0" locked="0" layoutInCell="1" allowOverlap="1" wp14:anchorId="4414792A" wp14:editId="607925B6">
                <wp:simplePos x="0" y="0"/>
                <wp:positionH relativeFrom="column">
                  <wp:posOffset>1644015</wp:posOffset>
                </wp:positionH>
                <wp:positionV relativeFrom="paragraph">
                  <wp:posOffset>87827</wp:posOffset>
                </wp:positionV>
                <wp:extent cx="451485" cy="1403985"/>
                <wp:effectExtent l="0" t="0" r="0" b="0"/>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1403985"/>
                        </a:xfrm>
                        <a:prstGeom prst="rect">
                          <a:avLst/>
                        </a:prstGeom>
                        <a:noFill/>
                        <a:ln w="9525">
                          <a:noFill/>
                          <a:miter lim="800000"/>
                          <a:headEnd/>
                          <a:tailEnd/>
                        </a:ln>
                      </wps:spPr>
                      <wps:txbx>
                        <w:txbxContent>
                          <w:p w:rsidR="00625FE1" w:rsidRDefault="00625FE1" w:rsidP="00DA0D6E">
                            <w: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14792A" id="_x0000_s1037" type="#_x0000_t202" style="position:absolute;margin-left:129.45pt;margin-top:6.9pt;width:35.55pt;height:110.55pt;z-index:2517360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eO9rr/AQAA4QMAAA4AAABkcnMvZTJvRG9jLnhtbKxT247TMBB9R+IfLL/TJCWFNmq6WnYp&#13;&#10;Qlou0sIHOI7TWNgeY7tNytczdrLbCt4QebA8Gc+ZOcfH25tRK3ISzkswNS0WOSXCcGilOdT0+7f9&#13;&#10;qzUlPjDTMgVG1PQsPL3ZvXyxHWwlltCDaoUjCGJ8Ndia9iHYKss874VmfgFWGEx24DQLGLpD1jo2&#13;&#10;ILpW2TLP32QDuNY64MJ7/Hs/Jeku4Xed4OFL13kRiKopzhbS6tLapDXbbVl1cMz2ks9zsH8YQzNp&#13;&#10;sOsz1D0LjByd/AtKS+7AQxcWHHQGXSe5SCSQTpH/QeexZ1YkMqiOt886+f8Hyz+fHu1XR8L4Dka8&#13;&#10;wUTC2wfgPzwxcNczcxC3zsHQC9Zi44IS1CwbrK/m2ii2r3xEaYZP0OI1s2OAhDR2TkdZkChBeLyC&#13;&#10;80V2MQbC8W+5Ksr1ihKOuaLMX29iEJuw6qneOh8+CNAkbmrq8GITPjs9+DCffToT+xnYS6ViglXK&#13;&#10;kKGmm9VylUquU1oGtJ+SuqbrPH6pL6si1/emneoDk2oOcCJlZvaR8EQ9jM1IZIvDT+JEORpozyiI&#13;&#10;g8ly+ERw04P7RcmAbqup/3lkTlCiPhpUdVOUZfRnCsrV2yUG7jrTXGeY4QhV00DJtL0LydORrbe3&#13;&#10;KP5eTqpcRpmnRhslYWfLR59ex+nU5WXufgMAAP//AwBQSwMEFAAGAAgAAAAhAAosJYziAAAAEAEA&#13;&#10;AA8AAABkcnMvZG93bnJldi54bWxMj81OwzAQhO9IvIO1SNyoTcJPSeNUFbTlCLRRz25skoh4bdlu&#13;&#10;Gt6e5QSXlVbf7OxMuZzswEYTYu9Qwu1MADPYON1jK6Heb27mwGJSqNXg0Ej4NhGW1eVFqQrtzvhh&#13;&#10;xl1qGZlgLJSELiVfcB6bzlgVZ84bJPbpglWJ1tByHdSZzO3AMyEeuFU90odOefPcmeZrd7ISfPLb&#13;&#10;x9fw9r5ab0ZRH7Z11rdrKa+vppcFjdUCWDJT+ruA3w6UHyoKdnQn1JENErL7+RNJCeTUgwR5Lqjh&#13;&#10;kUh+R4RXJf9fpPoBAAD//wMAUEsBAi0AFAAGAAgAAAAhAFoik6P/AAAA5QEAABMAAAAAAAAAAAAA&#13;&#10;AAAAAAAAAFtDb250ZW50X1R5cGVzXS54bWxQSwECLQAUAAYACAAAACEAp0rPONcAAACWAQAACwAA&#13;&#10;AAAAAAAAAAAAAAAwAQAAX3JlbHMvLnJlbHNQSwECLQAUAAYACAAAACEA9472uv8BAADhAwAADgAA&#13;&#10;AAAAAAAAAAAAAAAwAgAAZHJzL2Uyb0RvYy54bWxQSwECLQAUAAYACAAAACEACiwljOIAAAAQAQAA&#13;&#10;DwAAAAAAAAAAAAAAAABbBAAAZHJzL2Rvd25yZXYueG1sUEsFBgAAAAAEAAQA8wAAAGoFAAAAAA==&#13;&#10;" filled="f" stroked="f">
                <v:textbox style="mso-fit-shape-to-text:t">
                  <w:txbxContent>
                    <w:p w:rsidR="00625FE1" w:rsidRDefault="00625FE1" w:rsidP="00DA0D6E">
                      <w:r>
                        <w:t>A</w:t>
                      </w:r>
                    </w:p>
                  </w:txbxContent>
                </v:textbox>
              </v:shape>
            </w:pict>
          </mc:Fallback>
        </mc:AlternateContent>
      </w:r>
      <w:r w:rsidR="00DA0D6E">
        <w:rPr>
          <w:noProof/>
        </w:rPr>
        <mc:AlternateContent>
          <mc:Choice Requires="wps">
            <w:drawing>
              <wp:anchor distT="0" distB="0" distL="114300" distR="114300" simplePos="0" relativeHeight="251731968" behindDoc="0" locked="0" layoutInCell="1" allowOverlap="1" wp14:anchorId="22A88EB6" wp14:editId="37779C8E">
                <wp:simplePos x="0" y="0"/>
                <wp:positionH relativeFrom="column">
                  <wp:posOffset>1692166</wp:posOffset>
                </wp:positionH>
                <wp:positionV relativeFrom="paragraph">
                  <wp:posOffset>28334</wp:posOffset>
                </wp:positionV>
                <wp:extent cx="1471448" cy="850791"/>
                <wp:effectExtent l="0" t="0" r="14605" b="26035"/>
                <wp:wrapNone/>
                <wp:docPr id="297" name="Straight Connector 297"/>
                <wp:cNvGraphicFramePr/>
                <a:graphic xmlns:a="http://schemas.openxmlformats.org/drawingml/2006/main">
                  <a:graphicData uri="http://schemas.microsoft.com/office/word/2010/wordprocessingShape">
                    <wps:wsp>
                      <wps:cNvCnPr/>
                      <wps:spPr>
                        <a:xfrm>
                          <a:off x="0" y="0"/>
                          <a:ext cx="1471448" cy="850791"/>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7"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5pt,2.25pt" to="249.1pt,6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TWYxgEAANEDAAAOAAAAZHJzL2Uyb0RvYy54bWysU02P0zAQvSPxHyzfqZOqS7dR0z10BRcE&#10;FQs/wOvYjYW/NDZN+u8ZO212BWi1Qlwcj2fe87znyfZutIacJETtXUvrRUWJdMJ32h1b+v3bh3e3&#10;lMTEXceNd7KlZxnp3e7tm+0QGrn0vTedBIIkLjZDaGmfUmgYi6KXlseFD9JhUnmwPGEIR9YBH5Dd&#10;Grasqvds8NAF8ELGiKf3U5LuCr9SUqQvSkWZiGkp9pbKCmV9zCvbbXlzBB56LS5t8H/ownLt8NKZ&#10;6p4nTn6C/oPKagE+epUWwlvmldJCFg2opq5+U/PQ8yCLFjQnhtmm+P9oxefTAYjuWrrcrClx3OIj&#10;PSTg+tgnsvfOoYUeSM6iV0OIDUL27gCXKIYDZOGjApu/KImMxd/z7K8cExF4WK/W9WqFEyEwd3tT&#10;rTd1JmVP6AAxfZTekrxpqdEu6+cNP32KaSq9luRj48iAtJvqprwky+1NDZVdOhs5lX2VCkXmFgpd&#10;GS+5N0BOHAej+3HtwziszBCljZlB1cugS22GyTJyrwXO1eVG79IMtNp5+Nutaby2qqZ6tO+Z1rx9&#10;9N25PE9J4NwUhy8zngfzeVzgT3/i7hcAAAD//wMAUEsDBBQABgAIAAAAIQAWz1Y84AAAAAkBAAAP&#10;AAAAZHJzL2Rvd25yZXYueG1sTI/BToQwEIbvJr5DMyZejFtEQETKxph4wGRN3DWeZ2kXUDoltMvi&#10;2zue9DSZ/F/++aZcL3YQs5l870jBzSoCYahxuqdWwfvu+ToH4QOSxsGRUfBtPKyr87MSC+1O9Gbm&#10;bWgFl5AvUEEXwlhI6ZvOWPQrNxri7OAmi4HXqZV6whOX20HGUZRJiz3xhQ5H89SZ5mt7tAo+64+6&#10;Ta/u+sNrkr7gbk43NNdKXV4sjw8gglnCHwy/+qwOFTvt3ZG0F4OCOMtSRhUkPDhP7vMYxJ7B2zwF&#10;WZXy/wfVDwAAAP//AwBQSwECLQAUAAYACAAAACEAtoM4kv4AAADhAQAAEwAAAAAAAAAAAAAAAAAA&#10;AAAAW0NvbnRlbnRfVHlwZXNdLnhtbFBLAQItABQABgAIAAAAIQA4/SH/1gAAAJQBAAALAAAAAAAA&#10;AAAAAAAAAC8BAABfcmVscy8ucmVsc1BLAQItABQABgAIAAAAIQBorTWYxgEAANEDAAAOAAAAAAAA&#10;AAAAAAAAAC4CAABkcnMvZTJvRG9jLnhtbFBLAQItABQABgAIAAAAIQAWz1Y84AAAAAkBAAAPAAAA&#10;AAAAAAAAAAAAACAEAABkcnMvZG93bnJldi54bWxQSwUGAAAAAAQABADzAAAALQUAAAAA&#10;" strokecolor="black [3200]" strokeweight="1.5pt">
                <v:stroke joinstyle="miter"/>
              </v:line>
            </w:pict>
          </mc:Fallback>
        </mc:AlternateContent>
      </w:r>
    </w:p>
    <w:p w:rsidR="00DA0D6E" w:rsidRDefault="00B5476C" w:rsidP="00DA0D6E">
      <w:r>
        <w:rPr>
          <w:noProof/>
        </w:rPr>
        <mc:AlternateContent>
          <mc:Choice Requires="wps">
            <w:drawing>
              <wp:anchor distT="0" distB="0" distL="114300" distR="114300" simplePos="0" relativeHeight="251744256" behindDoc="0" locked="0" layoutInCell="1" allowOverlap="1" wp14:anchorId="6B2706A1" wp14:editId="53364C97">
                <wp:simplePos x="0" y="0"/>
                <wp:positionH relativeFrom="column">
                  <wp:posOffset>2585824</wp:posOffset>
                </wp:positionH>
                <wp:positionV relativeFrom="paragraph">
                  <wp:posOffset>224738</wp:posOffset>
                </wp:positionV>
                <wp:extent cx="66675" cy="70485"/>
                <wp:effectExtent l="0" t="0" r="28575" b="24765"/>
                <wp:wrapNone/>
                <wp:docPr id="9" name="Oval 9"/>
                <wp:cNvGraphicFramePr/>
                <a:graphic xmlns:a="http://schemas.openxmlformats.org/drawingml/2006/main">
                  <a:graphicData uri="http://schemas.microsoft.com/office/word/2010/wordprocessingShape">
                    <wps:wsp>
                      <wps:cNvSpPr/>
                      <wps:spPr>
                        <a:xfrm>
                          <a:off x="0" y="0"/>
                          <a:ext cx="66675" cy="704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o:spid="_x0000_s1026" style="position:absolute;margin-left:203.6pt;margin-top:17.7pt;width:5.25pt;height:5.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8OXbgIAACgFAAAOAAAAZHJzL2Uyb0RvYy54bWysVE1vGyEQvVfqf0Dcm11b/oitrCMrUapK&#10;URzVqXImLGRRgaGAvXZ/fQd2vUmb9FLVBzwwbx4zs2+4uDwYTfbCBwW2oqOzkhJhOdTKPlf028PN&#10;p3NKQmS2ZhqsqOhRBHq5+vjhonVLMYYGdC08QRIblq2raBOjWxZF4I0wLJyBExadErxhEbf+uag9&#10;a5Hd6GJclrOiBV87D1yEgKfXnZOuMr+UgseNlEFEoiuKucW8+rw+pbVYXbDls2euUbxPg/1DFoYp&#10;i5cOVNcsMrLz6g2VUdxDABnPOJgCpFRc5BqwmlH5RzXbhjmRa8HmBDe0Kfw/Wn63v/dE1RVdUGKZ&#10;wU+02TNNFqkzrQtLBGzdve93Ac1U5kF6k/6xAHLI3TwO3RSHSDgezmaz+ZQSjp55OTmfJsbiJdT5&#10;ED8LMCQZFRVaKxdStWzJ9rchdugTCkNTNt392YpHLRJY269CYgV44zhHZ+2IK+0JFlLR+vuoO25Y&#10;LbqjaYm/Pp0BnZPLZIlVKq0H3p4gafJ33i7HHpvCRJbcEFj+LaEucEDnG8HGIdAoC/69YB1HfeKy&#10;w58a07UjdeYJ6iN+Uw+d2IPjNwpbfMtCvGce1Y1zgBMbN7hIDW1FobcoacD/fO884VF06KWkxWmp&#10;aPixY15Qor9YlONiNJmk8cqbyXQ+xo1/7Xl67bE7cwX4aUb4NjiezYSP+mRKD+YRB3udbkUXsxzv&#10;riiP/rS5it0U49PAxXqdYThSjsVbu3U8kaeuJv08HB6Zd73OIsrzDk6T9UZrHTZFWljvIkiVhfjS&#10;177fOI5ZMP3Tkeb99T6jXh641S8AAAD//wMAUEsDBBQABgAIAAAAIQDKnzuG4AAAAAkBAAAPAAAA&#10;ZHJzL2Rvd25yZXYueG1sTI89T8MwEIZ3JP6DdUhs1G7IRxXiVKhSBySWFgbY3PgaB2I7ip0m8Os5&#10;JtjudI/ee95qu9ieXXAMnXcS1isBDF3jdedaCa8v+7sNsBCV06r3DiV8YYBtfX1VqVL72R3wcowt&#10;oxAXSiXBxDiUnIfGoFVh5Qd0dDv70apI69hyPaqZwm3PEyFyblXn6INRA+4MNp/HyUr4tunz4Snk&#10;Yv/x/pZ1czGZZDdJeXuzPD4Ai7jEPxh+9UkdanI6+cnpwHoJqSgSQiXcZykwAtJ1UQA70ZBnwOuK&#10;/29Q/wAAAP//AwBQSwECLQAUAAYACAAAACEAtoM4kv4AAADhAQAAEwAAAAAAAAAAAAAAAAAAAAAA&#10;W0NvbnRlbnRfVHlwZXNdLnhtbFBLAQItABQABgAIAAAAIQA4/SH/1gAAAJQBAAALAAAAAAAAAAAA&#10;AAAAAC8BAABfcmVscy8ucmVsc1BLAQItABQABgAIAAAAIQCcg8OXbgIAACgFAAAOAAAAAAAAAAAA&#10;AAAAAC4CAABkcnMvZTJvRG9jLnhtbFBLAQItABQABgAIAAAAIQDKnzuG4AAAAAkBAAAPAAAAAAAA&#10;AAAAAAAAAMgEAABkcnMvZG93bnJldi54bWxQSwUGAAAAAAQABADzAAAA1QUAAAAA&#10;" fillcolor="black [3200]" strokecolor="black [1600]" strokeweight="1pt">
                <v:stroke joinstyle="miter"/>
              </v:oval>
            </w:pict>
          </mc:Fallback>
        </mc:AlternateContent>
      </w:r>
      <w:r w:rsidR="00DA0D6E">
        <w:rPr>
          <w:noProof/>
        </w:rPr>
        <mc:AlternateContent>
          <mc:Choice Requires="wps">
            <w:drawing>
              <wp:anchor distT="0" distB="0" distL="114300" distR="114300" simplePos="0" relativeHeight="251737088" behindDoc="0" locked="0" layoutInCell="1" allowOverlap="1" wp14:anchorId="1B62DB15" wp14:editId="3A7B737F">
                <wp:simplePos x="0" y="0"/>
                <wp:positionH relativeFrom="column">
                  <wp:posOffset>2094689</wp:posOffset>
                </wp:positionH>
                <wp:positionV relativeFrom="paragraph">
                  <wp:posOffset>98053</wp:posOffset>
                </wp:positionV>
                <wp:extent cx="451485" cy="1403985"/>
                <wp:effectExtent l="0" t="0" r="0" b="0"/>
                <wp:wrapNone/>
                <wp:docPr id="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1403985"/>
                        </a:xfrm>
                        <a:prstGeom prst="rect">
                          <a:avLst/>
                        </a:prstGeom>
                        <a:noFill/>
                        <a:ln w="9525">
                          <a:noFill/>
                          <a:miter lim="800000"/>
                          <a:headEnd/>
                          <a:tailEnd/>
                        </a:ln>
                      </wps:spPr>
                      <wps:txbx>
                        <w:txbxContent>
                          <w:p w:rsidR="00625FE1" w:rsidRDefault="00625FE1" w:rsidP="00DA0D6E">
                            <w:r>
                              <w:t>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62DB15" id="_x0000_s1038" type="#_x0000_t202" style="position:absolute;margin-left:164.95pt;margin-top:7.7pt;width:35.55pt;height:110.55pt;z-index:2517370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IQmksAAgAA4QMAAA4AAABkcnMvZTJvRG9jLnhtbKxT247TMBB9R+IfLL/TJCWFNmq6WnYp&#13;&#10;Qlou0sIHOI7TWNgeY7tNytczdrLbCt4QebA8Gc+ZOcfH25tRK3ISzkswNS0WOSXCcGilOdT0+7f9&#13;&#10;qzUlPjDTMgVG1PQsPL3ZvXyxHWwlltCDaoUjCGJ8Ndia9iHYKss874VmfgFWGEx24DQLGLpD1jo2&#13;&#10;ILpW2TLP32QDuNY64MJ7/Hs/Jeku4Xed4OFL13kRiKopzhbS6tLapDXbbVl1cMz2ks9zsH8YQzNp&#13;&#10;sOsz1D0LjByd/AtKS+7AQxcWHHQGXSe5SCSQTpH/QeexZ1YkMqiOt886+f8Hyz+fHu1XR8L4Dka8&#13;&#10;wUTC2wfgPzwxcNczcxC3zsHQC9Zi44IS1CwbrK/m2ii2r3xEaYZP0OI1s2OAhDR2TkdZkChBeLyC&#13;&#10;80V2MQbC8W+5Ksr1ihKOuaLMX29iEJuw6qneOh8+CNAkbmrq8GITPjs9+DCffToT+xnYS6ViglXK&#13;&#10;kKGmm9VylUquU1oGtJ+SuqbrPH6pL6si1/emneoDk2oOcCJlZvaR8EQ9jM1IZIvDL1N9lKOB9oyC&#13;&#10;OJgsh08ENz24X5QM6Laa+p9H5gQl6qNBVTdFWUZ/pqBcvV1i4K4zzXWGGY5QNQ2UTNu7kDwd2Xp7&#13;&#10;i+Lv5aTKZZR5arRREna2fPTpdZxOXV7m7jcAAAD//wMAUEsDBBQABgAIAAAAIQB6Qqjq5AAAABAB&#13;&#10;AAAPAAAAZHJzL2Rvd25yZXYueG1sTI/NTsMwEITvSLyDtUjcqN30B5rGqSpoyxEoEWc3NklEvLZs&#13;&#10;Nw1vz3KCy0qrmZ2dr9iMtmeDCbFzKGE6EcAM1k532Eio3vd3D8BiUqhV79BI+DYRNuX1VaFy7S74&#13;&#10;ZoZjahiFYMyVhDYln3Me69ZYFSfOGyTt0wWrEq2h4TqoC4XbnmdCLLlVHdKHVnnz2Jr663i2Enzy&#13;&#10;h/vn8PK63e0HUX0cqqxrdlLe3oxPaxrbNbBkxvR3Ab8M1B9KKnZyZ9SR9RJm2WpFVhIWc2BkmIsp&#13;&#10;EZ4kZLPlAhgvC/4fpPwBAAD//wMAUEsBAi0AFAAGAAgAAAAhAFoik6P/AAAA5QEAABMAAAAAAAAA&#13;&#10;AAAAAAAAAAAAAFtDb250ZW50X1R5cGVzXS54bWxQSwECLQAUAAYACAAAACEAp0rPONcAAACWAQAA&#13;&#10;CwAAAAAAAAAAAAAAAAAwAQAAX3JlbHMvLnJlbHNQSwECLQAUAAYACAAAACEA0hCaSwACAADhAwAA&#13;&#10;DgAAAAAAAAAAAAAAAAAwAgAAZHJzL2Uyb0RvYy54bWxQSwECLQAUAAYACAAAACEAekKo6uQAAAAQ&#13;&#10;AQAADwAAAAAAAAAAAAAAAABcBAAAZHJzL2Rvd25yZXYueG1sUEsFBgAAAAAEAAQA8wAAAG0FAAAA&#13;&#10;AA==&#13;&#10;" filled="f" stroked="f">
                <v:textbox style="mso-fit-shape-to-text:t">
                  <w:txbxContent>
                    <w:p w:rsidR="00625FE1" w:rsidRDefault="00625FE1" w:rsidP="00DA0D6E">
                      <w:r>
                        <w:t>R</w:t>
                      </w:r>
                    </w:p>
                  </w:txbxContent>
                </v:textbox>
              </v:shape>
            </w:pict>
          </mc:Fallback>
        </mc:AlternateContent>
      </w:r>
      <w:r w:rsidR="00DA0D6E">
        <w:rPr>
          <w:noProof/>
        </w:rPr>
        <mc:AlternateContent>
          <mc:Choice Requires="wps">
            <w:drawing>
              <wp:anchor distT="0" distB="0" distL="114300" distR="114300" simplePos="0" relativeHeight="251735040" behindDoc="0" locked="0" layoutInCell="1" allowOverlap="1" wp14:anchorId="2D0A91D3" wp14:editId="09891875">
                <wp:simplePos x="0" y="0"/>
                <wp:positionH relativeFrom="column">
                  <wp:posOffset>3346450</wp:posOffset>
                </wp:positionH>
                <wp:positionV relativeFrom="paragraph">
                  <wp:posOffset>109001</wp:posOffset>
                </wp:positionV>
                <wp:extent cx="451485" cy="1403985"/>
                <wp:effectExtent l="0" t="0" r="0" b="0"/>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1403985"/>
                        </a:xfrm>
                        <a:prstGeom prst="rect">
                          <a:avLst/>
                        </a:prstGeom>
                        <a:noFill/>
                        <a:ln w="9525">
                          <a:noFill/>
                          <a:miter lim="800000"/>
                          <a:headEnd/>
                          <a:tailEnd/>
                        </a:ln>
                      </wps:spPr>
                      <wps:txbx>
                        <w:txbxContent>
                          <w:p w:rsidR="00625FE1" w:rsidRDefault="00625FE1" w:rsidP="00DA0D6E">
                            <w:r>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0A91D3" id="_x0000_s1039" type="#_x0000_t202" style="position:absolute;margin-left:263.5pt;margin-top:8.6pt;width:35.55pt;height:110.55pt;z-index:2517350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5nka0AAgAA4QMAAA4AAABkcnMvZTJvRG9jLnhtbKxTXW/bIBR9n7T/gHhfbKfOllhxqq5d&#13;&#10;pkndh9TuBxCMYzTgMiCxs1/fC3abaH2b5gfE9eWee8/hsL4etCJH4bwEU9NillMiDIdGmn1Nfz5u&#13;&#10;3y0p8YGZhikwoqYn4en15u2bdW8rMYcOVCMcQRDjq97WtAvBVlnmeSc08zOwwmCyBadZwNDts8ax&#13;&#10;HtG1yuZ5/j7rwTXWARfe49+7MUk3Cb9tBQ/f29aLQFRNcbaQVpfWXVqzzZpVe8dsJ/k0B/uHMTST&#13;&#10;Bru+QN2xwMjByVdQWnIHHtow46AzaFvJRSKBdIr8LzoPHbMikUF1vH3Ryf8/WP7t+GB/OBKGjzDg&#13;&#10;DSYS3t4D/+WJgduOmb24cQ76TrAGGxeUoGZZb3011UaxfeUjyq7/Cg1eMzsESEhD63SUBYkShMcr&#13;&#10;OJ1lF0MgHP+Wi6JcLijhmCvK/GoVg9iEVc/11vnwWYAmcVNThxeb8Nnx3ofp7POZ2M/AVioVE6xS&#13;&#10;hvQ1XS3mi1RymdIyoP2U1DVd5vFLfVkVuX4yzVgfmFRTgBMpM7GPhEfqYdgNRDY4/FWqj3LsoDmh&#13;&#10;IA5Gy+ETwU0H7g8lPbqtpv73gTlBifpiUNVVUZbRnykoFx/mGLjLzO4ywwxHqJoGSsbtbUiejmy9&#13;&#10;vUHxt3JU5TzKNDXaKAk7WT769DJOp84vc/MEAAD//wMAUEsDBBQABgAIAAAAIQCJhI2n5AAAABAB&#13;&#10;AAAPAAAAZHJzL2Rvd25yZXYueG1sTI/BTsMwEETvSPyDtUjcqNNUJSGNU1XQliNQop7d2E0i4rVl&#13;&#10;u2n4e5YTXFZazezsvHI9mYGN2ofeooD5LAGmsbGqx1ZA/bl7yIGFKFHJwaIW8K0DrKvbm1IWyl7x&#13;&#10;Q4+H2DIKwVBIAV2MruA8NJ02Msys00ja2XojI62+5crLK4WbgadJ8siN7JE+dNLp5043X4eLEeCi&#13;&#10;22ev/u19s92NSX3c12nfboW4v5teVjQ2K2BRT/HvAn4ZqD9UVOxkL6gCGwQs04yAIglZCowMy6d8&#13;&#10;DuwkIF3kC2C8Kvl/kOoHAAD//wMAUEsBAi0AFAAGAAgAAAAhAFoik6P/AAAA5QEAABMAAAAAAAAA&#13;&#10;AAAAAAAAAAAAAFtDb250ZW50X1R5cGVzXS54bWxQSwECLQAUAAYACAAAACEAp0rPONcAAACWAQAA&#13;&#10;CwAAAAAAAAAAAAAAAAAwAQAAX3JlbHMvLnJlbHNQSwECLQAUAAYACAAAACEADmeRrQACAADhAwAA&#13;&#10;DgAAAAAAAAAAAAAAAAAwAgAAZHJzL2Uyb0RvYy54bWxQSwECLQAUAAYACAAAACEAiYSNp+QAAAAQ&#13;&#10;AQAADwAAAAAAAAAAAAAAAABcBAAAZHJzL2Rvd25yZXYueG1sUEsFBgAAAAAEAAQA8wAAAG0FAAAA&#13;&#10;AA==&#13;&#10;" filled="f" stroked="f">
                <v:textbox style="mso-fit-shape-to-text:t">
                  <w:txbxContent>
                    <w:p w:rsidR="00625FE1" w:rsidRDefault="00625FE1" w:rsidP="00DA0D6E">
                      <w:r>
                        <w:t>S’</w:t>
                      </w:r>
                    </w:p>
                  </w:txbxContent>
                </v:textbox>
              </v:shape>
            </w:pict>
          </mc:Fallback>
        </mc:AlternateContent>
      </w:r>
      <w:r w:rsidR="00DA0D6E">
        <w:rPr>
          <w:noProof/>
        </w:rPr>
        <mc:AlternateContent>
          <mc:Choice Requires="wps">
            <w:drawing>
              <wp:anchor distT="0" distB="0" distL="114300" distR="114300" simplePos="0" relativeHeight="251734016" behindDoc="0" locked="0" layoutInCell="1" allowOverlap="1" wp14:anchorId="6B7BFAF2" wp14:editId="0E5709D5">
                <wp:simplePos x="0" y="0"/>
                <wp:positionH relativeFrom="column">
                  <wp:posOffset>2547620</wp:posOffset>
                </wp:positionH>
                <wp:positionV relativeFrom="paragraph">
                  <wp:posOffset>-7620</wp:posOffset>
                </wp:positionV>
                <wp:extent cx="451485" cy="1403985"/>
                <wp:effectExtent l="0" t="0" r="0" b="0"/>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1403985"/>
                        </a:xfrm>
                        <a:prstGeom prst="rect">
                          <a:avLst/>
                        </a:prstGeom>
                        <a:noFill/>
                        <a:ln w="9525">
                          <a:noFill/>
                          <a:miter lim="800000"/>
                          <a:headEnd/>
                          <a:tailEnd/>
                        </a:ln>
                      </wps:spPr>
                      <wps:txbx>
                        <w:txbxContent>
                          <w:p w:rsidR="00625FE1" w:rsidRDefault="00625FE1" w:rsidP="00DA0D6E">
                            <w:r>
                              <w:t>Q’</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7BFAF2" id="_x0000_s1040" type="#_x0000_t202" style="position:absolute;margin-left:200.6pt;margin-top:-.6pt;width:35.55pt;height:110.55pt;z-index:2517340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kqMnL/AQAA4QMAAA4AAABkcnMvZTJvRG9jLnhtbKxT247TMBB9R+IfLL/TJCWFNmq6WnYp&#13;&#10;Qlou0sIHOI7TWNgeY7tNytczdrLbCt4QebA8Gc+ZOcfH25tRK3ISzkswNS0WOSXCcGilOdT0+7f9&#13;&#10;qzUlPjDTMgVG1PQsPL3ZvXyxHWwlltCDaoUjCGJ8Ndia9iHYKss874VmfgFWGEx24DQLGLpD1jo2&#13;&#10;ILpW2TLP32QDuNY64MJ7/Hs/Jeku4Xed4OFL13kRiKopzhbS6tLapDXbbVl1cMz2ks9zsH8YQzNp&#13;&#10;sOsz1D0LjByd/AtKS+7AQxcWHHQGXSe5SCSQTpH/QeexZ1YkMqiOt886+f8Hyz+fHu1XR8L4Dka8&#13;&#10;wUTC2wfgPzwxcNczcxC3zsHQC9Zi44IS1CwbrK/m2ii2r3xEaYZP0OI1s2OAhDR2TkdZkChBeLyC&#13;&#10;80V2MQbC8W+5Ksr1ihKOuaLMX29iEJuw6qneOh8+CNAkbmrq8GITPjs9+DCffToT+xnYS6ViglXK&#13;&#10;kKGmm9VylUquU1oGtJ+SuqbrPH6pL6si1/emneoDk2oOcCJlZvaR8EQ9jM1IZBuHT/VRjgbaMwri&#13;&#10;YLIcPhHc9OB+UTKg22rqfx6ZE5SojwZV3RRlGf2ZgnL1domBu8401xlmOELVNFAybe9C8nRk6+0t&#13;&#10;ir+XkyqXUeap0UZJ2Nny0afXcTp1eZm73wAAAP//AwBQSwMEFAAGAAgAAAAhAM83guLiAAAAEAEA&#13;&#10;AA8AAABkcnMvZG93bnJldi54bWxMT8tuwjAQvFfqP1hbqTew46JSQhyEWqBHWog4m3ibRI0fsk1I&#13;&#10;/77m1F52tZrZeRSrUfdkQB86awRkUwYETW1VZxoB1XE7eQESojRK9taggB8MsCrv7wqZK3s1nzgc&#13;&#10;YkOSiAm5FNDG6HJKQ92ilmFqHZqEfVmvZUynb6jy8prEdU85Y89Uy84kh1Y6fG2x/j5ctAAX3W7+&#13;&#10;7vcf6812YNVpV/Gu2Qjx+DC+LdNYL4FEHOPfB9w6pPxQpmBnezEqkF7AjGU8UQVMbjsRZnP+BOQs&#13;&#10;gGeLBRBaFvR/kfIXAAD//wMAUEsBAi0AFAAGAAgAAAAhAFoik6P/AAAA5QEAABMAAAAAAAAAAAAA&#13;&#10;AAAAAAAAAFtDb250ZW50X1R5cGVzXS54bWxQSwECLQAUAAYACAAAACEAp0rPONcAAACWAQAACwAA&#13;&#10;AAAAAAAAAAAAAAAwAQAAX3JlbHMvLnJlbHNQSwECLQAUAAYACAAAACEA2Soycv8BAADhAwAADgAA&#13;&#10;AAAAAAAAAAAAAAAwAgAAZHJzL2Uyb0RvYy54bWxQSwECLQAUAAYACAAAACEAzzeC4uIAAAAQAQAA&#13;&#10;DwAAAAAAAAAAAAAAAABbBAAAZHJzL2Rvd25yZXYueG1sUEsFBgAAAAAEAAQA8wAAAGoFAAAAAA==&#13;&#10;" filled="f" stroked="f">
                <v:textbox style="mso-fit-shape-to-text:t">
                  <w:txbxContent>
                    <w:p w:rsidR="00625FE1" w:rsidRDefault="00625FE1" w:rsidP="00DA0D6E">
                      <w:r>
                        <w:t>Q’</w:t>
                      </w:r>
                    </w:p>
                  </w:txbxContent>
                </v:textbox>
              </v:shape>
            </w:pict>
          </mc:Fallback>
        </mc:AlternateContent>
      </w:r>
    </w:p>
    <w:p w:rsidR="00DA0D6E" w:rsidRDefault="00DA0D6E" w:rsidP="00DA0D6E">
      <w:r>
        <w:rPr>
          <w:noProof/>
        </w:rPr>
        <mc:AlternateContent>
          <mc:Choice Requires="wps">
            <w:drawing>
              <wp:anchor distT="0" distB="0" distL="114300" distR="114300" simplePos="0" relativeHeight="251729920" behindDoc="0" locked="0" layoutInCell="1" allowOverlap="1" wp14:anchorId="3C20E3DB" wp14:editId="54D21A3B">
                <wp:simplePos x="0" y="0"/>
                <wp:positionH relativeFrom="column">
                  <wp:posOffset>1692166</wp:posOffset>
                </wp:positionH>
                <wp:positionV relativeFrom="paragraph">
                  <wp:posOffset>270072</wp:posOffset>
                </wp:positionV>
                <wp:extent cx="2102068" cy="0"/>
                <wp:effectExtent l="0" t="0" r="12700" b="19050"/>
                <wp:wrapNone/>
                <wp:docPr id="295" name="Straight Connector 295"/>
                <wp:cNvGraphicFramePr/>
                <a:graphic xmlns:a="http://schemas.openxmlformats.org/drawingml/2006/main">
                  <a:graphicData uri="http://schemas.microsoft.com/office/word/2010/wordprocessingShape">
                    <wps:wsp>
                      <wps:cNvCnPr/>
                      <wps:spPr>
                        <a:xfrm flipH="1">
                          <a:off x="0" y="0"/>
                          <a:ext cx="2102068"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95"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5pt,21.25pt" to="298.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Gn5zAEAANYDAAAOAAAAZHJzL2Uyb0RvYy54bWysU8tu2zAQvBfIPxC8x5IFJGgEyzk4aHIo&#10;WqNpP4ChlhZRvrBkLfnvu6RsNegDKIpeCJK7OzszXG7uJ2vYETBq7zq+XtWcgZO+1+7Q8S+f312/&#10;5Swm4XphvIOOnyDy++3Vm80YWmj84E0PyAjExXYMHR9SCm1VRTmAFXHlAzgKKo9WJDrioepRjIRu&#10;TdXU9W01euwDegkx0u3DHOTbgq8UyPRRqQiJmY4Tt1RWLOtLXqvtRrQHFGHQ8kxD/AMLK7SjpgvU&#10;g0iCfUP9C5TVEn30Kq2kt5VXSksoGkjNuv5JzfMgAhQtZE4Mi03x/8HKD8c9Mt13vLm74cwJS4/0&#10;nFDow5DYzjtHFnpkOUpejSG2VLJzezyfYthjFj4ptEwZHZ5oDIoVJI5NxenT4jRMiUm6bNZ1U9/S&#10;bMhLrJohMlTAmB7BW5Y3HTfaZRNEK47vY6K2lHpJydfGsZF63tU35TmrzHFmVXbpZGBO+wSKlFL3&#10;mV+ZMdgZZEdB09F/XWeFBG4cZeYSpY1ZiurC4Y9F59xcBmXu/rZwyS4dvUtLodXO4++6pulCVc35&#10;RPuV1rx98f2pvFEJ0PAUZedBz9P5+lzKf3zH7XcAAAD//wMAUEsDBBQABgAIAAAAIQBg2Y3u3AAA&#10;AAkBAAAPAAAAZHJzL2Rvd25yZXYueG1sTI9NTsMwEIX3SNzBGiR21MFqA4Q4VQVFbMqCwAHceIij&#10;xuModpv09gxiAav5e3rvm3I9+16ccIxdIA23iwwEUhNsR62Gz4+Xm3sQMRmypg+EGs4YYV1dXpSm&#10;sGGidzzVqRVsQrEwGlxKQyFlbBx6ExdhQOLbVxi9STyOrbSjmdjc91JlWS696YgTnBnwyWFzqI9e&#10;w6ta7pTbjG91fD7PU9ptw5YOWl9fzZtHEAnn9CeGH3xGh4qZ9uFINopeg8rzFUs1LBVXFqwe7rjZ&#10;/y5kVcr/H1TfAAAA//8DAFBLAQItABQABgAIAAAAIQC2gziS/gAAAOEBAAATAAAAAAAAAAAAAAAA&#10;AAAAAABbQ29udGVudF9UeXBlc10ueG1sUEsBAi0AFAAGAAgAAAAhADj9If/WAAAAlAEAAAsAAAAA&#10;AAAAAAAAAAAALwEAAF9yZWxzLy5yZWxzUEsBAi0AFAAGAAgAAAAhABHAafnMAQAA1gMAAA4AAAAA&#10;AAAAAAAAAAAALgIAAGRycy9lMm9Eb2MueG1sUEsBAi0AFAAGAAgAAAAhAGDZje7cAAAACQEAAA8A&#10;AAAAAAAAAAAAAAAAJgQAAGRycy9kb3ducmV2LnhtbFBLBQYAAAAABAAEAPMAAAAvBQAAAAA=&#10;" strokecolor="black [3200]" strokeweight="1.5pt">
                <v:stroke joinstyle="miter"/>
              </v:line>
            </w:pict>
          </mc:Fallback>
        </mc:AlternateContent>
      </w:r>
    </w:p>
    <w:p w:rsidR="00DA0D6E" w:rsidRDefault="00DA0D6E" w:rsidP="00DA0D6E">
      <w:pPr>
        <w:tabs>
          <w:tab w:val="left" w:pos="1666"/>
          <w:tab w:val="left" w:pos="2412"/>
          <w:tab w:val="left" w:pos="3210"/>
        </w:tabs>
      </w:pPr>
      <w:r>
        <w:tab/>
        <w:t xml:space="preserve">            0                                   A’     X</w:t>
      </w:r>
      <w:r w:rsidRPr="00240BFF">
        <w:rPr>
          <w:vertAlign w:val="subscript"/>
        </w:rPr>
        <w:t>1</w:t>
      </w:r>
      <w:r>
        <w:t>/y</w:t>
      </w:r>
    </w:p>
    <w:p w:rsidR="00DA0D6E" w:rsidRPr="00DA0D6E" w:rsidRDefault="00DA0D6E" w:rsidP="00EA521F">
      <w:pPr>
        <w:jc w:val="center"/>
      </w:pPr>
      <w:r>
        <w:t>Sumber :</w:t>
      </w:r>
      <w:r w:rsidR="0017540E">
        <w:t xml:space="preserve"> </w:t>
      </w:r>
      <w:proofErr w:type="spellStart"/>
      <w:r>
        <w:t>Coelli</w:t>
      </w:r>
      <w:proofErr w:type="spellEnd"/>
      <w:r>
        <w:t>, 1996</w:t>
      </w:r>
    </w:p>
    <w:p w:rsidR="007E157E" w:rsidRDefault="007E157E" w:rsidP="00B5476C">
      <w:pPr>
        <w:ind w:firstLine="720"/>
        <w:jc w:val="both"/>
        <w:rPr>
          <w:bCs/>
        </w:rPr>
      </w:pPr>
      <w:r>
        <w:rPr>
          <w:bCs/>
        </w:rPr>
        <w:t xml:space="preserve">Jika suatu perusahaan menggunakan jumlah </w:t>
      </w:r>
      <w:proofErr w:type="spellStart"/>
      <w:r>
        <w:rPr>
          <w:bCs/>
        </w:rPr>
        <w:t>input</w:t>
      </w:r>
      <w:proofErr w:type="spellEnd"/>
      <w:r>
        <w:rPr>
          <w:bCs/>
        </w:rPr>
        <w:t xml:space="preserve"> yang ditentukan oleh titik P untuk menghasilkan satu unit </w:t>
      </w:r>
      <w:proofErr w:type="spellStart"/>
      <w:r>
        <w:rPr>
          <w:bCs/>
        </w:rPr>
        <w:t>output</w:t>
      </w:r>
      <w:proofErr w:type="spellEnd"/>
      <w:r>
        <w:rPr>
          <w:bCs/>
        </w:rPr>
        <w:t xml:space="preserve">, </w:t>
      </w:r>
      <w:r w:rsidR="00152D2A">
        <w:rPr>
          <w:bCs/>
        </w:rPr>
        <w:t xml:space="preserve">maka </w:t>
      </w:r>
      <w:proofErr w:type="spellStart"/>
      <w:r>
        <w:rPr>
          <w:bCs/>
        </w:rPr>
        <w:t>ketidakefisienan</w:t>
      </w:r>
      <w:proofErr w:type="spellEnd"/>
      <w:r>
        <w:rPr>
          <w:bCs/>
        </w:rPr>
        <w:t xml:space="preserve"> teknis perusahaan tersebut dapat </w:t>
      </w:r>
      <w:r w:rsidR="00152D2A">
        <w:rPr>
          <w:bCs/>
        </w:rPr>
        <w:t>ditunjukkan</w:t>
      </w:r>
      <w:r>
        <w:rPr>
          <w:bCs/>
        </w:rPr>
        <w:t xml:space="preserve"> oleh jarak QP yang merupakan </w:t>
      </w:r>
      <w:r w:rsidR="00FA1408">
        <w:rPr>
          <w:bCs/>
        </w:rPr>
        <w:t xml:space="preserve">kondisi </w:t>
      </w:r>
      <w:r w:rsidR="004329E4">
        <w:rPr>
          <w:bCs/>
        </w:rPr>
        <w:t xml:space="preserve">pengurangan </w:t>
      </w:r>
      <w:proofErr w:type="spellStart"/>
      <w:r w:rsidR="004329E4">
        <w:rPr>
          <w:bCs/>
        </w:rPr>
        <w:t>input</w:t>
      </w:r>
      <w:proofErr w:type="spellEnd"/>
      <w:r w:rsidR="004329E4">
        <w:rPr>
          <w:bCs/>
        </w:rPr>
        <w:t xml:space="preserve"> secara proporsional tanpa mengurangi </w:t>
      </w:r>
      <w:proofErr w:type="spellStart"/>
      <w:r w:rsidR="004329E4">
        <w:rPr>
          <w:bCs/>
        </w:rPr>
        <w:t>output</w:t>
      </w:r>
      <w:proofErr w:type="spellEnd"/>
      <w:r w:rsidR="004329E4">
        <w:rPr>
          <w:bCs/>
        </w:rPr>
        <w:t xml:space="preserve"> </w:t>
      </w:r>
      <w:r w:rsidR="00142624">
        <w:rPr>
          <w:bCs/>
        </w:rPr>
        <w:t>(</w:t>
      </w:r>
      <w:proofErr w:type="spellStart"/>
      <w:r w:rsidR="00142624" w:rsidRPr="00142624">
        <w:rPr>
          <w:bCs/>
          <w:i/>
          <w:iCs/>
        </w:rPr>
        <w:t>poten</w:t>
      </w:r>
      <w:r w:rsidR="00194421">
        <w:rPr>
          <w:bCs/>
          <w:i/>
          <w:iCs/>
        </w:rPr>
        <w:t>ci</w:t>
      </w:r>
      <w:r w:rsidR="00142624" w:rsidRPr="00142624">
        <w:rPr>
          <w:bCs/>
          <w:i/>
          <w:iCs/>
        </w:rPr>
        <w:t>al</w:t>
      </w:r>
      <w:proofErr w:type="spellEnd"/>
      <w:r w:rsidR="00142624" w:rsidRPr="00142624">
        <w:rPr>
          <w:bCs/>
          <w:i/>
          <w:iCs/>
        </w:rPr>
        <w:t xml:space="preserve"> </w:t>
      </w:r>
      <w:proofErr w:type="spellStart"/>
      <w:r w:rsidR="00142624" w:rsidRPr="00142624">
        <w:rPr>
          <w:bCs/>
          <w:i/>
          <w:iCs/>
        </w:rPr>
        <w:t>improvement</w:t>
      </w:r>
      <w:proofErr w:type="spellEnd"/>
      <w:r w:rsidR="00142624">
        <w:rPr>
          <w:bCs/>
        </w:rPr>
        <w:t>)</w:t>
      </w:r>
      <w:r w:rsidR="006F12D2">
        <w:rPr>
          <w:bCs/>
        </w:rPr>
        <w:t xml:space="preserve"> </w:t>
      </w:r>
      <w:r w:rsidR="00890CB4">
        <w:rPr>
          <w:bCs/>
        </w:rPr>
        <w:t>yang diwakili oleh rasio QP / 0P.</w:t>
      </w:r>
      <w:r w:rsidR="00585044">
        <w:rPr>
          <w:bCs/>
        </w:rPr>
        <w:t xml:space="preserve"> </w:t>
      </w:r>
      <w:r>
        <w:rPr>
          <w:bCs/>
        </w:rPr>
        <w:t xml:space="preserve">Efisiensi teknis (TE) suatu perusahaan paling umum </w:t>
      </w:r>
      <w:r w:rsidR="00585044">
        <w:rPr>
          <w:bCs/>
        </w:rPr>
        <w:t>dinyatakan</w:t>
      </w:r>
      <w:r>
        <w:rPr>
          <w:bCs/>
        </w:rPr>
        <w:t xml:space="preserve"> dengan rasio:</w:t>
      </w:r>
    </w:p>
    <w:p w:rsidR="006E14D4" w:rsidRDefault="00455B0D" w:rsidP="00556792">
      <w:pPr>
        <w:ind w:left="3969" w:hanging="3969"/>
        <w:jc w:val="center"/>
      </w:pPr>
      <w:r>
        <w:t>TE</w:t>
      </w:r>
      <m:oMath>
        <m:r>
          <m:rPr>
            <m:sty m:val="p"/>
          </m:rPr>
          <w:rPr>
            <w:rFonts w:ascii="Cambria Math" w:hAnsi="Cambria Math"/>
            <w:sz w:val="18"/>
          </w:rPr>
          <m:t>Ι</m:t>
        </m:r>
      </m:oMath>
      <w:r>
        <w:t xml:space="preserve"> = 0Q</w:t>
      </w:r>
      <w:r w:rsidR="00585044">
        <w:t xml:space="preserve"> </w:t>
      </w:r>
      <w:r>
        <w:t>/</w:t>
      </w:r>
      <w:r w:rsidR="00585044">
        <w:t xml:space="preserve"> </w:t>
      </w:r>
      <w:r>
        <w:t>0P</w:t>
      </w:r>
      <w:r w:rsidR="002B7D24">
        <w:t xml:space="preserve"> </w:t>
      </w:r>
    </w:p>
    <w:p w:rsidR="00EC31B3" w:rsidRDefault="00973777" w:rsidP="00B5476C">
      <w:pPr>
        <w:ind w:firstLine="720"/>
        <w:jc w:val="both"/>
      </w:pPr>
      <w:r>
        <w:t xml:space="preserve">Persamaan </w:t>
      </w:r>
      <w:r w:rsidR="005A74E8">
        <w:t xml:space="preserve">di atas akan sama dengan </w:t>
      </w:r>
      <w:proofErr w:type="spellStart"/>
      <w:r w:rsidR="005A74E8">
        <w:t>dengan</w:t>
      </w:r>
      <w:proofErr w:type="spellEnd"/>
      <w:r w:rsidR="005A74E8">
        <w:t xml:space="preserve"> persamaan 1 – QP / 0P</w:t>
      </w:r>
      <w:r w:rsidR="00455CD4">
        <w:t xml:space="preserve"> dengan nilai yang berkisar antara 1 dan </w:t>
      </w:r>
      <w:r w:rsidR="00536DFF">
        <w:t>0</w:t>
      </w:r>
      <w:r w:rsidR="00455CD4">
        <w:t xml:space="preserve"> sebagai indikator </w:t>
      </w:r>
      <w:r w:rsidR="00533E63">
        <w:t xml:space="preserve">derajat inefisiensi teknis </w:t>
      </w:r>
      <w:r w:rsidR="007F7678">
        <w:t>dari DMU.</w:t>
      </w:r>
      <w:r w:rsidR="007E157E">
        <w:t xml:space="preserve"> Titik Q merupakan contoh DMU yang mencapai efisien secara teknis karena berada dalam </w:t>
      </w:r>
      <w:r w:rsidR="00E530C3">
        <w:t>garis</w:t>
      </w:r>
      <w:r w:rsidR="007E157E">
        <w:t xml:space="preserve"> </w:t>
      </w:r>
      <w:proofErr w:type="spellStart"/>
      <w:r w:rsidR="007E157E">
        <w:t>isokuan</w:t>
      </w:r>
      <w:proofErr w:type="spellEnd"/>
      <w:r w:rsidR="007E157E">
        <w:t xml:space="preserve"> yang efisien.</w:t>
      </w:r>
      <w:r w:rsidR="009F0232">
        <w:t xml:space="preserve"> </w:t>
      </w:r>
      <w:r w:rsidR="00A33D40">
        <w:t>Ketika</w:t>
      </w:r>
      <w:r w:rsidR="006C4F40">
        <w:t xml:space="preserve"> didapatkan</w:t>
      </w:r>
      <w:r w:rsidR="00A33D40">
        <w:t xml:space="preserve"> informasi harga </w:t>
      </w:r>
      <w:proofErr w:type="spellStart"/>
      <w:r w:rsidR="00A33D40">
        <w:t>input</w:t>
      </w:r>
      <w:proofErr w:type="spellEnd"/>
      <w:r w:rsidR="00A33D40">
        <w:t xml:space="preserve"> yang ditunjukkan oleh garis AA’</w:t>
      </w:r>
      <w:r w:rsidR="006C4F40">
        <w:t xml:space="preserve">, maka </w:t>
      </w:r>
      <w:r w:rsidR="002E2990">
        <w:t>perhitungan</w:t>
      </w:r>
      <w:r w:rsidR="007D157C">
        <w:t xml:space="preserve"> rasio</w:t>
      </w:r>
      <w:r w:rsidR="002E2990">
        <w:t xml:space="preserve"> efisiensi alokasi dari perusahaan </w:t>
      </w:r>
      <w:r w:rsidR="005B6D6E">
        <w:t>di titik P adalah:</w:t>
      </w:r>
    </w:p>
    <w:p w:rsidR="00A110ED" w:rsidRDefault="00455B0D" w:rsidP="00A87854">
      <w:pPr>
        <w:jc w:val="center"/>
      </w:pPr>
      <w:r>
        <w:t>AE</w:t>
      </w:r>
      <m:oMath>
        <m:r>
          <m:rPr>
            <m:sty m:val="p"/>
          </m:rPr>
          <w:rPr>
            <w:rFonts w:ascii="Cambria Math" w:hAnsi="Cambria Math"/>
            <w:sz w:val="18"/>
          </w:rPr>
          <m:t>Ι</m:t>
        </m:r>
      </m:oMath>
      <w:r w:rsidR="00EC31B3">
        <w:t xml:space="preserve"> = 0R</w:t>
      </w:r>
      <w:r w:rsidR="004E2C4F">
        <w:t xml:space="preserve"> </w:t>
      </w:r>
      <w:r w:rsidR="00EC31B3">
        <w:t>/</w:t>
      </w:r>
      <w:r w:rsidR="004E2C4F">
        <w:t xml:space="preserve"> </w:t>
      </w:r>
      <w:r w:rsidR="00EC31B3">
        <w:t>0Q</w:t>
      </w:r>
    </w:p>
    <w:p w:rsidR="00EC31B3" w:rsidRDefault="00A110ED" w:rsidP="00B5476C">
      <w:pPr>
        <w:ind w:firstLine="720"/>
        <w:jc w:val="both"/>
      </w:pPr>
      <w:r>
        <w:t>Jarak RQ dalam diagram menggambarkan pengurangan biaya produksi yang akan terjadi jika produksi dilakukan pada titik Q′</w:t>
      </w:r>
      <w:r w:rsidR="00A915F2">
        <w:t xml:space="preserve"> </w:t>
      </w:r>
      <w:r>
        <w:t xml:space="preserve">yang merupakan titik efisiensi </w:t>
      </w:r>
      <w:proofErr w:type="spellStart"/>
      <w:r>
        <w:t>alokatif</w:t>
      </w:r>
      <w:proofErr w:type="spellEnd"/>
      <w:r>
        <w:t xml:space="preserve"> </w:t>
      </w:r>
      <w:r w:rsidR="00A915F2">
        <w:t xml:space="preserve">dan teknis </w:t>
      </w:r>
      <w:r>
        <w:t xml:space="preserve">daripada pada titik Q yang hanya efisien secara teknis tetapi tidak efisien secara </w:t>
      </w:r>
      <w:proofErr w:type="spellStart"/>
      <w:r>
        <w:t>alokatif</w:t>
      </w:r>
      <w:proofErr w:type="spellEnd"/>
      <w:r>
        <w:t xml:space="preserve">. </w:t>
      </w:r>
      <w:r w:rsidR="00686D28">
        <w:t xml:space="preserve">Hal dapat dimaknai </w:t>
      </w:r>
      <w:r>
        <w:t xml:space="preserve">jika produksi dilakukan pada titik Q′, biaya produksi akan lebih rendah daripada jika produksi dilakukan pada titik Q. </w:t>
      </w:r>
      <w:r w:rsidR="0066786F">
        <w:t xml:space="preserve">Sehingga </w:t>
      </w:r>
      <w:r>
        <w:t xml:space="preserve">jarak RQ adalah ukuran pengurangan biaya produksi yang dapat dicapai dengan meningkatkan efisiensi </w:t>
      </w:r>
      <w:proofErr w:type="spellStart"/>
      <w:r>
        <w:t>alokatif</w:t>
      </w:r>
      <w:proofErr w:type="spellEnd"/>
      <w:r>
        <w:t>.</w:t>
      </w:r>
      <w:r w:rsidR="006809DC">
        <w:t xml:space="preserve"> Rasio efisiensi ekonomi total </w:t>
      </w:r>
      <w:r w:rsidR="007750EC">
        <w:t>didefinisikan sebagai berikut:</w:t>
      </w:r>
    </w:p>
    <w:p w:rsidR="00EC31B3" w:rsidRDefault="00455B0D" w:rsidP="00A87854">
      <w:pPr>
        <w:jc w:val="center"/>
      </w:pPr>
      <w:r>
        <w:t>EE</w:t>
      </w:r>
      <m:oMath>
        <m:r>
          <m:rPr>
            <m:sty m:val="p"/>
          </m:rPr>
          <w:rPr>
            <w:rFonts w:ascii="Cambria Math" w:hAnsi="Cambria Math"/>
            <w:sz w:val="18"/>
          </w:rPr>
          <m:t>Ι</m:t>
        </m:r>
      </m:oMath>
      <w:r>
        <w:t xml:space="preserve"> = 0R</w:t>
      </w:r>
      <w:r w:rsidR="004E2C4F">
        <w:t xml:space="preserve"> </w:t>
      </w:r>
      <w:r>
        <w:t>/</w:t>
      </w:r>
      <w:r w:rsidR="004E2C4F">
        <w:t xml:space="preserve"> </w:t>
      </w:r>
      <w:r>
        <w:t>0P</w:t>
      </w:r>
    </w:p>
    <w:p w:rsidR="00EC31B3" w:rsidRDefault="00B81E5C" w:rsidP="00B5476C">
      <w:pPr>
        <w:ind w:firstLine="720"/>
        <w:jc w:val="both"/>
      </w:pPr>
      <w:r>
        <w:t xml:space="preserve">Pengurangan biaya juga dapat diartikan oleh jarak RP, namun </w:t>
      </w:r>
      <w:r w:rsidR="00123E3E">
        <w:t xml:space="preserve">hasil kali efisiensi teknis dan </w:t>
      </w:r>
      <w:proofErr w:type="spellStart"/>
      <w:r w:rsidR="00123E3E">
        <w:t>alokatif</w:t>
      </w:r>
      <w:proofErr w:type="spellEnd"/>
      <w:r w:rsidR="00123E3E">
        <w:t xml:space="preserve"> </w:t>
      </w:r>
      <w:r w:rsidR="008A36CE">
        <w:t>mencerminkan efisiensi ekonomi secara keseluruhan.</w:t>
      </w:r>
      <w:r w:rsidR="009F0232">
        <w:t xml:space="preserve"> </w:t>
      </w:r>
      <w:r w:rsidR="000D4B55">
        <w:t>E</w:t>
      </w:r>
      <w:r w:rsidR="009F0232">
        <w:t xml:space="preserve">fisiensi </w:t>
      </w:r>
      <w:r w:rsidR="003F159B">
        <w:t xml:space="preserve">ekonomi </w:t>
      </w:r>
      <w:r w:rsidR="000D4B55">
        <w:t>keseluruhan</w:t>
      </w:r>
      <w:r w:rsidR="003F159B">
        <w:t xml:space="preserve"> didefinisikan apabila</w:t>
      </w:r>
      <w:r w:rsidR="000D4B55">
        <w:t xml:space="preserve"> bank telah </w:t>
      </w:r>
      <w:r w:rsidR="00DD491E">
        <w:t>mencapai</w:t>
      </w:r>
      <w:r w:rsidR="003F159B">
        <w:t xml:space="preserve"> </w:t>
      </w:r>
      <w:r w:rsidR="00CF608A">
        <w:t xml:space="preserve">efisiensi teknis dan </w:t>
      </w:r>
      <w:proofErr w:type="spellStart"/>
      <w:r w:rsidR="00CF608A">
        <w:t>alokatif</w:t>
      </w:r>
      <w:proofErr w:type="spellEnd"/>
      <w:r w:rsidR="00DD491E">
        <w:t>.</w:t>
      </w:r>
    </w:p>
    <w:p w:rsidR="00DA0D6E" w:rsidRPr="00811E88" w:rsidRDefault="00D06444" w:rsidP="00B96040">
      <w:pPr>
        <w:jc w:val="center"/>
        <w:rPr>
          <w:sz w:val="18"/>
        </w:rPr>
      </w:pPr>
      <w:r>
        <w:t>TE</w:t>
      </w:r>
      <m:oMath>
        <m:r>
          <m:rPr>
            <m:sty m:val="p"/>
          </m:rPr>
          <w:rPr>
            <w:rFonts w:ascii="Cambria Math" w:hAnsi="Cambria Math"/>
            <w:sz w:val="18"/>
          </w:rPr>
          <m:t xml:space="preserve">Ι </m:t>
        </m:r>
      </m:oMath>
      <w:r>
        <w:t>×</w:t>
      </w:r>
      <w:r w:rsidR="004E2C4F">
        <w:t xml:space="preserve"> </w:t>
      </w:r>
      <w:r>
        <w:t>AE</w:t>
      </w:r>
      <m:oMath>
        <m:r>
          <m:rPr>
            <m:sty m:val="p"/>
          </m:rPr>
          <w:rPr>
            <w:rFonts w:ascii="Cambria Math" w:hAnsi="Cambria Math"/>
            <w:sz w:val="18"/>
          </w:rPr>
          <m:t>Ι</m:t>
        </m:r>
      </m:oMath>
      <w:r>
        <w:t xml:space="preserve"> = (0Q</w:t>
      </w:r>
      <w:r w:rsidR="004E2C4F">
        <w:t xml:space="preserve"> </w:t>
      </w:r>
      <w:r>
        <w:t>/</w:t>
      </w:r>
      <w:r w:rsidR="004E2C4F">
        <w:t xml:space="preserve"> </w:t>
      </w:r>
      <w:r>
        <w:t>0P)</w:t>
      </w:r>
      <w:r w:rsidR="000D72A7">
        <w:t xml:space="preserve"> </w:t>
      </w:r>
      <w:r>
        <w:t>×</w:t>
      </w:r>
      <w:r w:rsidR="000D72A7">
        <w:t xml:space="preserve"> </w:t>
      </w:r>
      <w:r>
        <w:t>(0R</w:t>
      </w:r>
      <w:r w:rsidR="000D72A7">
        <w:t xml:space="preserve"> </w:t>
      </w:r>
      <w:r>
        <w:t>/</w:t>
      </w:r>
      <w:r w:rsidR="000D72A7">
        <w:t xml:space="preserve"> </w:t>
      </w:r>
      <w:r>
        <w:t>0Q) = (0R</w:t>
      </w:r>
      <w:r w:rsidR="000D72A7">
        <w:t xml:space="preserve"> </w:t>
      </w:r>
      <w:r>
        <w:t>/</w:t>
      </w:r>
      <w:r w:rsidR="000D72A7">
        <w:t xml:space="preserve"> </w:t>
      </w:r>
      <w:r>
        <w:t>0P) = EE</w:t>
      </w:r>
      <m:oMath>
        <m:r>
          <m:rPr>
            <m:sty m:val="p"/>
          </m:rPr>
          <w:rPr>
            <w:rFonts w:ascii="Cambria Math" w:hAnsi="Cambria Math"/>
            <w:sz w:val="18"/>
          </w:rPr>
          <m:t>Ι</m:t>
        </m:r>
      </m:oMath>
    </w:p>
    <w:p w:rsidR="00872BD7" w:rsidRDefault="00872BD7" w:rsidP="00811E88">
      <w:pPr>
        <w:rPr>
          <w:b/>
          <w:bCs/>
        </w:rPr>
      </w:pPr>
    </w:p>
    <w:p w:rsidR="00872BD7" w:rsidRPr="00233D19" w:rsidRDefault="00840D29" w:rsidP="00233D19">
      <w:pPr>
        <w:rPr>
          <w:b/>
          <w:bCs/>
        </w:rPr>
      </w:pPr>
      <w:r w:rsidRPr="00840D29">
        <w:rPr>
          <w:b/>
          <w:bCs/>
        </w:rPr>
        <w:t>Kajian Terdahulu</w:t>
      </w:r>
    </w:p>
    <w:p w:rsidR="009B4765" w:rsidRDefault="009B4765" w:rsidP="00B5476C">
      <w:pPr>
        <w:ind w:firstLine="720"/>
        <w:jc w:val="both"/>
      </w:pPr>
      <w:r>
        <w:t>Bahri</w:t>
      </w:r>
      <w:r w:rsidR="004D3C78">
        <w:t>n</w:t>
      </w:r>
      <w:r>
        <w:t xml:space="preserve">a Almas </w:t>
      </w:r>
      <w:r w:rsidR="0068344D">
        <w:t>(</w:t>
      </w:r>
      <w:r w:rsidR="004A7B88">
        <w:t>2018) dalam kajiannya yang berjudul “</w:t>
      </w:r>
      <w:r w:rsidR="00563393">
        <w:t xml:space="preserve">Analisis Perbandingan Efisiensi BPR </w:t>
      </w:r>
      <w:r w:rsidR="000663F8">
        <w:t xml:space="preserve">Konvensional dan BPR Syariah </w:t>
      </w:r>
      <w:r w:rsidR="00CE302A">
        <w:t xml:space="preserve">di Provinsi Jawa Timur” dengan menggunakan metode </w:t>
      </w:r>
      <w:r w:rsidR="00F835A6">
        <w:t>DEA</w:t>
      </w:r>
      <w:r w:rsidR="009D1ACF">
        <w:t xml:space="preserve">. Variabel </w:t>
      </w:r>
      <w:proofErr w:type="spellStart"/>
      <w:r w:rsidR="009D1ACF">
        <w:t>input</w:t>
      </w:r>
      <w:proofErr w:type="spellEnd"/>
      <w:r w:rsidR="009D1ACF">
        <w:t xml:space="preserve"> yang digunakan adalah </w:t>
      </w:r>
      <w:r w:rsidR="006946E6">
        <w:t xml:space="preserve">total aset, dana pihak ketiga, dan </w:t>
      </w:r>
      <w:r w:rsidR="00807E13">
        <w:t xml:space="preserve">biaya tenaga kerja. Sedangkan variabel </w:t>
      </w:r>
      <w:proofErr w:type="spellStart"/>
      <w:r w:rsidR="00807E13">
        <w:t>output</w:t>
      </w:r>
      <w:proofErr w:type="spellEnd"/>
      <w:r w:rsidR="00807E13">
        <w:t xml:space="preserve"> adalah </w:t>
      </w:r>
      <w:r w:rsidR="006477B4">
        <w:t xml:space="preserve">pembiayaan dan pendapatan operasional. </w:t>
      </w:r>
      <w:r w:rsidR="00F9577E">
        <w:t>Hasil analisis menunjukkan bahwa terdapat dua</w:t>
      </w:r>
      <w:r w:rsidR="00001DE6">
        <w:t xml:space="preserve"> dari lima</w:t>
      </w:r>
      <w:r w:rsidR="00F9577E">
        <w:t xml:space="preserve"> BPR </w:t>
      </w:r>
      <w:r w:rsidR="00001DE6">
        <w:t>konvensional yang efisien</w:t>
      </w:r>
      <w:r w:rsidR="00050711">
        <w:t xml:space="preserve"> dan seluruh BPR syariah sebanyak lima tidak efisien.</w:t>
      </w:r>
    </w:p>
    <w:p w:rsidR="00075385" w:rsidRDefault="00681632" w:rsidP="00B5476C">
      <w:pPr>
        <w:ind w:firstLine="720"/>
        <w:jc w:val="both"/>
      </w:pPr>
      <w:r>
        <w:t xml:space="preserve">Penelitian dilakukan oleh Kusumawardhani </w:t>
      </w:r>
      <w:proofErr w:type="spellStart"/>
      <w:r w:rsidRPr="009266ED">
        <w:rPr>
          <w:i/>
          <w:iCs/>
        </w:rPr>
        <w:t>et.al</w:t>
      </w:r>
      <w:proofErr w:type="spellEnd"/>
      <w:r>
        <w:t xml:space="preserve"> (</w:t>
      </w:r>
      <w:r w:rsidR="00E32E68">
        <w:t>2008) yang berjudul “</w:t>
      </w:r>
      <w:r w:rsidR="00825438">
        <w:t xml:space="preserve">Tingkat Kesehatan </w:t>
      </w:r>
      <w:r w:rsidR="00E824B8">
        <w:t>dan Efisiensi Ba</w:t>
      </w:r>
      <w:r w:rsidR="006C2A3F">
        <w:t xml:space="preserve">nk Perkreditan Rakyat Jawa </w:t>
      </w:r>
      <w:r w:rsidR="00BD56DE">
        <w:t>Timur” menggunakan</w:t>
      </w:r>
      <w:r w:rsidR="00C514A8">
        <w:t xml:space="preserve"> metode</w:t>
      </w:r>
      <w:r w:rsidR="00403D6B">
        <w:t xml:space="preserve"> </w:t>
      </w:r>
      <w:r w:rsidR="00D206B5">
        <w:t>DEA</w:t>
      </w:r>
      <w:r w:rsidR="000F5E26">
        <w:t xml:space="preserve"> dengan variabel </w:t>
      </w:r>
      <w:proofErr w:type="spellStart"/>
      <w:r w:rsidR="000F5E26">
        <w:t>input</w:t>
      </w:r>
      <w:proofErr w:type="spellEnd"/>
      <w:r w:rsidR="000F5E26">
        <w:t xml:space="preserve"> adalah </w:t>
      </w:r>
      <w:r w:rsidR="00D206B5">
        <w:t xml:space="preserve"> </w:t>
      </w:r>
      <w:r w:rsidR="000F2583">
        <w:t>aktiva tetap</w:t>
      </w:r>
      <w:r w:rsidR="00FF5E00">
        <w:t>. Sedangkan</w:t>
      </w:r>
      <w:r w:rsidR="000F2583">
        <w:t xml:space="preserve"> variabel </w:t>
      </w:r>
      <w:proofErr w:type="spellStart"/>
      <w:r w:rsidR="000F2583">
        <w:t>output</w:t>
      </w:r>
      <w:proofErr w:type="spellEnd"/>
      <w:r w:rsidR="000F2583">
        <w:t xml:space="preserve"> adalah pinjaman serta </w:t>
      </w:r>
      <w:r w:rsidR="00FF5E00">
        <w:t xml:space="preserve">menggunakan </w:t>
      </w:r>
      <w:r w:rsidR="00403D6B">
        <w:t xml:space="preserve">metode </w:t>
      </w:r>
      <w:r w:rsidR="00F858F5">
        <w:t xml:space="preserve">CAMEL untuk </w:t>
      </w:r>
      <w:r w:rsidR="00403D6B">
        <w:t xml:space="preserve">analisis </w:t>
      </w:r>
      <w:r w:rsidR="00261104">
        <w:t>tingkat kesehatan bank</w:t>
      </w:r>
      <w:r w:rsidR="00F858F5">
        <w:t xml:space="preserve"> yang melibatkan variabel </w:t>
      </w:r>
      <w:proofErr w:type="spellStart"/>
      <w:r w:rsidR="00F858F5">
        <w:t>permodalan,</w:t>
      </w:r>
      <w:r w:rsidR="00D318D6">
        <w:t>kualitas</w:t>
      </w:r>
      <w:proofErr w:type="spellEnd"/>
      <w:r w:rsidR="00D318D6">
        <w:t xml:space="preserve"> aktiva produktif, </w:t>
      </w:r>
      <w:r w:rsidR="007142B6">
        <w:t xml:space="preserve">kualitas manajemen, </w:t>
      </w:r>
      <w:r w:rsidR="00FF38B7">
        <w:t>rentabilitas, dan likuiditas</w:t>
      </w:r>
      <w:r w:rsidR="0017112E">
        <w:t xml:space="preserve">. </w:t>
      </w:r>
      <w:r w:rsidR="00F835A6">
        <w:t xml:space="preserve">Hasil kajiannya diperoleh bahwa </w:t>
      </w:r>
      <w:r w:rsidR="00432D7C">
        <w:t xml:space="preserve">BPR beserta cabang – cabangnya </w:t>
      </w:r>
      <w:r w:rsidR="00050CEF">
        <w:t xml:space="preserve">menunjukkan kinerja yang kurang efisien dan tidak ada korelasi signifikan antara kesehatan bank </w:t>
      </w:r>
      <w:r w:rsidR="003604A5">
        <w:t>dan tingkat efisiensi dalam uji statistik.</w:t>
      </w:r>
    </w:p>
    <w:p w:rsidR="0046155D" w:rsidRDefault="00EF2C00" w:rsidP="00B5476C">
      <w:pPr>
        <w:ind w:firstLine="720"/>
        <w:jc w:val="both"/>
      </w:pPr>
      <w:r>
        <w:t xml:space="preserve">Naufal dan Firdhaus </w:t>
      </w:r>
      <w:r w:rsidR="00073C21">
        <w:t xml:space="preserve">(2017) </w:t>
      </w:r>
      <w:r w:rsidR="00F81B7C">
        <w:t xml:space="preserve">melakukan penelitian yang berjudul “Analisis Efisiensi Bank Pembiayaan Rakyat Syariah (BPRS) </w:t>
      </w:r>
      <w:r w:rsidR="00A64922">
        <w:t xml:space="preserve">Wilayah Jabodetabek Dengan Pendekatan Two </w:t>
      </w:r>
      <w:proofErr w:type="spellStart"/>
      <w:r w:rsidR="00A64922">
        <w:t>Stage</w:t>
      </w:r>
      <w:proofErr w:type="spellEnd"/>
      <w:r w:rsidR="00A64922">
        <w:t xml:space="preserve"> Data </w:t>
      </w:r>
      <w:proofErr w:type="spellStart"/>
      <w:r w:rsidR="00A64922">
        <w:t>Envelopment</w:t>
      </w:r>
      <w:proofErr w:type="spellEnd"/>
      <w:r w:rsidR="00A64922">
        <w:t xml:space="preserve"> </w:t>
      </w:r>
      <w:proofErr w:type="spellStart"/>
      <w:r w:rsidR="00574097">
        <w:t>Analysis</w:t>
      </w:r>
      <w:proofErr w:type="spellEnd"/>
      <w:r w:rsidR="00574097">
        <w:t xml:space="preserve"> (DEA)”</w:t>
      </w:r>
      <w:r w:rsidR="00610F80">
        <w:t xml:space="preserve">. Analisis tahap pertama </w:t>
      </w:r>
      <w:r w:rsidR="00471D0D">
        <w:t>men</w:t>
      </w:r>
      <w:r w:rsidR="00974004">
        <w:t xml:space="preserve">ggunakan </w:t>
      </w:r>
      <w:r w:rsidR="00014F50">
        <w:t xml:space="preserve">variabel </w:t>
      </w:r>
      <w:proofErr w:type="spellStart"/>
      <w:r w:rsidR="00014F50">
        <w:t>input</w:t>
      </w:r>
      <w:proofErr w:type="spellEnd"/>
      <w:r w:rsidR="00014F50">
        <w:t xml:space="preserve"> terdiri </w:t>
      </w:r>
      <w:r w:rsidR="00471D0D">
        <w:t>aset tetap, simpanan</w:t>
      </w:r>
      <w:r w:rsidR="00AF238A">
        <w:t xml:space="preserve">, dan biaya operasional. Sedangkan variabel </w:t>
      </w:r>
      <w:proofErr w:type="spellStart"/>
      <w:r w:rsidR="00AF238A">
        <w:t>output</w:t>
      </w:r>
      <w:proofErr w:type="spellEnd"/>
      <w:r w:rsidR="00AF238A">
        <w:t xml:space="preserve"> yaitu </w:t>
      </w:r>
      <w:r w:rsidR="004E3534">
        <w:t>pembiayaan dan laba operasional</w:t>
      </w:r>
      <w:r w:rsidR="000138BE">
        <w:t xml:space="preserve">. Sementara pada tahap kedua menganalisis hubungan variabel internal dan eksternal </w:t>
      </w:r>
      <w:r w:rsidR="00347EE3">
        <w:t>terhadap skor efisiensi</w:t>
      </w:r>
      <w:r w:rsidR="00D46E51">
        <w:t xml:space="preserve"> meliputi variabel </w:t>
      </w:r>
      <w:r w:rsidR="0058474A">
        <w:t xml:space="preserve">ROA, </w:t>
      </w:r>
      <w:r w:rsidR="00AC0AE2">
        <w:t xml:space="preserve">CAR, </w:t>
      </w:r>
      <w:r w:rsidR="009C2E91">
        <w:t xml:space="preserve">NPF, FDR, </w:t>
      </w:r>
      <w:r w:rsidR="00E04FE5">
        <w:t xml:space="preserve">INF, dan </w:t>
      </w:r>
      <w:proofErr w:type="spellStart"/>
      <w:r w:rsidR="00E04FE5">
        <w:t>Growth</w:t>
      </w:r>
      <w:proofErr w:type="spellEnd"/>
      <w:r w:rsidR="00E04FE5">
        <w:t>.</w:t>
      </w:r>
      <w:r w:rsidR="004B0E7E">
        <w:t xml:space="preserve"> Hasil kajian menunjukkan bahwa </w:t>
      </w:r>
      <w:r w:rsidR="007847DC">
        <w:t xml:space="preserve">12 BPRS </w:t>
      </w:r>
      <w:r w:rsidR="00F45900">
        <w:t xml:space="preserve">secara keseluruhan periode 2015 sampai 2016 berfluktuatif dan </w:t>
      </w:r>
      <w:r w:rsidR="00643906">
        <w:t xml:space="preserve">ditemukan variabel CAR berpengaruh signifikan terhadap </w:t>
      </w:r>
      <w:r w:rsidR="009F640A">
        <w:t xml:space="preserve">efisiensi BPRS </w:t>
      </w:r>
      <w:r w:rsidR="006A1E79">
        <w:t>w</w:t>
      </w:r>
      <w:r w:rsidR="009F640A">
        <w:t>ilayah Jabodetabek.</w:t>
      </w:r>
    </w:p>
    <w:p w:rsidR="00B5476C" w:rsidRPr="00F909E6" w:rsidRDefault="00B5476C" w:rsidP="00B5476C">
      <w:pPr>
        <w:ind w:firstLine="720"/>
        <w:jc w:val="both"/>
      </w:pPr>
    </w:p>
    <w:p w:rsidR="00547FE8" w:rsidRDefault="00210B7B" w:rsidP="00210B7B">
      <w:pPr>
        <w:jc w:val="both"/>
        <w:rPr>
          <w:b/>
        </w:rPr>
      </w:pPr>
      <w:r w:rsidRPr="00210B7B">
        <w:rPr>
          <w:b/>
        </w:rPr>
        <w:t>METODE PENELITIAN</w:t>
      </w:r>
    </w:p>
    <w:p w:rsidR="00547FE8" w:rsidRDefault="00547FE8" w:rsidP="00210B7B">
      <w:pPr>
        <w:jc w:val="both"/>
        <w:rPr>
          <w:b/>
        </w:rPr>
      </w:pPr>
      <w:r>
        <w:rPr>
          <w:b/>
        </w:rPr>
        <w:t>Jenis dan Objek Penelitian</w:t>
      </w:r>
    </w:p>
    <w:p w:rsidR="00115221" w:rsidRDefault="00547FE8" w:rsidP="00B5476C">
      <w:pPr>
        <w:ind w:firstLine="720"/>
        <w:jc w:val="both"/>
      </w:pPr>
      <w:r>
        <w:t xml:space="preserve">Penelitian ini termasuk jenis penelitian kuantitatif </w:t>
      </w:r>
      <w:r w:rsidR="008A33A9">
        <w:t xml:space="preserve">untuk menganalisis data berupa angka. </w:t>
      </w:r>
      <w:r w:rsidR="00724746">
        <w:t>Metode yang digunakan adalah</w:t>
      </w:r>
      <w:r w:rsidR="00282A8D">
        <w:t xml:space="preserve"> metode non-</w:t>
      </w:r>
      <w:proofErr w:type="spellStart"/>
      <w:r w:rsidR="00282A8D">
        <w:t>parametrik</w:t>
      </w:r>
      <w:proofErr w:type="spellEnd"/>
      <w:r w:rsidR="00282A8D">
        <w:t xml:space="preserve"> </w:t>
      </w:r>
      <w:r w:rsidR="00724746">
        <w:t>DEA</w:t>
      </w:r>
      <w:r w:rsidR="00282A8D">
        <w:t xml:space="preserve"> dengan </w:t>
      </w:r>
      <w:r w:rsidR="002E646B">
        <w:t xml:space="preserve">pendekatan </w:t>
      </w:r>
      <w:proofErr w:type="spellStart"/>
      <w:r w:rsidR="000E2C00" w:rsidRPr="00B4680A">
        <w:rPr>
          <w:i/>
          <w:iCs/>
        </w:rPr>
        <w:t>two</w:t>
      </w:r>
      <w:proofErr w:type="spellEnd"/>
      <w:r w:rsidR="000E2C00" w:rsidRPr="00B4680A">
        <w:rPr>
          <w:i/>
          <w:iCs/>
        </w:rPr>
        <w:t xml:space="preserve"> </w:t>
      </w:r>
      <w:proofErr w:type="spellStart"/>
      <w:r w:rsidR="000E2C00" w:rsidRPr="00B4680A">
        <w:rPr>
          <w:i/>
          <w:iCs/>
        </w:rPr>
        <w:t>stage</w:t>
      </w:r>
      <w:proofErr w:type="spellEnd"/>
      <w:r w:rsidR="000E2C00">
        <w:t xml:space="preserve"> </w:t>
      </w:r>
      <w:r w:rsidR="00FB089D">
        <w:t>yang melibatkan</w:t>
      </w:r>
      <w:r w:rsidR="002E646B">
        <w:t xml:space="preserve"> </w:t>
      </w:r>
      <w:r w:rsidR="0046647C">
        <w:t>analisis</w:t>
      </w:r>
      <w:r w:rsidR="00B5476C">
        <w:t xml:space="preserve"> </w:t>
      </w:r>
      <w:r w:rsidR="00FB089D">
        <w:t>variabel lingkungan</w:t>
      </w:r>
      <w:r w:rsidR="0046647C">
        <w:t xml:space="preserve"> sebagai intermediasi</w:t>
      </w:r>
      <w:r w:rsidR="00B5476C">
        <w:t xml:space="preserve"> terhadap skor efisiensi bank</w:t>
      </w:r>
      <w:r w:rsidR="0046647C">
        <w:t>.</w:t>
      </w:r>
      <w:r w:rsidR="0095321C">
        <w:t xml:space="preserve"> </w:t>
      </w:r>
      <w:r w:rsidR="00724746">
        <w:t xml:space="preserve">Menurut </w:t>
      </w:r>
      <w:proofErr w:type="spellStart"/>
      <w:r w:rsidR="00724746">
        <w:t>Coelli</w:t>
      </w:r>
      <w:proofErr w:type="spellEnd"/>
      <w:r w:rsidR="00724746">
        <w:t xml:space="preserve"> </w:t>
      </w:r>
      <w:proofErr w:type="spellStart"/>
      <w:r w:rsidR="00724746" w:rsidRPr="0098228D">
        <w:rPr>
          <w:i/>
          <w:iCs/>
        </w:rPr>
        <w:t>et</w:t>
      </w:r>
      <w:proofErr w:type="spellEnd"/>
      <w:r w:rsidR="00724746" w:rsidRPr="0098228D">
        <w:rPr>
          <w:i/>
          <w:iCs/>
        </w:rPr>
        <w:t xml:space="preserve"> </w:t>
      </w:r>
      <w:proofErr w:type="spellStart"/>
      <w:r w:rsidR="00724746" w:rsidRPr="0098228D">
        <w:rPr>
          <w:i/>
          <w:iCs/>
        </w:rPr>
        <w:t>al.</w:t>
      </w:r>
      <w:proofErr w:type="spellEnd"/>
      <w:r w:rsidR="00FB089D">
        <w:t xml:space="preserve"> (1998), penggunaan variabel lingkungan</w:t>
      </w:r>
      <w:r w:rsidR="00724746">
        <w:t xml:space="preserve"> dapat diakomodasi d</w:t>
      </w:r>
      <w:r w:rsidR="00FB089D">
        <w:t>alam analisis DEA</w:t>
      </w:r>
      <w:r w:rsidR="00724746">
        <w:t xml:space="preserve"> untuk menggambarkan faktor-faktor di luar kontrol manajer yang dapat mempengaruhi efisiensi sebuah perusahaan. Maka, skor efisiensi DEA pada tahap pertama akan digunakan pada tahap kedua dengan </w:t>
      </w:r>
      <w:proofErr w:type="spellStart"/>
      <w:r w:rsidR="00724746">
        <w:t>mengestimasi</w:t>
      </w:r>
      <w:r w:rsidR="007D2B40">
        <w:t>kan</w:t>
      </w:r>
      <w:proofErr w:type="spellEnd"/>
      <w:r w:rsidR="00724746">
        <w:t xml:space="preserve"> faktor-faktor yang mempengaruhi efisiensi bank </w:t>
      </w:r>
      <w:r w:rsidR="00FB089D">
        <w:t xml:space="preserve">menggunakan model regresi </w:t>
      </w:r>
      <w:proofErr w:type="spellStart"/>
      <w:r w:rsidR="00FB089D">
        <w:t>Tobit</w:t>
      </w:r>
      <w:proofErr w:type="spellEnd"/>
      <w:r w:rsidR="00FB089D">
        <w:t xml:space="preserve"> karena dinilai sesuai dengan karakteristik</w:t>
      </w:r>
      <w:r w:rsidR="00F1499C">
        <w:t xml:space="preserve"> skor</w:t>
      </w:r>
      <w:r w:rsidR="00FB089D">
        <w:t xml:space="preserve"> efisiensi yang terbatas antara 0 dan 1. </w:t>
      </w:r>
    </w:p>
    <w:p w:rsidR="008A33A9" w:rsidRDefault="00026F0C" w:rsidP="00255B19">
      <w:pPr>
        <w:ind w:firstLine="720"/>
        <w:jc w:val="both"/>
      </w:pPr>
      <w:r>
        <w:t xml:space="preserve">Lingkup objek penelitian ini </w:t>
      </w:r>
      <w:r w:rsidR="00082591">
        <w:t xml:space="preserve">tertuju pada </w:t>
      </w:r>
      <w:r w:rsidR="00F37A89">
        <w:t xml:space="preserve">BPR konvensional </w:t>
      </w:r>
      <w:r w:rsidR="00FE56CA">
        <w:t>di provinsi Jawa Timur dengan periode pengamatan</w:t>
      </w:r>
      <w:r w:rsidR="00FB0BCC">
        <w:t xml:space="preserve"> berawal tahun 2021 sampai 2023. </w:t>
      </w:r>
      <w:r w:rsidR="00D76C16">
        <w:t xml:space="preserve">Sampel BPR yang </w:t>
      </w:r>
      <w:r w:rsidR="004E0843">
        <w:t xml:space="preserve">dikaji meliputi 20 BPR yang terdaftar di OJK (Otoritas </w:t>
      </w:r>
      <w:r w:rsidR="008A70A0">
        <w:t xml:space="preserve">Jasa Keuangan) </w:t>
      </w:r>
      <w:r w:rsidR="00AC564A">
        <w:t xml:space="preserve">yang berbadan hukum </w:t>
      </w:r>
      <w:proofErr w:type="spellStart"/>
      <w:r w:rsidR="00015E25">
        <w:t>perseoran</w:t>
      </w:r>
      <w:proofErr w:type="spellEnd"/>
      <w:r w:rsidR="00015E25">
        <w:t xml:space="preserve"> terbatas.</w:t>
      </w:r>
    </w:p>
    <w:p w:rsidR="00C120C9" w:rsidRDefault="00C120C9" w:rsidP="00210B7B">
      <w:pPr>
        <w:jc w:val="both"/>
      </w:pPr>
    </w:p>
    <w:p w:rsidR="00210B7B" w:rsidRDefault="00C120C9" w:rsidP="00210B7B">
      <w:pPr>
        <w:jc w:val="both"/>
        <w:rPr>
          <w:b/>
          <w:bCs/>
        </w:rPr>
      </w:pPr>
      <w:r>
        <w:rPr>
          <w:b/>
          <w:bCs/>
        </w:rPr>
        <w:t>Definisi</w:t>
      </w:r>
      <w:r w:rsidR="00210B7B" w:rsidRPr="00A80153">
        <w:rPr>
          <w:b/>
          <w:bCs/>
        </w:rPr>
        <w:t xml:space="preserve"> Variabel</w:t>
      </w:r>
    </w:p>
    <w:p w:rsidR="00E56074" w:rsidRDefault="00F31834" w:rsidP="00B5476C">
      <w:pPr>
        <w:ind w:firstLine="720"/>
        <w:jc w:val="both"/>
      </w:pPr>
      <w:r>
        <w:t xml:space="preserve">Analisis efisiensi DEA </w:t>
      </w:r>
      <w:r w:rsidR="00282A8D">
        <w:t xml:space="preserve">memiliki </w:t>
      </w:r>
      <w:r w:rsidR="00287D05">
        <w:t xml:space="preserve">keunggulan utama yang mampu menangani </w:t>
      </w:r>
      <w:r w:rsidR="00876483">
        <w:t>kombinasi</w:t>
      </w:r>
      <w:r w:rsidR="00287D05">
        <w:t xml:space="preserve"> </w:t>
      </w:r>
      <w:proofErr w:type="spellStart"/>
      <w:r w:rsidR="00287D05">
        <w:t>input</w:t>
      </w:r>
      <w:proofErr w:type="spellEnd"/>
      <w:r w:rsidR="00287D05">
        <w:t xml:space="preserve"> </w:t>
      </w:r>
      <w:r w:rsidR="000E2CF4">
        <w:t xml:space="preserve">maupun </w:t>
      </w:r>
      <w:proofErr w:type="spellStart"/>
      <w:r w:rsidR="000E2CF4">
        <w:t>output</w:t>
      </w:r>
      <w:proofErr w:type="spellEnd"/>
      <w:r w:rsidR="000E2CF4">
        <w:t xml:space="preserve"> dan </w:t>
      </w:r>
      <w:r w:rsidR="00F449E3">
        <w:t xml:space="preserve">tidak memerlukan </w:t>
      </w:r>
      <w:r w:rsidR="000E2CF4">
        <w:t xml:space="preserve">asumsi hubungan fungsional antara </w:t>
      </w:r>
      <w:r w:rsidR="00D33AB2">
        <w:t xml:space="preserve">variabel tersebut di setiap </w:t>
      </w:r>
      <w:r w:rsidR="006B1892">
        <w:t>DMU atau unit bank dalam sampel.</w:t>
      </w:r>
    </w:p>
    <w:p w:rsidR="00E56074" w:rsidRDefault="00E56074" w:rsidP="00210B7B">
      <w:pPr>
        <w:jc w:val="both"/>
      </w:pPr>
      <w:proofErr w:type="spellStart"/>
      <w:r>
        <w:t>Input</w:t>
      </w:r>
      <w:proofErr w:type="spellEnd"/>
      <w:r>
        <w:t xml:space="preserve"> yang disertakan dalam pengukuran efisiensi teknis adalah</w:t>
      </w:r>
    </w:p>
    <w:p w:rsidR="00C120C9" w:rsidRDefault="00E56074" w:rsidP="009C7118">
      <w:pPr>
        <w:pStyle w:val="DaftarParagraf"/>
        <w:numPr>
          <w:ilvl w:val="0"/>
          <w:numId w:val="2"/>
        </w:numPr>
        <w:jc w:val="both"/>
      </w:pPr>
      <w:r>
        <w:t>Mod</w:t>
      </w:r>
      <w:r w:rsidR="00F92C95">
        <w:t>al</w:t>
      </w:r>
      <w:r w:rsidR="00D63CFC">
        <w:t xml:space="preserve"> adalah </w:t>
      </w:r>
      <w:r w:rsidR="00C120C9">
        <w:t>modal utama BPR yang mencerminkan kekuatan finansial untuk menjalankan operasionalnya.</w:t>
      </w:r>
    </w:p>
    <w:p w:rsidR="009C7118" w:rsidRDefault="00F92C95" w:rsidP="009C7118">
      <w:pPr>
        <w:pStyle w:val="DaftarParagraf"/>
        <w:numPr>
          <w:ilvl w:val="0"/>
          <w:numId w:val="2"/>
        </w:numPr>
        <w:jc w:val="both"/>
      </w:pPr>
      <w:r>
        <w:t>Biaya operasional</w:t>
      </w:r>
      <w:r w:rsidR="00E56074">
        <w:t xml:space="preserve"> lainnya</w:t>
      </w:r>
      <w:r w:rsidR="009C7118">
        <w:t xml:space="preserve"> adalah biaya kegiatan operasional yang dikeluarkan oleh BPR yang terdiri biaya adm</w:t>
      </w:r>
      <w:r w:rsidR="00CA39A9">
        <w:t>inistrasi umum, biaya tenaga kerja</w:t>
      </w:r>
      <w:r w:rsidR="009C7118">
        <w:t>, biaya pengurangan aktiva produktif, dan biaya lainnya.</w:t>
      </w:r>
    </w:p>
    <w:p w:rsidR="00E56074" w:rsidRDefault="00F92C95" w:rsidP="00E56074">
      <w:pPr>
        <w:pStyle w:val="DaftarParagraf"/>
        <w:numPr>
          <w:ilvl w:val="0"/>
          <w:numId w:val="2"/>
        </w:numPr>
        <w:jc w:val="both"/>
      </w:pPr>
      <w:r>
        <w:t>Biaya bunga</w:t>
      </w:r>
      <w:r w:rsidR="009C7118">
        <w:t xml:space="preserve"> adalah </w:t>
      </w:r>
      <w:r w:rsidR="00C120C9">
        <w:t xml:space="preserve">jenis </w:t>
      </w:r>
      <w:r w:rsidR="009C7118">
        <w:t>biaya yang dikeluarkan oleh BPR untuk melayani berbagai jenis simpanan pada bank.</w:t>
      </w:r>
    </w:p>
    <w:p w:rsidR="00F92C95" w:rsidRDefault="003325AA" w:rsidP="00F92C95">
      <w:pPr>
        <w:jc w:val="both"/>
      </w:pPr>
      <w:r>
        <w:t>Sedangkan</w:t>
      </w:r>
      <w:r w:rsidR="00F92C95">
        <w:t xml:space="preserve"> </w:t>
      </w:r>
      <w:proofErr w:type="spellStart"/>
      <w:r w:rsidR="00F92C95">
        <w:t>output</w:t>
      </w:r>
      <w:proofErr w:type="spellEnd"/>
      <w:r w:rsidR="00F92C95">
        <w:t xml:space="preserve"> yang digunakan yaitu</w:t>
      </w:r>
    </w:p>
    <w:p w:rsidR="00B30303" w:rsidRDefault="00F92C95" w:rsidP="00F92C95">
      <w:pPr>
        <w:pStyle w:val="DaftarParagraf"/>
        <w:numPr>
          <w:ilvl w:val="0"/>
          <w:numId w:val="3"/>
        </w:numPr>
        <w:jc w:val="both"/>
      </w:pPr>
      <w:r>
        <w:t>Pendapatan operasional lainnya</w:t>
      </w:r>
      <w:r w:rsidR="009C7118">
        <w:t xml:space="preserve"> adalah </w:t>
      </w:r>
      <w:r w:rsidR="00B30303">
        <w:t xml:space="preserve">jenis pendapatan BPR yang didapat dari kegiatan operasional selain pendapatan bunga, seperti </w:t>
      </w:r>
      <w:proofErr w:type="spellStart"/>
      <w:r w:rsidR="00B30303">
        <w:t>fee</w:t>
      </w:r>
      <w:proofErr w:type="spellEnd"/>
      <w:r w:rsidR="00B30303">
        <w:t>, komisi, provisi, dan lainnya.</w:t>
      </w:r>
    </w:p>
    <w:p w:rsidR="00D25BFF" w:rsidRDefault="00F92C95" w:rsidP="00210B7B">
      <w:pPr>
        <w:pStyle w:val="DaftarParagraf"/>
        <w:numPr>
          <w:ilvl w:val="0"/>
          <w:numId w:val="3"/>
        </w:numPr>
        <w:jc w:val="both"/>
      </w:pPr>
      <w:r>
        <w:t>Pendapatan bunga</w:t>
      </w:r>
      <w:r w:rsidR="009C7118">
        <w:t xml:space="preserve"> adalah pendapatan </w:t>
      </w:r>
      <w:r w:rsidR="00DC597A">
        <w:t>dari pemberian kredit pinjaman dan simpanan yang diperoleh BPR di Bank Indonesia.</w:t>
      </w:r>
    </w:p>
    <w:p w:rsidR="00CC2C92" w:rsidRPr="0075538C" w:rsidRDefault="00CC2C92" w:rsidP="00CC2C92">
      <w:pPr>
        <w:pStyle w:val="DaftarParagraf"/>
        <w:jc w:val="both"/>
      </w:pPr>
    </w:p>
    <w:p w:rsidR="00210B7B" w:rsidRDefault="00210B7B" w:rsidP="00210B7B">
      <w:pPr>
        <w:jc w:val="both"/>
        <w:rPr>
          <w:b/>
        </w:rPr>
      </w:pPr>
      <w:r w:rsidRPr="00DC597A">
        <w:rPr>
          <w:b/>
        </w:rPr>
        <w:t>Teknik Pengumpulan Data</w:t>
      </w:r>
    </w:p>
    <w:p w:rsidR="00B5476C" w:rsidRDefault="00081846" w:rsidP="006862F6">
      <w:pPr>
        <w:ind w:firstLine="720"/>
        <w:jc w:val="both"/>
        <w:rPr>
          <w:bCs/>
        </w:rPr>
      </w:pPr>
      <w:r>
        <w:rPr>
          <w:bCs/>
        </w:rPr>
        <w:t xml:space="preserve">Data </w:t>
      </w:r>
      <w:r w:rsidR="00D42CC4">
        <w:rPr>
          <w:bCs/>
        </w:rPr>
        <w:t xml:space="preserve">terkait kinerja keuangan BPR yang terpilih </w:t>
      </w:r>
      <w:r>
        <w:rPr>
          <w:bCs/>
        </w:rPr>
        <w:t xml:space="preserve">dikumpulkan menggunakan teknik </w:t>
      </w:r>
      <w:r w:rsidR="00DE08A8">
        <w:rPr>
          <w:bCs/>
        </w:rPr>
        <w:t>kepustakaan (</w:t>
      </w:r>
      <w:proofErr w:type="spellStart"/>
      <w:r w:rsidR="00DE08A8" w:rsidRPr="00B14401">
        <w:rPr>
          <w:bCs/>
          <w:i/>
          <w:iCs/>
        </w:rPr>
        <w:t>library</w:t>
      </w:r>
      <w:proofErr w:type="spellEnd"/>
      <w:r w:rsidR="00DE08A8" w:rsidRPr="00B14401">
        <w:rPr>
          <w:bCs/>
          <w:i/>
          <w:iCs/>
        </w:rPr>
        <w:t xml:space="preserve"> </w:t>
      </w:r>
      <w:proofErr w:type="spellStart"/>
      <w:r w:rsidR="00DE08A8" w:rsidRPr="00B14401">
        <w:rPr>
          <w:bCs/>
          <w:i/>
          <w:iCs/>
        </w:rPr>
        <w:t>research</w:t>
      </w:r>
      <w:proofErr w:type="spellEnd"/>
      <w:r w:rsidR="00DE08A8">
        <w:rPr>
          <w:bCs/>
        </w:rPr>
        <w:t xml:space="preserve">) </w:t>
      </w:r>
      <w:r w:rsidR="00D42CC4">
        <w:rPr>
          <w:bCs/>
        </w:rPr>
        <w:t xml:space="preserve">yaitu teknik pengumpulan data </w:t>
      </w:r>
      <w:r w:rsidR="001C4CBA">
        <w:rPr>
          <w:bCs/>
        </w:rPr>
        <w:t xml:space="preserve">yang dilakukan dengan </w:t>
      </w:r>
      <w:r w:rsidR="00847EE3">
        <w:rPr>
          <w:bCs/>
        </w:rPr>
        <w:t>merujuk pada dokumen</w:t>
      </w:r>
      <w:r w:rsidR="00B71C0B">
        <w:rPr>
          <w:bCs/>
        </w:rPr>
        <w:t xml:space="preserve">, laporan, dan tulisan </w:t>
      </w:r>
      <w:r w:rsidR="00EB3281">
        <w:rPr>
          <w:bCs/>
        </w:rPr>
        <w:t xml:space="preserve">yang terjadi </w:t>
      </w:r>
      <w:r w:rsidR="00B71C0B">
        <w:rPr>
          <w:bCs/>
        </w:rPr>
        <w:t>di masa lampau.</w:t>
      </w:r>
      <w:r w:rsidR="000A4F3F">
        <w:rPr>
          <w:bCs/>
        </w:rPr>
        <w:t xml:space="preserve"> </w:t>
      </w:r>
      <w:r w:rsidR="00DD6C77">
        <w:rPr>
          <w:bCs/>
        </w:rPr>
        <w:t xml:space="preserve">Komponen data </w:t>
      </w:r>
      <w:r w:rsidR="00F32ABE">
        <w:rPr>
          <w:bCs/>
        </w:rPr>
        <w:t xml:space="preserve">kinerja keuangan BPR </w:t>
      </w:r>
      <w:r w:rsidR="006862F6">
        <w:rPr>
          <w:bCs/>
        </w:rPr>
        <w:t xml:space="preserve">provinsi Jawa Timur periode 2021 sampai 2023 </w:t>
      </w:r>
      <w:r w:rsidR="00C153F3">
        <w:rPr>
          <w:bCs/>
        </w:rPr>
        <w:t xml:space="preserve">dalam penelitian ini </w:t>
      </w:r>
      <w:r w:rsidR="009E6E10">
        <w:rPr>
          <w:bCs/>
        </w:rPr>
        <w:t xml:space="preserve">diperoleh dari </w:t>
      </w:r>
      <w:proofErr w:type="spellStart"/>
      <w:r w:rsidR="009E6E10" w:rsidRPr="006862F6">
        <w:rPr>
          <w:bCs/>
          <w:i/>
          <w:iCs/>
        </w:rPr>
        <w:t>website</w:t>
      </w:r>
      <w:proofErr w:type="spellEnd"/>
      <w:r w:rsidR="009E6E10">
        <w:rPr>
          <w:bCs/>
        </w:rPr>
        <w:t xml:space="preserve"> OJK</w:t>
      </w:r>
      <w:r w:rsidR="003356FC">
        <w:rPr>
          <w:bCs/>
        </w:rPr>
        <w:t xml:space="preserve"> yang </w:t>
      </w:r>
      <w:r w:rsidR="00456480">
        <w:rPr>
          <w:bCs/>
        </w:rPr>
        <w:t xml:space="preserve">berasal dari laporan </w:t>
      </w:r>
      <w:r w:rsidR="00475BEE">
        <w:rPr>
          <w:bCs/>
        </w:rPr>
        <w:t xml:space="preserve">posisi </w:t>
      </w:r>
      <w:r w:rsidR="00456480">
        <w:rPr>
          <w:bCs/>
        </w:rPr>
        <w:t>keuangan</w:t>
      </w:r>
      <w:r w:rsidR="00475BEE">
        <w:rPr>
          <w:bCs/>
        </w:rPr>
        <w:t xml:space="preserve">, laporan laba rugi, dan </w:t>
      </w:r>
      <w:r w:rsidR="009800E4">
        <w:rPr>
          <w:bCs/>
        </w:rPr>
        <w:t>laporan kualitas aset produktif</w:t>
      </w:r>
      <w:r w:rsidR="00801E1A">
        <w:rPr>
          <w:bCs/>
        </w:rPr>
        <w:t>.</w:t>
      </w:r>
    </w:p>
    <w:p w:rsidR="006862F6" w:rsidRPr="00F74578" w:rsidRDefault="006862F6" w:rsidP="006862F6">
      <w:pPr>
        <w:ind w:firstLine="720"/>
        <w:jc w:val="both"/>
        <w:rPr>
          <w:bCs/>
        </w:rPr>
      </w:pPr>
    </w:p>
    <w:p w:rsidR="00210B7B" w:rsidRDefault="00210B7B" w:rsidP="00210B7B">
      <w:pPr>
        <w:jc w:val="both"/>
        <w:rPr>
          <w:b/>
        </w:rPr>
      </w:pPr>
      <w:r w:rsidRPr="00DC597A">
        <w:rPr>
          <w:b/>
        </w:rPr>
        <w:t>Teknik Analisis Data</w:t>
      </w:r>
    </w:p>
    <w:p w:rsidR="00F4526E" w:rsidRDefault="00B44008" w:rsidP="00210B7B">
      <w:pPr>
        <w:jc w:val="both"/>
        <w:rPr>
          <w:b/>
        </w:rPr>
      </w:pPr>
      <w:r>
        <w:rPr>
          <w:b/>
        </w:rPr>
        <w:t>Tahap I : Analisis Efisiensi Teknis BPR</w:t>
      </w:r>
    </w:p>
    <w:p w:rsidR="00352B56" w:rsidRDefault="00BA5D2A" w:rsidP="00B5476C">
      <w:pPr>
        <w:ind w:firstLine="720"/>
        <w:jc w:val="both"/>
        <w:rPr>
          <w:bCs/>
        </w:rPr>
      </w:pPr>
      <w:r>
        <w:rPr>
          <w:bCs/>
        </w:rPr>
        <w:t xml:space="preserve">Analisis </w:t>
      </w:r>
      <w:r w:rsidR="00FD0368">
        <w:rPr>
          <w:bCs/>
        </w:rPr>
        <w:t xml:space="preserve">efisiensi teknis pada BPR dilakukan </w:t>
      </w:r>
      <w:r w:rsidR="00F449C1">
        <w:rPr>
          <w:bCs/>
        </w:rPr>
        <w:t>menggunakan model VRS (</w:t>
      </w:r>
      <w:r w:rsidR="00F449C1" w:rsidRPr="00B5476C">
        <w:rPr>
          <w:bCs/>
          <w:i/>
        </w:rPr>
        <w:t xml:space="preserve">Variabel </w:t>
      </w:r>
      <w:proofErr w:type="spellStart"/>
      <w:r w:rsidR="00F449C1" w:rsidRPr="00B5476C">
        <w:rPr>
          <w:bCs/>
          <w:i/>
        </w:rPr>
        <w:t>Return</w:t>
      </w:r>
      <w:proofErr w:type="spellEnd"/>
      <w:r w:rsidR="00F449C1" w:rsidRPr="00B5476C">
        <w:rPr>
          <w:bCs/>
          <w:i/>
        </w:rPr>
        <w:t xml:space="preserve"> </w:t>
      </w:r>
      <w:proofErr w:type="spellStart"/>
      <w:r w:rsidR="00F449C1" w:rsidRPr="00B5476C">
        <w:rPr>
          <w:bCs/>
          <w:i/>
        </w:rPr>
        <w:t>to</w:t>
      </w:r>
      <w:proofErr w:type="spellEnd"/>
      <w:r w:rsidR="00F449C1" w:rsidRPr="00B5476C">
        <w:rPr>
          <w:bCs/>
          <w:i/>
        </w:rPr>
        <w:t xml:space="preserve"> </w:t>
      </w:r>
      <w:proofErr w:type="spellStart"/>
      <w:r w:rsidR="00F449C1" w:rsidRPr="00B5476C">
        <w:rPr>
          <w:bCs/>
          <w:i/>
        </w:rPr>
        <w:t>Scale</w:t>
      </w:r>
      <w:proofErr w:type="spellEnd"/>
      <w:r w:rsidR="00F449C1">
        <w:rPr>
          <w:bCs/>
        </w:rPr>
        <w:t xml:space="preserve">) </w:t>
      </w:r>
      <w:r w:rsidR="00D12842">
        <w:rPr>
          <w:bCs/>
        </w:rPr>
        <w:t>yang</w:t>
      </w:r>
      <w:r w:rsidR="008365AB">
        <w:rPr>
          <w:bCs/>
        </w:rPr>
        <w:t xml:space="preserve"> </w:t>
      </w:r>
      <w:r w:rsidR="00D12842">
        <w:rPr>
          <w:bCs/>
        </w:rPr>
        <w:t xml:space="preserve">diusulkan oleh </w:t>
      </w:r>
      <w:proofErr w:type="spellStart"/>
      <w:r w:rsidR="00D12842">
        <w:rPr>
          <w:bCs/>
        </w:rPr>
        <w:t>Banker</w:t>
      </w:r>
      <w:proofErr w:type="spellEnd"/>
      <w:r w:rsidR="00D12842">
        <w:rPr>
          <w:bCs/>
        </w:rPr>
        <w:t xml:space="preserve">, </w:t>
      </w:r>
      <w:proofErr w:type="spellStart"/>
      <w:r w:rsidR="00D12842">
        <w:rPr>
          <w:bCs/>
        </w:rPr>
        <w:t>Charnes</w:t>
      </w:r>
      <w:proofErr w:type="spellEnd"/>
      <w:r w:rsidR="00D12842">
        <w:rPr>
          <w:bCs/>
        </w:rPr>
        <w:t xml:space="preserve">, dan Cooper (1984) </w:t>
      </w:r>
      <w:r w:rsidR="004B068A">
        <w:rPr>
          <w:bCs/>
        </w:rPr>
        <w:t xml:space="preserve"> </w:t>
      </w:r>
      <w:r w:rsidR="000F2A99">
        <w:rPr>
          <w:bCs/>
        </w:rPr>
        <w:t xml:space="preserve">sebagai </w:t>
      </w:r>
      <w:r w:rsidR="00D14E9C">
        <w:rPr>
          <w:bCs/>
        </w:rPr>
        <w:t>perluasan dari model CRS (</w:t>
      </w:r>
      <w:proofErr w:type="spellStart"/>
      <w:r w:rsidR="00D14E9C" w:rsidRPr="00B5476C">
        <w:rPr>
          <w:bCs/>
          <w:i/>
        </w:rPr>
        <w:t>Constant</w:t>
      </w:r>
      <w:proofErr w:type="spellEnd"/>
      <w:r w:rsidR="00D14E9C" w:rsidRPr="00B5476C">
        <w:rPr>
          <w:bCs/>
          <w:i/>
        </w:rPr>
        <w:t xml:space="preserve"> </w:t>
      </w:r>
      <w:proofErr w:type="spellStart"/>
      <w:r w:rsidR="00D14E9C" w:rsidRPr="00B5476C">
        <w:rPr>
          <w:bCs/>
          <w:i/>
        </w:rPr>
        <w:t>Return</w:t>
      </w:r>
      <w:proofErr w:type="spellEnd"/>
      <w:r w:rsidR="00D14E9C" w:rsidRPr="00B5476C">
        <w:rPr>
          <w:bCs/>
          <w:i/>
        </w:rPr>
        <w:t xml:space="preserve"> </w:t>
      </w:r>
      <w:proofErr w:type="spellStart"/>
      <w:r w:rsidR="00D14E9C" w:rsidRPr="00B5476C">
        <w:rPr>
          <w:bCs/>
          <w:i/>
        </w:rPr>
        <w:t>to</w:t>
      </w:r>
      <w:proofErr w:type="spellEnd"/>
      <w:r w:rsidR="00D14E9C" w:rsidRPr="00B5476C">
        <w:rPr>
          <w:bCs/>
          <w:i/>
        </w:rPr>
        <w:t xml:space="preserve"> </w:t>
      </w:r>
      <w:proofErr w:type="spellStart"/>
      <w:r w:rsidR="00D14E9C" w:rsidRPr="00B5476C">
        <w:rPr>
          <w:bCs/>
          <w:i/>
        </w:rPr>
        <w:t>Scale</w:t>
      </w:r>
      <w:proofErr w:type="spellEnd"/>
      <w:r w:rsidR="00D14E9C">
        <w:rPr>
          <w:bCs/>
        </w:rPr>
        <w:t>)</w:t>
      </w:r>
      <w:r w:rsidR="004B068A">
        <w:rPr>
          <w:bCs/>
        </w:rPr>
        <w:t>.</w:t>
      </w:r>
      <w:r w:rsidR="00F60F3A">
        <w:rPr>
          <w:bCs/>
        </w:rPr>
        <w:t xml:space="preserve"> </w:t>
      </w:r>
      <w:r w:rsidR="00875D3D">
        <w:rPr>
          <w:bCs/>
        </w:rPr>
        <w:t xml:space="preserve">Pengukuran </w:t>
      </w:r>
      <w:r w:rsidR="00BC449D">
        <w:rPr>
          <w:bCs/>
        </w:rPr>
        <w:t>efisiensi</w:t>
      </w:r>
      <w:r w:rsidR="00875D3D">
        <w:rPr>
          <w:bCs/>
        </w:rPr>
        <w:t xml:space="preserve"> penelitian ini </w:t>
      </w:r>
      <w:r w:rsidR="00574EC2">
        <w:rPr>
          <w:bCs/>
        </w:rPr>
        <w:t xml:space="preserve">berorientasi </w:t>
      </w:r>
      <w:r w:rsidR="00BC449D">
        <w:rPr>
          <w:bCs/>
        </w:rPr>
        <w:t xml:space="preserve">pada </w:t>
      </w:r>
      <w:proofErr w:type="spellStart"/>
      <w:r w:rsidR="00F449C1">
        <w:rPr>
          <w:bCs/>
        </w:rPr>
        <w:t>input</w:t>
      </w:r>
      <w:proofErr w:type="spellEnd"/>
      <w:r w:rsidR="00B63345">
        <w:rPr>
          <w:bCs/>
        </w:rPr>
        <w:t xml:space="preserve"> </w:t>
      </w:r>
      <w:r w:rsidR="00875D3D">
        <w:rPr>
          <w:bCs/>
        </w:rPr>
        <w:t xml:space="preserve">yang </w:t>
      </w:r>
      <w:r w:rsidR="003113D2">
        <w:rPr>
          <w:bCs/>
        </w:rPr>
        <w:t xml:space="preserve">terdiri </w:t>
      </w:r>
      <w:r w:rsidR="007879DC">
        <w:rPr>
          <w:bCs/>
        </w:rPr>
        <w:t xml:space="preserve">modal, biaya operasional lainnya, </w:t>
      </w:r>
      <w:r w:rsidR="00ED0188">
        <w:rPr>
          <w:bCs/>
        </w:rPr>
        <w:t xml:space="preserve">dan </w:t>
      </w:r>
      <w:r w:rsidR="007879DC">
        <w:rPr>
          <w:bCs/>
        </w:rPr>
        <w:t>biaya bunga</w:t>
      </w:r>
      <w:r w:rsidR="00ED0188">
        <w:rPr>
          <w:bCs/>
        </w:rPr>
        <w:t xml:space="preserve">. Sedangkan </w:t>
      </w:r>
      <w:proofErr w:type="spellStart"/>
      <w:r w:rsidR="00ED0188">
        <w:rPr>
          <w:bCs/>
        </w:rPr>
        <w:t>output</w:t>
      </w:r>
      <w:proofErr w:type="spellEnd"/>
      <w:r w:rsidR="00ED0188">
        <w:rPr>
          <w:bCs/>
        </w:rPr>
        <w:t xml:space="preserve"> berupa pendapatan bunga dan pendapatan operasional lainnya.</w:t>
      </w:r>
      <w:r w:rsidR="0013403C">
        <w:rPr>
          <w:bCs/>
        </w:rPr>
        <w:t xml:space="preserve"> Asumsi VRS </w:t>
      </w:r>
      <w:r w:rsidR="00467B0F">
        <w:rPr>
          <w:bCs/>
        </w:rPr>
        <w:t xml:space="preserve">sesuai </w:t>
      </w:r>
      <w:r w:rsidR="00D926C3">
        <w:rPr>
          <w:bCs/>
        </w:rPr>
        <w:t>dengan kondisi bank atau DMU yang tidak beroperasi pada skala optimal</w:t>
      </w:r>
      <w:r w:rsidR="00CD5E71">
        <w:rPr>
          <w:bCs/>
        </w:rPr>
        <w:t xml:space="preserve"> </w:t>
      </w:r>
      <w:r w:rsidR="00ED4182">
        <w:rPr>
          <w:bCs/>
        </w:rPr>
        <w:t xml:space="preserve">dengan menghilangkan efek hasil pengukuran efisiensi skala </w:t>
      </w:r>
      <w:r w:rsidR="008B5D33">
        <w:rPr>
          <w:bCs/>
        </w:rPr>
        <w:t>dengan</w:t>
      </w:r>
      <w:r w:rsidR="00AE5377">
        <w:rPr>
          <w:bCs/>
        </w:rPr>
        <w:t xml:space="preserve"> memberikan efisiensi teknis murni</w:t>
      </w:r>
      <w:r w:rsidR="00A171DF">
        <w:rPr>
          <w:bCs/>
        </w:rPr>
        <w:t>. Hal ini memungkinkan untuk</w:t>
      </w:r>
      <w:r w:rsidR="001023FD">
        <w:rPr>
          <w:bCs/>
        </w:rPr>
        <w:t xml:space="preserve"> menginterpretasikan</w:t>
      </w:r>
      <w:r w:rsidR="00A171DF">
        <w:rPr>
          <w:bCs/>
        </w:rPr>
        <w:t xml:space="preserve"> bahwa</w:t>
      </w:r>
      <w:r w:rsidR="001023FD">
        <w:rPr>
          <w:bCs/>
        </w:rPr>
        <w:t xml:space="preserve"> rasio penambahan </w:t>
      </w:r>
      <w:proofErr w:type="spellStart"/>
      <w:r w:rsidR="001023FD">
        <w:rPr>
          <w:bCs/>
        </w:rPr>
        <w:t>input</w:t>
      </w:r>
      <w:proofErr w:type="spellEnd"/>
      <w:r w:rsidR="001023FD">
        <w:rPr>
          <w:bCs/>
        </w:rPr>
        <w:t xml:space="preserve"> dan </w:t>
      </w:r>
      <w:proofErr w:type="spellStart"/>
      <w:r w:rsidR="001023FD">
        <w:rPr>
          <w:bCs/>
        </w:rPr>
        <w:t>output</w:t>
      </w:r>
      <w:proofErr w:type="spellEnd"/>
      <w:r w:rsidR="00D81E44">
        <w:rPr>
          <w:bCs/>
        </w:rPr>
        <w:t xml:space="preserve"> adalah</w:t>
      </w:r>
      <w:r w:rsidR="001023FD">
        <w:rPr>
          <w:bCs/>
        </w:rPr>
        <w:t xml:space="preserve"> tidak sama</w:t>
      </w:r>
      <w:r w:rsidR="00AE5377">
        <w:rPr>
          <w:bCs/>
        </w:rPr>
        <w:t>.</w:t>
      </w:r>
      <w:r w:rsidR="008C3AAD">
        <w:rPr>
          <w:bCs/>
        </w:rPr>
        <w:t xml:space="preserve"> </w:t>
      </w:r>
    </w:p>
    <w:p w:rsidR="00B5476C" w:rsidRDefault="006E26EB" w:rsidP="00B5476C">
      <w:pPr>
        <w:ind w:firstLine="720"/>
        <w:jc w:val="both"/>
        <w:rPr>
          <w:bCs/>
        </w:rPr>
      </w:pPr>
      <w:r>
        <w:rPr>
          <w:bCs/>
        </w:rPr>
        <w:t>Pemb</w:t>
      </w:r>
      <w:r w:rsidR="00C93EF5">
        <w:rPr>
          <w:bCs/>
        </w:rPr>
        <w:t>obot</w:t>
      </w:r>
      <w:r>
        <w:rPr>
          <w:bCs/>
        </w:rPr>
        <w:t>an</w:t>
      </w:r>
      <w:r w:rsidR="00C93EF5">
        <w:rPr>
          <w:bCs/>
        </w:rPr>
        <w:t xml:space="preserve"> berupa rasio dari seluruh </w:t>
      </w:r>
      <w:proofErr w:type="spellStart"/>
      <w:r w:rsidR="00C93EF5">
        <w:rPr>
          <w:bCs/>
        </w:rPr>
        <w:t>output</w:t>
      </w:r>
      <w:proofErr w:type="spellEnd"/>
      <w:r w:rsidR="00C93EF5">
        <w:rPr>
          <w:bCs/>
        </w:rPr>
        <w:t xml:space="preserve"> terhadap </w:t>
      </w:r>
      <w:r>
        <w:rPr>
          <w:bCs/>
        </w:rPr>
        <w:t xml:space="preserve">berbagai </w:t>
      </w:r>
      <w:proofErr w:type="spellStart"/>
      <w:r w:rsidR="00C93EF5">
        <w:rPr>
          <w:bCs/>
        </w:rPr>
        <w:t>input</w:t>
      </w:r>
      <w:proofErr w:type="spellEnd"/>
      <w:r w:rsidR="00C93EF5">
        <w:rPr>
          <w:bCs/>
        </w:rPr>
        <w:t xml:space="preserve"> yang digunakan bank dalam analisis DEA dituliskan </w:t>
      </w:r>
      <m:oMath>
        <m:sSub>
          <m:sSubPr>
            <m:ctrlPr>
              <w:rPr>
                <w:rFonts w:ascii="Cambria Math" w:hAnsi="Cambria Math"/>
                <w:bCs/>
                <w:i/>
              </w:rPr>
            </m:ctrlPr>
          </m:sSubPr>
          <m:e>
            <m:r>
              <w:rPr>
                <w:rFonts w:ascii="Cambria Math" w:hAnsi="Cambria Math"/>
              </w:rPr>
              <m:t>U</m:t>
            </m:r>
          </m:e>
          <m:sub>
            <m:r>
              <w:rPr>
                <w:rFonts w:ascii="Cambria Math" w:hAnsi="Cambria Math"/>
              </w:rPr>
              <m:t>j</m:t>
            </m:r>
          </m:sub>
        </m:sSub>
        <m:sSub>
          <m:sSubPr>
            <m:ctrlPr>
              <w:rPr>
                <w:rFonts w:ascii="Cambria Math" w:hAnsi="Cambria Math"/>
                <w:bCs/>
                <w:i/>
              </w:rPr>
            </m:ctrlPr>
          </m:sSubPr>
          <m:e>
            <m:r>
              <w:rPr>
                <w:rFonts w:ascii="Cambria Math" w:hAnsi="Cambria Math"/>
              </w:rPr>
              <m:t>Y</m:t>
            </m:r>
          </m:e>
          <m:sub>
            <m:r>
              <w:rPr>
                <w:rFonts w:ascii="Cambria Math" w:hAnsi="Cambria Math"/>
              </w:rPr>
              <m:t>j</m:t>
            </m:r>
          </m:sub>
        </m:sSub>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m:t>
            </m:r>
          </m:sup>
        </m:sSup>
        <m:sSub>
          <m:sSubPr>
            <m:ctrlPr>
              <w:rPr>
                <w:rFonts w:ascii="Cambria Math" w:hAnsi="Cambria Math"/>
                <w:bCs/>
                <w:i/>
              </w:rPr>
            </m:ctrlPr>
          </m:sSubPr>
          <m:e>
            <m:r>
              <w:rPr>
                <w:rFonts w:ascii="Cambria Math" w:hAnsi="Cambria Math"/>
              </w:rPr>
              <m:t>X</m:t>
            </m:r>
          </m:e>
          <m:sub>
            <m:r>
              <w:rPr>
                <w:rFonts w:ascii="Cambria Math" w:hAnsi="Cambria Math"/>
              </w:rPr>
              <m:t>i</m:t>
            </m:r>
          </m:sub>
        </m:sSub>
        <m:r>
          <w:rPr>
            <w:rFonts w:ascii="Cambria Math" w:hAnsi="Cambria Math"/>
          </w:rPr>
          <m:t xml:space="preserve"> </m:t>
        </m:r>
      </m:oMath>
      <w:r>
        <w:rPr>
          <w:bCs/>
        </w:rPr>
        <w:t xml:space="preserve"> dimana </w:t>
      </w:r>
      <m:oMath>
        <m:r>
          <w:rPr>
            <w:rFonts w:ascii="Cambria Math" w:hAnsi="Cambria Math"/>
          </w:rPr>
          <m:t>u</m:t>
        </m:r>
      </m:oMath>
      <w:r>
        <w:rPr>
          <w:bCs/>
        </w:rPr>
        <w:t xml:space="preserve"> merupakan representasi dari vektor M x 1 dari output tertimbang dan </w:t>
      </w:r>
      <m:oMath>
        <m:r>
          <w:rPr>
            <w:rFonts w:ascii="Cambria Math" w:hAnsi="Cambria Math"/>
          </w:rPr>
          <m:t>V</m:t>
        </m:r>
      </m:oMath>
      <w:r>
        <w:rPr>
          <w:bCs/>
        </w:rPr>
        <w:t xml:space="preserve"> merupakan vektor K x 1 dari input tertimbang.</w:t>
      </w:r>
      <w:r w:rsidR="00352B56">
        <w:rPr>
          <w:bCs/>
        </w:rPr>
        <w:t xml:space="preserve"> </w:t>
      </w:r>
      <w:r w:rsidR="00FB089D">
        <w:rPr>
          <w:bCs/>
        </w:rPr>
        <w:t>Penghitungan efisiensi den</w:t>
      </w:r>
      <w:r w:rsidR="00352B56">
        <w:rPr>
          <w:bCs/>
        </w:rPr>
        <w:t xml:space="preserve">gan model VRS dapat </w:t>
      </w:r>
      <w:r w:rsidR="00FB089D">
        <w:rPr>
          <w:bCs/>
        </w:rPr>
        <w:t xml:space="preserve"> dituliskan pada persamaan berikut:</w:t>
      </w:r>
    </w:p>
    <w:p w:rsidR="00FB089D" w:rsidRPr="00B5476C" w:rsidRDefault="007A7EC8" w:rsidP="007A7EC8">
      <w:pPr>
        <w:ind w:left="2127" w:hanging="142"/>
        <w:jc w:val="both"/>
        <w:rPr>
          <w:bCs/>
        </w:rPr>
      </w:pPr>
      <w:r>
        <w:br/>
      </w:r>
      <m:oMathPara>
        <m:oMathParaPr>
          <m:jc m:val="left"/>
        </m:oMathParaPr>
        <m:oMath>
          <m:r>
            <w:rPr>
              <w:rFonts w:ascii="Cambria Math" w:hAnsi="Cambria Math"/>
            </w:rPr>
            <m:t xml:space="preserve">Maks </m:t>
          </m:r>
          <m:sSub>
            <m:sSubPr>
              <m:ctrlPr>
                <w:rPr>
                  <w:rFonts w:ascii="Cambria Math" w:hAnsi="Cambria Math"/>
                  <w:bCs/>
                  <w:i/>
                </w:rPr>
              </m:ctrlPr>
            </m:sSubPr>
            <m:e>
              <m:r>
                <w:rPr>
                  <w:rFonts w:ascii="Cambria Math" w:hAnsi="Cambria Math"/>
                </w:rPr>
                <m:t>h</m:t>
              </m:r>
            </m:e>
            <m:sub>
              <m:r>
                <w:rPr>
                  <w:rFonts w:ascii="Cambria Math" w:hAnsi="Cambria Math"/>
                </w:rPr>
                <m:t>s</m:t>
              </m:r>
            </m:sub>
          </m:sSub>
          <m:r>
            <w:rPr>
              <w:rFonts w:ascii="Cambria Math" w:hAnsi="Cambria Math"/>
            </w:rPr>
            <m:t>=</m:t>
          </m:r>
          <m:nary>
            <m:naryPr>
              <m:chr m:val="∑"/>
              <m:ctrlPr>
                <w:rPr>
                  <w:rFonts w:ascii="Cambria Math" w:hAnsi="Cambria Math"/>
                  <w:bCs/>
                  <w:i/>
                </w:rPr>
              </m:ctrlPr>
            </m:naryPr>
            <m:sub>
              <m:r>
                <w:rPr>
                  <w:rFonts w:ascii="Cambria Math" w:hAnsi="Cambria Math"/>
                </w:rPr>
                <m:t>i=1</m:t>
              </m:r>
            </m:sub>
            <m:sup>
              <m:r>
                <w:rPr>
                  <w:rFonts w:ascii="Cambria Math" w:hAnsi="Cambria Math"/>
                </w:rPr>
                <m:t>m</m:t>
              </m:r>
            </m:sup>
            <m:e>
              <m:sSub>
                <m:sSubPr>
                  <m:ctrlPr>
                    <w:rPr>
                      <w:rFonts w:ascii="Cambria Math" w:hAnsi="Cambria Math"/>
                      <w:bCs/>
                      <w:i/>
                    </w:rPr>
                  </m:ctrlPr>
                </m:sSubPr>
                <m:e>
                  <m:r>
                    <w:rPr>
                      <w:rFonts w:ascii="Cambria Math" w:hAnsi="Cambria Math"/>
                    </w:rPr>
                    <m:t>V</m:t>
                  </m:r>
                </m:e>
                <m:sub>
                  <m:r>
                    <w:rPr>
                      <w:rFonts w:ascii="Cambria Math" w:hAnsi="Cambria Math"/>
                    </w:rPr>
                    <m:t>i</m:t>
                  </m:r>
                </m:sub>
              </m:sSub>
            </m:e>
          </m:nary>
          <m:sSub>
            <m:sSubPr>
              <m:ctrlPr>
                <w:rPr>
                  <w:rFonts w:ascii="Cambria Math" w:hAnsi="Cambria Math"/>
                  <w:bCs/>
                  <w:i/>
                </w:rPr>
              </m:ctrlPr>
            </m:sSubPr>
            <m:e>
              <m:r>
                <w:rPr>
                  <w:rFonts w:ascii="Cambria Math" w:hAnsi="Cambria Math"/>
                </w:rPr>
                <m:t>X</m:t>
              </m:r>
            </m:e>
            <m:sub>
              <m:r>
                <w:rPr>
                  <w:rFonts w:ascii="Cambria Math" w:hAnsi="Cambria Math"/>
                </w:rPr>
                <m:t>ij</m:t>
              </m:r>
            </m:sub>
          </m:sSub>
          <m:r>
            <w:rPr>
              <w:rFonts w:ascii="Cambria Math" w:hAnsi="Cambria Math"/>
            </w:rPr>
            <m:t>+Uo</m:t>
          </m:r>
        </m:oMath>
      </m:oMathPara>
    </w:p>
    <w:p w:rsidR="008B5D33" w:rsidRPr="008B5D33" w:rsidRDefault="00D12AF9" w:rsidP="00210B7B">
      <w:pPr>
        <w:jc w:val="both"/>
        <w:rPr>
          <w:bCs/>
        </w:rPr>
      </w:pPr>
      <m:oMathPara>
        <m:oMath>
          <m:r>
            <w:rPr>
              <w:rFonts w:ascii="Cambria Math" w:hAnsi="Cambria Math"/>
            </w:rPr>
            <m:t xml:space="preserve">Kendala </m:t>
          </m:r>
          <m:nary>
            <m:naryPr>
              <m:chr m:val="∑"/>
              <m:ctrlPr>
                <w:rPr>
                  <w:rFonts w:ascii="Cambria Math" w:hAnsi="Cambria Math"/>
                  <w:bCs/>
                  <w:i/>
                </w:rPr>
              </m:ctrlPr>
            </m:naryPr>
            <m:sub>
              <m:r>
                <w:rPr>
                  <w:rFonts w:ascii="Cambria Math" w:hAnsi="Cambria Math"/>
                </w:rPr>
                <m:t>i=1</m:t>
              </m:r>
            </m:sub>
            <m:sup>
              <m:r>
                <w:rPr>
                  <w:rFonts w:ascii="Cambria Math" w:hAnsi="Cambria Math"/>
                </w:rPr>
                <m:t>m</m:t>
              </m:r>
            </m:sup>
            <m:e>
              <m:sSub>
                <m:sSubPr>
                  <m:ctrlPr>
                    <w:rPr>
                      <w:rFonts w:ascii="Cambria Math" w:hAnsi="Cambria Math"/>
                      <w:bCs/>
                      <w:i/>
                    </w:rPr>
                  </m:ctrlPr>
                </m:sSubPr>
                <m:e>
                  <m:r>
                    <w:rPr>
                      <w:rFonts w:ascii="Cambria Math" w:hAnsi="Cambria Math"/>
                    </w:rPr>
                    <m:t>U</m:t>
                  </m:r>
                </m:e>
                <m:sub>
                  <m:r>
                    <w:rPr>
                      <w:rFonts w:ascii="Cambria Math" w:hAnsi="Cambria Math"/>
                    </w:rPr>
                    <m:t>i</m:t>
                  </m:r>
                </m:sub>
              </m:sSub>
            </m:e>
          </m:nary>
          <m:sSub>
            <m:sSubPr>
              <m:ctrlPr>
                <w:rPr>
                  <w:rFonts w:ascii="Cambria Math" w:hAnsi="Cambria Math"/>
                  <w:bCs/>
                  <w:i/>
                </w:rPr>
              </m:ctrlPr>
            </m:sSubPr>
            <m:e>
              <m:r>
                <w:rPr>
                  <w:rFonts w:ascii="Cambria Math" w:hAnsi="Cambria Math"/>
                </w:rPr>
                <m:t>Y</m:t>
              </m:r>
            </m:e>
            <m:sub>
              <m:r>
                <w:rPr>
                  <w:rFonts w:ascii="Cambria Math" w:hAnsi="Cambria Math"/>
                </w:rPr>
                <m:t>ir</m:t>
              </m:r>
            </m:sub>
          </m:sSub>
          <m:r>
            <w:rPr>
              <w:rFonts w:ascii="Cambria Math" w:hAnsi="Cambria Math"/>
            </w:rPr>
            <m:t xml:space="preserve">- </m:t>
          </m:r>
          <m:nary>
            <m:naryPr>
              <m:chr m:val="∑"/>
              <m:ctrlPr>
                <w:rPr>
                  <w:rFonts w:ascii="Cambria Math" w:hAnsi="Cambria Math"/>
                  <w:bCs/>
                  <w:i/>
                </w:rPr>
              </m:ctrlPr>
            </m:naryPr>
            <m:sub>
              <m:r>
                <w:rPr>
                  <w:rFonts w:ascii="Cambria Math" w:hAnsi="Cambria Math"/>
                </w:rPr>
                <m:t>j=1</m:t>
              </m:r>
            </m:sub>
            <m:sup>
              <m:r>
                <w:rPr>
                  <w:rFonts w:ascii="Cambria Math" w:hAnsi="Cambria Math"/>
                </w:rPr>
                <m:t>m</m:t>
              </m:r>
            </m:sup>
            <m:e>
              <m:sSub>
                <m:sSubPr>
                  <m:ctrlPr>
                    <w:rPr>
                      <w:rFonts w:ascii="Cambria Math" w:hAnsi="Cambria Math"/>
                      <w:bCs/>
                      <w:i/>
                    </w:rPr>
                  </m:ctrlPr>
                </m:sSubPr>
                <m:e>
                  <m:r>
                    <w:rPr>
                      <w:rFonts w:ascii="Cambria Math" w:hAnsi="Cambria Math"/>
                    </w:rPr>
                    <m:t>V</m:t>
                  </m:r>
                </m:e>
                <m:sub>
                  <m:r>
                    <w:rPr>
                      <w:rFonts w:ascii="Cambria Math" w:hAnsi="Cambria Math"/>
                    </w:rPr>
                    <m:t>j</m:t>
                  </m:r>
                </m:sub>
              </m:sSub>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r≤0,r=1,…n</m:t>
              </m:r>
            </m:e>
          </m:nary>
        </m:oMath>
      </m:oMathPara>
    </w:p>
    <w:p w:rsidR="008B5D33" w:rsidRPr="007A7EC8" w:rsidRDefault="000B197F" w:rsidP="007A7EC8">
      <w:pPr>
        <w:ind w:left="3119" w:hanging="2694"/>
        <w:jc w:val="both"/>
        <w:rPr>
          <w:bCs/>
        </w:rPr>
      </w:pPr>
      <m:oMathPara>
        <m:oMathParaPr>
          <m:jc m:val="left"/>
        </m:oMathParaPr>
        <m:oMath>
          <m:nary>
            <m:naryPr>
              <m:chr m:val="∑"/>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V</m:t>
                  </m:r>
                </m:e>
                <m:sub>
                  <m:r>
                    <w:rPr>
                      <w:rFonts w:ascii="Cambria Math" w:hAnsi="Cambria Math"/>
                    </w:rPr>
                    <m:t>j</m:t>
                  </m:r>
                </m:sub>
              </m:sSub>
            </m:e>
          </m:nary>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=1 ;</m:t>
          </m:r>
          <m:sSub>
            <m:sSubPr>
              <m:ctrlPr>
                <w:rPr>
                  <w:rFonts w:ascii="Cambria Math" w:hAnsi="Cambria Math"/>
                  <w:bCs/>
                  <w:i/>
                </w:rPr>
              </m:ctrlPr>
            </m:sSubPr>
            <m:e>
              <m:r>
                <w:rPr>
                  <w:rFonts w:ascii="Cambria Math" w:hAnsi="Cambria Math"/>
                </w:rPr>
                <m:t>U</m:t>
              </m:r>
            </m:e>
            <m:sub>
              <m:r>
                <w:rPr>
                  <w:rFonts w:ascii="Cambria Math" w:hAnsi="Cambria Math"/>
                </w:rPr>
                <m:t>i</m:t>
              </m:r>
            </m:sub>
          </m:sSub>
          <m:r>
            <w:rPr>
              <w:rFonts w:ascii="Cambria Math" w:hAnsi="Cambria Math"/>
            </w:rPr>
            <m:t xml:space="preserve"> ≥0 dan </m:t>
          </m:r>
          <m:sSub>
            <m:sSubPr>
              <m:ctrlPr>
                <w:rPr>
                  <w:rFonts w:ascii="Cambria Math" w:hAnsi="Cambria Math"/>
                  <w:bCs/>
                  <w:i/>
                </w:rPr>
              </m:ctrlPr>
            </m:sSubPr>
            <m:e>
              <m:r>
                <w:rPr>
                  <w:rFonts w:ascii="Cambria Math" w:hAnsi="Cambria Math"/>
                </w:rPr>
                <m:t>V</m:t>
              </m:r>
            </m:e>
            <m:sub>
              <m:r>
                <w:rPr>
                  <w:rFonts w:ascii="Cambria Math" w:hAnsi="Cambria Math"/>
                </w:rPr>
                <m:t>j</m:t>
              </m:r>
            </m:sub>
          </m:sSub>
          <m:r>
            <w:rPr>
              <w:rFonts w:ascii="Cambria Math" w:hAnsi="Cambria Math"/>
            </w:rPr>
            <m:t>≥0</m:t>
          </m:r>
        </m:oMath>
      </m:oMathPara>
    </w:p>
    <w:p w:rsidR="008B5D33" w:rsidRDefault="00AE3D13" w:rsidP="00210B7B">
      <w:pPr>
        <w:jc w:val="both"/>
        <w:rPr>
          <w:bCs/>
        </w:rPr>
      </w:pPr>
      <w:r>
        <w:rPr>
          <w:bCs/>
        </w:rPr>
        <w:t>Keterangan</w:t>
      </w:r>
      <w:r w:rsidR="008B5D33">
        <w:rPr>
          <w:bCs/>
        </w:rPr>
        <w:t>:</w:t>
      </w:r>
    </w:p>
    <w:p w:rsidR="007730B5" w:rsidRPr="007730B5" w:rsidRDefault="000B197F" w:rsidP="007730B5">
      <w:pPr>
        <w:tabs>
          <w:tab w:val="center" w:pos="426"/>
          <w:tab w:val="center" w:pos="567"/>
        </w:tabs>
        <w:jc w:val="both"/>
        <w:rPr>
          <w:bCs/>
        </w:rPr>
      </w:pPr>
      <m:oMath>
        <m:sSub>
          <m:sSubPr>
            <m:ctrlPr>
              <w:rPr>
                <w:rFonts w:ascii="Cambria Math" w:hAnsi="Cambria Math"/>
                <w:bCs/>
                <w:i/>
              </w:rPr>
            </m:ctrlPr>
          </m:sSubPr>
          <m:e>
            <m:r>
              <w:rPr>
                <w:rFonts w:ascii="Cambria Math" w:hAnsi="Cambria Math"/>
              </w:rPr>
              <m:t>h</m:t>
            </m:r>
          </m:e>
          <m:sub>
            <m:r>
              <w:rPr>
                <w:rFonts w:ascii="Cambria Math" w:hAnsi="Cambria Math"/>
              </w:rPr>
              <m:t>s</m:t>
            </m:r>
          </m:sub>
        </m:sSub>
        <m:r>
          <w:rPr>
            <w:rFonts w:ascii="Cambria Math" w:hAnsi="Cambria Math"/>
          </w:rPr>
          <m:t xml:space="preserve">  </m:t>
        </m:r>
      </m:oMath>
      <w:r w:rsidR="00CA39A9">
        <w:rPr>
          <w:bCs/>
        </w:rPr>
        <w:tab/>
        <w:t>=</w:t>
      </w:r>
      <w:r w:rsidR="00CA39A9">
        <w:rPr>
          <w:bCs/>
        </w:rPr>
        <w:tab/>
        <w:t xml:space="preserve"> Efisiensi bank </w:t>
      </w:r>
    </w:p>
    <w:p w:rsidR="007730B5" w:rsidRPr="007730B5" w:rsidRDefault="007730B5" w:rsidP="007730B5">
      <w:pPr>
        <w:tabs>
          <w:tab w:val="center" w:pos="426"/>
          <w:tab w:val="center" w:pos="567"/>
        </w:tabs>
        <w:jc w:val="both"/>
      </w:pPr>
      <m:oMath>
        <m:r>
          <w:rPr>
            <w:rFonts w:ascii="Cambria Math" w:hAnsi="Cambria Math"/>
          </w:rPr>
          <m:t>n</m:t>
        </m:r>
      </m:oMath>
      <w:r>
        <w:tab/>
        <w:t>=</w:t>
      </w:r>
      <w:r>
        <w:tab/>
        <w:t xml:space="preserve"> </w:t>
      </w:r>
      <w:r>
        <w:rPr>
          <w:bCs/>
        </w:rPr>
        <w:t>Jumlah bank</w:t>
      </w:r>
    </w:p>
    <w:p w:rsidR="007730B5" w:rsidRPr="007730B5" w:rsidRDefault="000B197F" w:rsidP="007730B5">
      <w:pPr>
        <w:tabs>
          <w:tab w:val="center" w:pos="426"/>
          <w:tab w:val="center" w:pos="567"/>
        </w:tabs>
        <w:jc w:val="both"/>
        <w:rPr>
          <w:bCs/>
        </w:rPr>
      </w:pPr>
      <m:oMath>
        <m:sSub>
          <m:sSubPr>
            <m:ctrlPr>
              <w:rPr>
                <w:rFonts w:ascii="Cambria Math" w:hAnsi="Cambria Math"/>
                <w:bCs/>
                <w:i/>
              </w:rPr>
            </m:ctrlPr>
          </m:sSubPr>
          <m:e>
            <m:r>
              <w:rPr>
                <w:rFonts w:ascii="Cambria Math" w:hAnsi="Cambria Math"/>
              </w:rPr>
              <m:t>U</m:t>
            </m:r>
          </m:e>
          <m:sub>
            <m:r>
              <w:rPr>
                <w:rFonts w:ascii="Cambria Math" w:hAnsi="Cambria Math"/>
              </w:rPr>
              <m:t>i</m:t>
            </m:r>
          </m:sub>
        </m:sSub>
      </m:oMath>
      <w:r w:rsidR="007730B5">
        <w:rPr>
          <w:bCs/>
        </w:rPr>
        <w:tab/>
        <w:t xml:space="preserve">= </w:t>
      </w:r>
      <w:r w:rsidR="007730B5">
        <w:rPr>
          <w:bCs/>
        </w:rPr>
        <w:tab/>
        <w:t>Bobot</w:t>
      </w:r>
      <w:r w:rsidR="00CA39A9">
        <w:rPr>
          <w:bCs/>
        </w:rPr>
        <w:t xml:space="preserve"> </w:t>
      </w:r>
      <w:proofErr w:type="spellStart"/>
      <w:r w:rsidR="00CA39A9">
        <w:rPr>
          <w:bCs/>
        </w:rPr>
        <w:t>output</w:t>
      </w:r>
      <w:proofErr w:type="spellEnd"/>
      <w:r w:rsidR="00CA39A9">
        <w:rPr>
          <w:bCs/>
        </w:rPr>
        <w:t xml:space="preserve"> i yang dihasilkan bank </w:t>
      </w:r>
    </w:p>
    <w:p w:rsidR="007730B5" w:rsidRPr="007730B5" w:rsidRDefault="000B197F" w:rsidP="007730B5">
      <w:pPr>
        <w:tabs>
          <w:tab w:val="center" w:pos="426"/>
          <w:tab w:val="center" w:pos="567"/>
        </w:tabs>
        <w:jc w:val="both"/>
        <w:rPr>
          <w:bCs/>
        </w:rPr>
      </w:pPr>
      <m:oMath>
        <m:sSub>
          <m:sSubPr>
            <m:ctrlPr>
              <w:rPr>
                <w:rFonts w:ascii="Cambria Math" w:hAnsi="Cambria Math"/>
                <w:bCs/>
                <w:i/>
              </w:rPr>
            </m:ctrlPr>
          </m:sSubPr>
          <m:e>
            <m:r>
              <w:rPr>
                <w:rFonts w:ascii="Cambria Math" w:hAnsi="Cambria Math"/>
              </w:rPr>
              <m:t>y</m:t>
            </m:r>
          </m:e>
          <m:sub>
            <m:r>
              <w:rPr>
                <w:rFonts w:ascii="Cambria Math" w:hAnsi="Cambria Math"/>
              </w:rPr>
              <m:t xml:space="preserve">ir </m:t>
            </m:r>
          </m:sub>
        </m:sSub>
      </m:oMath>
      <w:r w:rsidR="007730B5">
        <w:rPr>
          <w:bCs/>
        </w:rPr>
        <w:tab/>
        <w:t xml:space="preserve">= </w:t>
      </w:r>
      <w:r w:rsidR="007730B5">
        <w:rPr>
          <w:bCs/>
        </w:rPr>
        <w:tab/>
        <w:t>Jumlah output i yang dihasilkan bank dan dihitung dari i = 1 hingga m</w:t>
      </w:r>
    </w:p>
    <w:p w:rsidR="007730B5" w:rsidRPr="007730B5" w:rsidRDefault="000B197F" w:rsidP="007730B5">
      <w:pPr>
        <w:tabs>
          <w:tab w:val="center" w:pos="426"/>
          <w:tab w:val="center" w:pos="567"/>
        </w:tabs>
        <w:jc w:val="both"/>
        <w:rPr>
          <w:bCs/>
        </w:rPr>
      </w:pPr>
      <m:oMath>
        <m:sSub>
          <m:sSubPr>
            <m:ctrlPr>
              <w:rPr>
                <w:rFonts w:ascii="Cambria Math" w:hAnsi="Cambria Math"/>
                <w:bCs/>
                <w:i/>
              </w:rPr>
            </m:ctrlPr>
          </m:sSubPr>
          <m:e>
            <m:r>
              <w:rPr>
                <w:rFonts w:ascii="Cambria Math" w:hAnsi="Cambria Math"/>
              </w:rPr>
              <m:t>V</m:t>
            </m:r>
          </m:e>
          <m:sub>
            <m:r>
              <w:rPr>
                <w:rFonts w:ascii="Cambria Math" w:hAnsi="Cambria Math"/>
              </w:rPr>
              <m:t>j</m:t>
            </m:r>
          </m:sub>
        </m:sSub>
      </m:oMath>
      <w:r w:rsidR="007730B5">
        <w:rPr>
          <w:bCs/>
        </w:rPr>
        <w:tab/>
        <w:t>=</w:t>
      </w:r>
      <w:r w:rsidR="007730B5">
        <w:rPr>
          <w:bCs/>
        </w:rPr>
        <w:tab/>
        <w:t xml:space="preserve"> Bob</w:t>
      </w:r>
      <w:proofErr w:type="spellStart"/>
      <w:r w:rsidR="00CA39A9">
        <w:rPr>
          <w:bCs/>
        </w:rPr>
        <w:t>ot</w:t>
      </w:r>
      <w:proofErr w:type="spellEnd"/>
      <w:r w:rsidR="00CA39A9">
        <w:rPr>
          <w:bCs/>
        </w:rPr>
        <w:t xml:space="preserve"> </w:t>
      </w:r>
      <w:proofErr w:type="spellStart"/>
      <w:r w:rsidR="00CA39A9">
        <w:rPr>
          <w:bCs/>
        </w:rPr>
        <w:t>input</w:t>
      </w:r>
      <w:proofErr w:type="spellEnd"/>
      <w:r w:rsidR="00CA39A9">
        <w:rPr>
          <w:bCs/>
        </w:rPr>
        <w:t xml:space="preserve"> j yang digunakan bank </w:t>
      </w:r>
    </w:p>
    <w:p w:rsidR="007730B5" w:rsidRPr="007730B5" w:rsidRDefault="000B197F" w:rsidP="007730B5">
      <w:pPr>
        <w:tabs>
          <w:tab w:val="center" w:pos="426"/>
          <w:tab w:val="center" w:pos="567"/>
        </w:tabs>
        <w:jc w:val="both"/>
        <w:rPr>
          <w:bCs/>
        </w:rPr>
      </w:pPr>
      <m:oMath>
        <m:sSub>
          <m:sSubPr>
            <m:ctrlPr>
              <w:rPr>
                <w:rFonts w:ascii="Cambria Math" w:hAnsi="Cambria Math"/>
                <w:bCs/>
                <w:i/>
              </w:rPr>
            </m:ctrlPr>
          </m:sSubPr>
          <m:e>
            <m:r>
              <w:rPr>
                <w:rFonts w:ascii="Cambria Math" w:hAnsi="Cambria Math"/>
              </w:rPr>
              <m:t>X</m:t>
            </m:r>
          </m:e>
          <m:sub>
            <m:r>
              <w:rPr>
                <w:rFonts w:ascii="Cambria Math" w:hAnsi="Cambria Math"/>
              </w:rPr>
              <m:t xml:space="preserve">j </m:t>
            </m:r>
          </m:sub>
        </m:sSub>
      </m:oMath>
      <w:r w:rsidR="007730B5">
        <w:rPr>
          <w:bCs/>
        </w:rPr>
        <w:tab/>
        <w:t>=</w:t>
      </w:r>
      <w:r w:rsidR="007730B5">
        <w:rPr>
          <w:bCs/>
        </w:rPr>
        <w:tab/>
        <w:t xml:space="preserve"> Bobot input j yang diberikan bank dan dihitung dari j =1 hingga n</w:t>
      </w:r>
    </w:p>
    <w:p w:rsidR="00F74578" w:rsidRDefault="00F74578" w:rsidP="00F74578">
      <w:pPr>
        <w:spacing w:after="0"/>
        <w:jc w:val="both"/>
        <w:rPr>
          <w:bCs/>
        </w:rPr>
      </w:pPr>
    </w:p>
    <w:p w:rsidR="000246FC" w:rsidRPr="00F4526E" w:rsidRDefault="00E94484" w:rsidP="00B7551F">
      <w:pPr>
        <w:jc w:val="both"/>
        <w:rPr>
          <w:b/>
        </w:rPr>
      </w:pPr>
      <w:r w:rsidRPr="00F4526E">
        <w:rPr>
          <w:b/>
        </w:rPr>
        <w:t xml:space="preserve">Tahap II : Analisis </w:t>
      </w:r>
      <w:proofErr w:type="spellStart"/>
      <w:r w:rsidRPr="00F4526E">
        <w:rPr>
          <w:b/>
        </w:rPr>
        <w:t>Faktor-Faktor</w:t>
      </w:r>
      <w:proofErr w:type="spellEnd"/>
      <w:r w:rsidRPr="00F4526E">
        <w:rPr>
          <w:b/>
        </w:rPr>
        <w:t xml:space="preserve"> yang Mempengaruhi Efisiensi BPR</w:t>
      </w:r>
    </w:p>
    <w:p w:rsidR="00B7551F" w:rsidRDefault="00E61274" w:rsidP="00BF6360">
      <w:pPr>
        <w:ind w:firstLine="720"/>
        <w:jc w:val="both"/>
        <w:rPr>
          <w:bCs/>
        </w:rPr>
      </w:pPr>
      <w:r>
        <w:rPr>
          <w:bCs/>
        </w:rPr>
        <w:t>Tahap kedua dilakukan analisis</w:t>
      </w:r>
      <w:r w:rsidR="007C76CB">
        <w:rPr>
          <w:bCs/>
        </w:rPr>
        <w:t xml:space="preserve"> regresi </w:t>
      </w:r>
      <w:proofErr w:type="spellStart"/>
      <w:r w:rsidR="007C76CB">
        <w:rPr>
          <w:bCs/>
        </w:rPr>
        <w:t>Tobit</w:t>
      </w:r>
      <w:proofErr w:type="spellEnd"/>
      <w:r w:rsidR="007C76CB">
        <w:rPr>
          <w:bCs/>
        </w:rPr>
        <w:t xml:space="preserve"> </w:t>
      </w:r>
      <w:r w:rsidR="0039690A">
        <w:rPr>
          <w:bCs/>
        </w:rPr>
        <w:t xml:space="preserve">dengan melibatkan </w:t>
      </w:r>
      <w:r w:rsidR="00FD4A78">
        <w:rPr>
          <w:bCs/>
        </w:rPr>
        <w:t xml:space="preserve">variabel lingkungan berupa </w:t>
      </w:r>
      <w:r w:rsidR="0039690A">
        <w:rPr>
          <w:bCs/>
        </w:rPr>
        <w:t xml:space="preserve">faktor-faktor internal </w:t>
      </w:r>
      <w:r w:rsidR="00FD4A78">
        <w:rPr>
          <w:bCs/>
        </w:rPr>
        <w:t xml:space="preserve">bank </w:t>
      </w:r>
      <w:r w:rsidR="0055161F">
        <w:rPr>
          <w:bCs/>
        </w:rPr>
        <w:t xml:space="preserve">sebagai intermediasi </w:t>
      </w:r>
      <w:r w:rsidR="009640F3">
        <w:rPr>
          <w:bCs/>
        </w:rPr>
        <w:t xml:space="preserve">yang diduga mempengaruhi </w:t>
      </w:r>
      <w:r>
        <w:rPr>
          <w:bCs/>
        </w:rPr>
        <w:t>efisiensi BPR</w:t>
      </w:r>
      <w:r w:rsidR="00F31E73">
        <w:rPr>
          <w:bCs/>
        </w:rPr>
        <w:t>.</w:t>
      </w:r>
      <w:r w:rsidR="00BF6360">
        <w:rPr>
          <w:bCs/>
        </w:rPr>
        <w:t xml:space="preserve"> </w:t>
      </w:r>
      <w:r w:rsidR="00501910">
        <w:rPr>
          <w:bCs/>
        </w:rPr>
        <w:t xml:space="preserve">Regresi </w:t>
      </w:r>
      <w:proofErr w:type="spellStart"/>
      <w:r w:rsidR="00501910">
        <w:rPr>
          <w:bCs/>
        </w:rPr>
        <w:t>Tobit</w:t>
      </w:r>
      <w:proofErr w:type="spellEnd"/>
      <w:r w:rsidR="00501910">
        <w:rPr>
          <w:bCs/>
        </w:rPr>
        <w:t xml:space="preserve"> merupakan jenis regresi yang digunakan ketika variabel dependen </w:t>
      </w:r>
      <w:proofErr w:type="spellStart"/>
      <w:r w:rsidR="00501910">
        <w:rPr>
          <w:bCs/>
        </w:rPr>
        <w:t>tercensored</w:t>
      </w:r>
      <w:proofErr w:type="spellEnd"/>
      <w:r w:rsidR="00501910">
        <w:rPr>
          <w:bCs/>
        </w:rPr>
        <w:t xml:space="preserve"> dengan batas </w:t>
      </w:r>
      <w:r w:rsidR="00BF6360">
        <w:rPr>
          <w:bCs/>
        </w:rPr>
        <w:t xml:space="preserve">nilai </w:t>
      </w:r>
      <w:r w:rsidR="00501910">
        <w:rPr>
          <w:bCs/>
        </w:rPr>
        <w:t>tertentu</w:t>
      </w:r>
      <w:r w:rsidR="00D179AA">
        <w:rPr>
          <w:bCs/>
        </w:rPr>
        <w:t xml:space="preserve">. Menurut </w:t>
      </w:r>
      <w:r w:rsidR="00123D1F">
        <w:rPr>
          <w:bCs/>
        </w:rPr>
        <w:t>Saraswati</w:t>
      </w:r>
      <w:r w:rsidR="00D179AA">
        <w:rPr>
          <w:bCs/>
        </w:rPr>
        <w:t xml:space="preserve"> (2016) metode </w:t>
      </w:r>
      <w:proofErr w:type="spellStart"/>
      <w:r w:rsidR="00D179AA">
        <w:rPr>
          <w:bCs/>
        </w:rPr>
        <w:t>Tobit</w:t>
      </w:r>
      <w:proofErr w:type="spellEnd"/>
      <w:r w:rsidR="00D179AA">
        <w:rPr>
          <w:bCs/>
        </w:rPr>
        <w:t xml:space="preserve"> mengasumsikan bahwa nilai variabel dependen bersifat terbatas</w:t>
      </w:r>
      <w:r w:rsidR="006D4962">
        <w:rPr>
          <w:bCs/>
        </w:rPr>
        <w:t xml:space="preserve"> (</w:t>
      </w:r>
      <w:proofErr w:type="spellStart"/>
      <w:r w:rsidR="006D4962" w:rsidRPr="00694E77">
        <w:rPr>
          <w:bCs/>
          <w:i/>
          <w:iCs/>
        </w:rPr>
        <w:t>cencored</w:t>
      </w:r>
      <w:proofErr w:type="spellEnd"/>
      <w:r w:rsidR="006D4962">
        <w:rPr>
          <w:bCs/>
        </w:rPr>
        <w:t xml:space="preserve">); tetapi hanya </w:t>
      </w:r>
      <w:r w:rsidR="00D179AA">
        <w:rPr>
          <w:bCs/>
        </w:rPr>
        <w:t xml:space="preserve">variabel independen </w:t>
      </w:r>
      <w:r w:rsidR="00F8023A">
        <w:rPr>
          <w:bCs/>
        </w:rPr>
        <w:t xml:space="preserve">yang </w:t>
      </w:r>
      <w:r w:rsidR="00D179AA">
        <w:rPr>
          <w:bCs/>
        </w:rPr>
        <w:t>bersifat tidak terbatas (</w:t>
      </w:r>
      <w:r w:rsidR="00D179AA" w:rsidRPr="00694E77">
        <w:rPr>
          <w:bCs/>
          <w:i/>
          <w:iCs/>
        </w:rPr>
        <w:t>non</w:t>
      </w:r>
      <w:r w:rsidR="00D179AA">
        <w:rPr>
          <w:bCs/>
        </w:rPr>
        <w:t xml:space="preserve"> </w:t>
      </w:r>
      <w:proofErr w:type="spellStart"/>
      <w:r w:rsidR="00D179AA" w:rsidRPr="00694E77">
        <w:rPr>
          <w:bCs/>
          <w:i/>
          <w:iCs/>
        </w:rPr>
        <w:t>cencored</w:t>
      </w:r>
      <w:proofErr w:type="spellEnd"/>
      <w:r w:rsidR="00D179AA">
        <w:rPr>
          <w:bCs/>
        </w:rPr>
        <w:t>)</w:t>
      </w:r>
      <w:r w:rsidR="006D4962">
        <w:rPr>
          <w:bCs/>
        </w:rPr>
        <w:t xml:space="preserve">; pengukuran variabel dilakukan dengan tepat; tidak ada </w:t>
      </w:r>
      <w:proofErr w:type="spellStart"/>
      <w:r w:rsidR="006D4962">
        <w:rPr>
          <w:bCs/>
        </w:rPr>
        <w:t>autokorelasi</w:t>
      </w:r>
      <w:proofErr w:type="spellEnd"/>
      <w:r w:rsidR="006D4962">
        <w:rPr>
          <w:bCs/>
        </w:rPr>
        <w:t xml:space="preserve">; tidak ada </w:t>
      </w:r>
      <w:proofErr w:type="spellStart"/>
      <w:r w:rsidR="006D4962">
        <w:rPr>
          <w:bCs/>
        </w:rPr>
        <w:t>heterokedastisitas</w:t>
      </w:r>
      <w:proofErr w:type="spellEnd"/>
      <w:r w:rsidR="006D4962">
        <w:rPr>
          <w:bCs/>
        </w:rPr>
        <w:t xml:space="preserve">; tidak ada </w:t>
      </w:r>
      <w:proofErr w:type="spellStart"/>
      <w:r w:rsidR="006D4962">
        <w:rPr>
          <w:bCs/>
        </w:rPr>
        <w:t>multikolinieritas</w:t>
      </w:r>
      <w:proofErr w:type="spellEnd"/>
      <w:r w:rsidR="006D4962">
        <w:rPr>
          <w:bCs/>
        </w:rPr>
        <w:t xml:space="preserve"> sempurna; dan model matematis digunakan dengan tepat. </w:t>
      </w:r>
      <w:r w:rsidR="00501910">
        <w:rPr>
          <w:bCs/>
        </w:rPr>
        <w:t xml:space="preserve">Hal ini sesuai dengan skor efisiensi sebagai variabel dependen, karena </w:t>
      </w:r>
      <w:r w:rsidR="00F15A81">
        <w:rPr>
          <w:bCs/>
        </w:rPr>
        <w:t xml:space="preserve">memiliki rentang </w:t>
      </w:r>
      <w:r w:rsidR="009C0B57">
        <w:rPr>
          <w:bCs/>
        </w:rPr>
        <w:t xml:space="preserve">nilai </w:t>
      </w:r>
      <w:r w:rsidR="00F15A81">
        <w:rPr>
          <w:bCs/>
        </w:rPr>
        <w:t xml:space="preserve">antara 0 dan 1. Secara umum model regresi </w:t>
      </w:r>
      <w:proofErr w:type="spellStart"/>
      <w:r w:rsidR="00F15A81">
        <w:rPr>
          <w:bCs/>
        </w:rPr>
        <w:t>Tobit</w:t>
      </w:r>
      <w:proofErr w:type="spellEnd"/>
      <w:r w:rsidR="00793093">
        <w:rPr>
          <w:bCs/>
        </w:rPr>
        <w:t xml:space="preserve"> yang</w:t>
      </w:r>
      <w:r w:rsidR="00660026">
        <w:rPr>
          <w:bCs/>
        </w:rPr>
        <w:t xml:space="preserve"> </w:t>
      </w:r>
      <w:r w:rsidR="00EB6056">
        <w:rPr>
          <w:bCs/>
        </w:rPr>
        <w:t>diformulasikan</w:t>
      </w:r>
      <w:r w:rsidR="00793093">
        <w:rPr>
          <w:bCs/>
        </w:rPr>
        <w:t xml:space="preserve"> </w:t>
      </w:r>
      <w:r w:rsidR="00F7354C">
        <w:rPr>
          <w:bCs/>
        </w:rPr>
        <w:t xml:space="preserve">oleh </w:t>
      </w:r>
      <w:proofErr w:type="spellStart"/>
      <w:r w:rsidR="00793093">
        <w:rPr>
          <w:bCs/>
        </w:rPr>
        <w:t>Greene</w:t>
      </w:r>
      <w:proofErr w:type="spellEnd"/>
      <w:r w:rsidR="00793093">
        <w:rPr>
          <w:bCs/>
        </w:rPr>
        <w:t xml:space="preserve"> (2008) </w:t>
      </w:r>
      <w:r w:rsidR="00184F6B">
        <w:rPr>
          <w:bCs/>
        </w:rPr>
        <w:t>sebagai berikut:</w:t>
      </w:r>
    </w:p>
    <w:p w:rsidR="00F15A81" w:rsidRPr="001818A3" w:rsidRDefault="000B197F" w:rsidP="00B7551F">
      <w:pPr>
        <w:jc w:val="both"/>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bSup>
                    <m:sSubSupPr>
                      <m:ctrlPr>
                        <w:rPr>
                          <w:rFonts w:ascii="Cambria Math" w:hAnsi="Cambria Math" w:cs="Times New Roman"/>
                          <w:bCs/>
                          <w:i/>
                        </w:rPr>
                      </m:ctrlPr>
                    </m:sSubSupPr>
                    <m:e>
                      <m:r>
                        <w:rPr>
                          <w:rFonts w:ascii="Cambria Math" w:hAnsi="Cambria Math"/>
                          <w:kern w:val="0"/>
                          <w14:ligatures w14:val="none"/>
                        </w:rPr>
                        <m:t>y</m:t>
                      </m:r>
                    </m:e>
                    <m:sub>
                      <m:r>
                        <w:rPr>
                          <w:rFonts w:ascii="Cambria Math" w:hAnsi="Cambria Math"/>
                          <w:kern w:val="0"/>
                          <w14:ligatures w14:val="none"/>
                        </w:rPr>
                        <m:t>i</m:t>
                      </m:r>
                    </m:sub>
                    <m:sup>
                      <m:r>
                        <w:rPr>
                          <w:rFonts w:ascii="Cambria Math" w:hAnsi="Cambria Math"/>
                          <w:kern w:val="0"/>
                          <w14:ligatures w14:val="none"/>
                        </w:rPr>
                        <m:t>*</m:t>
                      </m:r>
                    </m:sup>
                  </m:sSubSup>
                  <m:sSubSup>
                    <m:sSubSupPr>
                      <m:ctrlPr>
                        <w:rPr>
                          <w:rFonts w:ascii="Cambria Math" w:hAnsi="Cambria Math" w:cs="Times New Roman"/>
                          <w:bCs/>
                          <w:i/>
                        </w:rPr>
                      </m:ctrlPr>
                    </m:sSubSupPr>
                    <m:e>
                      <m:r>
                        <w:rPr>
                          <w:rFonts w:ascii="Cambria Math" w:hAnsi="Cambria Math"/>
                          <w:kern w:val="0"/>
                          <w14:ligatures w14:val="none"/>
                        </w:rPr>
                        <m:t>y</m:t>
                      </m:r>
                    </m:e>
                    <m:sub>
                      <m:r>
                        <w:rPr>
                          <w:rFonts w:ascii="Cambria Math" w:hAnsi="Cambria Math"/>
                          <w:kern w:val="0"/>
                          <w14:ligatures w14:val="none"/>
                        </w:rPr>
                        <m:t>i</m:t>
                      </m:r>
                    </m:sub>
                    <m:sup>
                      <m:r>
                        <w:rPr>
                          <w:rFonts w:ascii="Cambria Math" w:hAnsi="Cambria Math"/>
                          <w:kern w:val="0"/>
                          <w14:ligatures w14:val="none"/>
                        </w:rPr>
                        <m:t>*</m:t>
                      </m:r>
                    </m:sup>
                  </m:sSubSup>
                  <m:r>
                    <w:rPr>
                      <w:rFonts w:ascii="Cambria Math" w:hAnsi="Cambria Math"/>
                    </w:rPr>
                    <m:t>&gt;0</m:t>
                  </m:r>
                  <m:ctrlPr>
                    <w:rPr>
                      <w:rFonts w:ascii="Cambria Math" w:hAnsi="Cambria Math" w:cs="Times New Roman"/>
                      <w:bCs/>
                      <w:i/>
                    </w:rPr>
                  </m:ctrlPr>
                </m:e>
                <m:e>
                  <m:r>
                    <w:rPr>
                      <w:rFonts w:ascii="Cambria Math" w:hAnsi="Cambria Math" w:cs="Times New Roman"/>
                    </w:rPr>
                    <m:t>0</m:t>
                  </m:r>
                  <m:sSubSup>
                    <m:sSubSupPr>
                      <m:ctrlPr>
                        <w:rPr>
                          <w:rFonts w:ascii="Cambria Math" w:hAnsi="Cambria Math" w:cs="Times New Roman"/>
                          <w:bCs/>
                          <w:i/>
                        </w:rPr>
                      </m:ctrlPr>
                    </m:sSubSupPr>
                    <m:e>
                      <m:r>
                        <w:rPr>
                          <w:rFonts w:ascii="Cambria Math" w:hAnsi="Cambria Math" w:cs="Times New Roman"/>
                        </w:rPr>
                        <m:t xml:space="preserve"> y</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≤0</m:t>
                  </m:r>
                  <m:ctrlPr>
                    <w:rPr>
                      <w:rFonts w:ascii="Cambria Math" w:hAnsi="Cambria Math" w:cs="Times New Roman"/>
                      <w:bCs/>
                      <w:i/>
                    </w:rPr>
                  </m:ctrlPr>
                </m:e>
              </m:eqArr>
            </m:e>
          </m:d>
        </m:oMath>
      </m:oMathPara>
    </w:p>
    <w:p w:rsidR="00A81C50" w:rsidRDefault="000B197F" w:rsidP="00B7551F">
      <w:pPr>
        <w:jc w:val="both"/>
        <w:rPr>
          <w:bCs/>
        </w:rPr>
      </w:pPr>
      <m:oMathPara>
        <m:oMath>
          <m:sSubSup>
            <m:sSubSupPr>
              <m:ctrlPr>
                <w:rPr>
                  <w:rFonts w:ascii="Cambria Math" w:hAnsi="Cambria Math"/>
                  <w:bCs/>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bCs/>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
            <m:sSubPr>
              <m:ctrlPr>
                <w:rPr>
                  <w:rFonts w:ascii="Cambria Math" w:hAnsi="Cambria Math"/>
                  <w:bCs/>
                  <w:i/>
                </w:rPr>
              </m:ctrlPr>
            </m:sSubPr>
            <m:e>
              <m:r>
                <w:rPr>
                  <w:rFonts w:ascii="Cambria Math" w:hAnsi="Cambria Math"/>
                </w:rPr>
                <m:t>u</m:t>
              </m:r>
            </m:e>
            <m:sub>
              <m:r>
                <w:rPr>
                  <w:rFonts w:ascii="Cambria Math" w:hAnsi="Cambria Math"/>
                </w:rPr>
                <m:t>i</m:t>
              </m:r>
            </m:sub>
          </m:sSub>
        </m:oMath>
      </m:oMathPara>
    </w:p>
    <w:p w:rsidR="00A81C50" w:rsidRDefault="00A81C50" w:rsidP="00B7551F">
      <w:pPr>
        <w:jc w:val="both"/>
        <w:rPr>
          <w:bCs/>
        </w:rPr>
      </w:pPr>
      <w:r>
        <w:rPr>
          <w:bCs/>
        </w:rPr>
        <w:t xml:space="preserve">Analisis regresi </w:t>
      </w:r>
      <w:proofErr w:type="spellStart"/>
      <w:r>
        <w:rPr>
          <w:bCs/>
        </w:rPr>
        <w:t>Tobit</w:t>
      </w:r>
      <w:proofErr w:type="spellEnd"/>
      <w:r>
        <w:rPr>
          <w:bCs/>
        </w:rPr>
        <w:t xml:space="preserve"> dalam konteks efisiensi perbankan diartikan ketika skor efisiensi memiliki batas bawah dan batas atas </w:t>
      </w:r>
      <w:r w:rsidR="00C10FD3">
        <w:rPr>
          <w:bCs/>
        </w:rPr>
        <w:t xml:space="preserve">yaitu </w:t>
      </w:r>
      <w:r>
        <w:rPr>
          <w:bCs/>
        </w:rPr>
        <w:t>antara 0 hingga 100 persen</w:t>
      </w:r>
      <w:r w:rsidR="005C6FF6">
        <w:rPr>
          <w:bCs/>
        </w:rPr>
        <w:t xml:space="preserve">. </w:t>
      </w:r>
      <w:r w:rsidR="00C10FD3">
        <w:rPr>
          <w:bCs/>
        </w:rPr>
        <w:t>Secara statistik, beberapa faktor internal bank yang dilibatkan dalam model tersebut dinyatakan dengan persamaan:</w:t>
      </w:r>
    </w:p>
    <w:p w:rsidR="005C6FF6" w:rsidRPr="009C0B57" w:rsidRDefault="000B197F" w:rsidP="00B7551F">
      <w:pPr>
        <w:jc w:val="both"/>
        <w:rPr>
          <w:bCs/>
        </w:rPr>
      </w:pPr>
      <m:oMathPara>
        <m:oMath>
          <m:sSubSup>
            <m:sSubSupPr>
              <m:ctrlPr>
                <w:rPr>
                  <w:rFonts w:ascii="Cambria Math" w:hAnsi="Cambria Math"/>
                  <w:bCs/>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 xml:space="preserve">= </m:t>
          </m:r>
          <m:sSub>
            <m:sSubPr>
              <m:ctrlPr>
                <w:rPr>
                  <w:rFonts w:ascii="Cambria Math" w:hAnsi="Cambria Math"/>
                  <w:bCs/>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β</m:t>
              </m:r>
            </m:e>
            <m:sub>
              <m:r>
                <w:rPr>
                  <w:rFonts w:ascii="Cambria Math" w:hAnsi="Cambria Math"/>
                </w:rPr>
                <m:t>1</m:t>
              </m:r>
            </m:sub>
          </m:sSub>
          <m:r>
            <w:rPr>
              <w:rFonts w:ascii="Cambria Math" w:hAnsi="Cambria Math"/>
            </w:rPr>
            <m:t xml:space="preserve">Size+ </m:t>
          </m:r>
          <m:sSub>
            <m:sSubPr>
              <m:ctrlPr>
                <w:rPr>
                  <w:rFonts w:ascii="Cambria Math" w:hAnsi="Cambria Math"/>
                  <w:bCs/>
                  <w:i/>
                </w:rPr>
              </m:ctrlPr>
            </m:sSubPr>
            <m:e>
              <m:r>
                <w:rPr>
                  <w:rFonts w:ascii="Cambria Math" w:hAnsi="Cambria Math"/>
                </w:rPr>
                <m:t>β</m:t>
              </m:r>
            </m:e>
            <m:sub>
              <m:r>
                <w:rPr>
                  <w:rFonts w:ascii="Cambria Math" w:hAnsi="Cambria Math"/>
                </w:rPr>
                <m:t>2</m:t>
              </m:r>
            </m:sub>
          </m:sSub>
          <m:r>
            <w:rPr>
              <w:rFonts w:ascii="Cambria Math" w:hAnsi="Cambria Math"/>
            </w:rPr>
            <m:t xml:space="preserve">KPMM+ </m:t>
          </m:r>
          <m:sSub>
            <m:sSubPr>
              <m:ctrlPr>
                <w:rPr>
                  <w:rFonts w:ascii="Cambria Math" w:hAnsi="Cambria Math"/>
                  <w:bCs/>
                  <w:i/>
                </w:rPr>
              </m:ctrlPr>
            </m:sSubPr>
            <m:e>
              <m:r>
                <w:rPr>
                  <w:rFonts w:ascii="Cambria Math" w:hAnsi="Cambria Math"/>
                </w:rPr>
                <m:t>β</m:t>
              </m:r>
            </m:e>
            <m:sub>
              <m:r>
                <w:rPr>
                  <w:rFonts w:ascii="Cambria Math" w:hAnsi="Cambria Math"/>
                </w:rPr>
                <m:t>3</m:t>
              </m:r>
            </m:sub>
          </m:sSub>
          <m:r>
            <w:rPr>
              <w:rFonts w:ascii="Cambria Math" w:hAnsi="Cambria Math"/>
            </w:rPr>
            <m:t>NPL+</m:t>
          </m:r>
          <m:sSub>
            <m:sSubPr>
              <m:ctrlPr>
                <w:rPr>
                  <w:rFonts w:ascii="Cambria Math" w:hAnsi="Cambria Math"/>
                  <w:bCs/>
                  <w:i/>
                </w:rPr>
              </m:ctrlPr>
            </m:sSubPr>
            <m:e>
              <m:r>
                <w:rPr>
                  <w:rFonts w:ascii="Cambria Math" w:hAnsi="Cambria Math"/>
                </w:rPr>
                <m:t>β</m:t>
              </m:r>
            </m:e>
            <m:sub>
              <m:r>
                <w:rPr>
                  <w:rFonts w:ascii="Cambria Math" w:hAnsi="Cambria Math"/>
                </w:rPr>
                <m:t>4</m:t>
              </m:r>
            </m:sub>
          </m:sSub>
          <m:r>
            <w:rPr>
              <w:rFonts w:ascii="Cambria Math" w:hAnsi="Cambria Math"/>
            </w:rPr>
            <m:t xml:space="preserve">ROA+ </m:t>
          </m:r>
          <m:sSub>
            <m:sSubPr>
              <m:ctrlPr>
                <w:rPr>
                  <w:rFonts w:ascii="Cambria Math" w:hAnsi="Cambria Math"/>
                  <w:bCs/>
                  <w:i/>
                </w:rPr>
              </m:ctrlPr>
            </m:sSubPr>
            <m:e>
              <m:r>
                <w:rPr>
                  <w:rFonts w:ascii="Cambria Math" w:hAnsi="Cambria Math"/>
                </w:rPr>
                <m:t>u</m:t>
              </m:r>
            </m:e>
            <m:sub>
              <m:r>
                <w:rPr>
                  <w:rFonts w:ascii="Cambria Math" w:hAnsi="Cambria Math"/>
                </w:rPr>
                <m:t>i</m:t>
              </m:r>
            </m:sub>
          </m:sSub>
        </m:oMath>
      </m:oMathPara>
    </w:p>
    <w:p w:rsidR="009C0B57" w:rsidRDefault="00AE3D13" w:rsidP="00B7551F">
      <w:pPr>
        <w:jc w:val="both"/>
        <w:rPr>
          <w:bCs/>
        </w:rPr>
      </w:pPr>
      <w:r>
        <w:rPr>
          <w:bCs/>
        </w:rPr>
        <w:t>Keterangan</w:t>
      </w:r>
      <w:r w:rsidR="009C0B57">
        <w:rPr>
          <w:bCs/>
        </w:rPr>
        <w:t>:</w:t>
      </w:r>
    </w:p>
    <w:p w:rsidR="007730B5" w:rsidRPr="007730B5" w:rsidRDefault="000B197F" w:rsidP="007730B5">
      <w:pPr>
        <w:tabs>
          <w:tab w:val="center" w:pos="851"/>
          <w:tab w:val="center" w:pos="993"/>
        </w:tabs>
        <w:jc w:val="both"/>
        <w:rPr>
          <w:bCs/>
        </w:rPr>
      </w:pPr>
      <m:oMath>
        <m:sSubSup>
          <m:sSubSupPr>
            <m:ctrlPr>
              <w:rPr>
                <w:rFonts w:ascii="Cambria Math" w:hAnsi="Cambria Math" w:cs="Times New Roman"/>
                <w:bCs/>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m:t>
            </m:r>
          </m:sup>
        </m:sSubSup>
      </m:oMath>
      <w:r w:rsidR="007730B5">
        <w:rPr>
          <w:bCs/>
        </w:rPr>
        <w:tab/>
        <w:t>=</w:t>
      </w:r>
      <w:r w:rsidR="007730B5">
        <w:rPr>
          <w:bCs/>
        </w:rPr>
        <w:tab/>
        <w:t xml:space="preserve"> Efisiensi</w:t>
      </w:r>
    </w:p>
    <w:p w:rsidR="00625FE1" w:rsidRPr="00625FE1" w:rsidRDefault="000B197F" w:rsidP="00625FE1">
      <w:pPr>
        <w:tabs>
          <w:tab w:val="center" w:pos="851"/>
          <w:tab w:val="center" w:pos="993"/>
        </w:tabs>
        <w:jc w:val="both"/>
        <w:rPr>
          <w:bCs/>
        </w:rPr>
      </w:pPr>
      <m:oMath>
        <m:sSub>
          <m:sSubPr>
            <m:ctrlPr>
              <w:rPr>
                <w:rFonts w:ascii="Cambria Math" w:hAnsi="Cambria Math" w:cs="Times New Roman"/>
                <w:bCs/>
                <w:i/>
              </w:rPr>
            </m:ctrlPr>
          </m:sSubPr>
          <m:e>
            <m:r>
              <w:rPr>
                <w:rFonts w:ascii="Cambria Math" w:hAnsi="Cambria Math" w:cs="Times New Roman"/>
              </w:rPr>
              <m:t xml:space="preserve"> β</m:t>
            </m:r>
          </m:e>
          <m:sub>
            <m:r>
              <w:rPr>
                <w:rFonts w:ascii="Cambria Math" w:hAnsi="Cambria Math" w:cs="Times New Roman"/>
              </w:rPr>
              <m:t>0</m:t>
            </m:r>
          </m:sub>
        </m:sSub>
      </m:oMath>
      <w:r w:rsidR="007730B5">
        <w:rPr>
          <w:bCs/>
        </w:rPr>
        <w:tab/>
        <w:t>=</w:t>
      </w:r>
      <w:r w:rsidR="007730B5">
        <w:rPr>
          <w:bCs/>
        </w:rPr>
        <w:tab/>
        <w:t xml:space="preserve"> Parameter estimasi</w:t>
      </w:r>
    </w:p>
    <w:p w:rsidR="00625FE1" w:rsidRPr="00625FE1" w:rsidRDefault="000B197F" w:rsidP="00625FE1">
      <w:pPr>
        <w:tabs>
          <w:tab w:val="center" w:pos="851"/>
          <w:tab w:val="center" w:pos="993"/>
        </w:tabs>
        <w:jc w:val="both"/>
        <w:rPr>
          <w:bCs/>
        </w:rPr>
      </w:pPr>
      <m:oMath>
        <m:sSub>
          <m:sSubPr>
            <m:ctrlPr>
              <w:rPr>
                <w:rFonts w:ascii="Cambria Math" w:hAnsi="Cambria Math" w:cs="Times New Roman"/>
                <w:bCs/>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β</m:t>
            </m:r>
          </m:e>
          <m:sub>
            <m:r>
              <w:rPr>
                <w:rFonts w:ascii="Cambria Math" w:hAnsi="Cambria Math" w:cs="Times New Roman"/>
              </w:rPr>
              <m:t>4</m:t>
            </m:r>
          </m:sub>
        </m:sSub>
      </m:oMath>
      <w:r w:rsidR="007730B5">
        <w:rPr>
          <w:bCs/>
        </w:rPr>
        <w:tab/>
        <w:t>=</w:t>
      </w:r>
      <w:r w:rsidR="007730B5">
        <w:rPr>
          <w:bCs/>
        </w:rPr>
        <w:tab/>
        <w:t xml:space="preserve"> Koefisien variabel independen</w:t>
      </w:r>
    </w:p>
    <w:p w:rsidR="00625FE1" w:rsidRDefault="00625FE1" w:rsidP="00625FE1">
      <w:pPr>
        <w:tabs>
          <w:tab w:val="center" w:pos="851"/>
          <w:tab w:val="center" w:pos="993"/>
        </w:tabs>
        <w:jc w:val="both"/>
        <w:rPr>
          <w:bCs/>
        </w:rPr>
      </w:pPr>
      <w:proofErr w:type="spellStart"/>
      <w:r>
        <w:rPr>
          <w:bCs/>
        </w:rPr>
        <w:t>Size</w:t>
      </w:r>
      <w:proofErr w:type="spellEnd"/>
      <w:r w:rsidR="007730B5">
        <w:rPr>
          <w:bCs/>
        </w:rPr>
        <w:tab/>
        <w:t>=</w:t>
      </w:r>
      <w:r w:rsidR="007730B5">
        <w:rPr>
          <w:bCs/>
        </w:rPr>
        <w:tab/>
        <w:t xml:space="preserve"> Total aset tetap</w:t>
      </w:r>
    </w:p>
    <w:p w:rsidR="00625FE1" w:rsidRDefault="00625FE1" w:rsidP="00625FE1">
      <w:pPr>
        <w:tabs>
          <w:tab w:val="center" w:pos="851"/>
          <w:tab w:val="center" w:pos="993"/>
        </w:tabs>
        <w:jc w:val="both"/>
        <w:rPr>
          <w:bCs/>
        </w:rPr>
      </w:pPr>
      <w:r>
        <w:rPr>
          <w:bCs/>
        </w:rPr>
        <w:t>KPMM</w:t>
      </w:r>
      <w:r w:rsidR="007730B5">
        <w:rPr>
          <w:bCs/>
        </w:rPr>
        <w:tab/>
        <w:t>=</w:t>
      </w:r>
      <w:r w:rsidR="007730B5">
        <w:rPr>
          <w:bCs/>
        </w:rPr>
        <w:tab/>
        <w:t xml:space="preserve"> Tingkat modal bank</w:t>
      </w:r>
    </w:p>
    <w:p w:rsidR="00625FE1" w:rsidRDefault="00625FE1" w:rsidP="00625FE1">
      <w:pPr>
        <w:tabs>
          <w:tab w:val="center" w:pos="851"/>
          <w:tab w:val="center" w:pos="993"/>
        </w:tabs>
        <w:jc w:val="both"/>
        <w:rPr>
          <w:bCs/>
        </w:rPr>
      </w:pPr>
      <w:r>
        <w:rPr>
          <w:bCs/>
        </w:rPr>
        <w:t>NPL</w:t>
      </w:r>
      <w:r w:rsidR="007730B5">
        <w:rPr>
          <w:bCs/>
        </w:rPr>
        <w:tab/>
        <w:t>=</w:t>
      </w:r>
      <w:r w:rsidR="007730B5">
        <w:rPr>
          <w:bCs/>
        </w:rPr>
        <w:tab/>
        <w:t xml:space="preserve"> Tingkat risiko pembiayaan</w:t>
      </w:r>
    </w:p>
    <w:p w:rsidR="00625FE1" w:rsidRDefault="00625FE1" w:rsidP="00625FE1">
      <w:pPr>
        <w:tabs>
          <w:tab w:val="center" w:pos="851"/>
          <w:tab w:val="center" w:pos="993"/>
        </w:tabs>
        <w:jc w:val="both"/>
        <w:rPr>
          <w:bCs/>
        </w:rPr>
      </w:pPr>
      <w:r>
        <w:rPr>
          <w:bCs/>
        </w:rPr>
        <w:t>ROA</w:t>
      </w:r>
      <w:r w:rsidR="007730B5">
        <w:rPr>
          <w:bCs/>
        </w:rPr>
        <w:tab/>
        <w:t>=</w:t>
      </w:r>
      <w:r w:rsidR="007730B5">
        <w:rPr>
          <w:bCs/>
        </w:rPr>
        <w:tab/>
        <w:t xml:space="preserve"> Tingkat pengembalian aset</w:t>
      </w:r>
    </w:p>
    <w:p w:rsidR="00ED3256" w:rsidRDefault="000B197F" w:rsidP="007730B5">
      <w:pPr>
        <w:tabs>
          <w:tab w:val="center" w:pos="851"/>
          <w:tab w:val="center" w:pos="993"/>
        </w:tabs>
        <w:jc w:val="both"/>
        <w:rPr>
          <w:bCs/>
        </w:rPr>
      </w:pPr>
      <m:oMath>
        <m:sSub>
          <m:sSubPr>
            <m:ctrlPr>
              <w:rPr>
                <w:rFonts w:ascii="Cambria Math" w:hAnsi="Cambria Math" w:cs="Times New Roman"/>
                <w:bCs/>
                <w:i/>
              </w:rPr>
            </m:ctrlPr>
          </m:sSubPr>
          <m:e>
            <m:r>
              <w:rPr>
                <w:rFonts w:ascii="Cambria Math" w:hAnsi="Cambria Math" w:cs="Times New Roman"/>
              </w:rPr>
              <m:t>u</m:t>
            </m:r>
          </m:e>
          <m:sub>
            <m:r>
              <w:rPr>
                <w:rFonts w:ascii="Cambria Math" w:hAnsi="Cambria Math" w:cs="Times New Roman"/>
              </w:rPr>
              <m:t>i</m:t>
            </m:r>
          </m:sub>
        </m:sSub>
      </m:oMath>
      <w:r w:rsidR="007730B5">
        <w:rPr>
          <w:bCs/>
        </w:rPr>
        <w:tab/>
        <w:t>=</w:t>
      </w:r>
      <w:r w:rsidR="007730B5">
        <w:rPr>
          <w:bCs/>
        </w:rPr>
        <w:tab/>
        <w:t xml:space="preserve"> Residual</w:t>
      </w:r>
    </w:p>
    <w:p w:rsidR="007730B5" w:rsidRDefault="007730B5" w:rsidP="007730B5">
      <w:pPr>
        <w:tabs>
          <w:tab w:val="center" w:pos="851"/>
          <w:tab w:val="center" w:pos="993"/>
        </w:tabs>
        <w:jc w:val="both"/>
        <w:rPr>
          <w:bCs/>
        </w:rPr>
      </w:pPr>
    </w:p>
    <w:p w:rsidR="006E13F3" w:rsidRDefault="00D15503" w:rsidP="00B7551F">
      <w:pPr>
        <w:jc w:val="both"/>
        <w:rPr>
          <w:b/>
          <w:bCs/>
        </w:rPr>
      </w:pPr>
      <w:r>
        <w:rPr>
          <w:b/>
          <w:bCs/>
        </w:rPr>
        <w:t>HASIL</w:t>
      </w:r>
      <w:r w:rsidR="00F526E9">
        <w:rPr>
          <w:b/>
          <w:bCs/>
        </w:rPr>
        <w:t xml:space="preserve"> DAN PEMBAHASAN</w:t>
      </w:r>
    </w:p>
    <w:p w:rsidR="0080015C" w:rsidRDefault="00D15503" w:rsidP="00B7551F">
      <w:pPr>
        <w:jc w:val="both"/>
        <w:rPr>
          <w:b/>
          <w:bCs/>
        </w:rPr>
      </w:pPr>
      <w:r>
        <w:rPr>
          <w:b/>
          <w:bCs/>
        </w:rPr>
        <w:t xml:space="preserve">Tahap I : </w:t>
      </w:r>
      <w:r w:rsidR="0080015C">
        <w:rPr>
          <w:b/>
          <w:bCs/>
        </w:rPr>
        <w:t>Analisis Efisiensi</w:t>
      </w:r>
      <w:r w:rsidR="007F254A">
        <w:rPr>
          <w:b/>
          <w:bCs/>
        </w:rPr>
        <w:t xml:space="preserve"> BPR Provinsi Jawa Timur</w:t>
      </w:r>
    </w:p>
    <w:p w:rsidR="007F254A" w:rsidRPr="007F254A" w:rsidRDefault="007F254A" w:rsidP="00B7551F">
      <w:pPr>
        <w:jc w:val="both"/>
        <w:rPr>
          <w:bCs/>
        </w:rPr>
      </w:pPr>
      <w:r>
        <w:rPr>
          <w:bCs/>
        </w:rPr>
        <w:t xml:space="preserve">Berdasarkan hasil pengukuran efisiensi </w:t>
      </w:r>
      <w:r w:rsidR="00A81C50">
        <w:rPr>
          <w:bCs/>
        </w:rPr>
        <w:t>yang ber</w:t>
      </w:r>
      <w:r w:rsidR="001E44F9">
        <w:rPr>
          <w:bCs/>
        </w:rPr>
        <w:t xml:space="preserve">orientasi </w:t>
      </w:r>
      <w:proofErr w:type="spellStart"/>
      <w:r w:rsidR="001E44F9">
        <w:rPr>
          <w:bCs/>
        </w:rPr>
        <w:t>input</w:t>
      </w:r>
      <w:proofErr w:type="spellEnd"/>
      <w:r w:rsidR="001E44F9">
        <w:rPr>
          <w:bCs/>
        </w:rPr>
        <w:t xml:space="preserve"> dengan model VRS pada 20 </w:t>
      </w:r>
      <w:r>
        <w:rPr>
          <w:bCs/>
        </w:rPr>
        <w:t>BPR Provinsi Jawa Timur</w:t>
      </w:r>
      <w:r w:rsidR="00B452AA">
        <w:rPr>
          <w:bCs/>
        </w:rPr>
        <w:t xml:space="preserve"> </w:t>
      </w:r>
      <w:r w:rsidR="00A81C50">
        <w:rPr>
          <w:bCs/>
        </w:rPr>
        <w:t xml:space="preserve">menggunakan </w:t>
      </w:r>
      <w:proofErr w:type="spellStart"/>
      <w:r w:rsidR="00A81C50">
        <w:rPr>
          <w:bCs/>
        </w:rPr>
        <w:t>software</w:t>
      </w:r>
      <w:proofErr w:type="spellEnd"/>
      <w:r w:rsidR="00A81C50">
        <w:rPr>
          <w:bCs/>
        </w:rPr>
        <w:t xml:space="preserve"> </w:t>
      </w:r>
      <w:proofErr w:type="spellStart"/>
      <w:r w:rsidR="00A81C50">
        <w:rPr>
          <w:bCs/>
        </w:rPr>
        <w:t>Maxdea</w:t>
      </w:r>
      <w:proofErr w:type="spellEnd"/>
      <w:r w:rsidR="00A81C50">
        <w:rPr>
          <w:bCs/>
        </w:rPr>
        <w:t xml:space="preserve"> versi 12.1 </w:t>
      </w:r>
      <w:r w:rsidR="00B452AA">
        <w:rPr>
          <w:bCs/>
        </w:rPr>
        <w:t xml:space="preserve">ditemukan sebanyak 6 BPR yang </w:t>
      </w:r>
      <w:r w:rsidR="001E44F9">
        <w:rPr>
          <w:bCs/>
        </w:rPr>
        <w:t>telah efisien penuh selama 3 tahun terakhir. Sedangkan 14 BPR lainnya dinilai belum efisien meskipun</w:t>
      </w:r>
      <w:r w:rsidR="00A81C50">
        <w:rPr>
          <w:bCs/>
        </w:rPr>
        <w:t xml:space="preserve"> sebagian BPR</w:t>
      </w:r>
      <w:r w:rsidR="001E44F9">
        <w:rPr>
          <w:bCs/>
        </w:rPr>
        <w:t xml:space="preserve"> di tahun tertentu berhasil menyentuh efisien penuh. Berikut rekapitulasi terkait hasil pengukuran efisiensi pada BPR tersebut. </w:t>
      </w:r>
    </w:p>
    <w:p w:rsidR="0087673F" w:rsidRDefault="00D02AEE" w:rsidP="00D15503">
      <w:pPr>
        <w:spacing w:after="0"/>
        <w:jc w:val="center"/>
        <w:rPr>
          <w:b/>
          <w:bCs/>
        </w:rPr>
      </w:pPr>
      <w:r>
        <w:rPr>
          <w:b/>
          <w:bCs/>
        </w:rPr>
        <w:t xml:space="preserve">Tabel 1. </w:t>
      </w:r>
      <w:r w:rsidR="00CF0E2F">
        <w:rPr>
          <w:b/>
          <w:bCs/>
        </w:rPr>
        <w:t>H</w:t>
      </w:r>
      <w:r w:rsidR="00A81C50">
        <w:rPr>
          <w:b/>
          <w:bCs/>
        </w:rPr>
        <w:t>asil Pengukuran Efisiensi</w:t>
      </w:r>
      <w:r w:rsidR="00CF0E2F">
        <w:rPr>
          <w:b/>
          <w:bCs/>
        </w:rPr>
        <w:t xml:space="preserve"> BPR Provinsi Jawa Timur</w:t>
      </w:r>
    </w:p>
    <w:tbl>
      <w:tblPr>
        <w:tblStyle w:val="KisiTabel"/>
        <w:tblW w:w="0" w:type="auto"/>
        <w:tblInd w:w="392"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992"/>
        <w:gridCol w:w="992"/>
        <w:gridCol w:w="1134"/>
        <w:gridCol w:w="1701"/>
      </w:tblGrid>
      <w:tr w:rsidR="00615A14" w:rsidTr="00CF0E2F">
        <w:tc>
          <w:tcPr>
            <w:tcW w:w="3544" w:type="dxa"/>
            <w:vMerge w:val="restart"/>
            <w:tcBorders>
              <w:top w:val="single" w:sz="18" w:space="0" w:color="auto"/>
              <w:bottom w:val="single" w:sz="18" w:space="0" w:color="auto"/>
            </w:tcBorders>
          </w:tcPr>
          <w:p w:rsidR="00615A14" w:rsidRDefault="00615A14" w:rsidP="00DE2E9C">
            <w:pPr>
              <w:spacing w:before="240"/>
              <w:jc w:val="center"/>
              <w:rPr>
                <w:bCs/>
              </w:rPr>
            </w:pPr>
            <w:r>
              <w:rPr>
                <w:bCs/>
              </w:rPr>
              <w:t>Nama Bank</w:t>
            </w:r>
          </w:p>
        </w:tc>
        <w:tc>
          <w:tcPr>
            <w:tcW w:w="3118" w:type="dxa"/>
            <w:gridSpan w:val="3"/>
            <w:tcBorders>
              <w:top w:val="single" w:sz="18" w:space="0" w:color="auto"/>
              <w:bottom w:val="single" w:sz="18" w:space="0" w:color="auto"/>
            </w:tcBorders>
          </w:tcPr>
          <w:p w:rsidR="00615A14" w:rsidRDefault="00615A14" w:rsidP="00D15503">
            <w:pPr>
              <w:jc w:val="center"/>
              <w:rPr>
                <w:bCs/>
              </w:rPr>
            </w:pPr>
            <w:r>
              <w:rPr>
                <w:bCs/>
              </w:rPr>
              <w:t>Skor Efisiensi (%)</w:t>
            </w:r>
          </w:p>
        </w:tc>
        <w:tc>
          <w:tcPr>
            <w:tcW w:w="1701" w:type="dxa"/>
            <w:vMerge w:val="restart"/>
            <w:tcBorders>
              <w:top w:val="single" w:sz="18" w:space="0" w:color="auto"/>
              <w:bottom w:val="single" w:sz="18" w:space="0" w:color="auto"/>
            </w:tcBorders>
          </w:tcPr>
          <w:p w:rsidR="00615A14" w:rsidRDefault="00615A14" w:rsidP="00CF0E2F">
            <w:pPr>
              <w:spacing w:before="240"/>
              <w:jc w:val="center"/>
              <w:rPr>
                <w:bCs/>
              </w:rPr>
            </w:pPr>
            <w:r>
              <w:rPr>
                <w:bCs/>
              </w:rPr>
              <w:t>Rata - Rata</w:t>
            </w:r>
          </w:p>
        </w:tc>
      </w:tr>
      <w:tr w:rsidR="00CF0E2F" w:rsidTr="00CF0E2F">
        <w:tc>
          <w:tcPr>
            <w:tcW w:w="3544" w:type="dxa"/>
            <w:vMerge/>
            <w:tcBorders>
              <w:top w:val="single" w:sz="18" w:space="0" w:color="auto"/>
              <w:bottom w:val="single" w:sz="18" w:space="0" w:color="auto"/>
            </w:tcBorders>
          </w:tcPr>
          <w:p w:rsidR="00615A14" w:rsidRDefault="00615A14" w:rsidP="00D15503">
            <w:pPr>
              <w:jc w:val="center"/>
              <w:rPr>
                <w:bCs/>
              </w:rPr>
            </w:pPr>
          </w:p>
        </w:tc>
        <w:tc>
          <w:tcPr>
            <w:tcW w:w="992" w:type="dxa"/>
            <w:tcBorders>
              <w:top w:val="single" w:sz="18" w:space="0" w:color="auto"/>
              <w:bottom w:val="single" w:sz="18" w:space="0" w:color="auto"/>
            </w:tcBorders>
          </w:tcPr>
          <w:p w:rsidR="00615A14" w:rsidRDefault="00615A14" w:rsidP="00D15503">
            <w:pPr>
              <w:jc w:val="center"/>
              <w:rPr>
                <w:bCs/>
              </w:rPr>
            </w:pPr>
            <w:r>
              <w:rPr>
                <w:bCs/>
              </w:rPr>
              <w:t>2021</w:t>
            </w:r>
          </w:p>
        </w:tc>
        <w:tc>
          <w:tcPr>
            <w:tcW w:w="992" w:type="dxa"/>
            <w:tcBorders>
              <w:top w:val="single" w:sz="18" w:space="0" w:color="auto"/>
              <w:bottom w:val="single" w:sz="18" w:space="0" w:color="auto"/>
            </w:tcBorders>
          </w:tcPr>
          <w:p w:rsidR="00615A14" w:rsidRDefault="00615A14" w:rsidP="00D15503">
            <w:pPr>
              <w:jc w:val="center"/>
              <w:rPr>
                <w:bCs/>
              </w:rPr>
            </w:pPr>
            <w:r>
              <w:rPr>
                <w:bCs/>
              </w:rPr>
              <w:t>2022</w:t>
            </w:r>
          </w:p>
        </w:tc>
        <w:tc>
          <w:tcPr>
            <w:tcW w:w="1134" w:type="dxa"/>
            <w:tcBorders>
              <w:top w:val="single" w:sz="18" w:space="0" w:color="auto"/>
              <w:bottom w:val="single" w:sz="18" w:space="0" w:color="auto"/>
            </w:tcBorders>
          </w:tcPr>
          <w:p w:rsidR="00615A14" w:rsidRDefault="00615A14" w:rsidP="00D15503">
            <w:pPr>
              <w:jc w:val="center"/>
              <w:rPr>
                <w:bCs/>
              </w:rPr>
            </w:pPr>
            <w:r>
              <w:rPr>
                <w:bCs/>
              </w:rPr>
              <w:t>2023</w:t>
            </w:r>
          </w:p>
        </w:tc>
        <w:tc>
          <w:tcPr>
            <w:tcW w:w="1701" w:type="dxa"/>
            <w:vMerge/>
            <w:tcBorders>
              <w:top w:val="single" w:sz="18" w:space="0" w:color="auto"/>
              <w:bottom w:val="single" w:sz="18" w:space="0" w:color="auto"/>
            </w:tcBorders>
          </w:tcPr>
          <w:p w:rsidR="00615A14" w:rsidRDefault="00615A14" w:rsidP="00D15503">
            <w:pPr>
              <w:jc w:val="center"/>
              <w:rPr>
                <w:bCs/>
              </w:rPr>
            </w:pPr>
          </w:p>
        </w:tc>
      </w:tr>
      <w:tr w:rsidR="00CF0E2F" w:rsidTr="00CF0E2F">
        <w:tc>
          <w:tcPr>
            <w:tcW w:w="3544" w:type="dxa"/>
            <w:tcBorders>
              <w:top w:val="single" w:sz="18" w:space="0" w:color="auto"/>
              <w:bottom w:val="nil"/>
            </w:tcBorders>
          </w:tcPr>
          <w:p w:rsidR="00DE2E9C" w:rsidRDefault="00DE2E9C" w:rsidP="00CF0E2F">
            <w:pPr>
              <w:spacing w:line="276" w:lineRule="auto"/>
              <w:rPr>
                <w:bCs/>
              </w:rPr>
            </w:pPr>
            <w:r>
              <w:rPr>
                <w:bCs/>
              </w:rPr>
              <w:t xml:space="preserve">BPR </w:t>
            </w:r>
            <w:proofErr w:type="spellStart"/>
            <w:r>
              <w:rPr>
                <w:bCs/>
              </w:rPr>
              <w:t>Sriekaya</w:t>
            </w:r>
            <w:proofErr w:type="spellEnd"/>
          </w:p>
        </w:tc>
        <w:tc>
          <w:tcPr>
            <w:tcW w:w="992" w:type="dxa"/>
            <w:tcBorders>
              <w:top w:val="single" w:sz="18" w:space="0" w:color="auto"/>
            </w:tcBorders>
          </w:tcPr>
          <w:p w:rsidR="00DE2E9C" w:rsidRDefault="00615A14" w:rsidP="00CF0E2F">
            <w:pPr>
              <w:spacing w:line="276" w:lineRule="auto"/>
              <w:jc w:val="center"/>
              <w:rPr>
                <w:bCs/>
              </w:rPr>
            </w:pPr>
            <w:r>
              <w:rPr>
                <w:bCs/>
              </w:rPr>
              <w:t>57,87</w:t>
            </w:r>
          </w:p>
        </w:tc>
        <w:tc>
          <w:tcPr>
            <w:tcW w:w="992" w:type="dxa"/>
            <w:tcBorders>
              <w:top w:val="single" w:sz="18" w:space="0" w:color="auto"/>
            </w:tcBorders>
          </w:tcPr>
          <w:p w:rsidR="00DE2E9C" w:rsidRDefault="00615A14" w:rsidP="00CF0E2F">
            <w:pPr>
              <w:spacing w:line="276" w:lineRule="auto"/>
              <w:jc w:val="center"/>
              <w:rPr>
                <w:bCs/>
              </w:rPr>
            </w:pPr>
            <w:r>
              <w:rPr>
                <w:bCs/>
              </w:rPr>
              <w:t>53,90</w:t>
            </w:r>
          </w:p>
        </w:tc>
        <w:tc>
          <w:tcPr>
            <w:tcW w:w="1134" w:type="dxa"/>
            <w:tcBorders>
              <w:top w:val="single" w:sz="18" w:space="0" w:color="auto"/>
            </w:tcBorders>
          </w:tcPr>
          <w:p w:rsidR="00DE2E9C" w:rsidRDefault="00615A14" w:rsidP="00CF0E2F">
            <w:pPr>
              <w:spacing w:line="276" w:lineRule="auto"/>
              <w:jc w:val="center"/>
              <w:rPr>
                <w:bCs/>
              </w:rPr>
            </w:pPr>
            <w:r>
              <w:rPr>
                <w:bCs/>
              </w:rPr>
              <w:t>42,62</w:t>
            </w:r>
          </w:p>
        </w:tc>
        <w:tc>
          <w:tcPr>
            <w:tcW w:w="1701" w:type="dxa"/>
            <w:tcBorders>
              <w:top w:val="single" w:sz="18" w:space="0" w:color="auto"/>
              <w:bottom w:val="nil"/>
            </w:tcBorders>
          </w:tcPr>
          <w:p w:rsidR="00DE2E9C" w:rsidRDefault="00CF0E2F" w:rsidP="00CF0E2F">
            <w:pPr>
              <w:spacing w:line="276" w:lineRule="auto"/>
              <w:jc w:val="center"/>
              <w:rPr>
                <w:bCs/>
              </w:rPr>
            </w:pPr>
            <w:r>
              <w:rPr>
                <w:bCs/>
              </w:rPr>
              <w:t>51,46</w:t>
            </w:r>
          </w:p>
        </w:tc>
      </w:tr>
      <w:tr w:rsidR="00CF0E2F" w:rsidTr="00CF0E2F">
        <w:tc>
          <w:tcPr>
            <w:tcW w:w="3544" w:type="dxa"/>
            <w:tcBorders>
              <w:top w:val="nil"/>
            </w:tcBorders>
          </w:tcPr>
          <w:p w:rsidR="00DE2E9C" w:rsidRDefault="00DE2E9C" w:rsidP="00CF0E2F">
            <w:pPr>
              <w:spacing w:line="276" w:lineRule="auto"/>
              <w:rPr>
                <w:bCs/>
              </w:rPr>
            </w:pPr>
            <w:r>
              <w:rPr>
                <w:bCs/>
              </w:rPr>
              <w:t xml:space="preserve">BPR </w:t>
            </w:r>
            <w:proofErr w:type="spellStart"/>
            <w:r>
              <w:rPr>
                <w:bCs/>
              </w:rPr>
              <w:t>Rajekwesi</w:t>
            </w:r>
            <w:proofErr w:type="spellEnd"/>
          </w:p>
        </w:tc>
        <w:tc>
          <w:tcPr>
            <w:tcW w:w="992" w:type="dxa"/>
          </w:tcPr>
          <w:p w:rsidR="00DE2E9C" w:rsidRDefault="00615A14" w:rsidP="00CF0E2F">
            <w:pPr>
              <w:spacing w:line="276" w:lineRule="auto"/>
              <w:jc w:val="center"/>
              <w:rPr>
                <w:bCs/>
              </w:rPr>
            </w:pPr>
            <w:r>
              <w:rPr>
                <w:bCs/>
              </w:rPr>
              <w:t>47,32</w:t>
            </w:r>
          </w:p>
        </w:tc>
        <w:tc>
          <w:tcPr>
            <w:tcW w:w="992" w:type="dxa"/>
          </w:tcPr>
          <w:p w:rsidR="00DE2E9C" w:rsidRDefault="00615A14" w:rsidP="00CF0E2F">
            <w:pPr>
              <w:spacing w:line="276" w:lineRule="auto"/>
              <w:jc w:val="center"/>
              <w:rPr>
                <w:bCs/>
              </w:rPr>
            </w:pPr>
            <w:r>
              <w:rPr>
                <w:bCs/>
              </w:rPr>
              <w:t>98.39</w:t>
            </w:r>
          </w:p>
        </w:tc>
        <w:tc>
          <w:tcPr>
            <w:tcW w:w="1134" w:type="dxa"/>
          </w:tcPr>
          <w:p w:rsidR="00DE2E9C" w:rsidRDefault="00615A14" w:rsidP="00CF0E2F">
            <w:pPr>
              <w:spacing w:line="276" w:lineRule="auto"/>
              <w:jc w:val="center"/>
              <w:rPr>
                <w:bCs/>
              </w:rPr>
            </w:pPr>
            <w:r>
              <w:rPr>
                <w:bCs/>
              </w:rPr>
              <w:t>100</w:t>
            </w:r>
          </w:p>
        </w:tc>
        <w:tc>
          <w:tcPr>
            <w:tcW w:w="1701" w:type="dxa"/>
            <w:tcBorders>
              <w:top w:val="nil"/>
            </w:tcBorders>
          </w:tcPr>
          <w:p w:rsidR="00DE2E9C" w:rsidRDefault="00CF0E2F" w:rsidP="00CF0E2F">
            <w:pPr>
              <w:spacing w:line="276" w:lineRule="auto"/>
              <w:jc w:val="center"/>
              <w:rPr>
                <w:bCs/>
              </w:rPr>
            </w:pPr>
            <w:r>
              <w:rPr>
                <w:bCs/>
              </w:rPr>
              <w:t>73,66</w:t>
            </w:r>
          </w:p>
        </w:tc>
      </w:tr>
      <w:tr w:rsidR="00CF0E2F" w:rsidTr="00CF0E2F">
        <w:tc>
          <w:tcPr>
            <w:tcW w:w="3544" w:type="dxa"/>
          </w:tcPr>
          <w:p w:rsidR="00DE2E9C" w:rsidRDefault="00DE2E9C" w:rsidP="00CF0E2F">
            <w:pPr>
              <w:spacing w:line="276" w:lineRule="auto"/>
              <w:rPr>
                <w:bCs/>
              </w:rPr>
            </w:pPr>
            <w:r>
              <w:rPr>
                <w:bCs/>
              </w:rPr>
              <w:t>BPR Tanah Kondang</w:t>
            </w:r>
          </w:p>
        </w:tc>
        <w:tc>
          <w:tcPr>
            <w:tcW w:w="992" w:type="dxa"/>
          </w:tcPr>
          <w:p w:rsidR="00DE2E9C" w:rsidRDefault="00615A14" w:rsidP="00CF0E2F">
            <w:pPr>
              <w:spacing w:line="276" w:lineRule="auto"/>
              <w:jc w:val="center"/>
              <w:rPr>
                <w:bCs/>
              </w:rPr>
            </w:pPr>
            <w:r>
              <w:rPr>
                <w:bCs/>
              </w:rPr>
              <w:t>100</w:t>
            </w:r>
          </w:p>
        </w:tc>
        <w:tc>
          <w:tcPr>
            <w:tcW w:w="992" w:type="dxa"/>
          </w:tcPr>
          <w:p w:rsidR="00DE2E9C" w:rsidRDefault="00615A14" w:rsidP="00CF0E2F">
            <w:pPr>
              <w:spacing w:line="276" w:lineRule="auto"/>
              <w:jc w:val="center"/>
              <w:rPr>
                <w:bCs/>
              </w:rPr>
            </w:pPr>
            <w:r>
              <w:rPr>
                <w:bCs/>
              </w:rPr>
              <w:t>100</w:t>
            </w:r>
          </w:p>
        </w:tc>
        <w:tc>
          <w:tcPr>
            <w:tcW w:w="1134" w:type="dxa"/>
          </w:tcPr>
          <w:p w:rsidR="00DE2E9C" w:rsidRDefault="00615A14" w:rsidP="00CF0E2F">
            <w:pPr>
              <w:spacing w:line="276" w:lineRule="auto"/>
              <w:jc w:val="center"/>
              <w:rPr>
                <w:bCs/>
              </w:rPr>
            </w:pPr>
            <w:r>
              <w:rPr>
                <w:bCs/>
              </w:rPr>
              <w:t>100</w:t>
            </w:r>
          </w:p>
        </w:tc>
        <w:tc>
          <w:tcPr>
            <w:tcW w:w="1701" w:type="dxa"/>
          </w:tcPr>
          <w:p w:rsidR="00DE2E9C" w:rsidRDefault="00CF0E2F" w:rsidP="00CF0E2F">
            <w:pPr>
              <w:spacing w:line="276" w:lineRule="auto"/>
              <w:jc w:val="center"/>
              <w:rPr>
                <w:bCs/>
              </w:rPr>
            </w:pPr>
            <w:r>
              <w:rPr>
                <w:bCs/>
              </w:rPr>
              <w:t>100</w:t>
            </w:r>
          </w:p>
        </w:tc>
      </w:tr>
      <w:tr w:rsidR="00CF0E2F" w:rsidTr="00CF0E2F">
        <w:tc>
          <w:tcPr>
            <w:tcW w:w="3544" w:type="dxa"/>
          </w:tcPr>
          <w:p w:rsidR="00DE2E9C" w:rsidRDefault="00DE2E9C" w:rsidP="00CF0E2F">
            <w:pPr>
              <w:spacing w:line="276" w:lineRule="auto"/>
              <w:rPr>
                <w:bCs/>
              </w:rPr>
            </w:pPr>
            <w:r>
              <w:rPr>
                <w:bCs/>
              </w:rPr>
              <w:t>BPR Tulus Puji Rejeki</w:t>
            </w:r>
          </w:p>
        </w:tc>
        <w:tc>
          <w:tcPr>
            <w:tcW w:w="992" w:type="dxa"/>
          </w:tcPr>
          <w:p w:rsidR="00DE2E9C" w:rsidRDefault="00615A14" w:rsidP="00CF0E2F">
            <w:pPr>
              <w:spacing w:line="276" w:lineRule="auto"/>
              <w:jc w:val="center"/>
              <w:rPr>
                <w:bCs/>
              </w:rPr>
            </w:pPr>
            <w:r>
              <w:rPr>
                <w:bCs/>
              </w:rPr>
              <w:t>40,27</w:t>
            </w:r>
          </w:p>
        </w:tc>
        <w:tc>
          <w:tcPr>
            <w:tcW w:w="992" w:type="dxa"/>
          </w:tcPr>
          <w:p w:rsidR="00DE2E9C" w:rsidRDefault="00615A14" w:rsidP="00CF0E2F">
            <w:pPr>
              <w:spacing w:line="276" w:lineRule="auto"/>
              <w:jc w:val="center"/>
              <w:rPr>
                <w:bCs/>
              </w:rPr>
            </w:pPr>
            <w:r>
              <w:rPr>
                <w:bCs/>
              </w:rPr>
              <w:t>43,20</w:t>
            </w:r>
          </w:p>
        </w:tc>
        <w:tc>
          <w:tcPr>
            <w:tcW w:w="1134" w:type="dxa"/>
          </w:tcPr>
          <w:p w:rsidR="00DE2E9C" w:rsidRDefault="00615A14" w:rsidP="00CF0E2F">
            <w:pPr>
              <w:spacing w:line="276" w:lineRule="auto"/>
              <w:jc w:val="center"/>
              <w:rPr>
                <w:bCs/>
              </w:rPr>
            </w:pPr>
            <w:r>
              <w:rPr>
                <w:bCs/>
              </w:rPr>
              <w:t>44,18</w:t>
            </w:r>
          </w:p>
        </w:tc>
        <w:tc>
          <w:tcPr>
            <w:tcW w:w="1701" w:type="dxa"/>
          </w:tcPr>
          <w:p w:rsidR="00DE2E9C" w:rsidRDefault="00CF0E2F" w:rsidP="00CF0E2F">
            <w:pPr>
              <w:spacing w:line="276" w:lineRule="auto"/>
              <w:jc w:val="center"/>
              <w:rPr>
                <w:bCs/>
              </w:rPr>
            </w:pPr>
            <w:r>
              <w:rPr>
                <w:bCs/>
              </w:rPr>
              <w:t>42,55</w:t>
            </w:r>
          </w:p>
        </w:tc>
      </w:tr>
      <w:tr w:rsidR="00CF0E2F" w:rsidTr="00CF0E2F">
        <w:tc>
          <w:tcPr>
            <w:tcW w:w="3544" w:type="dxa"/>
          </w:tcPr>
          <w:p w:rsidR="00DE2E9C" w:rsidRDefault="00DE2E9C" w:rsidP="00CF0E2F">
            <w:pPr>
              <w:spacing w:line="276" w:lineRule="auto"/>
              <w:rPr>
                <w:bCs/>
              </w:rPr>
            </w:pPr>
            <w:r>
              <w:rPr>
                <w:bCs/>
              </w:rPr>
              <w:t xml:space="preserve">BPR Bina Reksa </w:t>
            </w:r>
            <w:proofErr w:type="spellStart"/>
            <w:r>
              <w:rPr>
                <w:bCs/>
              </w:rPr>
              <w:t>Karyaartha</w:t>
            </w:r>
            <w:proofErr w:type="spellEnd"/>
          </w:p>
        </w:tc>
        <w:tc>
          <w:tcPr>
            <w:tcW w:w="992" w:type="dxa"/>
          </w:tcPr>
          <w:p w:rsidR="00DE2E9C" w:rsidRDefault="00615A14" w:rsidP="00CF0E2F">
            <w:pPr>
              <w:spacing w:line="276" w:lineRule="auto"/>
              <w:jc w:val="center"/>
              <w:rPr>
                <w:bCs/>
              </w:rPr>
            </w:pPr>
            <w:r>
              <w:rPr>
                <w:bCs/>
              </w:rPr>
              <w:t>100</w:t>
            </w:r>
          </w:p>
        </w:tc>
        <w:tc>
          <w:tcPr>
            <w:tcW w:w="992" w:type="dxa"/>
          </w:tcPr>
          <w:p w:rsidR="00DE2E9C" w:rsidRDefault="00615A14" w:rsidP="00CF0E2F">
            <w:pPr>
              <w:spacing w:line="276" w:lineRule="auto"/>
              <w:jc w:val="center"/>
              <w:rPr>
                <w:bCs/>
              </w:rPr>
            </w:pPr>
            <w:r>
              <w:rPr>
                <w:bCs/>
              </w:rPr>
              <w:t>97,82</w:t>
            </w:r>
          </w:p>
        </w:tc>
        <w:tc>
          <w:tcPr>
            <w:tcW w:w="1134" w:type="dxa"/>
          </w:tcPr>
          <w:p w:rsidR="00DE2E9C" w:rsidRDefault="00615A14" w:rsidP="00CF0E2F">
            <w:pPr>
              <w:spacing w:line="276" w:lineRule="auto"/>
              <w:jc w:val="center"/>
              <w:rPr>
                <w:bCs/>
              </w:rPr>
            </w:pPr>
            <w:r>
              <w:rPr>
                <w:bCs/>
              </w:rPr>
              <w:t>100</w:t>
            </w:r>
          </w:p>
        </w:tc>
        <w:tc>
          <w:tcPr>
            <w:tcW w:w="1701" w:type="dxa"/>
          </w:tcPr>
          <w:p w:rsidR="00DE2E9C" w:rsidRDefault="00CF0E2F" w:rsidP="00CF0E2F">
            <w:pPr>
              <w:spacing w:line="276" w:lineRule="auto"/>
              <w:jc w:val="center"/>
              <w:rPr>
                <w:bCs/>
              </w:rPr>
            </w:pPr>
            <w:r>
              <w:rPr>
                <w:bCs/>
              </w:rPr>
              <w:t>99,27</w:t>
            </w:r>
          </w:p>
        </w:tc>
      </w:tr>
      <w:tr w:rsidR="00CF0E2F" w:rsidTr="00CF0E2F">
        <w:tc>
          <w:tcPr>
            <w:tcW w:w="3544" w:type="dxa"/>
          </w:tcPr>
          <w:p w:rsidR="00DE2E9C" w:rsidRDefault="00DE2E9C" w:rsidP="00CF0E2F">
            <w:pPr>
              <w:spacing w:line="276" w:lineRule="auto"/>
              <w:rPr>
                <w:bCs/>
              </w:rPr>
            </w:pPr>
            <w:r>
              <w:rPr>
                <w:bCs/>
              </w:rPr>
              <w:t xml:space="preserve">BPR Artha </w:t>
            </w:r>
            <w:proofErr w:type="spellStart"/>
            <w:r>
              <w:rPr>
                <w:bCs/>
              </w:rPr>
              <w:t>Pamenang</w:t>
            </w:r>
            <w:proofErr w:type="spellEnd"/>
          </w:p>
        </w:tc>
        <w:tc>
          <w:tcPr>
            <w:tcW w:w="992" w:type="dxa"/>
          </w:tcPr>
          <w:p w:rsidR="00DE2E9C" w:rsidRDefault="00615A14" w:rsidP="00CF0E2F">
            <w:pPr>
              <w:spacing w:line="276" w:lineRule="auto"/>
              <w:jc w:val="center"/>
              <w:rPr>
                <w:bCs/>
              </w:rPr>
            </w:pPr>
            <w:r>
              <w:rPr>
                <w:bCs/>
              </w:rPr>
              <w:t>80,32</w:t>
            </w:r>
          </w:p>
        </w:tc>
        <w:tc>
          <w:tcPr>
            <w:tcW w:w="992" w:type="dxa"/>
          </w:tcPr>
          <w:p w:rsidR="00DE2E9C" w:rsidRDefault="00615A14" w:rsidP="00CF0E2F">
            <w:pPr>
              <w:spacing w:line="276" w:lineRule="auto"/>
              <w:jc w:val="center"/>
              <w:rPr>
                <w:bCs/>
              </w:rPr>
            </w:pPr>
            <w:r>
              <w:rPr>
                <w:bCs/>
              </w:rPr>
              <w:t>94,30</w:t>
            </w:r>
          </w:p>
        </w:tc>
        <w:tc>
          <w:tcPr>
            <w:tcW w:w="1134" w:type="dxa"/>
          </w:tcPr>
          <w:p w:rsidR="00DE2E9C" w:rsidRDefault="00615A14" w:rsidP="00CF0E2F">
            <w:pPr>
              <w:spacing w:line="276" w:lineRule="auto"/>
              <w:jc w:val="center"/>
              <w:rPr>
                <w:bCs/>
              </w:rPr>
            </w:pPr>
            <w:r>
              <w:rPr>
                <w:bCs/>
              </w:rPr>
              <w:t>93,22</w:t>
            </w:r>
          </w:p>
        </w:tc>
        <w:tc>
          <w:tcPr>
            <w:tcW w:w="1701" w:type="dxa"/>
          </w:tcPr>
          <w:p w:rsidR="00DE2E9C" w:rsidRDefault="00CF0E2F" w:rsidP="00CF0E2F">
            <w:pPr>
              <w:spacing w:line="276" w:lineRule="auto"/>
              <w:jc w:val="center"/>
              <w:rPr>
                <w:bCs/>
              </w:rPr>
            </w:pPr>
            <w:r>
              <w:rPr>
                <w:bCs/>
              </w:rPr>
              <w:t>89,28</w:t>
            </w:r>
          </w:p>
        </w:tc>
      </w:tr>
      <w:tr w:rsidR="00DE2E9C" w:rsidTr="00CF0E2F">
        <w:tc>
          <w:tcPr>
            <w:tcW w:w="3544" w:type="dxa"/>
          </w:tcPr>
          <w:p w:rsidR="00DE2E9C" w:rsidRDefault="00DE2E9C" w:rsidP="00CF0E2F">
            <w:pPr>
              <w:spacing w:line="276" w:lineRule="auto"/>
              <w:rPr>
                <w:bCs/>
              </w:rPr>
            </w:pPr>
            <w:r>
              <w:rPr>
                <w:bCs/>
              </w:rPr>
              <w:t xml:space="preserve">BPR </w:t>
            </w:r>
            <w:proofErr w:type="spellStart"/>
            <w:r>
              <w:rPr>
                <w:bCs/>
              </w:rPr>
              <w:t>Balongpanggang</w:t>
            </w:r>
            <w:proofErr w:type="spellEnd"/>
            <w:r>
              <w:rPr>
                <w:bCs/>
              </w:rPr>
              <w:t xml:space="preserve"> Sentosa</w:t>
            </w:r>
          </w:p>
        </w:tc>
        <w:tc>
          <w:tcPr>
            <w:tcW w:w="992" w:type="dxa"/>
          </w:tcPr>
          <w:p w:rsidR="00DE2E9C" w:rsidRDefault="00615A14" w:rsidP="00CF0E2F">
            <w:pPr>
              <w:spacing w:line="276" w:lineRule="auto"/>
              <w:jc w:val="center"/>
              <w:rPr>
                <w:bCs/>
              </w:rPr>
            </w:pPr>
            <w:r>
              <w:rPr>
                <w:bCs/>
              </w:rPr>
              <w:t>100</w:t>
            </w:r>
          </w:p>
        </w:tc>
        <w:tc>
          <w:tcPr>
            <w:tcW w:w="992" w:type="dxa"/>
          </w:tcPr>
          <w:p w:rsidR="00DE2E9C" w:rsidRDefault="00615A14" w:rsidP="00CF0E2F">
            <w:pPr>
              <w:spacing w:line="276" w:lineRule="auto"/>
              <w:jc w:val="center"/>
              <w:rPr>
                <w:bCs/>
              </w:rPr>
            </w:pPr>
            <w:r>
              <w:rPr>
                <w:bCs/>
              </w:rPr>
              <w:t>100</w:t>
            </w:r>
          </w:p>
        </w:tc>
        <w:tc>
          <w:tcPr>
            <w:tcW w:w="1134" w:type="dxa"/>
          </w:tcPr>
          <w:p w:rsidR="00DE2E9C" w:rsidRDefault="00615A14" w:rsidP="00CF0E2F">
            <w:pPr>
              <w:spacing w:line="276" w:lineRule="auto"/>
              <w:jc w:val="center"/>
              <w:rPr>
                <w:bCs/>
              </w:rPr>
            </w:pPr>
            <w:r>
              <w:rPr>
                <w:bCs/>
              </w:rPr>
              <w:t>100</w:t>
            </w:r>
          </w:p>
        </w:tc>
        <w:tc>
          <w:tcPr>
            <w:tcW w:w="1701" w:type="dxa"/>
          </w:tcPr>
          <w:p w:rsidR="00DE2E9C" w:rsidRDefault="00CF0E2F" w:rsidP="00CF0E2F">
            <w:pPr>
              <w:spacing w:line="276" w:lineRule="auto"/>
              <w:jc w:val="center"/>
              <w:rPr>
                <w:bCs/>
              </w:rPr>
            </w:pPr>
            <w:r>
              <w:rPr>
                <w:bCs/>
              </w:rPr>
              <w:t>100</w:t>
            </w:r>
          </w:p>
        </w:tc>
      </w:tr>
      <w:tr w:rsidR="00DE2E9C" w:rsidTr="00CF0E2F">
        <w:tc>
          <w:tcPr>
            <w:tcW w:w="3544" w:type="dxa"/>
          </w:tcPr>
          <w:p w:rsidR="00DE2E9C" w:rsidRDefault="00DE2E9C" w:rsidP="00CF0E2F">
            <w:pPr>
              <w:spacing w:line="276" w:lineRule="auto"/>
              <w:rPr>
                <w:bCs/>
              </w:rPr>
            </w:pPr>
            <w:r>
              <w:rPr>
                <w:bCs/>
              </w:rPr>
              <w:t>BPR Intan Kita</w:t>
            </w:r>
          </w:p>
        </w:tc>
        <w:tc>
          <w:tcPr>
            <w:tcW w:w="992" w:type="dxa"/>
          </w:tcPr>
          <w:p w:rsidR="00DE2E9C" w:rsidRDefault="00615A14" w:rsidP="00CF0E2F">
            <w:pPr>
              <w:spacing w:line="276" w:lineRule="auto"/>
              <w:jc w:val="center"/>
              <w:rPr>
                <w:bCs/>
              </w:rPr>
            </w:pPr>
            <w:r>
              <w:rPr>
                <w:bCs/>
              </w:rPr>
              <w:t>52,71</w:t>
            </w:r>
          </w:p>
        </w:tc>
        <w:tc>
          <w:tcPr>
            <w:tcW w:w="992" w:type="dxa"/>
          </w:tcPr>
          <w:p w:rsidR="00DE2E9C" w:rsidRDefault="00615A14" w:rsidP="00CF0E2F">
            <w:pPr>
              <w:spacing w:line="276" w:lineRule="auto"/>
              <w:jc w:val="center"/>
              <w:rPr>
                <w:bCs/>
              </w:rPr>
            </w:pPr>
            <w:r>
              <w:rPr>
                <w:bCs/>
              </w:rPr>
              <w:t>45,77</w:t>
            </w:r>
          </w:p>
        </w:tc>
        <w:tc>
          <w:tcPr>
            <w:tcW w:w="1134" w:type="dxa"/>
          </w:tcPr>
          <w:p w:rsidR="00DE2E9C" w:rsidRDefault="00615A14" w:rsidP="00CF0E2F">
            <w:pPr>
              <w:spacing w:line="276" w:lineRule="auto"/>
              <w:jc w:val="center"/>
              <w:rPr>
                <w:bCs/>
              </w:rPr>
            </w:pPr>
            <w:r>
              <w:rPr>
                <w:bCs/>
              </w:rPr>
              <w:t>46,10</w:t>
            </w:r>
          </w:p>
        </w:tc>
        <w:tc>
          <w:tcPr>
            <w:tcW w:w="1701" w:type="dxa"/>
          </w:tcPr>
          <w:p w:rsidR="00DE2E9C" w:rsidRDefault="00CF0E2F" w:rsidP="00CF0E2F">
            <w:pPr>
              <w:spacing w:line="276" w:lineRule="auto"/>
              <w:jc w:val="center"/>
              <w:rPr>
                <w:bCs/>
              </w:rPr>
            </w:pPr>
            <w:r>
              <w:rPr>
                <w:bCs/>
              </w:rPr>
              <w:t>48,19</w:t>
            </w:r>
          </w:p>
        </w:tc>
      </w:tr>
      <w:tr w:rsidR="00DE2E9C" w:rsidTr="00CF0E2F">
        <w:tc>
          <w:tcPr>
            <w:tcW w:w="3544" w:type="dxa"/>
          </w:tcPr>
          <w:p w:rsidR="00DE2E9C" w:rsidRDefault="00DE2E9C" w:rsidP="00CF0E2F">
            <w:pPr>
              <w:spacing w:line="276" w:lineRule="auto"/>
              <w:rPr>
                <w:bCs/>
              </w:rPr>
            </w:pPr>
            <w:r>
              <w:rPr>
                <w:bCs/>
              </w:rPr>
              <w:t xml:space="preserve">BPR </w:t>
            </w:r>
            <w:proofErr w:type="spellStart"/>
            <w:r>
              <w:rPr>
                <w:bCs/>
              </w:rPr>
              <w:t>Kertosono</w:t>
            </w:r>
            <w:proofErr w:type="spellEnd"/>
            <w:r>
              <w:rPr>
                <w:bCs/>
              </w:rPr>
              <w:t xml:space="preserve"> </w:t>
            </w:r>
            <w:proofErr w:type="spellStart"/>
            <w:r>
              <w:rPr>
                <w:bCs/>
              </w:rPr>
              <w:t>Saraartha</w:t>
            </w:r>
            <w:proofErr w:type="spellEnd"/>
          </w:p>
        </w:tc>
        <w:tc>
          <w:tcPr>
            <w:tcW w:w="992" w:type="dxa"/>
          </w:tcPr>
          <w:p w:rsidR="00DE2E9C" w:rsidRDefault="00615A14" w:rsidP="00CF0E2F">
            <w:pPr>
              <w:spacing w:line="276" w:lineRule="auto"/>
              <w:jc w:val="center"/>
              <w:rPr>
                <w:bCs/>
              </w:rPr>
            </w:pPr>
            <w:r>
              <w:rPr>
                <w:bCs/>
              </w:rPr>
              <w:t>83,36</w:t>
            </w:r>
          </w:p>
        </w:tc>
        <w:tc>
          <w:tcPr>
            <w:tcW w:w="992" w:type="dxa"/>
          </w:tcPr>
          <w:p w:rsidR="00DE2E9C" w:rsidRDefault="00615A14" w:rsidP="00CF0E2F">
            <w:pPr>
              <w:spacing w:line="276" w:lineRule="auto"/>
              <w:jc w:val="center"/>
              <w:rPr>
                <w:bCs/>
              </w:rPr>
            </w:pPr>
            <w:r>
              <w:rPr>
                <w:bCs/>
              </w:rPr>
              <w:t>100</w:t>
            </w:r>
          </w:p>
        </w:tc>
        <w:tc>
          <w:tcPr>
            <w:tcW w:w="1134" w:type="dxa"/>
          </w:tcPr>
          <w:p w:rsidR="00DE2E9C" w:rsidRDefault="00615A14" w:rsidP="00CF0E2F">
            <w:pPr>
              <w:spacing w:line="276" w:lineRule="auto"/>
              <w:jc w:val="center"/>
              <w:rPr>
                <w:bCs/>
              </w:rPr>
            </w:pPr>
            <w:r>
              <w:rPr>
                <w:bCs/>
              </w:rPr>
              <w:t>99,76</w:t>
            </w:r>
          </w:p>
        </w:tc>
        <w:tc>
          <w:tcPr>
            <w:tcW w:w="1701" w:type="dxa"/>
          </w:tcPr>
          <w:p w:rsidR="00DE2E9C" w:rsidRDefault="00CF0E2F" w:rsidP="00CF0E2F">
            <w:pPr>
              <w:spacing w:line="276" w:lineRule="auto"/>
              <w:jc w:val="center"/>
              <w:rPr>
                <w:bCs/>
              </w:rPr>
            </w:pPr>
            <w:r>
              <w:rPr>
                <w:bCs/>
              </w:rPr>
              <w:t>94,37</w:t>
            </w:r>
          </w:p>
        </w:tc>
      </w:tr>
      <w:tr w:rsidR="00DE2E9C" w:rsidTr="00CF0E2F">
        <w:tc>
          <w:tcPr>
            <w:tcW w:w="3544" w:type="dxa"/>
          </w:tcPr>
          <w:p w:rsidR="00DE2E9C" w:rsidRDefault="00DE2E9C" w:rsidP="00CF0E2F">
            <w:pPr>
              <w:spacing w:line="276" w:lineRule="auto"/>
              <w:rPr>
                <w:bCs/>
              </w:rPr>
            </w:pPr>
            <w:r>
              <w:rPr>
                <w:bCs/>
              </w:rPr>
              <w:t xml:space="preserve">BPR </w:t>
            </w:r>
            <w:proofErr w:type="spellStart"/>
            <w:r>
              <w:rPr>
                <w:bCs/>
              </w:rPr>
              <w:t>Anjuk</w:t>
            </w:r>
            <w:proofErr w:type="spellEnd"/>
            <w:r>
              <w:rPr>
                <w:bCs/>
              </w:rPr>
              <w:t xml:space="preserve"> Ladang </w:t>
            </w:r>
            <w:proofErr w:type="spellStart"/>
            <w:r>
              <w:rPr>
                <w:bCs/>
              </w:rPr>
              <w:t>Perseroda</w:t>
            </w:r>
            <w:proofErr w:type="spellEnd"/>
          </w:p>
        </w:tc>
        <w:tc>
          <w:tcPr>
            <w:tcW w:w="992" w:type="dxa"/>
          </w:tcPr>
          <w:p w:rsidR="00DE2E9C" w:rsidRDefault="00615A14" w:rsidP="00CF0E2F">
            <w:pPr>
              <w:spacing w:line="276" w:lineRule="auto"/>
              <w:jc w:val="center"/>
              <w:rPr>
                <w:bCs/>
              </w:rPr>
            </w:pPr>
            <w:r>
              <w:rPr>
                <w:bCs/>
              </w:rPr>
              <w:t>100</w:t>
            </w:r>
          </w:p>
        </w:tc>
        <w:tc>
          <w:tcPr>
            <w:tcW w:w="992" w:type="dxa"/>
          </w:tcPr>
          <w:p w:rsidR="00DE2E9C" w:rsidRDefault="00615A14" w:rsidP="00CF0E2F">
            <w:pPr>
              <w:spacing w:line="276" w:lineRule="auto"/>
              <w:jc w:val="center"/>
              <w:rPr>
                <w:bCs/>
              </w:rPr>
            </w:pPr>
            <w:r>
              <w:rPr>
                <w:bCs/>
              </w:rPr>
              <w:t>100</w:t>
            </w:r>
          </w:p>
        </w:tc>
        <w:tc>
          <w:tcPr>
            <w:tcW w:w="1134" w:type="dxa"/>
          </w:tcPr>
          <w:p w:rsidR="00DE2E9C" w:rsidRDefault="00615A14" w:rsidP="00CF0E2F">
            <w:pPr>
              <w:spacing w:line="276" w:lineRule="auto"/>
              <w:jc w:val="center"/>
              <w:rPr>
                <w:bCs/>
              </w:rPr>
            </w:pPr>
            <w:r>
              <w:rPr>
                <w:bCs/>
              </w:rPr>
              <w:t>100</w:t>
            </w:r>
          </w:p>
        </w:tc>
        <w:tc>
          <w:tcPr>
            <w:tcW w:w="1701" w:type="dxa"/>
          </w:tcPr>
          <w:p w:rsidR="00DE2E9C" w:rsidRDefault="00CF0E2F" w:rsidP="00CF0E2F">
            <w:pPr>
              <w:spacing w:line="276" w:lineRule="auto"/>
              <w:jc w:val="center"/>
              <w:rPr>
                <w:bCs/>
              </w:rPr>
            </w:pPr>
            <w:r>
              <w:rPr>
                <w:bCs/>
              </w:rPr>
              <w:t>100</w:t>
            </w:r>
          </w:p>
        </w:tc>
      </w:tr>
      <w:tr w:rsidR="00DE2E9C" w:rsidTr="00CF0E2F">
        <w:tc>
          <w:tcPr>
            <w:tcW w:w="3544" w:type="dxa"/>
          </w:tcPr>
          <w:p w:rsidR="00DE2E9C" w:rsidRDefault="00DE2E9C" w:rsidP="00CF0E2F">
            <w:pPr>
              <w:spacing w:line="276" w:lineRule="auto"/>
              <w:rPr>
                <w:bCs/>
              </w:rPr>
            </w:pPr>
            <w:r>
              <w:rPr>
                <w:bCs/>
              </w:rPr>
              <w:t xml:space="preserve">BPR </w:t>
            </w:r>
            <w:proofErr w:type="spellStart"/>
            <w:r>
              <w:rPr>
                <w:bCs/>
              </w:rPr>
              <w:t>Krian</w:t>
            </w:r>
            <w:proofErr w:type="spellEnd"/>
            <w:r>
              <w:rPr>
                <w:bCs/>
              </w:rPr>
              <w:t xml:space="preserve"> Nusantara</w:t>
            </w:r>
          </w:p>
        </w:tc>
        <w:tc>
          <w:tcPr>
            <w:tcW w:w="992" w:type="dxa"/>
          </w:tcPr>
          <w:p w:rsidR="00DE2E9C" w:rsidRDefault="00615A14" w:rsidP="00CF0E2F">
            <w:pPr>
              <w:spacing w:line="276" w:lineRule="auto"/>
              <w:jc w:val="center"/>
              <w:rPr>
                <w:bCs/>
              </w:rPr>
            </w:pPr>
            <w:r>
              <w:rPr>
                <w:bCs/>
              </w:rPr>
              <w:t>100</w:t>
            </w:r>
          </w:p>
        </w:tc>
        <w:tc>
          <w:tcPr>
            <w:tcW w:w="992" w:type="dxa"/>
          </w:tcPr>
          <w:p w:rsidR="00DE2E9C" w:rsidRDefault="00615A14" w:rsidP="00CF0E2F">
            <w:pPr>
              <w:spacing w:line="276" w:lineRule="auto"/>
              <w:jc w:val="center"/>
              <w:rPr>
                <w:bCs/>
              </w:rPr>
            </w:pPr>
            <w:r>
              <w:rPr>
                <w:bCs/>
              </w:rPr>
              <w:t>96,06</w:t>
            </w:r>
          </w:p>
        </w:tc>
        <w:tc>
          <w:tcPr>
            <w:tcW w:w="1134" w:type="dxa"/>
          </w:tcPr>
          <w:p w:rsidR="00DE2E9C" w:rsidRDefault="00615A14" w:rsidP="00CF0E2F">
            <w:pPr>
              <w:spacing w:line="276" w:lineRule="auto"/>
              <w:jc w:val="center"/>
              <w:rPr>
                <w:bCs/>
              </w:rPr>
            </w:pPr>
            <w:r>
              <w:rPr>
                <w:bCs/>
              </w:rPr>
              <w:t>100</w:t>
            </w:r>
          </w:p>
        </w:tc>
        <w:tc>
          <w:tcPr>
            <w:tcW w:w="1701" w:type="dxa"/>
          </w:tcPr>
          <w:p w:rsidR="00DE2E9C" w:rsidRDefault="00CF0E2F" w:rsidP="00CF0E2F">
            <w:pPr>
              <w:spacing w:line="276" w:lineRule="auto"/>
              <w:jc w:val="center"/>
              <w:rPr>
                <w:bCs/>
              </w:rPr>
            </w:pPr>
            <w:r>
              <w:rPr>
                <w:bCs/>
              </w:rPr>
              <w:t>98,69</w:t>
            </w:r>
          </w:p>
        </w:tc>
      </w:tr>
      <w:tr w:rsidR="00DE2E9C" w:rsidTr="00CF0E2F">
        <w:tc>
          <w:tcPr>
            <w:tcW w:w="3544" w:type="dxa"/>
          </w:tcPr>
          <w:p w:rsidR="00DE2E9C" w:rsidRDefault="00DE2E9C" w:rsidP="00CF0E2F">
            <w:pPr>
              <w:spacing w:line="276" w:lineRule="auto"/>
              <w:rPr>
                <w:bCs/>
              </w:rPr>
            </w:pPr>
            <w:r>
              <w:rPr>
                <w:bCs/>
              </w:rPr>
              <w:t>BPR Anglomas Indah</w:t>
            </w:r>
          </w:p>
        </w:tc>
        <w:tc>
          <w:tcPr>
            <w:tcW w:w="992" w:type="dxa"/>
          </w:tcPr>
          <w:p w:rsidR="00DE2E9C" w:rsidRDefault="00615A14" w:rsidP="00CF0E2F">
            <w:pPr>
              <w:spacing w:line="276" w:lineRule="auto"/>
              <w:jc w:val="center"/>
              <w:rPr>
                <w:bCs/>
              </w:rPr>
            </w:pPr>
            <w:r>
              <w:rPr>
                <w:bCs/>
              </w:rPr>
              <w:t>52,04</w:t>
            </w:r>
          </w:p>
        </w:tc>
        <w:tc>
          <w:tcPr>
            <w:tcW w:w="992" w:type="dxa"/>
          </w:tcPr>
          <w:p w:rsidR="00DE2E9C" w:rsidRDefault="00615A14" w:rsidP="00CF0E2F">
            <w:pPr>
              <w:spacing w:line="276" w:lineRule="auto"/>
              <w:jc w:val="center"/>
              <w:rPr>
                <w:bCs/>
              </w:rPr>
            </w:pPr>
            <w:r>
              <w:rPr>
                <w:bCs/>
              </w:rPr>
              <w:t>62,09</w:t>
            </w:r>
          </w:p>
        </w:tc>
        <w:tc>
          <w:tcPr>
            <w:tcW w:w="1134" w:type="dxa"/>
          </w:tcPr>
          <w:p w:rsidR="00DE2E9C" w:rsidRDefault="00615A14" w:rsidP="00CF0E2F">
            <w:pPr>
              <w:spacing w:line="276" w:lineRule="auto"/>
              <w:jc w:val="center"/>
              <w:rPr>
                <w:bCs/>
              </w:rPr>
            </w:pPr>
            <w:r>
              <w:rPr>
                <w:bCs/>
              </w:rPr>
              <w:t>72,51</w:t>
            </w:r>
          </w:p>
        </w:tc>
        <w:tc>
          <w:tcPr>
            <w:tcW w:w="1701" w:type="dxa"/>
          </w:tcPr>
          <w:p w:rsidR="00DE2E9C" w:rsidRDefault="00CF0E2F" w:rsidP="00CF0E2F">
            <w:pPr>
              <w:spacing w:line="276" w:lineRule="auto"/>
              <w:jc w:val="center"/>
              <w:rPr>
                <w:bCs/>
              </w:rPr>
            </w:pPr>
            <w:r>
              <w:rPr>
                <w:bCs/>
              </w:rPr>
              <w:t>62,21</w:t>
            </w:r>
          </w:p>
        </w:tc>
      </w:tr>
      <w:tr w:rsidR="00DE2E9C" w:rsidTr="00CF0E2F">
        <w:tc>
          <w:tcPr>
            <w:tcW w:w="3544" w:type="dxa"/>
          </w:tcPr>
          <w:p w:rsidR="00DE2E9C" w:rsidRDefault="00DE2E9C" w:rsidP="00CF0E2F">
            <w:pPr>
              <w:spacing w:line="276" w:lineRule="auto"/>
              <w:rPr>
                <w:bCs/>
              </w:rPr>
            </w:pPr>
            <w:r>
              <w:rPr>
                <w:bCs/>
              </w:rPr>
              <w:t>BPR Mentari Terang</w:t>
            </w:r>
          </w:p>
        </w:tc>
        <w:tc>
          <w:tcPr>
            <w:tcW w:w="992" w:type="dxa"/>
          </w:tcPr>
          <w:p w:rsidR="00DE2E9C" w:rsidRDefault="00615A14" w:rsidP="00CF0E2F">
            <w:pPr>
              <w:spacing w:line="276" w:lineRule="auto"/>
              <w:jc w:val="center"/>
              <w:rPr>
                <w:bCs/>
              </w:rPr>
            </w:pPr>
            <w:r>
              <w:rPr>
                <w:bCs/>
              </w:rPr>
              <w:t>100</w:t>
            </w:r>
          </w:p>
        </w:tc>
        <w:tc>
          <w:tcPr>
            <w:tcW w:w="992" w:type="dxa"/>
          </w:tcPr>
          <w:p w:rsidR="00DE2E9C" w:rsidRDefault="00615A14" w:rsidP="00CF0E2F">
            <w:pPr>
              <w:spacing w:line="276" w:lineRule="auto"/>
              <w:jc w:val="center"/>
              <w:rPr>
                <w:bCs/>
              </w:rPr>
            </w:pPr>
            <w:r>
              <w:rPr>
                <w:bCs/>
              </w:rPr>
              <w:t>100</w:t>
            </w:r>
          </w:p>
        </w:tc>
        <w:tc>
          <w:tcPr>
            <w:tcW w:w="1134" w:type="dxa"/>
          </w:tcPr>
          <w:p w:rsidR="00DE2E9C" w:rsidRDefault="00615A14" w:rsidP="00CF0E2F">
            <w:pPr>
              <w:spacing w:line="276" w:lineRule="auto"/>
              <w:jc w:val="center"/>
              <w:rPr>
                <w:bCs/>
              </w:rPr>
            </w:pPr>
            <w:r>
              <w:rPr>
                <w:bCs/>
              </w:rPr>
              <w:t>100</w:t>
            </w:r>
          </w:p>
        </w:tc>
        <w:tc>
          <w:tcPr>
            <w:tcW w:w="1701" w:type="dxa"/>
          </w:tcPr>
          <w:p w:rsidR="00DE2E9C" w:rsidRDefault="00CF0E2F" w:rsidP="00CF0E2F">
            <w:pPr>
              <w:spacing w:line="276" w:lineRule="auto"/>
              <w:jc w:val="center"/>
              <w:rPr>
                <w:bCs/>
              </w:rPr>
            </w:pPr>
            <w:r>
              <w:rPr>
                <w:bCs/>
              </w:rPr>
              <w:t>100</w:t>
            </w:r>
          </w:p>
        </w:tc>
      </w:tr>
      <w:tr w:rsidR="00DE2E9C" w:rsidTr="00CF0E2F">
        <w:tc>
          <w:tcPr>
            <w:tcW w:w="3544" w:type="dxa"/>
          </w:tcPr>
          <w:p w:rsidR="00DE2E9C" w:rsidRDefault="00DE2E9C" w:rsidP="00CF0E2F">
            <w:pPr>
              <w:spacing w:line="276" w:lineRule="auto"/>
              <w:rPr>
                <w:bCs/>
              </w:rPr>
            </w:pPr>
            <w:r>
              <w:rPr>
                <w:bCs/>
              </w:rPr>
              <w:t xml:space="preserve">BPR </w:t>
            </w:r>
            <w:proofErr w:type="spellStart"/>
            <w:r>
              <w:rPr>
                <w:bCs/>
              </w:rPr>
              <w:t>Semanding</w:t>
            </w:r>
            <w:proofErr w:type="spellEnd"/>
          </w:p>
        </w:tc>
        <w:tc>
          <w:tcPr>
            <w:tcW w:w="992" w:type="dxa"/>
          </w:tcPr>
          <w:p w:rsidR="00DE2E9C" w:rsidRDefault="00615A14" w:rsidP="00CF0E2F">
            <w:pPr>
              <w:spacing w:line="276" w:lineRule="auto"/>
              <w:jc w:val="center"/>
              <w:rPr>
                <w:bCs/>
              </w:rPr>
            </w:pPr>
            <w:r>
              <w:rPr>
                <w:bCs/>
              </w:rPr>
              <w:t>100</w:t>
            </w:r>
          </w:p>
        </w:tc>
        <w:tc>
          <w:tcPr>
            <w:tcW w:w="992" w:type="dxa"/>
          </w:tcPr>
          <w:p w:rsidR="00DE2E9C" w:rsidRDefault="00615A14" w:rsidP="00CF0E2F">
            <w:pPr>
              <w:spacing w:line="276" w:lineRule="auto"/>
              <w:jc w:val="center"/>
              <w:rPr>
                <w:bCs/>
              </w:rPr>
            </w:pPr>
            <w:r>
              <w:rPr>
                <w:bCs/>
              </w:rPr>
              <w:t>100</w:t>
            </w:r>
          </w:p>
        </w:tc>
        <w:tc>
          <w:tcPr>
            <w:tcW w:w="1134" w:type="dxa"/>
          </w:tcPr>
          <w:p w:rsidR="00DE2E9C" w:rsidRDefault="00615A14" w:rsidP="00CF0E2F">
            <w:pPr>
              <w:spacing w:line="276" w:lineRule="auto"/>
              <w:jc w:val="center"/>
              <w:rPr>
                <w:bCs/>
              </w:rPr>
            </w:pPr>
            <w:r>
              <w:rPr>
                <w:bCs/>
              </w:rPr>
              <w:t>100</w:t>
            </w:r>
          </w:p>
        </w:tc>
        <w:tc>
          <w:tcPr>
            <w:tcW w:w="1701" w:type="dxa"/>
          </w:tcPr>
          <w:p w:rsidR="00DE2E9C" w:rsidRDefault="00CF0E2F" w:rsidP="00CF0E2F">
            <w:pPr>
              <w:spacing w:line="276" w:lineRule="auto"/>
              <w:jc w:val="center"/>
              <w:rPr>
                <w:bCs/>
              </w:rPr>
            </w:pPr>
            <w:r>
              <w:rPr>
                <w:bCs/>
              </w:rPr>
              <w:t>100</w:t>
            </w:r>
          </w:p>
        </w:tc>
      </w:tr>
      <w:tr w:rsidR="00DE2E9C" w:rsidTr="00CF0E2F">
        <w:tc>
          <w:tcPr>
            <w:tcW w:w="3544" w:type="dxa"/>
          </w:tcPr>
          <w:p w:rsidR="00DE2E9C" w:rsidRDefault="00DE2E9C" w:rsidP="00CF0E2F">
            <w:pPr>
              <w:spacing w:line="276" w:lineRule="auto"/>
              <w:rPr>
                <w:bCs/>
              </w:rPr>
            </w:pPr>
            <w:r>
              <w:rPr>
                <w:bCs/>
              </w:rPr>
              <w:t xml:space="preserve">BPR </w:t>
            </w:r>
            <w:proofErr w:type="spellStart"/>
            <w:r>
              <w:rPr>
                <w:bCs/>
              </w:rPr>
              <w:t>Artanawa</w:t>
            </w:r>
            <w:proofErr w:type="spellEnd"/>
          </w:p>
        </w:tc>
        <w:tc>
          <w:tcPr>
            <w:tcW w:w="992" w:type="dxa"/>
          </w:tcPr>
          <w:p w:rsidR="00DE2E9C" w:rsidRDefault="00615A14" w:rsidP="00CF0E2F">
            <w:pPr>
              <w:spacing w:line="276" w:lineRule="auto"/>
              <w:jc w:val="center"/>
              <w:rPr>
                <w:bCs/>
              </w:rPr>
            </w:pPr>
            <w:r>
              <w:rPr>
                <w:bCs/>
              </w:rPr>
              <w:t>69,35</w:t>
            </w:r>
          </w:p>
        </w:tc>
        <w:tc>
          <w:tcPr>
            <w:tcW w:w="992" w:type="dxa"/>
          </w:tcPr>
          <w:p w:rsidR="00DE2E9C" w:rsidRDefault="00615A14" w:rsidP="00CF0E2F">
            <w:pPr>
              <w:spacing w:line="276" w:lineRule="auto"/>
              <w:jc w:val="center"/>
              <w:rPr>
                <w:bCs/>
              </w:rPr>
            </w:pPr>
            <w:r>
              <w:rPr>
                <w:bCs/>
              </w:rPr>
              <w:t>68,99</w:t>
            </w:r>
          </w:p>
        </w:tc>
        <w:tc>
          <w:tcPr>
            <w:tcW w:w="1134" w:type="dxa"/>
          </w:tcPr>
          <w:p w:rsidR="00DE2E9C" w:rsidRDefault="00615A14" w:rsidP="00CF0E2F">
            <w:pPr>
              <w:spacing w:line="276" w:lineRule="auto"/>
              <w:jc w:val="center"/>
              <w:rPr>
                <w:bCs/>
              </w:rPr>
            </w:pPr>
            <w:r>
              <w:rPr>
                <w:bCs/>
              </w:rPr>
              <w:t>74,79</w:t>
            </w:r>
          </w:p>
        </w:tc>
        <w:tc>
          <w:tcPr>
            <w:tcW w:w="1701" w:type="dxa"/>
          </w:tcPr>
          <w:p w:rsidR="00DE2E9C" w:rsidRDefault="00CF0E2F" w:rsidP="00CF0E2F">
            <w:pPr>
              <w:spacing w:line="276" w:lineRule="auto"/>
              <w:jc w:val="center"/>
              <w:rPr>
                <w:bCs/>
              </w:rPr>
            </w:pPr>
            <w:r>
              <w:rPr>
                <w:bCs/>
              </w:rPr>
              <w:t>71,04</w:t>
            </w:r>
          </w:p>
        </w:tc>
      </w:tr>
      <w:tr w:rsidR="00DE2E9C" w:rsidTr="00CF0E2F">
        <w:tc>
          <w:tcPr>
            <w:tcW w:w="3544" w:type="dxa"/>
          </w:tcPr>
          <w:p w:rsidR="00DE2E9C" w:rsidRDefault="00DE2E9C" w:rsidP="00CF0E2F">
            <w:pPr>
              <w:spacing w:line="276" w:lineRule="auto"/>
              <w:rPr>
                <w:bCs/>
              </w:rPr>
            </w:pPr>
            <w:r>
              <w:rPr>
                <w:bCs/>
              </w:rPr>
              <w:t>BPR Artha Kencana</w:t>
            </w:r>
          </w:p>
        </w:tc>
        <w:tc>
          <w:tcPr>
            <w:tcW w:w="992" w:type="dxa"/>
          </w:tcPr>
          <w:p w:rsidR="00DE2E9C" w:rsidRDefault="00615A14" w:rsidP="00CF0E2F">
            <w:pPr>
              <w:spacing w:line="276" w:lineRule="auto"/>
              <w:jc w:val="center"/>
              <w:rPr>
                <w:bCs/>
              </w:rPr>
            </w:pPr>
            <w:r>
              <w:rPr>
                <w:bCs/>
              </w:rPr>
              <w:t>71,27</w:t>
            </w:r>
          </w:p>
        </w:tc>
        <w:tc>
          <w:tcPr>
            <w:tcW w:w="992" w:type="dxa"/>
          </w:tcPr>
          <w:p w:rsidR="00DE2E9C" w:rsidRDefault="00615A14" w:rsidP="00CF0E2F">
            <w:pPr>
              <w:spacing w:line="276" w:lineRule="auto"/>
              <w:jc w:val="center"/>
              <w:rPr>
                <w:bCs/>
              </w:rPr>
            </w:pPr>
            <w:r>
              <w:rPr>
                <w:bCs/>
              </w:rPr>
              <w:t>65,93</w:t>
            </w:r>
          </w:p>
        </w:tc>
        <w:tc>
          <w:tcPr>
            <w:tcW w:w="1134" w:type="dxa"/>
          </w:tcPr>
          <w:p w:rsidR="00DE2E9C" w:rsidRDefault="00615A14" w:rsidP="00CF0E2F">
            <w:pPr>
              <w:spacing w:line="276" w:lineRule="auto"/>
              <w:jc w:val="center"/>
              <w:rPr>
                <w:bCs/>
              </w:rPr>
            </w:pPr>
            <w:r>
              <w:rPr>
                <w:bCs/>
              </w:rPr>
              <w:t>65,55</w:t>
            </w:r>
          </w:p>
        </w:tc>
        <w:tc>
          <w:tcPr>
            <w:tcW w:w="1701" w:type="dxa"/>
          </w:tcPr>
          <w:p w:rsidR="00DE2E9C" w:rsidRDefault="00CF0E2F" w:rsidP="00CF0E2F">
            <w:pPr>
              <w:spacing w:line="276" w:lineRule="auto"/>
              <w:jc w:val="center"/>
              <w:rPr>
                <w:bCs/>
              </w:rPr>
            </w:pPr>
            <w:r>
              <w:rPr>
                <w:bCs/>
              </w:rPr>
              <w:t>67,58</w:t>
            </w:r>
          </w:p>
        </w:tc>
      </w:tr>
      <w:tr w:rsidR="00DE2E9C" w:rsidTr="00CF0E2F">
        <w:tc>
          <w:tcPr>
            <w:tcW w:w="3544" w:type="dxa"/>
          </w:tcPr>
          <w:p w:rsidR="00DE2E9C" w:rsidRDefault="00DE2E9C" w:rsidP="00CF0E2F">
            <w:pPr>
              <w:spacing w:line="276" w:lineRule="auto"/>
              <w:rPr>
                <w:bCs/>
              </w:rPr>
            </w:pPr>
            <w:r>
              <w:rPr>
                <w:bCs/>
              </w:rPr>
              <w:t>BPR Bumi Jaya</w:t>
            </w:r>
          </w:p>
        </w:tc>
        <w:tc>
          <w:tcPr>
            <w:tcW w:w="992" w:type="dxa"/>
          </w:tcPr>
          <w:p w:rsidR="00DE2E9C" w:rsidRDefault="00615A14" w:rsidP="00CF0E2F">
            <w:pPr>
              <w:spacing w:line="276" w:lineRule="auto"/>
              <w:jc w:val="center"/>
              <w:rPr>
                <w:bCs/>
              </w:rPr>
            </w:pPr>
            <w:r>
              <w:rPr>
                <w:bCs/>
              </w:rPr>
              <w:t>46,60</w:t>
            </w:r>
          </w:p>
        </w:tc>
        <w:tc>
          <w:tcPr>
            <w:tcW w:w="992" w:type="dxa"/>
          </w:tcPr>
          <w:p w:rsidR="00DE2E9C" w:rsidRDefault="00615A14" w:rsidP="00CF0E2F">
            <w:pPr>
              <w:spacing w:line="276" w:lineRule="auto"/>
              <w:jc w:val="center"/>
              <w:rPr>
                <w:bCs/>
              </w:rPr>
            </w:pPr>
            <w:r>
              <w:rPr>
                <w:bCs/>
              </w:rPr>
              <w:t>44,45</w:t>
            </w:r>
          </w:p>
        </w:tc>
        <w:tc>
          <w:tcPr>
            <w:tcW w:w="1134" w:type="dxa"/>
          </w:tcPr>
          <w:p w:rsidR="00DE2E9C" w:rsidRDefault="00615A14" w:rsidP="00CF0E2F">
            <w:pPr>
              <w:spacing w:line="276" w:lineRule="auto"/>
              <w:jc w:val="center"/>
              <w:rPr>
                <w:bCs/>
              </w:rPr>
            </w:pPr>
            <w:r>
              <w:rPr>
                <w:bCs/>
              </w:rPr>
              <w:t>52,10</w:t>
            </w:r>
          </w:p>
        </w:tc>
        <w:tc>
          <w:tcPr>
            <w:tcW w:w="1701" w:type="dxa"/>
          </w:tcPr>
          <w:p w:rsidR="00DE2E9C" w:rsidRDefault="00CF0E2F" w:rsidP="00CF0E2F">
            <w:pPr>
              <w:spacing w:line="276" w:lineRule="auto"/>
              <w:jc w:val="center"/>
              <w:rPr>
                <w:bCs/>
              </w:rPr>
            </w:pPr>
            <w:r>
              <w:rPr>
                <w:bCs/>
              </w:rPr>
              <w:t>47,72</w:t>
            </w:r>
          </w:p>
        </w:tc>
      </w:tr>
      <w:tr w:rsidR="00DE2E9C" w:rsidTr="00CF0E2F">
        <w:tc>
          <w:tcPr>
            <w:tcW w:w="3544" w:type="dxa"/>
          </w:tcPr>
          <w:p w:rsidR="00DE2E9C" w:rsidRDefault="00DE2E9C" w:rsidP="00CF0E2F">
            <w:pPr>
              <w:spacing w:line="276" w:lineRule="auto"/>
              <w:rPr>
                <w:bCs/>
              </w:rPr>
            </w:pPr>
            <w:r>
              <w:rPr>
                <w:bCs/>
              </w:rPr>
              <w:t xml:space="preserve">BPR </w:t>
            </w:r>
            <w:proofErr w:type="spellStart"/>
            <w:r>
              <w:rPr>
                <w:bCs/>
              </w:rPr>
              <w:t>Bapuri</w:t>
            </w:r>
            <w:proofErr w:type="spellEnd"/>
          </w:p>
        </w:tc>
        <w:tc>
          <w:tcPr>
            <w:tcW w:w="992" w:type="dxa"/>
          </w:tcPr>
          <w:p w:rsidR="00DE2E9C" w:rsidRDefault="00615A14" w:rsidP="00CF0E2F">
            <w:pPr>
              <w:spacing w:line="276" w:lineRule="auto"/>
              <w:jc w:val="center"/>
              <w:rPr>
                <w:bCs/>
              </w:rPr>
            </w:pPr>
            <w:r>
              <w:rPr>
                <w:bCs/>
              </w:rPr>
              <w:t>100</w:t>
            </w:r>
          </w:p>
        </w:tc>
        <w:tc>
          <w:tcPr>
            <w:tcW w:w="992" w:type="dxa"/>
          </w:tcPr>
          <w:p w:rsidR="00DE2E9C" w:rsidRDefault="00615A14" w:rsidP="00CF0E2F">
            <w:pPr>
              <w:spacing w:line="276" w:lineRule="auto"/>
              <w:jc w:val="center"/>
              <w:rPr>
                <w:bCs/>
              </w:rPr>
            </w:pPr>
            <w:r>
              <w:rPr>
                <w:bCs/>
              </w:rPr>
              <w:t>82,04</w:t>
            </w:r>
          </w:p>
        </w:tc>
        <w:tc>
          <w:tcPr>
            <w:tcW w:w="1134" w:type="dxa"/>
          </w:tcPr>
          <w:p w:rsidR="00DE2E9C" w:rsidRDefault="00615A14" w:rsidP="00CF0E2F">
            <w:pPr>
              <w:spacing w:line="276" w:lineRule="auto"/>
              <w:jc w:val="center"/>
              <w:rPr>
                <w:bCs/>
              </w:rPr>
            </w:pPr>
            <w:r>
              <w:rPr>
                <w:bCs/>
              </w:rPr>
              <w:t>98,63</w:t>
            </w:r>
          </w:p>
        </w:tc>
        <w:tc>
          <w:tcPr>
            <w:tcW w:w="1701" w:type="dxa"/>
          </w:tcPr>
          <w:p w:rsidR="00DE2E9C" w:rsidRDefault="00CF0E2F" w:rsidP="00CF0E2F">
            <w:pPr>
              <w:spacing w:line="276" w:lineRule="auto"/>
              <w:jc w:val="center"/>
              <w:rPr>
                <w:bCs/>
              </w:rPr>
            </w:pPr>
            <w:r>
              <w:rPr>
                <w:bCs/>
              </w:rPr>
              <w:t>93,56</w:t>
            </w:r>
          </w:p>
        </w:tc>
      </w:tr>
      <w:tr w:rsidR="00DE2E9C" w:rsidTr="00CF0E2F">
        <w:tc>
          <w:tcPr>
            <w:tcW w:w="3544" w:type="dxa"/>
          </w:tcPr>
          <w:p w:rsidR="00DE2E9C" w:rsidRDefault="00DE2E9C" w:rsidP="00CF0E2F">
            <w:pPr>
              <w:spacing w:line="276" w:lineRule="auto"/>
              <w:rPr>
                <w:bCs/>
              </w:rPr>
            </w:pPr>
            <w:r>
              <w:rPr>
                <w:bCs/>
              </w:rPr>
              <w:t>BPR Bintang Niaga</w:t>
            </w:r>
          </w:p>
        </w:tc>
        <w:tc>
          <w:tcPr>
            <w:tcW w:w="992" w:type="dxa"/>
          </w:tcPr>
          <w:p w:rsidR="00DE2E9C" w:rsidRDefault="00615A14" w:rsidP="00CF0E2F">
            <w:pPr>
              <w:spacing w:line="276" w:lineRule="auto"/>
              <w:jc w:val="center"/>
              <w:rPr>
                <w:bCs/>
              </w:rPr>
            </w:pPr>
            <w:r>
              <w:rPr>
                <w:bCs/>
              </w:rPr>
              <w:t>100</w:t>
            </w:r>
          </w:p>
        </w:tc>
        <w:tc>
          <w:tcPr>
            <w:tcW w:w="992" w:type="dxa"/>
          </w:tcPr>
          <w:p w:rsidR="00DE2E9C" w:rsidRDefault="00615A14" w:rsidP="00CF0E2F">
            <w:pPr>
              <w:spacing w:line="276" w:lineRule="auto"/>
              <w:jc w:val="center"/>
              <w:rPr>
                <w:bCs/>
              </w:rPr>
            </w:pPr>
            <w:r>
              <w:rPr>
                <w:bCs/>
              </w:rPr>
              <w:t>100</w:t>
            </w:r>
          </w:p>
        </w:tc>
        <w:tc>
          <w:tcPr>
            <w:tcW w:w="1134" w:type="dxa"/>
          </w:tcPr>
          <w:p w:rsidR="00DE2E9C" w:rsidRDefault="00615A14" w:rsidP="00CF0E2F">
            <w:pPr>
              <w:spacing w:line="276" w:lineRule="auto"/>
              <w:jc w:val="center"/>
              <w:rPr>
                <w:bCs/>
              </w:rPr>
            </w:pPr>
            <w:r>
              <w:rPr>
                <w:bCs/>
              </w:rPr>
              <w:t>100</w:t>
            </w:r>
          </w:p>
        </w:tc>
        <w:tc>
          <w:tcPr>
            <w:tcW w:w="1701" w:type="dxa"/>
          </w:tcPr>
          <w:p w:rsidR="00DE2E9C" w:rsidRDefault="00CF0E2F" w:rsidP="00CF0E2F">
            <w:pPr>
              <w:spacing w:line="276" w:lineRule="auto"/>
              <w:jc w:val="center"/>
              <w:rPr>
                <w:bCs/>
              </w:rPr>
            </w:pPr>
            <w:r>
              <w:rPr>
                <w:bCs/>
              </w:rPr>
              <w:t>100</w:t>
            </w:r>
          </w:p>
        </w:tc>
      </w:tr>
      <w:tr w:rsidR="00DE2E9C" w:rsidTr="00CF0E2F">
        <w:tc>
          <w:tcPr>
            <w:tcW w:w="3544" w:type="dxa"/>
          </w:tcPr>
          <w:p w:rsidR="00DE2E9C" w:rsidRDefault="00615A14" w:rsidP="00CF0E2F">
            <w:pPr>
              <w:spacing w:line="276" w:lineRule="auto"/>
              <w:rPr>
                <w:bCs/>
              </w:rPr>
            </w:pPr>
            <w:r>
              <w:rPr>
                <w:bCs/>
              </w:rPr>
              <w:t xml:space="preserve">BPR </w:t>
            </w:r>
            <w:proofErr w:type="spellStart"/>
            <w:r>
              <w:rPr>
                <w:bCs/>
              </w:rPr>
              <w:t>Danamas</w:t>
            </w:r>
            <w:proofErr w:type="spellEnd"/>
          </w:p>
        </w:tc>
        <w:tc>
          <w:tcPr>
            <w:tcW w:w="992" w:type="dxa"/>
          </w:tcPr>
          <w:p w:rsidR="00DE2E9C" w:rsidRDefault="00615A14" w:rsidP="00CF0E2F">
            <w:pPr>
              <w:spacing w:line="276" w:lineRule="auto"/>
              <w:jc w:val="center"/>
              <w:rPr>
                <w:bCs/>
              </w:rPr>
            </w:pPr>
            <w:r>
              <w:rPr>
                <w:bCs/>
              </w:rPr>
              <w:t>48,81</w:t>
            </w:r>
          </w:p>
        </w:tc>
        <w:tc>
          <w:tcPr>
            <w:tcW w:w="992" w:type="dxa"/>
          </w:tcPr>
          <w:p w:rsidR="00DE2E9C" w:rsidRDefault="00615A14" w:rsidP="00CF0E2F">
            <w:pPr>
              <w:spacing w:line="276" w:lineRule="auto"/>
              <w:jc w:val="center"/>
              <w:rPr>
                <w:bCs/>
              </w:rPr>
            </w:pPr>
            <w:r>
              <w:rPr>
                <w:bCs/>
              </w:rPr>
              <w:t>43,09</w:t>
            </w:r>
          </w:p>
        </w:tc>
        <w:tc>
          <w:tcPr>
            <w:tcW w:w="1134" w:type="dxa"/>
          </w:tcPr>
          <w:p w:rsidR="00DE2E9C" w:rsidRDefault="00615A14" w:rsidP="00CF0E2F">
            <w:pPr>
              <w:spacing w:line="276" w:lineRule="auto"/>
              <w:jc w:val="center"/>
              <w:rPr>
                <w:bCs/>
              </w:rPr>
            </w:pPr>
            <w:r>
              <w:rPr>
                <w:bCs/>
              </w:rPr>
              <w:t>48,96</w:t>
            </w:r>
          </w:p>
        </w:tc>
        <w:tc>
          <w:tcPr>
            <w:tcW w:w="1701" w:type="dxa"/>
          </w:tcPr>
          <w:p w:rsidR="00DE2E9C" w:rsidRDefault="00CF0E2F" w:rsidP="00CF0E2F">
            <w:pPr>
              <w:spacing w:line="276" w:lineRule="auto"/>
              <w:jc w:val="center"/>
              <w:rPr>
                <w:bCs/>
              </w:rPr>
            </w:pPr>
            <w:r>
              <w:rPr>
                <w:bCs/>
              </w:rPr>
              <w:t>46,95</w:t>
            </w:r>
          </w:p>
        </w:tc>
      </w:tr>
    </w:tbl>
    <w:p w:rsidR="008230E7" w:rsidRDefault="004D2FF9" w:rsidP="007F254A">
      <w:pPr>
        <w:jc w:val="center"/>
        <w:rPr>
          <w:bCs/>
        </w:rPr>
      </w:pPr>
      <w:r>
        <w:rPr>
          <w:bCs/>
        </w:rPr>
        <w:t xml:space="preserve">Sumber : </w:t>
      </w:r>
      <w:proofErr w:type="spellStart"/>
      <w:r>
        <w:rPr>
          <w:bCs/>
        </w:rPr>
        <w:t>Output</w:t>
      </w:r>
      <w:proofErr w:type="spellEnd"/>
      <w:r>
        <w:rPr>
          <w:bCs/>
        </w:rPr>
        <w:t xml:space="preserve"> </w:t>
      </w:r>
      <w:proofErr w:type="spellStart"/>
      <w:r>
        <w:rPr>
          <w:bCs/>
        </w:rPr>
        <w:t>Maxdea</w:t>
      </w:r>
      <w:proofErr w:type="spellEnd"/>
      <w:r>
        <w:rPr>
          <w:bCs/>
        </w:rPr>
        <w:t xml:space="preserve"> 12.1</w:t>
      </w:r>
    </w:p>
    <w:p w:rsidR="00011794" w:rsidRDefault="001E44F9" w:rsidP="008B7E17">
      <w:pPr>
        <w:ind w:firstLine="720"/>
        <w:jc w:val="both"/>
        <w:rPr>
          <w:bCs/>
        </w:rPr>
      </w:pPr>
      <w:r>
        <w:rPr>
          <w:bCs/>
        </w:rPr>
        <w:t>Merujuk pada tabel 1 di atas,</w:t>
      </w:r>
      <w:r w:rsidR="00657546">
        <w:rPr>
          <w:bCs/>
        </w:rPr>
        <w:t xml:space="preserve"> memperlihatkan terdapat 6 BPR yang telah efisien penuh</w:t>
      </w:r>
      <w:r w:rsidR="00E94E7E">
        <w:rPr>
          <w:bCs/>
        </w:rPr>
        <w:t xml:space="preserve"> dengan skor 100 </w:t>
      </w:r>
      <w:r w:rsidR="004C64C4">
        <w:rPr>
          <w:bCs/>
        </w:rPr>
        <w:t xml:space="preserve">sepanjang waktu pengamatan </w:t>
      </w:r>
      <w:r w:rsidR="00141627">
        <w:rPr>
          <w:bCs/>
        </w:rPr>
        <w:t>di antaranya</w:t>
      </w:r>
      <w:r w:rsidR="00E94E7E">
        <w:rPr>
          <w:bCs/>
        </w:rPr>
        <w:t xml:space="preserve"> </w:t>
      </w:r>
      <w:r w:rsidR="00141627">
        <w:rPr>
          <w:bCs/>
        </w:rPr>
        <w:t xml:space="preserve">BPR Tanah Kondang, BPR </w:t>
      </w:r>
      <w:proofErr w:type="spellStart"/>
      <w:r w:rsidR="00141627">
        <w:rPr>
          <w:bCs/>
        </w:rPr>
        <w:t>Balongpanggang</w:t>
      </w:r>
      <w:proofErr w:type="spellEnd"/>
      <w:r w:rsidR="00141627">
        <w:rPr>
          <w:bCs/>
        </w:rPr>
        <w:t xml:space="preserve">, BPR </w:t>
      </w:r>
      <w:proofErr w:type="spellStart"/>
      <w:r w:rsidR="00141627">
        <w:rPr>
          <w:bCs/>
        </w:rPr>
        <w:t>Anjuk</w:t>
      </w:r>
      <w:proofErr w:type="spellEnd"/>
      <w:r w:rsidR="00141627">
        <w:rPr>
          <w:bCs/>
        </w:rPr>
        <w:t xml:space="preserve"> Ladang </w:t>
      </w:r>
      <w:proofErr w:type="spellStart"/>
      <w:r w:rsidR="00141627">
        <w:rPr>
          <w:bCs/>
        </w:rPr>
        <w:t>Perseroda</w:t>
      </w:r>
      <w:proofErr w:type="spellEnd"/>
      <w:r w:rsidR="00141627">
        <w:rPr>
          <w:bCs/>
        </w:rPr>
        <w:t xml:space="preserve">, BPR Mentari Terang, BPR </w:t>
      </w:r>
      <w:proofErr w:type="spellStart"/>
      <w:r w:rsidR="00141627">
        <w:rPr>
          <w:bCs/>
        </w:rPr>
        <w:t>Semanding</w:t>
      </w:r>
      <w:proofErr w:type="spellEnd"/>
      <w:r w:rsidR="00141627">
        <w:rPr>
          <w:bCs/>
        </w:rPr>
        <w:t xml:space="preserve">, dan BPR Bintang Niaga. Sedangkan 14 BPR lainnya belum </w:t>
      </w:r>
      <w:r w:rsidR="007843FE">
        <w:rPr>
          <w:bCs/>
        </w:rPr>
        <w:t xml:space="preserve">efisien secara penuh. </w:t>
      </w:r>
      <w:r w:rsidR="00C94859">
        <w:rPr>
          <w:bCs/>
        </w:rPr>
        <w:t>Dari hasil pengukuran</w:t>
      </w:r>
      <w:r w:rsidR="003D4D6E">
        <w:rPr>
          <w:bCs/>
        </w:rPr>
        <w:t xml:space="preserve"> diperoleh skor efisiensi terendah </w:t>
      </w:r>
      <w:r w:rsidR="00415956">
        <w:rPr>
          <w:bCs/>
        </w:rPr>
        <w:t xml:space="preserve">dengan rata-rata kurang dari 50 </w:t>
      </w:r>
      <w:r w:rsidR="00324566">
        <w:rPr>
          <w:bCs/>
        </w:rPr>
        <w:t>yaitu BPR Tulis Puji Rejeki, BPR</w:t>
      </w:r>
      <w:r w:rsidR="00E3222C">
        <w:rPr>
          <w:bCs/>
        </w:rPr>
        <w:t xml:space="preserve"> </w:t>
      </w:r>
      <w:proofErr w:type="spellStart"/>
      <w:r w:rsidR="00E3222C">
        <w:rPr>
          <w:bCs/>
        </w:rPr>
        <w:t>Danamas</w:t>
      </w:r>
      <w:proofErr w:type="spellEnd"/>
      <w:r w:rsidR="00E3222C">
        <w:rPr>
          <w:bCs/>
        </w:rPr>
        <w:t xml:space="preserve">, BPR </w:t>
      </w:r>
      <w:r w:rsidR="00BD092B">
        <w:rPr>
          <w:bCs/>
        </w:rPr>
        <w:t xml:space="preserve">Bumi Jaya, dan BPR Intan Kita. </w:t>
      </w:r>
    </w:p>
    <w:p w:rsidR="00511836" w:rsidRPr="00CA023A" w:rsidRDefault="00C02941" w:rsidP="00CA023A">
      <w:pPr>
        <w:ind w:firstLine="720"/>
        <w:jc w:val="both"/>
        <w:rPr>
          <w:bCs/>
        </w:rPr>
      </w:pPr>
      <w:r>
        <w:rPr>
          <w:bCs/>
        </w:rPr>
        <w:t xml:space="preserve">Pencapaian efisiensi penuh mengindikasikan bahwa BPR mampu mengoptimalkan </w:t>
      </w:r>
      <w:proofErr w:type="spellStart"/>
      <w:r>
        <w:rPr>
          <w:bCs/>
        </w:rPr>
        <w:t>output</w:t>
      </w:r>
      <w:proofErr w:type="spellEnd"/>
      <w:r w:rsidR="00CA023A">
        <w:rPr>
          <w:bCs/>
        </w:rPr>
        <w:t xml:space="preserve"> </w:t>
      </w:r>
      <w:r w:rsidR="00B047ED">
        <w:rPr>
          <w:bCs/>
        </w:rPr>
        <w:t xml:space="preserve">(pendapatan operasional lainnya, dan pendapatan bunga) dengan beberapa </w:t>
      </w:r>
      <w:r w:rsidR="002721FD">
        <w:rPr>
          <w:bCs/>
        </w:rPr>
        <w:t xml:space="preserve"> </w:t>
      </w:r>
      <w:proofErr w:type="spellStart"/>
      <w:r w:rsidR="002721FD">
        <w:rPr>
          <w:bCs/>
        </w:rPr>
        <w:t>input</w:t>
      </w:r>
      <w:proofErr w:type="spellEnd"/>
      <w:r w:rsidR="002721FD">
        <w:rPr>
          <w:bCs/>
        </w:rPr>
        <w:t xml:space="preserve"> yang dimiliki </w:t>
      </w:r>
      <w:r w:rsidR="00B047ED">
        <w:rPr>
          <w:bCs/>
        </w:rPr>
        <w:t>(</w:t>
      </w:r>
      <w:r w:rsidR="00DE354C">
        <w:rPr>
          <w:bCs/>
        </w:rPr>
        <w:t xml:space="preserve">modal dasar, biaya bunga, dan biaya operasional lainnya). </w:t>
      </w:r>
      <w:r w:rsidR="0020263C">
        <w:rPr>
          <w:bCs/>
        </w:rPr>
        <w:t xml:space="preserve">Hal ini </w:t>
      </w:r>
      <w:r w:rsidR="00FA315F">
        <w:rPr>
          <w:bCs/>
        </w:rPr>
        <w:t xml:space="preserve">menunjukkan </w:t>
      </w:r>
      <w:r w:rsidR="0020263C">
        <w:rPr>
          <w:bCs/>
        </w:rPr>
        <w:t xml:space="preserve">bahwa </w:t>
      </w:r>
      <w:r w:rsidR="004B14C3">
        <w:rPr>
          <w:bCs/>
        </w:rPr>
        <w:t xml:space="preserve">kinerja keuangan BPR yang sehat sangat bergantung pada manajemen internal dalam </w:t>
      </w:r>
      <w:r w:rsidR="00807D32">
        <w:rPr>
          <w:bCs/>
        </w:rPr>
        <w:t xml:space="preserve">menyesuaikan beragam </w:t>
      </w:r>
      <w:proofErr w:type="spellStart"/>
      <w:r w:rsidR="00807D32">
        <w:rPr>
          <w:bCs/>
        </w:rPr>
        <w:t>input</w:t>
      </w:r>
      <w:proofErr w:type="spellEnd"/>
      <w:r w:rsidR="00807D32">
        <w:rPr>
          <w:bCs/>
        </w:rPr>
        <w:t xml:space="preserve"> untuk menghasilka</w:t>
      </w:r>
      <w:r w:rsidR="008F1142">
        <w:rPr>
          <w:bCs/>
        </w:rPr>
        <w:t xml:space="preserve">n </w:t>
      </w:r>
      <w:proofErr w:type="spellStart"/>
      <w:r w:rsidR="008F1142">
        <w:rPr>
          <w:bCs/>
        </w:rPr>
        <w:t>output</w:t>
      </w:r>
      <w:proofErr w:type="spellEnd"/>
      <w:r w:rsidR="008F1142">
        <w:rPr>
          <w:bCs/>
        </w:rPr>
        <w:t xml:space="preserve"> tertentu dengan efektif.</w:t>
      </w:r>
    </w:p>
    <w:p w:rsidR="00215564" w:rsidRDefault="00D15503">
      <w:pPr>
        <w:rPr>
          <w:b/>
        </w:rPr>
      </w:pPr>
      <w:r>
        <w:rPr>
          <w:b/>
        </w:rPr>
        <w:t xml:space="preserve">Tahap II : </w:t>
      </w:r>
      <w:r w:rsidR="00323BB5">
        <w:rPr>
          <w:b/>
        </w:rPr>
        <w:t xml:space="preserve">Hasil </w:t>
      </w:r>
      <w:r w:rsidR="0067555E" w:rsidRPr="0067555E">
        <w:rPr>
          <w:b/>
        </w:rPr>
        <w:t xml:space="preserve">Analisis </w:t>
      </w:r>
      <w:r w:rsidR="00421256" w:rsidRPr="0067555E">
        <w:rPr>
          <w:b/>
        </w:rPr>
        <w:t xml:space="preserve">Regresi </w:t>
      </w:r>
      <w:proofErr w:type="spellStart"/>
      <w:r w:rsidR="00421256" w:rsidRPr="0067555E">
        <w:rPr>
          <w:b/>
        </w:rPr>
        <w:t>Tobit</w:t>
      </w:r>
      <w:proofErr w:type="spellEnd"/>
    </w:p>
    <w:p w:rsidR="007F254A" w:rsidRPr="0067555E" w:rsidRDefault="0080015C" w:rsidP="00A71F05">
      <w:pPr>
        <w:ind w:firstLine="720"/>
        <w:jc w:val="both"/>
      </w:pPr>
      <w:r>
        <w:t xml:space="preserve">Analisis regresi </w:t>
      </w:r>
      <w:proofErr w:type="spellStart"/>
      <w:r w:rsidR="00215564">
        <w:t>Tobit</w:t>
      </w:r>
      <w:proofErr w:type="spellEnd"/>
      <w:r w:rsidR="00215564">
        <w:t xml:space="preserve"> dilakukan </w:t>
      </w:r>
      <w:r w:rsidR="007E05CC">
        <w:t xml:space="preserve">menggunakan </w:t>
      </w:r>
      <w:proofErr w:type="spellStart"/>
      <w:r w:rsidR="007E05CC" w:rsidRPr="00297BAA">
        <w:rPr>
          <w:i/>
          <w:iCs/>
        </w:rPr>
        <w:t>software</w:t>
      </w:r>
      <w:proofErr w:type="spellEnd"/>
      <w:r w:rsidR="007E05CC">
        <w:t xml:space="preserve"> </w:t>
      </w:r>
      <w:proofErr w:type="spellStart"/>
      <w:r w:rsidR="00A71F05">
        <w:t>EViews</w:t>
      </w:r>
      <w:proofErr w:type="spellEnd"/>
      <w:r w:rsidR="00A71F05">
        <w:t xml:space="preserve"> versi 10 </w:t>
      </w:r>
      <w:r w:rsidR="00215564">
        <w:t>dengan mengaitkan faktor – faktor internal</w:t>
      </w:r>
      <w:r w:rsidR="00323BB5">
        <w:t xml:space="preserve"> </w:t>
      </w:r>
      <w:r w:rsidR="00716A90">
        <w:t xml:space="preserve">selain variabel </w:t>
      </w:r>
      <w:proofErr w:type="spellStart"/>
      <w:r w:rsidR="00716A90">
        <w:t>input</w:t>
      </w:r>
      <w:proofErr w:type="spellEnd"/>
      <w:r w:rsidR="00716A90">
        <w:t xml:space="preserve"> maupun </w:t>
      </w:r>
      <w:proofErr w:type="spellStart"/>
      <w:r w:rsidR="00716A90">
        <w:t>output</w:t>
      </w:r>
      <w:proofErr w:type="spellEnd"/>
      <w:r w:rsidR="00716A90">
        <w:t xml:space="preserve"> yang berada di luar kontrol manajer</w:t>
      </w:r>
      <w:r w:rsidR="00215564">
        <w:t xml:space="preserve"> yang bertujuan untuk memahami pengaruhnya terhadap</w:t>
      </w:r>
      <w:r w:rsidR="005C39A6">
        <w:t xml:space="preserve"> </w:t>
      </w:r>
      <w:r w:rsidR="00A31845">
        <w:t xml:space="preserve">efisiensi BPR </w:t>
      </w:r>
      <w:r w:rsidR="00512371">
        <w:t>Jawa Timur</w:t>
      </w:r>
      <w:r w:rsidR="00215564">
        <w:t>.</w:t>
      </w:r>
      <w:r w:rsidR="001163D5">
        <w:t xml:space="preserve"> Pembentukan model ini didasarkan pada sifat skor efisiensi  sebagai variabel dependen dan variabel </w:t>
      </w:r>
      <w:r w:rsidR="00651A9E">
        <w:t xml:space="preserve">independen yang </w:t>
      </w:r>
      <w:r w:rsidR="001163D5">
        <w:t>bernilai tidak terbatas.</w:t>
      </w:r>
      <w:r w:rsidR="00512371">
        <w:t xml:space="preserve"> </w:t>
      </w:r>
      <w:r w:rsidR="001163D5">
        <w:t xml:space="preserve">Adapun hasil analisis regresi </w:t>
      </w:r>
      <w:proofErr w:type="spellStart"/>
      <w:r w:rsidR="001163D5">
        <w:t>Tobit</w:t>
      </w:r>
      <w:proofErr w:type="spellEnd"/>
      <w:r w:rsidR="001163D5">
        <w:t xml:space="preserve"> dapat dilihat pada tabel </w:t>
      </w:r>
      <w:r w:rsidR="0059737A">
        <w:t xml:space="preserve">2 </w:t>
      </w:r>
      <w:r w:rsidR="001163D5">
        <w:t>di bawah ini</w:t>
      </w:r>
      <w:r w:rsidR="00A71F05">
        <w:t>.</w:t>
      </w:r>
    </w:p>
    <w:p w:rsidR="0014083F" w:rsidRDefault="0014083F" w:rsidP="0014083F">
      <w:pPr>
        <w:jc w:val="center"/>
        <w:rPr>
          <w:b/>
        </w:rPr>
      </w:pPr>
      <w:r w:rsidRPr="0014083F">
        <w:rPr>
          <w:b/>
        </w:rPr>
        <w:t xml:space="preserve">Tabel </w:t>
      </w:r>
      <w:r w:rsidR="0059737A">
        <w:rPr>
          <w:b/>
        </w:rPr>
        <w:t>2</w:t>
      </w:r>
      <w:r w:rsidRPr="0014083F">
        <w:rPr>
          <w:b/>
        </w:rPr>
        <w:t xml:space="preserve">. </w:t>
      </w:r>
      <w:r w:rsidR="0080015C">
        <w:rPr>
          <w:b/>
        </w:rPr>
        <w:t xml:space="preserve">Hasil Analisis Regresi </w:t>
      </w:r>
      <w:proofErr w:type="spellStart"/>
      <w:r w:rsidR="0080015C">
        <w:rPr>
          <w:b/>
        </w:rPr>
        <w:t>Tobit</w:t>
      </w:r>
      <w:proofErr w:type="spellEnd"/>
    </w:p>
    <w:tbl>
      <w:tblPr>
        <w:tblStyle w:val="KisiTabel"/>
        <w:tblW w:w="0" w:type="auto"/>
        <w:tblInd w:w="5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1745"/>
        <w:gridCol w:w="1848"/>
        <w:gridCol w:w="1849"/>
        <w:gridCol w:w="1362"/>
      </w:tblGrid>
      <w:tr w:rsidR="007F254A" w:rsidTr="007F254A">
        <w:tc>
          <w:tcPr>
            <w:tcW w:w="1417" w:type="dxa"/>
            <w:tcBorders>
              <w:top w:val="single" w:sz="18" w:space="0" w:color="auto"/>
              <w:bottom w:val="single" w:sz="18" w:space="0" w:color="auto"/>
            </w:tcBorders>
          </w:tcPr>
          <w:p w:rsidR="007F254A" w:rsidRDefault="007F254A" w:rsidP="007F254A">
            <w:pPr>
              <w:spacing w:line="276" w:lineRule="auto"/>
              <w:jc w:val="center"/>
            </w:pPr>
            <w:proofErr w:type="spellStart"/>
            <w:r>
              <w:t>Variable</w:t>
            </w:r>
            <w:proofErr w:type="spellEnd"/>
          </w:p>
        </w:tc>
        <w:tc>
          <w:tcPr>
            <w:tcW w:w="1745" w:type="dxa"/>
            <w:tcBorders>
              <w:top w:val="single" w:sz="18" w:space="0" w:color="auto"/>
              <w:bottom w:val="single" w:sz="18" w:space="0" w:color="auto"/>
            </w:tcBorders>
          </w:tcPr>
          <w:p w:rsidR="007F254A" w:rsidRDefault="007F254A" w:rsidP="007F254A">
            <w:pPr>
              <w:spacing w:line="276" w:lineRule="auto"/>
              <w:jc w:val="center"/>
            </w:pPr>
            <w:proofErr w:type="spellStart"/>
            <w:r>
              <w:t>Coeff</w:t>
            </w:r>
            <w:proofErr w:type="spellEnd"/>
            <w:r>
              <w:t>.</w:t>
            </w:r>
          </w:p>
        </w:tc>
        <w:tc>
          <w:tcPr>
            <w:tcW w:w="1848" w:type="dxa"/>
            <w:tcBorders>
              <w:top w:val="single" w:sz="18" w:space="0" w:color="auto"/>
              <w:bottom w:val="single" w:sz="18" w:space="0" w:color="auto"/>
            </w:tcBorders>
          </w:tcPr>
          <w:p w:rsidR="007F254A" w:rsidRDefault="007F254A" w:rsidP="007F254A">
            <w:pPr>
              <w:spacing w:line="276" w:lineRule="auto"/>
              <w:jc w:val="center"/>
            </w:pPr>
            <w:proofErr w:type="spellStart"/>
            <w:r>
              <w:t>Std</w:t>
            </w:r>
            <w:proofErr w:type="spellEnd"/>
            <w:r>
              <w:t xml:space="preserve">. </w:t>
            </w:r>
            <w:proofErr w:type="spellStart"/>
            <w:r>
              <w:t>Error</w:t>
            </w:r>
            <w:proofErr w:type="spellEnd"/>
          </w:p>
        </w:tc>
        <w:tc>
          <w:tcPr>
            <w:tcW w:w="1849" w:type="dxa"/>
            <w:tcBorders>
              <w:top w:val="single" w:sz="18" w:space="0" w:color="auto"/>
              <w:bottom w:val="single" w:sz="18" w:space="0" w:color="auto"/>
            </w:tcBorders>
          </w:tcPr>
          <w:p w:rsidR="007F254A" w:rsidRDefault="007F254A" w:rsidP="007F254A">
            <w:pPr>
              <w:spacing w:line="276" w:lineRule="auto"/>
              <w:jc w:val="center"/>
            </w:pPr>
            <w:r>
              <w:t>z-</w:t>
            </w:r>
            <w:proofErr w:type="spellStart"/>
            <w:r>
              <w:t>Statistic</w:t>
            </w:r>
            <w:proofErr w:type="spellEnd"/>
          </w:p>
        </w:tc>
        <w:tc>
          <w:tcPr>
            <w:tcW w:w="1362" w:type="dxa"/>
            <w:tcBorders>
              <w:top w:val="single" w:sz="18" w:space="0" w:color="auto"/>
              <w:bottom w:val="single" w:sz="18" w:space="0" w:color="auto"/>
            </w:tcBorders>
          </w:tcPr>
          <w:p w:rsidR="007F254A" w:rsidRDefault="007F254A" w:rsidP="007F254A">
            <w:pPr>
              <w:spacing w:line="276" w:lineRule="auto"/>
              <w:jc w:val="center"/>
            </w:pPr>
            <w:proofErr w:type="spellStart"/>
            <w:r>
              <w:t>Prob</w:t>
            </w:r>
            <w:proofErr w:type="spellEnd"/>
            <w:r>
              <w:t>.</w:t>
            </w:r>
          </w:p>
        </w:tc>
      </w:tr>
      <w:tr w:rsidR="007F254A" w:rsidTr="007F254A">
        <w:tc>
          <w:tcPr>
            <w:tcW w:w="1417" w:type="dxa"/>
            <w:tcBorders>
              <w:top w:val="single" w:sz="18" w:space="0" w:color="auto"/>
            </w:tcBorders>
          </w:tcPr>
          <w:p w:rsidR="007F254A" w:rsidRDefault="007F254A" w:rsidP="007F254A">
            <w:pPr>
              <w:spacing w:line="276" w:lineRule="auto"/>
              <w:jc w:val="center"/>
            </w:pPr>
            <w:r>
              <w:t>C</w:t>
            </w:r>
          </w:p>
        </w:tc>
        <w:tc>
          <w:tcPr>
            <w:tcW w:w="1745" w:type="dxa"/>
            <w:tcBorders>
              <w:top w:val="single" w:sz="18" w:space="0" w:color="auto"/>
            </w:tcBorders>
          </w:tcPr>
          <w:p w:rsidR="007F254A" w:rsidRDefault="007F254A" w:rsidP="007F254A">
            <w:pPr>
              <w:spacing w:line="276" w:lineRule="auto"/>
              <w:jc w:val="center"/>
            </w:pPr>
            <w:r>
              <w:t>57,63685</w:t>
            </w:r>
          </w:p>
        </w:tc>
        <w:tc>
          <w:tcPr>
            <w:tcW w:w="1848" w:type="dxa"/>
            <w:tcBorders>
              <w:top w:val="single" w:sz="18" w:space="0" w:color="auto"/>
            </w:tcBorders>
          </w:tcPr>
          <w:p w:rsidR="007F254A" w:rsidRDefault="007F254A" w:rsidP="007F254A">
            <w:pPr>
              <w:spacing w:line="276" w:lineRule="auto"/>
              <w:jc w:val="center"/>
            </w:pPr>
            <w:r>
              <w:t>6,454741</w:t>
            </w:r>
          </w:p>
        </w:tc>
        <w:tc>
          <w:tcPr>
            <w:tcW w:w="1849" w:type="dxa"/>
            <w:tcBorders>
              <w:top w:val="single" w:sz="18" w:space="0" w:color="auto"/>
            </w:tcBorders>
          </w:tcPr>
          <w:p w:rsidR="007F254A" w:rsidRDefault="007F254A" w:rsidP="007F254A">
            <w:pPr>
              <w:spacing w:line="276" w:lineRule="auto"/>
              <w:jc w:val="center"/>
            </w:pPr>
            <w:r>
              <w:t>8,929381</w:t>
            </w:r>
          </w:p>
        </w:tc>
        <w:tc>
          <w:tcPr>
            <w:tcW w:w="1362" w:type="dxa"/>
            <w:tcBorders>
              <w:top w:val="single" w:sz="18" w:space="0" w:color="auto"/>
            </w:tcBorders>
          </w:tcPr>
          <w:p w:rsidR="007F254A" w:rsidRDefault="007F254A" w:rsidP="007F254A">
            <w:pPr>
              <w:spacing w:line="276" w:lineRule="auto"/>
              <w:jc w:val="center"/>
            </w:pPr>
            <w:r>
              <w:t>0,0000</w:t>
            </w:r>
          </w:p>
        </w:tc>
      </w:tr>
      <w:tr w:rsidR="007F254A" w:rsidTr="007F254A">
        <w:tc>
          <w:tcPr>
            <w:tcW w:w="1417" w:type="dxa"/>
          </w:tcPr>
          <w:p w:rsidR="007F254A" w:rsidRDefault="007F254A" w:rsidP="007F254A">
            <w:pPr>
              <w:spacing w:line="276" w:lineRule="auto"/>
              <w:jc w:val="center"/>
            </w:pPr>
            <w:r>
              <w:t>KPMM</w:t>
            </w:r>
          </w:p>
        </w:tc>
        <w:tc>
          <w:tcPr>
            <w:tcW w:w="1745" w:type="dxa"/>
          </w:tcPr>
          <w:p w:rsidR="007F254A" w:rsidRDefault="007F254A" w:rsidP="007F254A">
            <w:pPr>
              <w:spacing w:line="276" w:lineRule="auto"/>
              <w:jc w:val="center"/>
            </w:pPr>
            <w:r>
              <w:t>0,139410</w:t>
            </w:r>
          </w:p>
        </w:tc>
        <w:tc>
          <w:tcPr>
            <w:tcW w:w="1848" w:type="dxa"/>
          </w:tcPr>
          <w:p w:rsidR="007F254A" w:rsidRDefault="007F254A" w:rsidP="007F254A">
            <w:pPr>
              <w:spacing w:line="276" w:lineRule="auto"/>
              <w:jc w:val="center"/>
            </w:pPr>
            <w:r>
              <w:t>0,033624</w:t>
            </w:r>
          </w:p>
        </w:tc>
        <w:tc>
          <w:tcPr>
            <w:tcW w:w="1849" w:type="dxa"/>
          </w:tcPr>
          <w:p w:rsidR="007F254A" w:rsidRDefault="007F254A" w:rsidP="007F254A">
            <w:pPr>
              <w:spacing w:line="276" w:lineRule="auto"/>
              <w:jc w:val="center"/>
            </w:pPr>
            <w:r>
              <w:t>4,146166</w:t>
            </w:r>
          </w:p>
        </w:tc>
        <w:tc>
          <w:tcPr>
            <w:tcW w:w="1362" w:type="dxa"/>
          </w:tcPr>
          <w:p w:rsidR="007F254A" w:rsidRDefault="007F254A" w:rsidP="007F254A">
            <w:pPr>
              <w:spacing w:line="276" w:lineRule="auto"/>
              <w:jc w:val="center"/>
            </w:pPr>
            <w:r>
              <w:t>0,0000</w:t>
            </w:r>
          </w:p>
        </w:tc>
      </w:tr>
      <w:tr w:rsidR="007F254A" w:rsidTr="007F254A">
        <w:tc>
          <w:tcPr>
            <w:tcW w:w="1417" w:type="dxa"/>
          </w:tcPr>
          <w:p w:rsidR="007F254A" w:rsidRDefault="007F254A" w:rsidP="007F254A">
            <w:pPr>
              <w:spacing w:line="276" w:lineRule="auto"/>
              <w:jc w:val="center"/>
            </w:pPr>
            <w:r>
              <w:t>NPL</w:t>
            </w:r>
          </w:p>
        </w:tc>
        <w:tc>
          <w:tcPr>
            <w:tcW w:w="1745" w:type="dxa"/>
          </w:tcPr>
          <w:p w:rsidR="007F254A" w:rsidRDefault="007F254A" w:rsidP="007F254A">
            <w:pPr>
              <w:spacing w:line="276" w:lineRule="auto"/>
              <w:jc w:val="center"/>
            </w:pPr>
            <w:r>
              <w:t>0,029172</w:t>
            </w:r>
          </w:p>
        </w:tc>
        <w:tc>
          <w:tcPr>
            <w:tcW w:w="1848" w:type="dxa"/>
          </w:tcPr>
          <w:p w:rsidR="007F254A" w:rsidRDefault="007F254A" w:rsidP="007F254A">
            <w:pPr>
              <w:spacing w:line="276" w:lineRule="auto"/>
              <w:jc w:val="center"/>
            </w:pPr>
            <w:r>
              <w:t>0,285810</w:t>
            </w:r>
          </w:p>
        </w:tc>
        <w:tc>
          <w:tcPr>
            <w:tcW w:w="1849" w:type="dxa"/>
          </w:tcPr>
          <w:p w:rsidR="007F254A" w:rsidRDefault="007F254A" w:rsidP="007F254A">
            <w:pPr>
              <w:spacing w:line="276" w:lineRule="auto"/>
              <w:jc w:val="center"/>
            </w:pPr>
            <w:r>
              <w:t>0,102069</w:t>
            </w:r>
          </w:p>
        </w:tc>
        <w:tc>
          <w:tcPr>
            <w:tcW w:w="1362" w:type="dxa"/>
          </w:tcPr>
          <w:p w:rsidR="007F254A" w:rsidRDefault="007F254A" w:rsidP="007F254A">
            <w:pPr>
              <w:spacing w:line="276" w:lineRule="auto"/>
              <w:jc w:val="center"/>
            </w:pPr>
            <w:r>
              <w:t>0,9187</w:t>
            </w:r>
          </w:p>
        </w:tc>
      </w:tr>
      <w:tr w:rsidR="007F254A" w:rsidTr="007F254A">
        <w:tc>
          <w:tcPr>
            <w:tcW w:w="1417" w:type="dxa"/>
            <w:tcBorders>
              <w:bottom w:val="nil"/>
            </w:tcBorders>
          </w:tcPr>
          <w:p w:rsidR="007F254A" w:rsidRDefault="007F254A" w:rsidP="007F254A">
            <w:pPr>
              <w:spacing w:line="276" w:lineRule="auto"/>
              <w:jc w:val="center"/>
            </w:pPr>
            <w:r>
              <w:t>SIZE</w:t>
            </w:r>
          </w:p>
        </w:tc>
        <w:tc>
          <w:tcPr>
            <w:tcW w:w="1745" w:type="dxa"/>
            <w:tcBorders>
              <w:bottom w:val="nil"/>
            </w:tcBorders>
          </w:tcPr>
          <w:p w:rsidR="007F254A" w:rsidRDefault="007F254A" w:rsidP="007F254A">
            <w:pPr>
              <w:spacing w:line="276" w:lineRule="auto"/>
              <w:jc w:val="center"/>
            </w:pPr>
            <w:r>
              <w:t>4,25E-08</w:t>
            </w:r>
          </w:p>
        </w:tc>
        <w:tc>
          <w:tcPr>
            <w:tcW w:w="1848" w:type="dxa"/>
            <w:tcBorders>
              <w:bottom w:val="nil"/>
            </w:tcBorders>
          </w:tcPr>
          <w:p w:rsidR="007F254A" w:rsidRDefault="007F254A" w:rsidP="007F254A">
            <w:pPr>
              <w:spacing w:line="276" w:lineRule="auto"/>
              <w:jc w:val="center"/>
            </w:pPr>
            <w:r>
              <w:t>2,80E-08</w:t>
            </w:r>
          </w:p>
        </w:tc>
        <w:tc>
          <w:tcPr>
            <w:tcW w:w="1849" w:type="dxa"/>
            <w:tcBorders>
              <w:bottom w:val="nil"/>
            </w:tcBorders>
          </w:tcPr>
          <w:p w:rsidR="007F254A" w:rsidRDefault="007F254A" w:rsidP="007F254A">
            <w:pPr>
              <w:spacing w:line="276" w:lineRule="auto"/>
              <w:jc w:val="center"/>
            </w:pPr>
            <w:r>
              <w:t>1,518916</w:t>
            </w:r>
          </w:p>
        </w:tc>
        <w:tc>
          <w:tcPr>
            <w:tcW w:w="1362" w:type="dxa"/>
            <w:tcBorders>
              <w:bottom w:val="nil"/>
            </w:tcBorders>
          </w:tcPr>
          <w:p w:rsidR="007F254A" w:rsidRDefault="007F254A" w:rsidP="007F254A">
            <w:pPr>
              <w:spacing w:line="276" w:lineRule="auto"/>
              <w:jc w:val="center"/>
            </w:pPr>
            <w:r>
              <w:t>0,1288</w:t>
            </w:r>
          </w:p>
        </w:tc>
      </w:tr>
      <w:tr w:rsidR="007F254A" w:rsidTr="007F254A">
        <w:tc>
          <w:tcPr>
            <w:tcW w:w="1417" w:type="dxa"/>
            <w:tcBorders>
              <w:top w:val="nil"/>
              <w:bottom w:val="single" w:sz="18" w:space="0" w:color="auto"/>
            </w:tcBorders>
          </w:tcPr>
          <w:p w:rsidR="007F254A" w:rsidRDefault="007F254A" w:rsidP="007F254A">
            <w:pPr>
              <w:spacing w:line="276" w:lineRule="auto"/>
              <w:jc w:val="center"/>
            </w:pPr>
            <w:r>
              <w:t>ROA</w:t>
            </w:r>
          </w:p>
        </w:tc>
        <w:tc>
          <w:tcPr>
            <w:tcW w:w="1745" w:type="dxa"/>
            <w:tcBorders>
              <w:top w:val="nil"/>
              <w:bottom w:val="single" w:sz="18" w:space="0" w:color="auto"/>
            </w:tcBorders>
          </w:tcPr>
          <w:p w:rsidR="007F254A" w:rsidRDefault="007F254A" w:rsidP="007F254A">
            <w:pPr>
              <w:spacing w:line="276" w:lineRule="auto"/>
              <w:jc w:val="center"/>
            </w:pPr>
            <w:r>
              <w:t>1,779028</w:t>
            </w:r>
          </w:p>
        </w:tc>
        <w:tc>
          <w:tcPr>
            <w:tcW w:w="1848" w:type="dxa"/>
            <w:tcBorders>
              <w:top w:val="nil"/>
              <w:bottom w:val="single" w:sz="18" w:space="0" w:color="auto"/>
            </w:tcBorders>
          </w:tcPr>
          <w:p w:rsidR="007F254A" w:rsidRDefault="007F254A" w:rsidP="007F254A">
            <w:pPr>
              <w:spacing w:line="276" w:lineRule="auto"/>
              <w:jc w:val="center"/>
            </w:pPr>
            <w:r>
              <w:t>0,548380</w:t>
            </w:r>
          </w:p>
        </w:tc>
        <w:tc>
          <w:tcPr>
            <w:tcW w:w="1849" w:type="dxa"/>
            <w:tcBorders>
              <w:top w:val="nil"/>
              <w:bottom w:val="single" w:sz="18" w:space="0" w:color="auto"/>
            </w:tcBorders>
          </w:tcPr>
          <w:p w:rsidR="007F254A" w:rsidRDefault="007F254A" w:rsidP="007F254A">
            <w:pPr>
              <w:spacing w:line="276" w:lineRule="auto"/>
              <w:jc w:val="center"/>
            </w:pPr>
            <w:r>
              <w:t>3,244153</w:t>
            </w:r>
          </w:p>
        </w:tc>
        <w:tc>
          <w:tcPr>
            <w:tcW w:w="1362" w:type="dxa"/>
            <w:tcBorders>
              <w:top w:val="nil"/>
              <w:bottom w:val="single" w:sz="18" w:space="0" w:color="auto"/>
            </w:tcBorders>
          </w:tcPr>
          <w:p w:rsidR="007F254A" w:rsidRDefault="007F254A" w:rsidP="007F254A">
            <w:pPr>
              <w:spacing w:line="276" w:lineRule="auto"/>
              <w:jc w:val="center"/>
            </w:pPr>
            <w:r>
              <w:t>0,0012</w:t>
            </w:r>
          </w:p>
        </w:tc>
      </w:tr>
    </w:tbl>
    <w:p w:rsidR="00F95173" w:rsidRDefault="002935FC" w:rsidP="007F254A">
      <w:pPr>
        <w:jc w:val="center"/>
      </w:pPr>
      <w:r>
        <w:t xml:space="preserve">Sumber : </w:t>
      </w:r>
      <w:proofErr w:type="spellStart"/>
      <w:r>
        <w:t>Output</w:t>
      </w:r>
      <w:proofErr w:type="spellEnd"/>
      <w:r>
        <w:t xml:space="preserve"> </w:t>
      </w:r>
      <w:proofErr w:type="spellStart"/>
      <w:r>
        <w:t>Eviews</w:t>
      </w:r>
      <w:proofErr w:type="spellEnd"/>
      <w:r>
        <w:t xml:space="preserve"> 10</w:t>
      </w:r>
    </w:p>
    <w:p w:rsidR="0017288E" w:rsidRDefault="00BA2368" w:rsidP="0099702C">
      <w:pPr>
        <w:ind w:firstLine="720"/>
        <w:jc w:val="both"/>
      </w:pPr>
      <w:r>
        <w:t xml:space="preserve">Dari hasil analisis regresi </w:t>
      </w:r>
      <w:proofErr w:type="spellStart"/>
      <w:r>
        <w:t>Tobit</w:t>
      </w:r>
      <w:proofErr w:type="spellEnd"/>
      <w:r>
        <w:t xml:space="preserve"> pada tabel </w:t>
      </w:r>
      <w:r w:rsidR="004D534C">
        <w:t xml:space="preserve">2, </w:t>
      </w:r>
      <w:r w:rsidR="002E7E4A">
        <w:t>menunjukkan</w:t>
      </w:r>
      <w:r w:rsidR="00332D75">
        <w:t xml:space="preserve"> </w:t>
      </w:r>
      <w:r w:rsidR="00DC6E1D">
        <w:t xml:space="preserve">terdapat </w:t>
      </w:r>
      <w:r w:rsidR="00332D75">
        <w:t>2</w:t>
      </w:r>
      <w:r w:rsidR="004D534C">
        <w:t xml:space="preserve"> </w:t>
      </w:r>
      <w:r w:rsidR="00EC3119">
        <w:t xml:space="preserve">variabel yang mempengaruhi efisiensi BPR </w:t>
      </w:r>
      <w:r w:rsidR="00332D75">
        <w:t>yaitu</w:t>
      </w:r>
      <w:r w:rsidR="00602408">
        <w:t xml:space="preserve"> KPMM dengan P </w:t>
      </w:r>
      <w:proofErr w:type="spellStart"/>
      <w:r w:rsidR="00602408">
        <w:t>value</w:t>
      </w:r>
      <w:proofErr w:type="spellEnd"/>
      <w:r w:rsidR="00602408">
        <w:t xml:space="preserve"> </w:t>
      </w:r>
      <w:r w:rsidR="00841785">
        <w:t xml:space="preserve">lebih kecil dari </w:t>
      </w:r>
      <w:proofErr w:type="spellStart"/>
      <w:r w:rsidR="00841785">
        <w:t>alpha</w:t>
      </w:r>
      <w:proofErr w:type="spellEnd"/>
      <w:r w:rsidR="00841785">
        <w:t>(0,05) dan</w:t>
      </w:r>
      <w:r w:rsidR="001F569D">
        <w:t xml:space="preserve"> P </w:t>
      </w:r>
      <w:proofErr w:type="spellStart"/>
      <w:r w:rsidR="001F569D">
        <w:t>value</w:t>
      </w:r>
      <w:proofErr w:type="spellEnd"/>
      <w:r w:rsidR="001F569D">
        <w:t xml:space="preserve"> ROA </w:t>
      </w:r>
      <w:r w:rsidR="00836007">
        <w:t xml:space="preserve">juga tidak lebih besar dari </w:t>
      </w:r>
      <w:proofErr w:type="spellStart"/>
      <w:r w:rsidR="00836007">
        <w:t>alpha</w:t>
      </w:r>
      <w:proofErr w:type="spellEnd"/>
      <w:r w:rsidR="00836007">
        <w:t xml:space="preserve">(0,05). Sedangkan </w:t>
      </w:r>
      <w:r w:rsidR="00246E8F">
        <w:t>variabel</w:t>
      </w:r>
      <w:r w:rsidR="00836007">
        <w:t xml:space="preserve"> NPL dan </w:t>
      </w:r>
      <w:proofErr w:type="spellStart"/>
      <w:r w:rsidR="00836007">
        <w:t>Size</w:t>
      </w:r>
      <w:proofErr w:type="spellEnd"/>
      <w:r w:rsidR="00836007">
        <w:t xml:space="preserve"> </w:t>
      </w:r>
      <w:r w:rsidR="00C554D6">
        <w:t xml:space="preserve">dinyatakan tidak berpengaruh terhadap efisiensi BPR. </w:t>
      </w:r>
      <w:r w:rsidR="00E5264E">
        <w:t xml:space="preserve">Hasil ini </w:t>
      </w:r>
      <w:r w:rsidR="005D33D1">
        <w:t xml:space="preserve">menginterpretasikan bahwa </w:t>
      </w:r>
      <w:r w:rsidR="00696379">
        <w:t>pembi</w:t>
      </w:r>
      <w:r w:rsidR="00BB28DE">
        <w:t xml:space="preserve">ayaan bank kepada nasabah </w:t>
      </w:r>
      <w:r w:rsidR="00B75F14">
        <w:t xml:space="preserve">berperan besar </w:t>
      </w:r>
      <w:r w:rsidR="000C3C14">
        <w:t>untuk</w:t>
      </w:r>
      <w:r w:rsidR="00B55173">
        <w:t xml:space="preserve"> memperoleh keuntungan </w:t>
      </w:r>
      <w:r w:rsidR="0059737A">
        <w:t xml:space="preserve">berupa </w:t>
      </w:r>
      <w:r w:rsidR="00B55173">
        <w:t xml:space="preserve">bunga </w:t>
      </w:r>
      <w:r w:rsidR="00FA2810">
        <w:t xml:space="preserve">dan semakin </w:t>
      </w:r>
      <w:r w:rsidR="00EE26AF">
        <w:t xml:space="preserve">besar aset yang dimiliki bank </w:t>
      </w:r>
      <w:r w:rsidR="003438CC">
        <w:t xml:space="preserve">memungkinkan untuk </w:t>
      </w:r>
      <w:r w:rsidR="005161C7">
        <w:t>memperluas skala produksi maupun mengadopsi teknologi</w:t>
      </w:r>
      <w:r w:rsidR="00DB5A8B">
        <w:t xml:space="preserve"> modern.</w:t>
      </w:r>
    </w:p>
    <w:p w:rsidR="0099702C" w:rsidRPr="004F0127" w:rsidRDefault="0099702C" w:rsidP="0099702C">
      <w:pPr>
        <w:ind w:firstLine="720"/>
        <w:jc w:val="both"/>
      </w:pPr>
    </w:p>
    <w:p w:rsidR="00523F9C" w:rsidRPr="005D31FF" w:rsidRDefault="0099702C">
      <w:pPr>
        <w:rPr>
          <w:b/>
        </w:rPr>
      </w:pPr>
      <w:r>
        <w:rPr>
          <w:b/>
        </w:rPr>
        <w:t>Kesimpulan</w:t>
      </w:r>
    </w:p>
    <w:p w:rsidR="00706E1C" w:rsidRDefault="001F4EFF" w:rsidP="00706E1C">
      <w:pPr>
        <w:ind w:firstLine="720"/>
        <w:jc w:val="both"/>
        <w:rPr>
          <w:bCs/>
        </w:rPr>
      </w:pPr>
      <w:r>
        <w:rPr>
          <w:bCs/>
        </w:rPr>
        <w:t xml:space="preserve">Setelah dilakukan analisis pengukuran efisiensi teknis </w:t>
      </w:r>
      <w:r w:rsidR="00840D08">
        <w:rPr>
          <w:bCs/>
        </w:rPr>
        <w:t xml:space="preserve">yang berorientasi </w:t>
      </w:r>
      <w:proofErr w:type="spellStart"/>
      <w:r w:rsidR="00840D08">
        <w:rPr>
          <w:bCs/>
        </w:rPr>
        <w:t>input</w:t>
      </w:r>
      <w:proofErr w:type="spellEnd"/>
      <w:r w:rsidR="00840D08">
        <w:rPr>
          <w:bCs/>
        </w:rPr>
        <w:t xml:space="preserve"> </w:t>
      </w:r>
      <w:r>
        <w:rPr>
          <w:bCs/>
        </w:rPr>
        <w:t xml:space="preserve">pada BPR </w:t>
      </w:r>
      <w:r w:rsidR="00B131FE">
        <w:rPr>
          <w:bCs/>
        </w:rPr>
        <w:t xml:space="preserve">provinsi Jawa Timur dengan pendekatan </w:t>
      </w:r>
      <w:proofErr w:type="spellStart"/>
      <w:r w:rsidR="00B131FE" w:rsidRPr="00D9294D">
        <w:rPr>
          <w:bCs/>
          <w:i/>
          <w:iCs/>
        </w:rPr>
        <w:t>two</w:t>
      </w:r>
      <w:proofErr w:type="spellEnd"/>
      <w:r w:rsidR="00B131FE" w:rsidRPr="00D9294D">
        <w:rPr>
          <w:bCs/>
          <w:i/>
          <w:iCs/>
        </w:rPr>
        <w:t xml:space="preserve"> </w:t>
      </w:r>
      <w:proofErr w:type="spellStart"/>
      <w:r w:rsidR="00B131FE" w:rsidRPr="00D9294D">
        <w:rPr>
          <w:bCs/>
          <w:i/>
          <w:iCs/>
        </w:rPr>
        <w:t>stage</w:t>
      </w:r>
      <w:proofErr w:type="spellEnd"/>
      <w:r w:rsidR="00B131FE">
        <w:rPr>
          <w:bCs/>
        </w:rPr>
        <w:t xml:space="preserve">, maka </w:t>
      </w:r>
      <w:r w:rsidR="00D26D0B">
        <w:rPr>
          <w:bCs/>
        </w:rPr>
        <w:t xml:space="preserve">kesimpulan dalam penelitian ini </w:t>
      </w:r>
      <w:r w:rsidR="00706E1C">
        <w:rPr>
          <w:bCs/>
        </w:rPr>
        <w:t xml:space="preserve">sebagai </w:t>
      </w:r>
      <w:r w:rsidR="00840D08">
        <w:rPr>
          <w:bCs/>
        </w:rPr>
        <w:t>berikut</w:t>
      </w:r>
      <w:r w:rsidR="00706E1C">
        <w:rPr>
          <w:bCs/>
        </w:rPr>
        <w:t>.</w:t>
      </w:r>
    </w:p>
    <w:p w:rsidR="00706E1C" w:rsidRDefault="00377BBA" w:rsidP="00706E1C">
      <w:pPr>
        <w:pStyle w:val="DaftarParagraf"/>
        <w:numPr>
          <w:ilvl w:val="0"/>
          <w:numId w:val="7"/>
        </w:numPr>
        <w:jc w:val="both"/>
        <w:rPr>
          <w:bCs/>
        </w:rPr>
      </w:pPr>
      <w:r>
        <w:rPr>
          <w:bCs/>
        </w:rPr>
        <w:t xml:space="preserve">Hasil analisis efisiensi DEA pada tahap pertama </w:t>
      </w:r>
      <w:r w:rsidR="00972293">
        <w:rPr>
          <w:bCs/>
        </w:rPr>
        <w:t>ditemukan sebanyak</w:t>
      </w:r>
      <w:r w:rsidR="00706E1C">
        <w:rPr>
          <w:bCs/>
        </w:rPr>
        <w:t xml:space="preserve"> 6 dari 20 BPR yang telah efisien secara penuh selama </w:t>
      </w:r>
      <w:r w:rsidR="00E02A2F">
        <w:rPr>
          <w:bCs/>
        </w:rPr>
        <w:t xml:space="preserve">periode 2021 sampai 2023. Sedangkan 14 BPR </w:t>
      </w:r>
      <w:r w:rsidR="00D67410">
        <w:rPr>
          <w:bCs/>
        </w:rPr>
        <w:t>lainnya belum efisien</w:t>
      </w:r>
      <w:r w:rsidR="00840D08">
        <w:rPr>
          <w:bCs/>
        </w:rPr>
        <w:t>.</w:t>
      </w:r>
    </w:p>
    <w:p w:rsidR="00B91F1E" w:rsidRDefault="00377BBA" w:rsidP="003B679B">
      <w:pPr>
        <w:pStyle w:val="DaftarParagraf"/>
        <w:numPr>
          <w:ilvl w:val="0"/>
          <w:numId w:val="7"/>
        </w:numPr>
        <w:jc w:val="both"/>
        <w:rPr>
          <w:bCs/>
        </w:rPr>
      </w:pPr>
      <w:r>
        <w:rPr>
          <w:bCs/>
        </w:rPr>
        <w:t xml:space="preserve">Pada tahap kedua </w:t>
      </w:r>
      <w:r w:rsidR="0040438E">
        <w:rPr>
          <w:bCs/>
        </w:rPr>
        <w:t xml:space="preserve">memperlihatkan bahwa variabel </w:t>
      </w:r>
      <w:proofErr w:type="spellStart"/>
      <w:r w:rsidR="0080205F">
        <w:rPr>
          <w:bCs/>
        </w:rPr>
        <w:t>diluar</w:t>
      </w:r>
      <w:proofErr w:type="spellEnd"/>
      <w:r w:rsidR="0080205F">
        <w:rPr>
          <w:bCs/>
        </w:rPr>
        <w:t xml:space="preserve"> kontrol manajer </w:t>
      </w:r>
      <w:r w:rsidR="0040438E">
        <w:rPr>
          <w:bCs/>
        </w:rPr>
        <w:t xml:space="preserve">yang mempengaruhi efisiensi BPR </w:t>
      </w:r>
      <w:r w:rsidR="00C066D3">
        <w:rPr>
          <w:bCs/>
        </w:rPr>
        <w:t xml:space="preserve">adalah </w:t>
      </w:r>
      <w:r w:rsidR="0040438E">
        <w:rPr>
          <w:bCs/>
        </w:rPr>
        <w:t xml:space="preserve">KPMM </w:t>
      </w:r>
      <w:r w:rsidR="00C066D3">
        <w:rPr>
          <w:bCs/>
        </w:rPr>
        <w:t xml:space="preserve">dan ROA. Sedangkan variabel </w:t>
      </w:r>
      <w:r w:rsidR="0080205F">
        <w:rPr>
          <w:bCs/>
        </w:rPr>
        <w:t xml:space="preserve">NPL dan </w:t>
      </w:r>
      <w:proofErr w:type="spellStart"/>
      <w:r w:rsidR="0080205F">
        <w:rPr>
          <w:bCs/>
        </w:rPr>
        <w:t>Size</w:t>
      </w:r>
      <w:proofErr w:type="spellEnd"/>
      <w:r w:rsidR="0080205F">
        <w:rPr>
          <w:bCs/>
        </w:rPr>
        <w:t xml:space="preserve"> tidak berpengaruh.</w:t>
      </w:r>
    </w:p>
    <w:p w:rsidR="003B679B" w:rsidRPr="003B679B" w:rsidRDefault="003B679B" w:rsidP="003B679B">
      <w:pPr>
        <w:pStyle w:val="DaftarParagraf"/>
        <w:jc w:val="both"/>
        <w:rPr>
          <w:bCs/>
        </w:rPr>
      </w:pPr>
    </w:p>
    <w:p w:rsidR="00B91F1E" w:rsidRDefault="00B91F1E">
      <w:pPr>
        <w:rPr>
          <w:b/>
        </w:rPr>
      </w:pPr>
      <w:r>
        <w:rPr>
          <w:b/>
        </w:rPr>
        <w:t>Referensi</w:t>
      </w:r>
    </w:p>
    <w:p w:rsidR="00A81C50" w:rsidRDefault="00A81C50" w:rsidP="00643538">
      <w:pPr>
        <w:ind w:left="720" w:hanging="720"/>
        <w:jc w:val="both"/>
        <w:rPr>
          <w:bCs/>
        </w:rPr>
      </w:pPr>
    </w:p>
    <w:p w:rsidR="00A81C50" w:rsidRDefault="00A81C50" w:rsidP="00643538">
      <w:pPr>
        <w:ind w:left="720" w:hanging="720"/>
        <w:jc w:val="both"/>
        <w:rPr>
          <w:bCs/>
        </w:rPr>
      </w:pPr>
      <w:r>
        <w:rPr>
          <w:bCs/>
        </w:rPr>
        <w:t xml:space="preserve">Almas, B. (2018). Analisis perbandingan efisiensi BPR konvensional dan BPR syariah di Provinsi Jawa Timur. Al-Amwal: Jurnal Ekonomi dan Perbankan </w:t>
      </w:r>
      <w:proofErr w:type="spellStart"/>
      <w:r>
        <w:rPr>
          <w:bCs/>
        </w:rPr>
        <w:t>Syari’ah</w:t>
      </w:r>
      <w:proofErr w:type="spellEnd"/>
      <w:r>
        <w:rPr>
          <w:bCs/>
        </w:rPr>
        <w:t>, 10(2), 169-184.</w:t>
      </w:r>
    </w:p>
    <w:p w:rsidR="00A81C50" w:rsidRDefault="00A81C50" w:rsidP="00643538">
      <w:pPr>
        <w:ind w:left="720" w:hanging="720"/>
        <w:jc w:val="both"/>
        <w:rPr>
          <w:bCs/>
        </w:rPr>
      </w:pPr>
      <w:proofErr w:type="spellStart"/>
      <w:r>
        <w:rPr>
          <w:bCs/>
        </w:rPr>
        <w:t>Banker</w:t>
      </w:r>
      <w:proofErr w:type="spellEnd"/>
      <w:r>
        <w:rPr>
          <w:bCs/>
        </w:rPr>
        <w:t xml:space="preserve">, R. D., </w:t>
      </w:r>
      <w:proofErr w:type="spellStart"/>
      <w:r>
        <w:rPr>
          <w:bCs/>
        </w:rPr>
        <w:t>Charnes</w:t>
      </w:r>
      <w:proofErr w:type="spellEnd"/>
      <w:r>
        <w:rPr>
          <w:bCs/>
        </w:rPr>
        <w:t xml:space="preserve">, A., &amp; Cooper, W. W. (1984). </w:t>
      </w:r>
      <w:proofErr w:type="spellStart"/>
      <w:r>
        <w:rPr>
          <w:bCs/>
        </w:rPr>
        <w:t>Some</w:t>
      </w:r>
      <w:proofErr w:type="spellEnd"/>
      <w:r>
        <w:rPr>
          <w:bCs/>
        </w:rPr>
        <w:t xml:space="preserve"> </w:t>
      </w:r>
      <w:proofErr w:type="spellStart"/>
      <w:r>
        <w:rPr>
          <w:bCs/>
        </w:rPr>
        <w:t>models</w:t>
      </w:r>
      <w:proofErr w:type="spellEnd"/>
      <w:r>
        <w:rPr>
          <w:bCs/>
        </w:rPr>
        <w:t xml:space="preserve"> </w:t>
      </w:r>
      <w:proofErr w:type="spellStart"/>
      <w:r>
        <w:rPr>
          <w:bCs/>
        </w:rPr>
        <w:t>for</w:t>
      </w:r>
      <w:proofErr w:type="spellEnd"/>
      <w:r>
        <w:rPr>
          <w:bCs/>
        </w:rPr>
        <w:t xml:space="preserve"> </w:t>
      </w:r>
      <w:proofErr w:type="spellStart"/>
      <w:r>
        <w:rPr>
          <w:bCs/>
        </w:rPr>
        <w:t>estimating</w:t>
      </w:r>
      <w:proofErr w:type="spellEnd"/>
      <w:r>
        <w:rPr>
          <w:bCs/>
        </w:rPr>
        <w:t xml:space="preserve"> </w:t>
      </w:r>
      <w:proofErr w:type="spellStart"/>
      <w:r>
        <w:rPr>
          <w:bCs/>
        </w:rPr>
        <w:t>technical</w:t>
      </w:r>
      <w:proofErr w:type="spellEnd"/>
      <w:r>
        <w:rPr>
          <w:bCs/>
        </w:rPr>
        <w:t xml:space="preserve"> </w:t>
      </w:r>
      <w:proofErr w:type="spellStart"/>
      <w:r>
        <w:rPr>
          <w:bCs/>
        </w:rPr>
        <w:t>and</w:t>
      </w:r>
      <w:proofErr w:type="spellEnd"/>
      <w:r>
        <w:rPr>
          <w:bCs/>
        </w:rPr>
        <w:t xml:space="preserve"> </w:t>
      </w:r>
      <w:proofErr w:type="spellStart"/>
      <w:r>
        <w:rPr>
          <w:bCs/>
        </w:rPr>
        <w:t>scale</w:t>
      </w:r>
      <w:proofErr w:type="spellEnd"/>
      <w:r>
        <w:rPr>
          <w:bCs/>
        </w:rPr>
        <w:t xml:space="preserve"> </w:t>
      </w:r>
      <w:proofErr w:type="spellStart"/>
      <w:r>
        <w:rPr>
          <w:bCs/>
        </w:rPr>
        <w:t>inefficiencies</w:t>
      </w:r>
      <w:proofErr w:type="spellEnd"/>
      <w:r>
        <w:rPr>
          <w:bCs/>
        </w:rPr>
        <w:t xml:space="preserve"> in data </w:t>
      </w:r>
      <w:proofErr w:type="spellStart"/>
      <w:r>
        <w:rPr>
          <w:bCs/>
        </w:rPr>
        <w:t>envelopment</w:t>
      </w:r>
      <w:proofErr w:type="spellEnd"/>
      <w:r>
        <w:rPr>
          <w:bCs/>
        </w:rPr>
        <w:t xml:space="preserve"> </w:t>
      </w:r>
      <w:proofErr w:type="spellStart"/>
      <w:r>
        <w:rPr>
          <w:bCs/>
        </w:rPr>
        <w:t>analysis</w:t>
      </w:r>
      <w:proofErr w:type="spellEnd"/>
      <w:r>
        <w:rPr>
          <w:bCs/>
        </w:rPr>
        <w:t xml:space="preserve">. </w:t>
      </w:r>
      <w:proofErr w:type="spellStart"/>
      <w:r>
        <w:rPr>
          <w:bCs/>
        </w:rPr>
        <w:t>Management</w:t>
      </w:r>
      <w:proofErr w:type="spellEnd"/>
      <w:r>
        <w:rPr>
          <w:bCs/>
        </w:rPr>
        <w:t xml:space="preserve"> </w:t>
      </w:r>
      <w:proofErr w:type="spellStart"/>
      <w:r>
        <w:rPr>
          <w:bCs/>
        </w:rPr>
        <w:t>science</w:t>
      </w:r>
      <w:proofErr w:type="spellEnd"/>
      <w:r>
        <w:rPr>
          <w:bCs/>
        </w:rPr>
        <w:t>, 30(9), 1078-1092.</w:t>
      </w:r>
    </w:p>
    <w:p w:rsidR="00A81C50" w:rsidRDefault="00A81C50" w:rsidP="00643538">
      <w:pPr>
        <w:ind w:left="720" w:hanging="720"/>
        <w:jc w:val="both"/>
        <w:rPr>
          <w:bCs/>
        </w:rPr>
      </w:pPr>
      <w:proofErr w:type="spellStart"/>
      <w:r>
        <w:rPr>
          <w:bCs/>
        </w:rPr>
        <w:t>Berger</w:t>
      </w:r>
      <w:proofErr w:type="spellEnd"/>
      <w:r>
        <w:rPr>
          <w:bCs/>
        </w:rPr>
        <w:t xml:space="preserve">, A. N., &amp; </w:t>
      </w:r>
      <w:proofErr w:type="spellStart"/>
      <w:r>
        <w:rPr>
          <w:bCs/>
        </w:rPr>
        <w:t>DeYoung</w:t>
      </w:r>
      <w:proofErr w:type="spellEnd"/>
      <w:r>
        <w:rPr>
          <w:bCs/>
        </w:rPr>
        <w:t xml:space="preserve">, R. (1997). Problem </w:t>
      </w:r>
      <w:proofErr w:type="spellStart"/>
      <w:r>
        <w:rPr>
          <w:bCs/>
        </w:rPr>
        <w:t>loans</w:t>
      </w:r>
      <w:proofErr w:type="spellEnd"/>
      <w:r>
        <w:rPr>
          <w:bCs/>
        </w:rPr>
        <w:t xml:space="preserve"> </w:t>
      </w:r>
      <w:proofErr w:type="spellStart"/>
      <w:r>
        <w:rPr>
          <w:bCs/>
        </w:rPr>
        <w:t>and</w:t>
      </w:r>
      <w:proofErr w:type="spellEnd"/>
      <w:r>
        <w:rPr>
          <w:bCs/>
        </w:rPr>
        <w:t xml:space="preserve"> </w:t>
      </w:r>
      <w:proofErr w:type="spellStart"/>
      <w:r>
        <w:rPr>
          <w:bCs/>
        </w:rPr>
        <w:t>cost</w:t>
      </w:r>
      <w:proofErr w:type="spellEnd"/>
      <w:r>
        <w:rPr>
          <w:bCs/>
        </w:rPr>
        <w:t xml:space="preserve"> </w:t>
      </w:r>
      <w:proofErr w:type="spellStart"/>
      <w:r>
        <w:rPr>
          <w:bCs/>
        </w:rPr>
        <w:t>efficiency</w:t>
      </w:r>
      <w:proofErr w:type="spellEnd"/>
      <w:r>
        <w:rPr>
          <w:bCs/>
        </w:rPr>
        <w:t xml:space="preserve"> in </w:t>
      </w:r>
      <w:proofErr w:type="spellStart"/>
      <w:r>
        <w:rPr>
          <w:bCs/>
        </w:rPr>
        <w:t>commercial</w:t>
      </w:r>
      <w:proofErr w:type="spellEnd"/>
      <w:r>
        <w:rPr>
          <w:bCs/>
        </w:rPr>
        <w:t xml:space="preserve"> </w:t>
      </w:r>
      <w:proofErr w:type="spellStart"/>
      <w:r>
        <w:rPr>
          <w:bCs/>
        </w:rPr>
        <w:t>banks</w:t>
      </w:r>
      <w:proofErr w:type="spellEnd"/>
      <w:r>
        <w:rPr>
          <w:bCs/>
        </w:rPr>
        <w:t xml:space="preserve">. </w:t>
      </w:r>
      <w:proofErr w:type="spellStart"/>
      <w:r>
        <w:rPr>
          <w:bCs/>
        </w:rPr>
        <w:t>Journal</w:t>
      </w:r>
      <w:proofErr w:type="spellEnd"/>
      <w:r>
        <w:rPr>
          <w:bCs/>
        </w:rPr>
        <w:t xml:space="preserve"> </w:t>
      </w:r>
      <w:proofErr w:type="spellStart"/>
      <w:r>
        <w:rPr>
          <w:bCs/>
        </w:rPr>
        <w:t>of</w:t>
      </w:r>
      <w:proofErr w:type="spellEnd"/>
      <w:r>
        <w:rPr>
          <w:bCs/>
        </w:rPr>
        <w:t xml:space="preserve"> </w:t>
      </w:r>
      <w:proofErr w:type="spellStart"/>
      <w:r>
        <w:rPr>
          <w:bCs/>
        </w:rPr>
        <w:t>banking</w:t>
      </w:r>
      <w:proofErr w:type="spellEnd"/>
      <w:r>
        <w:rPr>
          <w:bCs/>
        </w:rPr>
        <w:t xml:space="preserve"> &amp; </w:t>
      </w:r>
      <w:proofErr w:type="spellStart"/>
      <w:r>
        <w:rPr>
          <w:bCs/>
        </w:rPr>
        <w:t>finance</w:t>
      </w:r>
      <w:proofErr w:type="spellEnd"/>
      <w:r>
        <w:rPr>
          <w:bCs/>
        </w:rPr>
        <w:t>, 21(6), 849-870.</w:t>
      </w:r>
    </w:p>
    <w:p w:rsidR="00A81C50" w:rsidRDefault="00A81C50" w:rsidP="00643538">
      <w:pPr>
        <w:ind w:left="720" w:hanging="720"/>
        <w:jc w:val="both"/>
        <w:rPr>
          <w:bCs/>
        </w:rPr>
      </w:pPr>
      <w:proofErr w:type="spellStart"/>
      <w:r>
        <w:rPr>
          <w:bCs/>
        </w:rPr>
        <w:t>Berger</w:t>
      </w:r>
      <w:proofErr w:type="spellEnd"/>
      <w:r>
        <w:rPr>
          <w:bCs/>
        </w:rPr>
        <w:t xml:space="preserve">, A. N., &amp; Hannan, T. H. (1997). </w:t>
      </w:r>
      <w:proofErr w:type="spellStart"/>
      <w:r>
        <w:rPr>
          <w:bCs/>
        </w:rPr>
        <w:t>Using</w:t>
      </w:r>
      <w:proofErr w:type="spellEnd"/>
      <w:r>
        <w:rPr>
          <w:bCs/>
        </w:rPr>
        <w:t xml:space="preserve"> </w:t>
      </w:r>
      <w:proofErr w:type="spellStart"/>
      <w:r>
        <w:rPr>
          <w:bCs/>
        </w:rPr>
        <w:t>efficiency</w:t>
      </w:r>
      <w:proofErr w:type="spellEnd"/>
      <w:r>
        <w:rPr>
          <w:bCs/>
        </w:rPr>
        <w:t xml:space="preserve"> </w:t>
      </w:r>
      <w:proofErr w:type="spellStart"/>
      <w:r>
        <w:rPr>
          <w:bCs/>
        </w:rPr>
        <w:t>measures</w:t>
      </w:r>
      <w:proofErr w:type="spellEnd"/>
      <w:r>
        <w:rPr>
          <w:bCs/>
        </w:rPr>
        <w:t xml:space="preserve"> </w:t>
      </w:r>
      <w:proofErr w:type="spellStart"/>
      <w:r>
        <w:rPr>
          <w:bCs/>
        </w:rPr>
        <w:t>to</w:t>
      </w:r>
      <w:proofErr w:type="spellEnd"/>
      <w:r>
        <w:rPr>
          <w:bCs/>
        </w:rPr>
        <w:t xml:space="preserve"> </w:t>
      </w:r>
      <w:proofErr w:type="spellStart"/>
      <w:r>
        <w:rPr>
          <w:bCs/>
        </w:rPr>
        <w:t>distinguish</w:t>
      </w:r>
      <w:proofErr w:type="spellEnd"/>
      <w:r>
        <w:rPr>
          <w:bCs/>
        </w:rPr>
        <w:t xml:space="preserve"> </w:t>
      </w:r>
      <w:proofErr w:type="spellStart"/>
      <w:r>
        <w:rPr>
          <w:bCs/>
        </w:rPr>
        <w:t>among</w:t>
      </w:r>
      <w:proofErr w:type="spellEnd"/>
      <w:r>
        <w:rPr>
          <w:bCs/>
        </w:rPr>
        <w:t xml:space="preserve"> </w:t>
      </w:r>
      <w:proofErr w:type="spellStart"/>
      <w:r>
        <w:rPr>
          <w:bCs/>
        </w:rPr>
        <w:t>alternative</w:t>
      </w:r>
      <w:proofErr w:type="spellEnd"/>
      <w:r>
        <w:rPr>
          <w:bCs/>
        </w:rPr>
        <w:t xml:space="preserve"> </w:t>
      </w:r>
      <w:proofErr w:type="spellStart"/>
      <w:r>
        <w:rPr>
          <w:bCs/>
        </w:rPr>
        <w:t>explanations</w:t>
      </w:r>
      <w:proofErr w:type="spellEnd"/>
      <w:r>
        <w:rPr>
          <w:bCs/>
        </w:rPr>
        <w:t xml:space="preserve"> </w:t>
      </w:r>
      <w:proofErr w:type="spellStart"/>
      <w:r>
        <w:rPr>
          <w:bCs/>
        </w:rPr>
        <w:t>of</w:t>
      </w:r>
      <w:proofErr w:type="spellEnd"/>
      <w:r>
        <w:rPr>
          <w:bCs/>
        </w:rPr>
        <w:t xml:space="preserve"> </w:t>
      </w:r>
      <w:proofErr w:type="spellStart"/>
      <w:r>
        <w:rPr>
          <w:bCs/>
        </w:rPr>
        <w:t>the</w:t>
      </w:r>
      <w:proofErr w:type="spellEnd"/>
      <w:r>
        <w:rPr>
          <w:bCs/>
        </w:rPr>
        <w:t xml:space="preserve"> </w:t>
      </w:r>
      <w:proofErr w:type="spellStart"/>
      <w:r>
        <w:rPr>
          <w:bCs/>
        </w:rPr>
        <w:t>Structure</w:t>
      </w:r>
      <w:proofErr w:type="spellEnd"/>
      <w:r>
        <w:rPr>
          <w:bCs/>
        </w:rPr>
        <w:t xml:space="preserve">‐Performance </w:t>
      </w:r>
      <w:proofErr w:type="spellStart"/>
      <w:r>
        <w:rPr>
          <w:bCs/>
        </w:rPr>
        <w:t>relationship</w:t>
      </w:r>
      <w:proofErr w:type="spellEnd"/>
      <w:r>
        <w:rPr>
          <w:bCs/>
        </w:rPr>
        <w:t xml:space="preserve"> in </w:t>
      </w:r>
      <w:proofErr w:type="spellStart"/>
      <w:r>
        <w:rPr>
          <w:bCs/>
        </w:rPr>
        <w:t>banking</w:t>
      </w:r>
      <w:proofErr w:type="spellEnd"/>
      <w:r>
        <w:rPr>
          <w:bCs/>
        </w:rPr>
        <w:t xml:space="preserve">. </w:t>
      </w:r>
      <w:proofErr w:type="spellStart"/>
      <w:r>
        <w:rPr>
          <w:bCs/>
        </w:rPr>
        <w:t>Managerial</w:t>
      </w:r>
      <w:proofErr w:type="spellEnd"/>
      <w:r>
        <w:rPr>
          <w:bCs/>
        </w:rPr>
        <w:t xml:space="preserve"> Finance, 23(1), 6-31.</w:t>
      </w:r>
    </w:p>
    <w:p w:rsidR="00A81C50" w:rsidRDefault="00A81C50" w:rsidP="00643538">
      <w:pPr>
        <w:ind w:left="720" w:hanging="720"/>
        <w:jc w:val="both"/>
        <w:rPr>
          <w:bCs/>
        </w:rPr>
      </w:pPr>
      <w:proofErr w:type="spellStart"/>
      <w:r>
        <w:rPr>
          <w:bCs/>
        </w:rPr>
        <w:t>Charnes</w:t>
      </w:r>
      <w:proofErr w:type="spellEnd"/>
      <w:r>
        <w:rPr>
          <w:bCs/>
        </w:rPr>
        <w:t xml:space="preserve">, A., Cooper, W. W., &amp; </w:t>
      </w:r>
      <w:proofErr w:type="spellStart"/>
      <w:r>
        <w:rPr>
          <w:bCs/>
        </w:rPr>
        <w:t>Rhodes</w:t>
      </w:r>
      <w:proofErr w:type="spellEnd"/>
      <w:r>
        <w:rPr>
          <w:bCs/>
        </w:rPr>
        <w:t xml:space="preserve">, E. (1978). </w:t>
      </w:r>
      <w:proofErr w:type="spellStart"/>
      <w:r>
        <w:rPr>
          <w:bCs/>
        </w:rPr>
        <w:t>Measuring</w:t>
      </w:r>
      <w:proofErr w:type="spellEnd"/>
      <w:r>
        <w:rPr>
          <w:bCs/>
        </w:rPr>
        <w:t xml:space="preserve"> </w:t>
      </w:r>
      <w:proofErr w:type="spellStart"/>
      <w:r>
        <w:rPr>
          <w:bCs/>
        </w:rPr>
        <w:t>the</w:t>
      </w:r>
      <w:proofErr w:type="spellEnd"/>
      <w:r>
        <w:rPr>
          <w:bCs/>
        </w:rPr>
        <w:t xml:space="preserve"> </w:t>
      </w:r>
      <w:proofErr w:type="spellStart"/>
      <w:r>
        <w:rPr>
          <w:bCs/>
        </w:rPr>
        <w:t>efficiency</w:t>
      </w:r>
      <w:proofErr w:type="spellEnd"/>
      <w:r>
        <w:rPr>
          <w:bCs/>
        </w:rPr>
        <w:t xml:space="preserve"> </w:t>
      </w:r>
      <w:proofErr w:type="spellStart"/>
      <w:r>
        <w:rPr>
          <w:bCs/>
        </w:rPr>
        <w:t>of</w:t>
      </w:r>
      <w:proofErr w:type="spellEnd"/>
      <w:r>
        <w:rPr>
          <w:bCs/>
        </w:rPr>
        <w:t xml:space="preserve"> </w:t>
      </w:r>
      <w:proofErr w:type="spellStart"/>
      <w:r>
        <w:rPr>
          <w:bCs/>
        </w:rPr>
        <w:t>decision</w:t>
      </w:r>
      <w:proofErr w:type="spellEnd"/>
      <w:r>
        <w:rPr>
          <w:bCs/>
        </w:rPr>
        <w:t xml:space="preserve"> making </w:t>
      </w:r>
      <w:proofErr w:type="spellStart"/>
      <w:r>
        <w:rPr>
          <w:bCs/>
        </w:rPr>
        <w:t>units</w:t>
      </w:r>
      <w:proofErr w:type="spellEnd"/>
      <w:r>
        <w:rPr>
          <w:bCs/>
        </w:rPr>
        <w:t xml:space="preserve">. </w:t>
      </w:r>
      <w:proofErr w:type="spellStart"/>
      <w:r>
        <w:rPr>
          <w:bCs/>
        </w:rPr>
        <w:t>European</w:t>
      </w:r>
      <w:proofErr w:type="spellEnd"/>
      <w:r>
        <w:rPr>
          <w:bCs/>
        </w:rPr>
        <w:t xml:space="preserve"> </w:t>
      </w:r>
      <w:proofErr w:type="spellStart"/>
      <w:r>
        <w:rPr>
          <w:bCs/>
        </w:rPr>
        <w:t>journal</w:t>
      </w:r>
      <w:proofErr w:type="spellEnd"/>
      <w:r>
        <w:rPr>
          <w:bCs/>
        </w:rPr>
        <w:t xml:space="preserve"> </w:t>
      </w:r>
      <w:proofErr w:type="spellStart"/>
      <w:r>
        <w:rPr>
          <w:bCs/>
        </w:rPr>
        <w:t>of</w:t>
      </w:r>
      <w:proofErr w:type="spellEnd"/>
      <w:r>
        <w:rPr>
          <w:bCs/>
        </w:rPr>
        <w:t xml:space="preserve"> </w:t>
      </w:r>
      <w:proofErr w:type="spellStart"/>
      <w:r>
        <w:rPr>
          <w:bCs/>
        </w:rPr>
        <w:t>operational</w:t>
      </w:r>
      <w:proofErr w:type="spellEnd"/>
      <w:r>
        <w:rPr>
          <w:bCs/>
        </w:rPr>
        <w:t xml:space="preserve"> </w:t>
      </w:r>
      <w:proofErr w:type="spellStart"/>
      <w:r>
        <w:rPr>
          <w:bCs/>
        </w:rPr>
        <w:t>research</w:t>
      </w:r>
      <w:proofErr w:type="spellEnd"/>
      <w:r>
        <w:rPr>
          <w:bCs/>
        </w:rPr>
        <w:t>, 2(6), 429-444.</w:t>
      </w:r>
    </w:p>
    <w:p w:rsidR="00A81C50" w:rsidRDefault="00A81C50" w:rsidP="00BC2239">
      <w:pPr>
        <w:ind w:left="720" w:hanging="720"/>
        <w:jc w:val="both"/>
        <w:rPr>
          <w:bCs/>
        </w:rPr>
      </w:pPr>
      <w:proofErr w:type="spellStart"/>
      <w:r>
        <w:rPr>
          <w:bCs/>
        </w:rPr>
        <w:t>Coelli</w:t>
      </w:r>
      <w:proofErr w:type="spellEnd"/>
      <w:r>
        <w:rPr>
          <w:bCs/>
        </w:rPr>
        <w:t xml:space="preserve">, T. (1996). A </w:t>
      </w:r>
      <w:proofErr w:type="spellStart"/>
      <w:r>
        <w:rPr>
          <w:bCs/>
        </w:rPr>
        <w:t>guide</w:t>
      </w:r>
      <w:proofErr w:type="spellEnd"/>
      <w:r>
        <w:rPr>
          <w:bCs/>
        </w:rPr>
        <w:t xml:space="preserve"> </w:t>
      </w:r>
      <w:proofErr w:type="spellStart"/>
      <w:r>
        <w:rPr>
          <w:bCs/>
        </w:rPr>
        <w:t>to</w:t>
      </w:r>
      <w:proofErr w:type="spellEnd"/>
      <w:r>
        <w:rPr>
          <w:bCs/>
        </w:rPr>
        <w:t xml:space="preserve"> DEAP </w:t>
      </w:r>
      <w:proofErr w:type="spellStart"/>
      <w:r>
        <w:rPr>
          <w:bCs/>
        </w:rPr>
        <w:t>version</w:t>
      </w:r>
      <w:proofErr w:type="spellEnd"/>
      <w:r>
        <w:rPr>
          <w:bCs/>
        </w:rPr>
        <w:t xml:space="preserve"> 2.1: a data </w:t>
      </w:r>
      <w:proofErr w:type="spellStart"/>
      <w:r>
        <w:rPr>
          <w:bCs/>
        </w:rPr>
        <w:t>envelopment</w:t>
      </w:r>
      <w:proofErr w:type="spellEnd"/>
      <w:r>
        <w:rPr>
          <w:bCs/>
        </w:rPr>
        <w:t xml:space="preserve"> </w:t>
      </w:r>
      <w:proofErr w:type="spellStart"/>
      <w:r>
        <w:rPr>
          <w:bCs/>
        </w:rPr>
        <w:t>analysis</w:t>
      </w:r>
      <w:proofErr w:type="spellEnd"/>
      <w:r>
        <w:rPr>
          <w:bCs/>
        </w:rPr>
        <w:t xml:space="preserve"> (</w:t>
      </w:r>
      <w:proofErr w:type="spellStart"/>
      <w:r>
        <w:rPr>
          <w:bCs/>
        </w:rPr>
        <w:t>computer</w:t>
      </w:r>
      <w:proofErr w:type="spellEnd"/>
      <w:r>
        <w:rPr>
          <w:bCs/>
        </w:rPr>
        <w:t xml:space="preserve">) program. Centre </w:t>
      </w:r>
      <w:proofErr w:type="spellStart"/>
      <w:r>
        <w:rPr>
          <w:bCs/>
        </w:rPr>
        <w:t>for</w:t>
      </w:r>
      <w:proofErr w:type="spellEnd"/>
      <w:r>
        <w:rPr>
          <w:bCs/>
        </w:rPr>
        <w:t xml:space="preserve"> </w:t>
      </w:r>
      <w:proofErr w:type="spellStart"/>
      <w:r>
        <w:rPr>
          <w:bCs/>
        </w:rPr>
        <w:t>Efficiency</w:t>
      </w:r>
      <w:proofErr w:type="spellEnd"/>
      <w:r>
        <w:rPr>
          <w:bCs/>
        </w:rPr>
        <w:t xml:space="preserve"> </w:t>
      </w:r>
      <w:proofErr w:type="spellStart"/>
      <w:r>
        <w:rPr>
          <w:bCs/>
        </w:rPr>
        <w:t>and</w:t>
      </w:r>
      <w:proofErr w:type="spellEnd"/>
      <w:r>
        <w:rPr>
          <w:bCs/>
        </w:rPr>
        <w:t xml:space="preserve"> </w:t>
      </w:r>
      <w:proofErr w:type="spellStart"/>
      <w:r>
        <w:rPr>
          <w:bCs/>
        </w:rPr>
        <w:t>Productivity</w:t>
      </w:r>
      <w:proofErr w:type="spellEnd"/>
      <w:r>
        <w:rPr>
          <w:bCs/>
        </w:rPr>
        <w:t xml:space="preserve"> </w:t>
      </w:r>
      <w:proofErr w:type="spellStart"/>
      <w:r>
        <w:rPr>
          <w:bCs/>
        </w:rPr>
        <w:t>Analysis</w:t>
      </w:r>
      <w:proofErr w:type="spellEnd"/>
      <w:r>
        <w:rPr>
          <w:bCs/>
        </w:rPr>
        <w:t xml:space="preserve">, </w:t>
      </w:r>
      <w:proofErr w:type="spellStart"/>
      <w:r>
        <w:rPr>
          <w:bCs/>
        </w:rPr>
        <w:t>University</w:t>
      </w:r>
      <w:proofErr w:type="spellEnd"/>
      <w:r>
        <w:rPr>
          <w:bCs/>
        </w:rPr>
        <w:t xml:space="preserve"> </w:t>
      </w:r>
      <w:proofErr w:type="spellStart"/>
      <w:r>
        <w:rPr>
          <w:bCs/>
        </w:rPr>
        <w:t>of</w:t>
      </w:r>
      <w:proofErr w:type="spellEnd"/>
      <w:r>
        <w:rPr>
          <w:bCs/>
        </w:rPr>
        <w:t xml:space="preserve"> New </w:t>
      </w:r>
      <w:proofErr w:type="spellStart"/>
      <w:r>
        <w:rPr>
          <w:bCs/>
        </w:rPr>
        <w:t>England</w:t>
      </w:r>
      <w:proofErr w:type="spellEnd"/>
      <w:r>
        <w:rPr>
          <w:bCs/>
        </w:rPr>
        <w:t>, Australia, 96(08), 1-49.</w:t>
      </w:r>
    </w:p>
    <w:p w:rsidR="00A81C50" w:rsidRDefault="00A81C50" w:rsidP="00643538">
      <w:pPr>
        <w:ind w:left="720" w:hanging="720"/>
        <w:jc w:val="both"/>
        <w:rPr>
          <w:bCs/>
        </w:rPr>
      </w:pPr>
      <w:proofErr w:type="spellStart"/>
      <w:r>
        <w:rPr>
          <w:bCs/>
        </w:rPr>
        <w:t>Farrell</w:t>
      </w:r>
      <w:proofErr w:type="spellEnd"/>
      <w:r>
        <w:rPr>
          <w:bCs/>
        </w:rPr>
        <w:t xml:space="preserve">, M. J. (1957). The </w:t>
      </w:r>
      <w:proofErr w:type="spellStart"/>
      <w:r>
        <w:rPr>
          <w:bCs/>
        </w:rPr>
        <w:t>measurement</w:t>
      </w:r>
      <w:proofErr w:type="spellEnd"/>
      <w:r>
        <w:rPr>
          <w:bCs/>
        </w:rPr>
        <w:t xml:space="preserve"> </w:t>
      </w:r>
      <w:proofErr w:type="spellStart"/>
      <w:r>
        <w:rPr>
          <w:bCs/>
        </w:rPr>
        <w:t>of</w:t>
      </w:r>
      <w:proofErr w:type="spellEnd"/>
      <w:r>
        <w:rPr>
          <w:bCs/>
        </w:rPr>
        <w:t xml:space="preserve"> </w:t>
      </w:r>
      <w:proofErr w:type="spellStart"/>
      <w:r>
        <w:rPr>
          <w:bCs/>
        </w:rPr>
        <w:t>productive</w:t>
      </w:r>
      <w:proofErr w:type="spellEnd"/>
      <w:r>
        <w:rPr>
          <w:bCs/>
        </w:rPr>
        <w:t xml:space="preserve"> </w:t>
      </w:r>
      <w:proofErr w:type="spellStart"/>
      <w:r>
        <w:rPr>
          <w:bCs/>
        </w:rPr>
        <w:t>efficiency</w:t>
      </w:r>
      <w:proofErr w:type="spellEnd"/>
      <w:r>
        <w:rPr>
          <w:bCs/>
        </w:rPr>
        <w:t xml:space="preserve">. </w:t>
      </w:r>
      <w:proofErr w:type="spellStart"/>
      <w:r>
        <w:rPr>
          <w:bCs/>
        </w:rPr>
        <w:t>Journal</w:t>
      </w:r>
      <w:proofErr w:type="spellEnd"/>
      <w:r>
        <w:rPr>
          <w:bCs/>
        </w:rPr>
        <w:t xml:space="preserve"> </w:t>
      </w:r>
      <w:proofErr w:type="spellStart"/>
      <w:r>
        <w:rPr>
          <w:bCs/>
        </w:rPr>
        <w:t>of</w:t>
      </w:r>
      <w:proofErr w:type="spellEnd"/>
      <w:r>
        <w:rPr>
          <w:bCs/>
        </w:rPr>
        <w:t xml:space="preserve"> </w:t>
      </w:r>
      <w:proofErr w:type="spellStart"/>
      <w:r>
        <w:rPr>
          <w:bCs/>
        </w:rPr>
        <w:t>the</w:t>
      </w:r>
      <w:proofErr w:type="spellEnd"/>
      <w:r>
        <w:rPr>
          <w:bCs/>
        </w:rPr>
        <w:t xml:space="preserve"> royal </w:t>
      </w:r>
      <w:proofErr w:type="spellStart"/>
      <w:r>
        <w:rPr>
          <w:bCs/>
        </w:rPr>
        <w:t>statistical</w:t>
      </w:r>
      <w:proofErr w:type="spellEnd"/>
      <w:r>
        <w:rPr>
          <w:bCs/>
        </w:rPr>
        <w:t xml:space="preserve"> </w:t>
      </w:r>
      <w:proofErr w:type="spellStart"/>
      <w:r>
        <w:rPr>
          <w:bCs/>
        </w:rPr>
        <w:t>society</w:t>
      </w:r>
      <w:proofErr w:type="spellEnd"/>
      <w:r>
        <w:rPr>
          <w:bCs/>
        </w:rPr>
        <w:t xml:space="preserve">: </w:t>
      </w:r>
      <w:proofErr w:type="spellStart"/>
      <w:r>
        <w:rPr>
          <w:bCs/>
        </w:rPr>
        <w:t>series</w:t>
      </w:r>
      <w:proofErr w:type="spellEnd"/>
      <w:r>
        <w:rPr>
          <w:bCs/>
        </w:rPr>
        <w:t xml:space="preserve"> A (General), 120(3), 253-281.</w:t>
      </w:r>
    </w:p>
    <w:p w:rsidR="00A81C50" w:rsidRDefault="00A81C50" w:rsidP="00D73E01">
      <w:pPr>
        <w:ind w:left="720" w:hanging="720"/>
        <w:jc w:val="both"/>
        <w:rPr>
          <w:bCs/>
        </w:rPr>
      </w:pPr>
      <w:proofErr w:type="spellStart"/>
      <w:r>
        <w:rPr>
          <w:bCs/>
        </w:rPr>
        <w:t>Greene</w:t>
      </w:r>
      <w:proofErr w:type="spellEnd"/>
      <w:r>
        <w:rPr>
          <w:bCs/>
        </w:rPr>
        <w:t xml:space="preserve">, W. H. (2003). </w:t>
      </w:r>
      <w:proofErr w:type="spellStart"/>
      <w:r>
        <w:rPr>
          <w:bCs/>
        </w:rPr>
        <w:t>Econometric</w:t>
      </w:r>
      <w:proofErr w:type="spellEnd"/>
      <w:r>
        <w:rPr>
          <w:bCs/>
        </w:rPr>
        <w:t xml:space="preserve"> </w:t>
      </w:r>
      <w:proofErr w:type="spellStart"/>
      <w:r>
        <w:rPr>
          <w:bCs/>
        </w:rPr>
        <w:t>analysis</w:t>
      </w:r>
      <w:proofErr w:type="spellEnd"/>
      <w:r>
        <w:rPr>
          <w:bCs/>
        </w:rPr>
        <w:t xml:space="preserve"> (5th </w:t>
      </w:r>
      <w:proofErr w:type="spellStart"/>
      <w:r>
        <w:rPr>
          <w:bCs/>
        </w:rPr>
        <w:t>ed</w:t>
      </w:r>
      <w:proofErr w:type="spellEnd"/>
      <w:r>
        <w:rPr>
          <w:bCs/>
        </w:rPr>
        <w:t xml:space="preserve">). </w:t>
      </w:r>
      <w:proofErr w:type="spellStart"/>
      <w:r>
        <w:rPr>
          <w:bCs/>
        </w:rPr>
        <w:t>Prentice</w:t>
      </w:r>
      <w:proofErr w:type="spellEnd"/>
      <w:r>
        <w:rPr>
          <w:bCs/>
        </w:rPr>
        <w:t xml:space="preserve"> </w:t>
      </w:r>
      <w:proofErr w:type="spellStart"/>
      <w:r>
        <w:rPr>
          <w:bCs/>
        </w:rPr>
        <w:t>Hall</w:t>
      </w:r>
      <w:proofErr w:type="spellEnd"/>
      <w:r>
        <w:rPr>
          <w:bCs/>
        </w:rPr>
        <w:t>.</w:t>
      </w:r>
    </w:p>
    <w:p w:rsidR="00A81C50" w:rsidRDefault="00A81C50" w:rsidP="00643538">
      <w:pPr>
        <w:ind w:left="720" w:hanging="720"/>
        <w:jc w:val="both"/>
        <w:rPr>
          <w:bCs/>
        </w:rPr>
      </w:pPr>
      <w:proofErr w:type="spellStart"/>
      <w:r>
        <w:rPr>
          <w:bCs/>
        </w:rPr>
        <w:t>Komaryatin</w:t>
      </w:r>
      <w:proofErr w:type="spellEnd"/>
      <w:r>
        <w:rPr>
          <w:bCs/>
        </w:rPr>
        <w:t xml:space="preserve">, N. (2006). Analisis Efisiensi Teknis Industri BPR di Eks </w:t>
      </w:r>
      <w:proofErr w:type="spellStart"/>
      <w:r>
        <w:rPr>
          <w:bCs/>
        </w:rPr>
        <w:t>Karesidenan</w:t>
      </w:r>
      <w:proofErr w:type="spellEnd"/>
      <w:r>
        <w:rPr>
          <w:bCs/>
        </w:rPr>
        <w:t xml:space="preserve"> Pati (</w:t>
      </w:r>
      <w:proofErr w:type="spellStart"/>
      <w:r>
        <w:rPr>
          <w:bCs/>
        </w:rPr>
        <w:t>Doctoral</w:t>
      </w:r>
      <w:proofErr w:type="spellEnd"/>
      <w:r>
        <w:rPr>
          <w:bCs/>
        </w:rPr>
        <w:t xml:space="preserve"> </w:t>
      </w:r>
      <w:proofErr w:type="spellStart"/>
      <w:r>
        <w:rPr>
          <w:bCs/>
        </w:rPr>
        <w:t>dissertation</w:t>
      </w:r>
      <w:proofErr w:type="spellEnd"/>
      <w:r>
        <w:rPr>
          <w:bCs/>
        </w:rPr>
        <w:t>, Program Pascasarjana Universitas Diponegoro).</w:t>
      </w:r>
    </w:p>
    <w:p w:rsidR="00A81C50" w:rsidRDefault="00A81C50" w:rsidP="00643538">
      <w:pPr>
        <w:ind w:left="720" w:hanging="720"/>
        <w:jc w:val="both"/>
        <w:rPr>
          <w:bCs/>
        </w:rPr>
      </w:pPr>
      <w:r>
        <w:rPr>
          <w:bCs/>
        </w:rPr>
        <w:t xml:space="preserve">Kurnia, A. S. (2004). Mengukur efisiensi intermediasi sebelas bank terbesar </w:t>
      </w:r>
      <w:proofErr w:type="spellStart"/>
      <w:r>
        <w:rPr>
          <w:bCs/>
        </w:rPr>
        <w:t>indonesia</w:t>
      </w:r>
      <w:proofErr w:type="spellEnd"/>
      <w:r>
        <w:rPr>
          <w:bCs/>
        </w:rPr>
        <w:t xml:space="preserve"> dengan pendekatan Data </w:t>
      </w:r>
      <w:proofErr w:type="spellStart"/>
      <w:r>
        <w:rPr>
          <w:bCs/>
        </w:rPr>
        <w:t>Envelopment</w:t>
      </w:r>
      <w:proofErr w:type="spellEnd"/>
      <w:r>
        <w:rPr>
          <w:bCs/>
        </w:rPr>
        <w:t xml:space="preserve"> </w:t>
      </w:r>
      <w:proofErr w:type="spellStart"/>
      <w:r>
        <w:rPr>
          <w:bCs/>
        </w:rPr>
        <w:t>Analysis</w:t>
      </w:r>
      <w:proofErr w:type="spellEnd"/>
      <w:r>
        <w:rPr>
          <w:bCs/>
        </w:rPr>
        <w:t xml:space="preserve"> (DEA). Jurnal Bisnis Strategi, 13(2), 126-140.</w:t>
      </w:r>
    </w:p>
    <w:p w:rsidR="00A81C50" w:rsidRDefault="00A81C50" w:rsidP="00643538">
      <w:pPr>
        <w:ind w:left="720" w:hanging="720"/>
        <w:jc w:val="both"/>
        <w:rPr>
          <w:bCs/>
        </w:rPr>
      </w:pPr>
      <w:proofErr w:type="spellStart"/>
      <w:r>
        <w:rPr>
          <w:bCs/>
        </w:rPr>
        <w:t>Kusmargiani</w:t>
      </w:r>
      <w:proofErr w:type="spellEnd"/>
      <w:r>
        <w:rPr>
          <w:bCs/>
        </w:rPr>
        <w:t>, I. S. (2006). Analisis Efisiensi Operasional dan Efisiensi Profitabilitas Pada Bank yang Merger dan Akuisisi di Indonesia (Studi Pada Bank Setelah Rekapitalisasi dan Restrukturisasi Tahun 1999-2002) (</w:t>
      </w:r>
      <w:proofErr w:type="spellStart"/>
      <w:r>
        <w:rPr>
          <w:bCs/>
        </w:rPr>
        <w:t>Doctoral</w:t>
      </w:r>
      <w:proofErr w:type="spellEnd"/>
      <w:r>
        <w:rPr>
          <w:bCs/>
        </w:rPr>
        <w:t xml:space="preserve"> </w:t>
      </w:r>
      <w:proofErr w:type="spellStart"/>
      <w:r>
        <w:rPr>
          <w:bCs/>
        </w:rPr>
        <w:t>dissertation</w:t>
      </w:r>
      <w:proofErr w:type="spellEnd"/>
      <w:r>
        <w:rPr>
          <w:bCs/>
        </w:rPr>
        <w:t>, Program Pascasarjana Universitas Diponegoro).</w:t>
      </w:r>
    </w:p>
    <w:p w:rsidR="00A81C50" w:rsidRDefault="00A81C50" w:rsidP="00643538">
      <w:pPr>
        <w:ind w:left="720" w:hanging="720"/>
        <w:jc w:val="both"/>
        <w:rPr>
          <w:bCs/>
        </w:rPr>
      </w:pPr>
      <w:r>
        <w:rPr>
          <w:bCs/>
        </w:rPr>
        <w:t>Kusumawardhani, D. (2008). Tingkat Kesehatan dan Efisiensi Bank Perkreditan Rakyat Jawa Timur. Majalah Ekonomi Universitas Airlangga, 18(2), 4076.</w:t>
      </w:r>
    </w:p>
    <w:p w:rsidR="00A81C50" w:rsidRPr="006B1012" w:rsidRDefault="00A81C50" w:rsidP="002717D4">
      <w:pPr>
        <w:ind w:left="720" w:hanging="720"/>
        <w:jc w:val="both"/>
        <w:rPr>
          <w:bCs/>
        </w:rPr>
      </w:pPr>
      <w:proofErr w:type="spellStart"/>
      <w:r>
        <w:rPr>
          <w:rStyle w:val="authors"/>
          <w:color w:val="000000"/>
          <w:sz w:val="27"/>
          <w:szCs w:val="27"/>
        </w:rPr>
        <w:t>Matthews</w:t>
      </w:r>
      <w:proofErr w:type="spellEnd"/>
      <w:r>
        <w:rPr>
          <w:rStyle w:val="authors"/>
          <w:color w:val="000000"/>
          <w:sz w:val="27"/>
          <w:szCs w:val="27"/>
        </w:rPr>
        <w:t xml:space="preserve">, Kent, </w:t>
      </w:r>
      <w:proofErr w:type="spellStart"/>
      <w:r>
        <w:rPr>
          <w:rStyle w:val="authors"/>
          <w:color w:val="000000"/>
          <w:sz w:val="27"/>
          <w:szCs w:val="27"/>
        </w:rPr>
        <w:t>Thompson</w:t>
      </w:r>
      <w:proofErr w:type="spellEnd"/>
      <w:r>
        <w:rPr>
          <w:rStyle w:val="authors"/>
          <w:color w:val="000000"/>
          <w:sz w:val="27"/>
          <w:szCs w:val="27"/>
        </w:rPr>
        <w:t>, John.</w:t>
      </w:r>
      <w:r>
        <w:rPr>
          <w:color w:val="000000"/>
          <w:sz w:val="27"/>
          <w:szCs w:val="27"/>
        </w:rPr>
        <w:t> </w:t>
      </w:r>
      <w:r>
        <w:rPr>
          <w:rStyle w:val="year"/>
          <w:color w:val="000000"/>
          <w:sz w:val="27"/>
          <w:szCs w:val="27"/>
        </w:rPr>
        <w:t>(2005).</w:t>
      </w:r>
      <w:r>
        <w:rPr>
          <w:color w:val="000000"/>
          <w:sz w:val="27"/>
          <w:szCs w:val="27"/>
        </w:rPr>
        <w:t> </w:t>
      </w:r>
      <w:r>
        <w:rPr>
          <w:rStyle w:val="Penekanan"/>
          <w:color w:val="000000"/>
          <w:sz w:val="27"/>
          <w:szCs w:val="27"/>
        </w:rPr>
        <w:t xml:space="preserve">The </w:t>
      </w:r>
      <w:proofErr w:type="spellStart"/>
      <w:r>
        <w:rPr>
          <w:rStyle w:val="Penekanan"/>
          <w:color w:val="000000"/>
          <w:sz w:val="27"/>
          <w:szCs w:val="27"/>
        </w:rPr>
        <w:t>Economics</w:t>
      </w:r>
      <w:proofErr w:type="spellEnd"/>
      <w:r>
        <w:rPr>
          <w:rStyle w:val="Penekanan"/>
          <w:color w:val="000000"/>
          <w:sz w:val="27"/>
          <w:szCs w:val="27"/>
        </w:rPr>
        <w:t xml:space="preserve"> </w:t>
      </w:r>
      <w:proofErr w:type="spellStart"/>
      <w:r>
        <w:rPr>
          <w:rStyle w:val="Penekanan"/>
          <w:color w:val="000000"/>
          <w:sz w:val="27"/>
          <w:szCs w:val="27"/>
        </w:rPr>
        <w:t>of</w:t>
      </w:r>
      <w:proofErr w:type="spellEnd"/>
      <w:r>
        <w:rPr>
          <w:rStyle w:val="Penekanan"/>
          <w:color w:val="000000"/>
          <w:sz w:val="27"/>
          <w:szCs w:val="27"/>
        </w:rPr>
        <w:t xml:space="preserve"> </w:t>
      </w:r>
      <w:proofErr w:type="spellStart"/>
      <w:r>
        <w:rPr>
          <w:rStyle w:val="Penekanan"/>
          <w:color w:val="000000"/>
          <w:sz w:val="27"/>
          <w:szCs w:val="27"/>
        </w:rPr>
        <w:t>Banking</w:t>
      </w:r>
      <w:proofErr w:type="spellEnd"/>
      <w:r>
        <w:rPr>
          <w:rStyle w:val="Title1"/>
          <w:color w:val="000000"/>
          <w:sz w:val="27"/>
          <w:szCs w:val="27"/>
        </w:rPr>
        <w:t> .</w:t>
      </w:r>
      <w:r>
        <w:rPr>
          <w:color w:val="000000"/>
          <w:sz w:val="27"/>
          <w:szCs w:val="27"/>
        </w:rPr>
        <w:t> </w:t>
      </w:r>
      <w:r>
        <w:rPr>
          <w:rStyle w:val="publishplace"/>
          <w:color w:val="000000"/>
          <w:sz w:val="27"/>
          <w:szCs w:val="27"/>
        </w:rPr>
        <w:t xml:space="preserve">United </w:t>
      </w:r>
      <w:proofErr w:type="spellStart"/>
      <w:r>
        <w:rPr>
          <w:rStyle w:val="publishplace"/>
          <w:color w:val="000000"/>
          <w:sz w:val="27"/>
          <w:szCs w:val="27"/>
        </w:rPr>
        <w:t>Kingdom</w:t>
      </w:r>
      <w:proofErr w:type="spellEnd"/>
      <w:r>
        <w:rPr>
          <w:rStyle w:val="publishplace"/>
          <w:color w:val="000000"/>
          <w:sz w:val="27"/>
          <w:szCs w:val="27"/>
        </w:rPr>
        <w:t>:</w:t>
      </w:r>
      <w:r>
        <w:rPr>
          <w:color w:val="000000"/>
          <w:sz w:val="27"/>
          <w:szCs w:val="27"/>
        </w:rPr>
        <w:t> </w:t>
      </w:r>
      <w:r>
        <w:rPr>
          <w:rStyle w:val="publisher"/>
          <w:color w:val="000000"/>
          <w:sz w:val="27"/>
          <w:szCs w:val="27"/>
        </w:rPr>
        <w:t xml:space="preserve">John </w:t>
      </w:r>
      <w:proofErr w:type="spellStart"/>
      <w:r>
        <w:rPr>
          <w:rStyle w:val="publisher"/>
          <w:color w:val="000000"/>
          <w:sz w:val="27"/>
          <w:szCs w:val="27"/>
        </w:rPr>
        <w:t>Wiley</w:t>
      </w:r>
      <w:proofErr w:type="spellEnd"/>
      <w:r>
        <w:rPr>
          <w:rStyle w:val="publisher"/>
          <w:color w:val="000000"/>
          <w:sz w:val="27"/>
          <w:szCs w:val="27"/>
        </w:rPr>
        <w:t>.</w:t>
      </w:r>
    </w:p>
    <w:p w:rsidR="00A81C50" w:rsidRDefault="00A81C50" w:rsidP="00643538">
      <w:pPr>
        <w:ind w:left="720" w:hanging="720"/>
        <w:jc w:val="both"/>
        <w:rPr>
          <w:bCs/>
        </w:rPr>
      </w:pPr>
      <w:r>
        <w:rPr>
          <w:bCs/>
        </w:rPr>
        <w:t xml:space="preserve">Naufal, F. M., &amp; Firdaus, A. (2017). Analisis Efisiensi Bank Pembiayaan Rakyat Syariah (BPRS) Wilayah Jabodetabek Dengan Pendekatan Two </w:t>
      </w:r>
      <w:proofErr w:type="spellStart"/>
      <w:r>
        <w:rPr>
          <w:bCs/>
        </w:rPr>
        <w:t>Stage</w:t>
      </w:r>
      <w:proofErr w:type="spellEnd"/>
      <w:r>
        <w:rPr>
          <w:bCs/>
        </w:rPr>
        <w:t xml:space="preserve"> Data </w:t>
      </w:r>
      <w:proofErr w:type="spellStart"/>
      <w:r>
        <w:rPr>
          <w:bCs/>
        </w:rPr>
        <w:t>Envelopment</w:t>
      </w:r>
      <w:proofErr w:type="spellEnd"/>
      <w:r>
        <w:rPr>
          <w:bCs/>
        </w:rPr>
        <w:t xml:space="preserve"> </w:t>
      </w:r>
      <w:proofErr w:type="spellStart"/>
      <w:r>
        <w:rPr>
          <w:bCs/>
        </w:rPr>
        <w:t>Analysis</w:t>
      </w:r>
      <w:proofErr w:type="spellEnd"/>
      <w:r>
        <w:rPr>
          <w:bCs/>
        </w:rPr>
        <w:t xml:space="preserve"> (DEA). </w:t>
      </w:r>
      <w:proofErr w:type="spellStart"/>
      <w:r>
        <w:rPr>
          <w:bCs/>
        </w:rPr>
        <w:t>Equilibrium</w:t>
      </w:r>
      <w:proofErr w:type="spellEnd"/>
      <w:r>
        <w:rPr>
          <w:bCs/>
        </w:rPr>
        <w:t>: Jurnal Ekonomi Syariah, 5(2), 196-220.</w:t>
      </w:r>
    </w:p>
    <w:p w:rsidR="00A81C50" w:rsidRDefault="00A81C50" w:rsidP="00643538">
      <w:pPr>
        <w:ind w:left="720" w:hanging="720"/>
        <w:jc w:val="both"/>
        <w:rPr>
          <w:bCs/>
        </w:rPr>
      </w:pPr>
      <w:r>
        <w:rPr>
          <w:bCs/>
        </w:rPr>
        <w:t xml:space="preserve">Saraswati, G. I. (2016). Analisis efisiensi Bank Perkreditan Rakyat Syariah di Indonesia dengan metode </w:t>
      </w:r>
      <w:proofErr w:type="spellStart"/>
      <w:r>
        <w:rPr>
          <w:bCs/>
        </w:rPr>
        <w:t>two-stage</w:t>
      </w:r>
      <w:proofErr w:type="spellEnd"/>
      <w:r>
        <w:rPr>
          <w:bCs/>
        </w:rPr>
        <w:t xml:space="preserve"> data </w:t>
      </w:r>
      <w:proofErr w:type="spellStart"/>
      <w:r>
        <w:rPr>
          <w:bCs/>
        </w:rPr>
        <w:t>envelopment</w:t>
      </w:r>
      <w:proofErr w:type="spellEnd"/>
      <w:r>
        <w:rPr>
          <w:bCs/>
        </w:rPr>
        <w:t xml:space="preserve"> </w:t>
      </w:r>
      <w:proofErr w:type="spellStart"/>
      <w:r>
        <w:rPr>
          <w:bCs/>
        </w:rPr>
        <w:t>analysis</w:t>
      </w:r>
      <w:proofErr w:type="spellEnd"/>
      <w:r>
        <w:rPr>
          <w:bCs/>
        </w:rPr>
        <w:t xml:space="preserve"> tahun 2013-2015 (</w:t>
      </w:r>
      <w:proofErr w:type="spellStart"/>
      <w:r>
        <w:rPr>
          <w:bCs/>
        </w:rPr>
        <w:t>Bachelor’s</w:t>
      </w:r>
      <w:proofErr w:type="spellEnd"/>
      <w:r>
        <w:rPr>
          <w:bCs/>
        </w:rPr>
        <w:t xml:space="preserve"> </w:t>
      </w:r>
      <w:proofErr w:type="spellStart"/>
      <w:r>
        <w:rPr>
          <w:bCs/>
        </w:rPr>
        <w:t>thesis</w:t>
      </w:r>
      <w:proofErr w:type="spellEnd"/>
      <w:r>
        <w:rPr>
          <w:bCs/>
        </w:rPr>
        <w:t>, UIN Syarif Hidayatullah Jakarta: Fakultas Ekonomi &amp; Bisnis).</w:t>
      </w:r>
    </w:p>
    <w:p w:rsidR="00A81C50" w:rsidRDefault="00A81C50" w:rsidP="00643538">
      <w:pPr>
        <w:ind w:left="720" w:hanging="720"/>
        <w:jc w:val="both"/>
        <w:rPr>
          <w:bCs/>
        </w:rPr>
      </w:pPr>
      <w:r>
        <w:rPr>
          <w:bCs/>
        </w:rPr>
        <w:t xml:space="preserve">Septianto, H., &amp; </w:t>
      </w:r>
      <w:proofErr w:type="spellStart"/>
      <w:r>
        <w:rPr>
          <w:bCs/>
        </w:rPr>
        <w:t>Widiharih</w:t>
      </w:r>
      <w:proofErr w:type="spellEnd"/>
      <w:r>
        <w:rPr>
          <w:bCs/>
        </w:rPr>
        <w:t xml:space="preserve">, T. (2010). Analisis Efisiensi Bank Perkreditan Rakyat Di Kota Semarang Dengan Pendekatan Data </w:t>
      </w:r>
      <w:proofErr w:type="spellStart"/>
      <w:r>
        <w:rPr>
          <w:bCs/>
        </w:rPr>
        <w:t>Envolepment</w:t>
      </w:r>
      <w:proofErr w:type="spellEnd"/>
      <w:r>
        <w:rPr>
          <w:bCs/>
        </w:rPr>
        <w:t xml:space="preserve"> </w:t>
      </w:r>
      <w:proofErr w:type="spellStart"/>
      <w:r>
        <w:rPr>
          <w:bCs/>
        </w:rPr>
        <w:t>Analysis</w:t>
      </w:r>
      <w:proofErr w:type="spellEnd"/>
      <w:r>
        <w:rPr>
          <w:bCs/>
        </w:rPr>
        <w:t>. Media Statistika, 3(1), 41-48.</w:t>
      </w:r>
    </w:p>
    <w:p w:rsidR="009220DA" w:rsidRDefault="009220DA" w:rsidP="00643538">
      <w:pPr>
        <w:ind w:left="720" w:hanging="720"/>
        <w:jc w:val="both"/>
        <w:rPr>
          <w:bCs/>
        </w:rPr>
      </w:pPr>
    </w:p>
    <w:sectPr w:rsidR="00922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55AB4"/>
    <w:multiLevelType w:val="hybridMultilevel"/>
    <w:tmpl w:val="7E9A5352"/>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6BD7917"/>
    <w:multiLevelType w:val="hybridMultilevel"/>
    <w:tmpl w:val="3070991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26506F3"/>
    <w:multiLevelType w:val="hybridMultilevel"/>
    <w:tmpl w:val="89BC64E4"/>
    <w:lvl w:ilvl="0" w:tplc="08CA7C14">
      <w:start w:val="1"/>
      <w:numFmt w:val="lowerLetter"/>
      <w:lvlText w:val="(%1)"/>
      <w:lvlJc w:val="left"/>
      <w:pPr>
        <w:ind w:left="1495" w:hanging="360"/>
      </w:pPr>
      <w:rPr>
        <w:rFonts w:hint="default"/>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3" w15:restartNumberingAfterBreak="0">
    <w:nsid w:val="52C510B8"/>
    <w:multiLevelType w:val="hybridMultilevel"/>
    <w:tmpl w:val="B88A3F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1FF36DD"/>
    <w:multiLevelType w:val="hybridMultilevel"/>
    <w:tmpl w:val="2A4627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2197530"/>
    <w:multiLevelType w:val="hybridMultilevel"/>
    <w:tmpl w:val="A80420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FF118DC"/>
    <w:multiLevelType w:val="hybridMultilevel"/>
    <w:tmpl w:val="C7D23E82"/>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88254525">
    <w:abstractNumId w:val="2"/>
  </w:num>
  <w:num w:numId="2" w16cid:durableId="250746334">
    <w:abstractNumId w:val="3"/>
  </w:num>
  <w:num w:numId="3" w16cid:durableId="90594081">
    <w:abstractNumId w:val="1"/>
  </w:num>
  <w:num w:numId="4" w16cid:durableId="1410343410">
    <w:abstractNumId w:val="4"/>
  </w:num>
  <w:num w:numId="5" w16cid:durableId="2013484373">
    <w:abstractNumId w:val="5"/>
  </w:num>
  <w:num w:numId="6" w16cid:durableId="1273171055">
    <w:abstractNumId w:val="6"/>
  </w:num>
  <w:num w:numId="7" w16cid:durableId="1024286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0026"/>
    <w:rsid w:val="0000078A"/>
    <w:rsid w:val="00001DE6"/>
    <w:rsid w:val="000030AA"/>
    <w:rsid w:val="000058A4"/>
    <w:rsid w:val="000105AF"/>
    <w:rsid w:val="00011794"/>
    <w:rsid w:val="000130CC"/>
    <w:rsid w:val="000138BE"/>
    <w:rsid w:val="00014F50"/>
    <w:rsid w:val="0001588F"/>
    <w:rsid w:val="00015E25"/>
    <w:rsid w:val="00021ED4"/>
    <w:rsid w:val="00022F13"/>
    <w:rsid w:val="00023AFC"/>
    <w:rsid w:val="000246FC"/>
    <w:rsid w:val="00026A01"/>
    <w:rsid w:val="00026F0C"/>
    <w:rsid w:val="00031DD6"/>
    <w:rsid w:val="00033F71"/>
    <w:rsid w:val="00034649"/>
    <w:rsid w:val="00034765"/>
    <w:rsid w:val="00035CE7"/>
    <w:rsid w:val="00037093"/>
    <w:rsid w:val="00037F2D"/>
    <w:rsid w:val="000415A5"/>
    <w:rsid w:val="000420E3"/>
    <w:rsid w:val="0004296C"/>
    <w:rsid w:val="00042E25"/>
    <w:rsid w:val="00043225"/>
    <w:rsid w:val="00050711"/>
    <w:rsid w:val="00050CEF"/>
    <w:rsid w:val="0005276A"/>
    <w:rsid w:val="0005540B"/>
    <w:rsid w:val="000609FD"/>
    <w:rsid w:val="000623EA"/>
    <w:rsid w:val="00063287"/>
    <w:rsid w:val="000663F8"/>
    <w:rsid w:val="00072952"/>
    <w:rsid w:val="00073C21"/>
    <w:rsid w:val="00075385"/>
    <w:rsid w:val="0007566E"/>
    <w:rsid w:val="00075F29"/>
    <w:rsid w:val="00081846"/>
    <w:rsid w:val="00081B4F"/>
    <w:rsid w:val="00082591"/>
    <w:rsid w:val="00084239"/>
    <w:rsid w:val="000852E5"/>
    <w:rsid w:val="000870EA"/>
    <w:rsid w:val="000902FA"/>
    <w:rsid w:val="00093606"/>
    <w:rsid w:val="000A0236"/>
    <w:rsid w:val="000A4F3F"/>
    <w:rsid w:val="000A74F4"/>
    <w:rsid w:val="000B0021"/>
    <w:rsid w:val="000B0ED9"/>
    <w:rsid w:val="000B197F"/>
    <w:rsid w:val="000B23BF"/>
    <w:rsid w:val="000B31B3"/>
    <w:rsid w:val="000B4249"/>
    <w:rsid w:val="000B4407"/>
    <w:rsid w:val="000B4A12"/>
    <w:rsid w:val="000B5066"/>
    <w:rsid w:val="000B5679"/>
    <w:rsid w:val="000B7B6A"/>
    <w:rsid w:val="000C0FEA"/>
    <w:rsid w:val="000C16FB"/>
    <w:rsid w:val="000C261F"/>
    <w:rsid w:val="000C3C14"/>
    <w:rsid w:val="000C5D8C"/>
    <w:rsid w:val="000C7075"/>
    <w:rsid w:val="000C7733"/>
    <w:rsid w:val="000D04A5"/>
    <w:rsid w:val="000D4B55"/>
    <w:rsid w:val="000D5BD7"/>
    <w:rsid w:val="000D5D58"/>
    <w:rsid w:val="000D7051"/>
    <w:rsid w:val="000D72A7"/>
    <w:rsid w:val="000D798D"/>
    <w:rsid w:val="000D7DE4"/>
    <w:rsid w:val="000E2C00"/>
    <w:rsid w:val="000E2CF4"/>
    <w:rsid w:val="000E6BCC"/>
    <w:rsid w:val="000F1DE1"/>
    <w:rsid w:val="000F2583"/>
    <w:rsid w:val="000F2A99"/>
    <w:rsid w:val="000F2FDC"/>
    <w:rsid w:val="000F4A4F"/>
    <w:rsid w:val="000F52C9"/>
    <w:rsid w:val="000F52EC"/>
    <w:rsid w:val="000F5E26"/>
    <w:rsid w:val="000F6273"/>
    <w:rsid w:val="000F74B7"/>
    <w:rsid w:val="001023FD"/>
    <w:rsid w:val="001065F3"/>
    <w:rsid w:val="00106C71"/>
    <w:rsid w:val="00112DDB"/>
    <w:rsid w:val="00114374"/>
    <w:rsid w:val="001146FE"/>
    <w:rsid w:val="00114AD8"/>
    <w:rsid w:val="00115221"/>
    <w:rsid w:val="001163D5"/>
    <w:rsid w:val="00116C3B"/>
    <w:rsid w:val="00117659"/>
    <w:rsid w:val="00123D1F"/>
    <w:rsid w:val="00123E3E"/>
    <w:rsid w:val="00125C1D"/>
    <w:rsid w:val="001328B5"/>
    <w:rsid w:val="0013403C"/>
    <w:rsid w:val="001354C8"/>
    <w:rsid w:val="00136CDB"/>
    <w:rsid w:val="00137C5F"/>
    <w:rsid w:val="0014083F"/>
    <w:rsid w:val="001411B7"/>
    <w:rsid w:val="00141627"/>
    <w:rsid w:val="00142624"/>
    <w:rsid w:val="00144612"/>
    <w:rsid w:val="00150D41"/>
    <w:rsid w:val="00152D2A"/>
    <w:rsid w:val="00154358"/>
    <w:rsid w:val="00154F84"/>
    <w:rsid w:val="00155B81"/>
    <w:rsid w:val="0015613A"/>
    <w:rsid w:val="001613C6"/>
    <w:rsid w:val="00162F57"/>
    <w:rsid w:val="001648D3"/>
    <w:rsid w:val="001650BE"/>
    <w:rsid w:val="0017112E"/>
    <w:rsid w:val="00171924"/>
    <w:rsid w:val="0017288E"/>
    <w:rsid w:val="0017540E"/>
    <w:rsid w:val="00175C12"/>
    <w:rsid w:val="0017601C"/>
    <w:rsid w:val="00176E9D"/>
    <w:rsid w:val="00177608"/>
    <w:rsid w:val="0017765B"/>
    <w:rsid w:val="001818A3"/>
    <w:rsid w:val="00182EA1"/>
    <w:rsid w:val="00184437"/>
    <w:rsid w:val="00184F6B"/>
    <w:rsid w:val="001859CD"/>
    <w:rsid w:val="00186130"/>
    <w:rsid w:val="0018727A"/>
    <w:rsid w:val="00190396"/>
    <w:rsid w:val="001914CC"/>
    <w:rsid w:val="0019157E"/>
    <w:rsid w:val="0019298B"/>
    <w:rsid w:val="00193B18"/>
    <w:rsid w:val="00194421"/>
    <w:rsid w:val="00197F9E"/>
    <w:rsid w:val="001A0A74"/>
    <w:rsid w:val="001A363D"/>
    <w:rsid w:val="001A6766"/>
    <w:rsid w:val="001A6B6B"/>
    <w:rsid w:val="001B53CE"/>
    <w:rsid w:val="001B663A"/>
    <w:rsid w:val="001C218A"/>
    <w:rsid w:val="001C4CBA"/>
    <w:rsid w:val="001C613B"/>
    <w:rsid w:val="001D0BE8"/>
    <w:rsid w:val="001D0CF0"/>
    <w:rsid w:val="001D19AB"/>
    <w:rsid w:val="001D2B83"/>
    <w:rsid w:val="001D2D2E"/>
    <w:rsid w:val="001D498C"/>
    <w:rsid w:val="001D559F"/>
    <w:rsid w:val="001E44F9"/>
    <w:rsid w:val="001E4E1F"/>
    <w:rsid w:val="001E75ED"/>
    <w:rsid w:val="001F072A"/>
    <w:rsid w:val="001F08E2"/>
    <w:rsid w:val="001F110C"/>
    <w:rsid w:val="001F1779"/>
    <w:rsid w:val="001F367D"/>
    <w:rsid w:val="001F3709"/>
    <w:rsid w:val="001F4EFF"/>
    <w:rsid w:val="001F569D"/>
    <w:rsid w:val="001F7F4D"/>
    <w:rsid w:val="00201FE1"/>
    <w:rsid w:val="002021AB"/>
    <w:rsid w:val="0020263C"/>
    <w:rsid w:val="00203C80"/>
    <w:rsid w:val="002058F2"/>
    <w:rsid w:val="002070A2"/>
    <w:rsid w:val="00207156"/>
    <w:rsid w:val="002078E2"/>
    <w:rsid w:val="00210B7B"/>
    <w:rsid w:val="00210FAF"/>
    <w:rsid w:val="00211592"/>
    <w:rsid w:val="00212B93"/>
    <w:rsid w:val="00213277"/>
    <w:rsid w:val="00213D61"/>
    <w:rsid w:val="00215564"/>
    <w:rsid w:val="00215C6F"/>
    <w:rsid w:val="00220955"/>
    <w:rsid w:val="00226DB7"/>
    <w:rsid w:val="0022759C"/>
    <w:rsid w:val="0023274D"/>
    <w:rsid w:val="00233D19"/>
    <w:rsid w:val="00234C4C"/>
    <w:rsid w:val="002356A5"/>
    <w:rsid w:val="00236E43"/>
    <w:rsid w:val="00237A81"/>
    <w:rsid w:val="00241A29"/>
    <w:rsid w:val="002428A2"/>
    <w:rsid w:val="002429B7"/>
    <w:rsid w:val="002460CA"/>
    <w:rsid w:val="00246810"/>
    <w:rsid w:val="00246E8F"/>
    <w:rsid w:val="00247E42"/>
    <w:rsid w:val="00250CD9"/>
    <w:rsid w:val="002521FB"/>
    <w:rsid w:val="00253D54"/>
    <w:rsid w:val="00254C45"/>
    <w:rsid w:val="0025541D"/>
    <w:rsid w:val="00255B19"/>
    <w:rsid w:val="00256227"/>
    <w:rsid w:val="002570CC"/>
    <w:rsid w:val="00261104"/>
    <w:rsid w:val="00261E73"/>
    <w:rsid w:val="00262E16"/>
    <w:rsid w:val="00263011"/>
    <w:rsid w:val="00266346"/>
    <w:rsid w:val="00270398"/>
    <w:rsid w:val="002717D4"/>
    <w:rsid w:val="002718A3"/>
    <w:rsid w:val="002720C9"/>
    <w:rsid w:val="002721FD"/>
    <w:rsid w:val="00273FBE"/>
    <w:rsid w:val="00277D6A"/>
    <w:rsid w:val="00280102"/>
    <w:rsid w:val="002808AA"/>
    <w:rsid w:val="00280FB7"/>
    <w:rsid w:val="00281D1C"/>
    <w:rsid w:val="00282A8D"/>
    <w:rsid w:val="00282E23"/>
    <w:rsid w:val="00283EBC"/>
    <w:rsid w:val="00284065"/>
    <w:rsid w:val="00284625"/>
    <w:rsid w:val="00285236"/>
    <w:rsid w:val="00287786"/>
    <w:rsid w:val="00287D05"/>
    <w:rsid w:val="002935FC"/>
    <w:rsid w:val="00293FB1"/>
    <w:rsid w:val="00296482"/>
    <w:rsid w:val="00297BAA"/>
    <w:rsid w:val="002A1BFB"/>
    <w:rsid w:val="002A2A05"/>
    <w:rsid w:val="002A3BC5"/>
    <w:rsid w:val="002A7D02"/>
    <w:rsid w:val="002B03B6"/>
    <w:rsid w:val="002B359C"/>
    <w:rsid w:val="002B7275"/>
    <w:rsid w:val="002B7D24"/>
    <w:rsid w:val="002B7FA9"/>
    <w:rsid w:val="002C1922"/>
    <w:rsid w:val="002C51AE"/>
    <w:rsid w:val="002D2140"/>
    <w:rsid w:val="002D3DEF"/>
    <w:rsid w:val="002D3F5A"/>
    <w:rsid w:val="002D42FF"/>
    <w:rsid w:val="002E1142"/>
    <w:rsid w:val="002E2990"/>
    <w:rsid w:val="002E2CC5"/>
    <w:rsid w:val="002E355C"/>
    <w:rsid w:val="002E4F81"/>
    <w:rsid w:val="002E646B"/>
    <w:rsid w:val="002E7E4A"/>
    <w:rsid w:val="002F1FDA"/>
    <w:rsid w:val="002F2C2B"/>
    <w:rsid w:val="002F383E"/>
    <w:rsid w:val="002F59A8"/>
    <w:rsid w:val="002F7135"/>
    <w:rsid w:val="002F7737"/>
    <w:rsid w:val="00301B8F"/>
    <w:rsid w:val="00301F0B"/>
    <w:rsid w:val="00303F93"/>
    <w:rsid w:val="00310421"/>
    <w:rsid w:val="00310E30"/>
    <w:rsid w:val="003113D2"/>
    <w:rsid w:val="00311965"/>
    <w:rsid w:val="00311F4B"/>
    <w:rsid w:val="003133B8"/>
    <w:rsid w:val="003138F6"/>
    <w:rsid w:val="00314B54"/>
    <w:rsid w:val="00314F97"/>
    <w:rsid w:val="0031751D"/>
    <w:rsid w:val="00320493"/>
    <w:rsid w:val="003220D3"/>
    <w:rsid w:val="00323616"/>
    <w:rsid w:val="00323BB5"/>
    <w:rsid w:val="00323CAB"/>
    <w:rsid w:val="00324566"/>
    <w:rsid w:val="0032785A"/>
    <w:rsid w:val="00330B41"/>
    <w:rsid w:val="003325AA"/>
    <w:rsid w:val="00332D75"/>
    <w:rsid w:val="0033317A"/>
    <w:rsid w:val="00334136"/>
    <w:rsid w:val="003356FC"/>
    <w:rsid w:val="00336AF1"/>
    <w:rsid w:val="00336C95"/>
    <w:rsid w:val="00337971"/>
    <w:rsid w:val="00341D38"/>
    <w:rsid w:val="003438CC"/>
    <w:rsid w:val="00343EC6"/>
    <w:rsid w:val="00344564"/>
    <w:rsid w:val="00347EE3"/>
    <w:rsid w:val="00350403"/>
    <w:rsid w:val="003505BB"/>
    <w:rsid w:val="00352B56"/>
    <w:rsid w:val="00353196"/>
    <w:rsid w:val="00353961"/>
    <w:rsid w:val="00354718"/>
    <w:rsid w:val="00357271"/>
    <w:rsid w:val="003604A5"/>
    <w:rsid w:val="0036505D"/>
    <w:rsid w:val="003667B8"/>
    <w:rsid w:val="003668F3"/>
    <w:rsid w:val="00366A2E"/>
    <w:rsid w:val="003675E6"/>
    <w:rsid w:val="00370892"/>
    <w:rsid w:val="00372731"/>
    <w:rsid w:val="00373C96"/>
    <w:rsid w:val="003761D5"/>
    <w:rsid w:val="00376486"/>
    <w:rsid w:val="0037674E"/>
    <w:rsid w:val="00377008"/>
    <w:rsid w:val="003771D8"/>
    <w:rsid w:val="00377BBA"/>
    <w:rsid w:val="00377D1D"/>
    <w:rsid w:val="00383BDD"/>
    <w:rsid w:val="00384066"/>
    <w:rsid w:val="00385530"/>
    <w:rsid w:val="00385B89"/>
    <w:rsid w:val="00385DA8"/>
    <w:rsid w:val="003872B6"/>
    <w:rsid w:val="003878DC"/>
    <w:rsid w:val="00390BEF"/>
    <w:rsid w:val="00391316"/>
    <w:rsid w:val="003926D9"/>
    <w:rsid w:val="0039333A"/>
    <w:rsid w:val="0039690A"/>
    <w:rsid w:val="003A267C"/>
    <w:rsid w:val="003A26C5"/>
    <w:rsid w:val="003A3089"/>
    <w:rsid w:val="003A7DCD"/>
    <w:rsid w:val="003B1D45"/>
    <w:rsid w:val="003B3335"/>
    <w:rsid w:val="003B46F4"/>
    <w:rsid w:val="003B5108"/>
    <w:rsid w:val="003B5645"/>
    <w:rsid w:val="003B5D12"/>
    <w:rsid w:val="003B6378"/>
    <w:rsid w:val="003B679B"/>
    <w:rsid w:val="003C2F02"/>
    <w:rsid w:val="003C4BE1"/>
    <w:rsid w:val="003C57A9"/>
    <w:rsid w:val="003C7402"/>
    <w:rsid w:val="003C7B35"/>
    <w:rsid w:val="003D022E"/>
    <w:rsid w:val="003D1756"/>
    <w:rsid w:val="003D27BE"/>
    <w:rsid w:val="003D4D6E"/>
    <w:rsid w:val="003E020A"/>
    <w:rsid w:val="003E0D71"/>
    <w:rsid w:val="003E2FD2"/>
    <w:rsid w:val="003E3463"/>
    <w:rsid w:val="003E4104"/>
    <w:rsid w:val="003E42B9"/>
    <w:rsid w:val="003E433C"/>
    <w:rsid w:val="003E43D7"/>
    <w:rsid w:val="003E5F42"/>
    <w:rsid w:val="003F159B"/>
    <w:rsid w:val="003F49DD"/>
    <w:rsid w:val="003F5089"/>
    <w:rsid w:val="003F639B"/>
    <w:rsid w:val="003F7F86"/>
    <w:rsid w:val="00403D6B"/>
    <w:rsid w:val="0040438E"/>
    <w:rsid w:val="00406F31"/>
    <w:rsid w:val="0040702E"/>
    <w:rsid w:val="00412DDD"/>
    <w:rsid w:val="00415956"/>
    <w:rsid w:val="004163F6"/>
    <w:rsid w:val="004171D4"/>
    <w:rsid w:val="0041782A"/>
    <w:rsid w:val="00421256"/>
    <w:rsid w:val="004224F9"/>
    <w:rsid w:val="0042562D"/>
    <w:rsid w:val="00425B29"/>
    <w:rsid w:val="00427ACD"/>
    <w:rsid w:val="004329E4"/>
    <w:rsid w:val="00432D7C"/>
    <w:rsid w:val="00432F88"/>
    <w:rsid w:val="0043342F"/>
    <w:rsid w:val="00436EE9"/>
    <w:rsid w:val="004428EA"/>
    <w:rsid w:val="00444F56"/>
    <w:rsid w:val="00446225"/>
    <w:rsid w:val="0045044D"/>
    <w:rsid w:val="00450E77"/>
    <w:rsid w:val="00452F9F"/>
    <w:rsid w:val="00455B0D"/>
    <w:rsid w:val="00455CD4"/>
    <w:rsid w:val="00456480"/>
    <w:rsid w:val="00456971"/>
    <w:rsid w:val="00456A32"/>
    <w:rsid w:val="004573FC"/>
    <w:rsid w:val="00457861"/>
    <w:rsid w:val="0046155D"/>
    <w:rsid w:val="00462F1A"/>
    <w:rsid w:val="00463B5E"/>
    <w:rsid w:val="00464BAC"/>
    <w:rsid w:val="00465024"/>
    <w:rsid w:val="00465EAE"/>
    <w:rsid w:val="0046647C"/>
    <w:rsid w:val="004665F0"/>
    <w:rsid w:val="00466D36"/>
    <w:rsid w:val="004675A6"/>
    <w:rsid w:val="00467B0F"/>
    <w:rsid w:val="004709DF"/>
    <w:rsid w:val="00470A98"/>
    <w:rsid w:val="00471D0D"/>
    <w:rsid w:val="00474EDC"/>
    <w:rsid w:val="00475A73"/>
    <w:rsid w:val="00475BEB"/>
    <w:rsid w:val="00475BEE"/>
    <w:rsid w:val="00476B57"/>
    <w:rsid w:val="00480EC5"/>
    <w:rsid w:val="004822B7"/>
    <w:rsid w:val="00484D27"/>
    <w:rsid w:val="00486D92"/>
    <w:rsid w:val="00490036"/>
    <w:rsid w:val="0049162C"/>
    <w:rsid w:val="004973D9"/>
    <w:rsid w:val="004A3D3F"/>
    <w:rsid w:val="004A4D75"/>
    <w:rsid w:val="004A5936"/>
    <w:rsid w:val="004A5D2A"/>
    <w:rsid w:val="004A6C9E"/>
    <w:rsid w:val="004A7B88"/>
    <w:rsid w:val="004B068A"/>
    <w:rsid w:val="004B0E7E"/>
    <w:rsid w:val="004B147A"/>
    <w:rsid w:val="004B14C3"/>
    <w:rsid w:val="004B2798"/>
    <w:rsid w:val="004B316B"/>
    <w:rsid w:val="004B7723"/>
    <w:rsid w:val="004C4937"/>
    <w:rsid w:val="004C5FD3"/>
    <w:rsid w:val="004C64C4"/>
    <w:rsid w:val="004D05F5"/>
    <w:rsid w:val="004D1D62"/>
    <w:rsid w:val="004D2802"/>
    <w:rsid w:val="004D2FF9"/>
    <w:rsid w:val="004D3AA2"/>
    <w:rsid w:val="004D3C78"/>
    <w:rsid w:val="004D534C"/>
    <w:rsid w:val="004D55CE"/>
    <w:rsid w:val="004D6DBA"/>
    <w:rsid w:val="004E0843"/>
    <w:rsid w:val="004E0B45"/>
    <w:rsid w:val="004E103D"/>
    <w:rsid w:val="004E1F20"/>
    <w:rsid w:val="004E2C4F"/>
    <w:rsid w:val="004E3534"/>
    <w:rsid w:val="004E3F6A"/>
    <w:rsid w:val="004E450D"/>
    <w:rsid w:val="004E5CF8"/>
    <w:rsid w:val="004E60B9"/>
    <w:rsid w:val="004E60C0"/>
    <w:rsid w:val="004F0127"/>
    <w:rsid w:val="004F1922"/>
    <w:rsid w:val="004F3F4D"/>
    <w:rsid w:val="004F4CD1"/>
    <w:rsid w:val="004F55A6"/>
    <w:rsid w:val="005000E4"/>
    <w:rsid w:val="00501910"/>
    <w:rsid w:val="00504FBF"/>
    <w:rsid w:val="00506605"/>
    <w:rsid w:val="0051066C"/>
    <w:rsid w:val="00510750"/>
    <w:rsid w:val="00511836"/>
    <w:rsid w:val="00512371"/>
    <w:rsid w:val="005155DE"/>
    <w:rsid w:val="00515AC8"/>
    <w:rsid w:val="005161C7"/>
    <w:rsid w:val="00523A81"/>
    <w:rsid w:val="00523F9C"/>
    <w:rsid w:val="005241F1"/>
    <w:rsid w:val="00524420"/>
    <w:rsid w:val="00530AC1"/>
    <w:rsid w:val="0053205B"/>
    <w:rsid w:val="00533978"/>
    <w:rsid w:val="00533DF0"/>
    <w:rsid w:val="00533E63"/>
    <w:rsid w:val="00534BF8"/>
    <w:rsid w:val="00536DFF"/>
    <w:rsid w:val="00540790"/>
    <w:rsid w:val="00541B45"/>
    <w:rsid w:val="00543A1E"/>
    <w:rsid w:val="0054492E"/>
    <w:rsid w:val="00544BDF"/>
    <w:rsid w:val="00546067"/>
    <w:rsid w:val="00547FE8"/>
    <w:rsid w:val="00551494"/>
    <w:rsid w:val="0055161F"/>
    <w:rsid w:val="00553366"/>
    <w:rsid w:val="00553D30"/>
    <w:rsid w:val="00556792"/>
    <w:rsid w:val="00561C30"/>
    <w:rsid w:val="00561D99"/>
    <w:rsid w:val="00563393"/>
    <w:rsid w:val="00565AF5"/>
    <w:rsid w:val="00572354"/>
    <w:rsid w:val="00573C98"/>
    <w:rsid w:val="00574097"/>
    <w:rsid w:val="005740D3"/>
    <w:rsid w:val="00574EC2"/>
    <w:rsid w:val="00575419"/>
    <w:rsid w:val="00575EF8"/>
    <w:rsid w:val="0058474A"/>
    <w:rsid w:val="00585044"/>
    <w:rsid w:val="00585084"/>
    <w:rsid w:val="00594E33"/>
    <w:rsid w:val="0059737A"/>
    <w:rsid w:val="005A2778"/>
    <w:rsid w:val="005A74E8"/>
    <w:rsid w:val="005A7F86"/>
    <w:rsid w:val="005B0881"/>
    <w:rsid w:val="005B2AD1"/>
    <w:rsid w:val="005B517B"/>
    <w:rsid w:val="005B6D6E"/>
    <w:rsid w:val="005C05E3"/>
    <w:rsid w:val="005C2299"/>
    <w:rsid w:val="005C2468"/>
    <w:rsid w:val="005C39A6"/>
    <w:rsid w:val="005C5D64"/>
    <w:rsid w:val="005C6FF6"/>
    <w:rsid w:val="005C7709"/>
    <w:rsid w:val="005D1691"/>
    <w:rsid w:val="005D31FF"/>
    <w:rsid w:val="005D3378"/>
    <w:rsid w:val="005D33D1"/>
    <w:rsid w:val="005D5DC2"/>
    <w:rsid w:val="005D6FD0"/>
    <w:rsid w:val="005D76EB"/>
    <w:rsid w:val="005E0F49"/>
    <w:rsid w:val="005E1B3D"/>
    <w:rsid w:val="005E1EC2"/>
    <w:rsid w:val="005E234B"/>
    <w:rsid w:val="005E54D5"/>
    <w:rsid w:val="005E7DD6"/>
    <w:rsid w:val="00602408"/>
    <w:rsid w:val="006062B9"/>
    <w:rsid w:val="00607886"/>
    <w:rsid w:val="00610F80"/>
    <w:rsid w:val="0061111F"/>
    <w:rsid w:val="006150D4"/>
    <w:rsid w:val="0061551A"/>
    <w:rsid w:val="00615A14"/>
    <w:rsid w:val="00620EAB"/>
    <w:rsid w:val="00625FE1"/>
    <w:rsid w:val="00631CDC"/>
    <w:rsid w:val="006330D0"/>
    <w:rsid w:val="00633661"/>
    <w:rsid w:val="00634542"/>
    <w:rsid w:val="00637FC8"/>
    <w:rsid w:val="006422CF"/>
    <w:rsid w:val="006433D1"/>
    <w:rsid w:val="00643538"/>
    <w:rsid w:val="00643906"/>
    <w:rsid w:val="00645C8C"/>
    <w:rsid w:val="00646818"/>
    <w:rsid w:val="006477B4"/>
    <w:rsid w:val="0065033A"/>
    <w:rsid w:val="00650A9E"/>
    <w:rsid w:val="00651A9E"/>
    <w:rsid w:val="00651D1A"/>
    <w:rsid w:val="006521C6"/>
    <w:rsid w:val="00654606"/>
    <w:rsid w:val="00654BAB"/>
    <w:rsid w:val="00657546"/>
    <w:rsid w:val="006577EE"/>
    <w:rsid w:val="00657A68"/>
    <w:rsid w:val="00660026"/>
    <w:rsid w:val="00661822"/>
    <w:rsid w:val="006619F2"/>
    <w:rsid w:val="006623BB"/>
    <w:rsid w:val="006665FD"/>
    <w:rsid w:val="0066786F"/>
    <w:rsid w:val="0067144B"/>
    <w:rsid w:val="00674A11"/>
    <w:rsid w:val="0067555E"/>
    <w:rsid w:val="00677C7D"/>
    <w:rsid w:val="00680383"/>
    <w:rsid w:val="006809DC"/>
    <w:rsid w:val="00681632"/>
    <w:rsid w:val="0068344D"/>
    <w:rsid w:val="006840AE"/>
    <w:rsid w:val="00684604"/>
    <w:rsid w:val="0068607B"/>
    <w:rsid w:val="006862F6"/>
    <w:rsid w:val="00686D28"/>
    <w:rsid w:val="00692EB0"/>
    <w:rsid w:val="00693289"/>
    <w:rsid w:val="006946E6"/>
    <w:rsid w:val="00694E77"/>
    <w:rsid w:val="0069599A"/>
    <w:rsid w:val="00696379"/>
    <w:rsid w:val="0069647E"/>
    <w:rsid w:val="006A0CCF"/>
    <w:rsid w:val="006A1E79"/>
    <w:rsid w:val="006A2D06"/>
    <w:rsid w:val="006A3302"/>
    <w:rsid w:val="006A612F"/>
    <w:rsid w:val="006A67AC"/>
    <w:rsid w:val="006B1012"/>
    <w:rsid w:val="006B1892"/>
    <w:rsid w:val="006B3953"/>
    <w:rsid w:val="006B45F7"/>
    <w:rsid w:val="006B4E18"/>
    <w:rsid w:val="006B4E8F"/>
    <w:rsid w:val="006C2A3F"/>
    <w:rsid w:val="006C2B5B"/>
    <w:rsid w:val="006C4F40"/>
    <w:rsid w:val="006C70E9"/>
    <w:rsid w:val="006D3407"/>
    <w:rsid w:val="006D4962"/>
    <w:rsid w:val="006D5C1D"/>
    <w:rsid w:val="006D65AF"/>
    <w:rsid w:val="006E13F3"/>
    <w:rsid w:val="006E14D4"/>
    <w:rsid w:val="006E250A"/>
    <w:rsid w:val="006E26EB"/>
    <w:rsid w:val="006E4D42"/>
    <w:rsid w:val="006E5A9B"/>
    <w:rsid w:val="006E7C28"/>
    <w:rsid w:val="006F102D"/>
    <w:rsid w:val="006F12D2"/>
    <w:rsid w:val="006F573F"/>
    <w:rsid w:val="00704D4B"/>
    <w:rsid w:val="00706E1C"/>
    <w:rsid w:val="00707A8A"/>
    <w:rsid w:val="007107EB"/>
    <w:rsid w:val="007117DF"/>
    <w:rsid w:val="00711A9F"/>
    <w:rsid w:val="00712801"/>
    <w:rsid w:val="007142B6"/>
    <w:rsid w:val="00716A90"/>
    <w:rsid w:val="007211AD"/>
    <w:rsid w:val="00721F2B"/>
    <w:rsid w:val="00724746"/>
    <w:rsid w:val="0072553D"/>
    <w:rsid w:val="00727F50"/>
    <w:rsid w:val="007327C9"/>
    <w:rsid w:val="007357D2"/>
    <w:rsid w:val="00735A57"/>
    <w:rsid w:val="00737B34"/>
    <w:rsid w:val="007448F7"/>
    <w:rsid w:val="007452B2"/>
    <w:rsid w:val="0074537B"/>
    <w:rsid w:val="00745AB7"/>
    <w:rsid w:val="00746E8F"/>
    <w:rsid w:val="007470A3"/>
    <w:rsid w:val="0074774A"/>
    <w:rsid w:val="00751954"/>
    <w:rsid w:val="00751E11"/>
    <w:rsid w:val="0075538C"/>
    <w:rsid w:val="00755A7D"/>
    <w:rsid w:val="007605B1"/>
    <w:rsid w:val="00761318"/>
    <w:rsid w:val="007623C3"/>
    <w:rsid w:val="0076296F"/>
    <w:rsid w:val="00765451"/>
    <w:rsid w:val="007661EC"/>
    <w:rsid w:val="007665C5"/>
    <w:rsid w:val="00766C23"/>
    <w:rsid w:val="0077198A"/>
    <w:rsid w:val="007730B5"/>
    <w:rsid w:val="0077432F"/>
    <w:rsid w:val="007750EC"/>
    <w:rsid w:val="00782B04"/>
    <w:rsid w:val="00782D4C"/>
    <w:rsid w:val="007843FE"/>
    <w:rsid w:val="007847DC"/>
    <w:rsid w:val="00786810"/>
    <w:rsid w:val="007879DC"/>
    <w:rsid w:val="007901F0"/>
    <w:rsid w:val="007927E0"/>
    <w:rsid w:val="00793093"/>
    <w:rsid w:val="007933C5"/>
    <w:rsid w:val="0079424F"/>
    <w:rsid w:val="00796859"/>
    <w:rsid w:val="007A00EC"/>
    <w:rsid w:val="007A3CE7"/>
    <w:rsid w:val="007A3D9B"/>
    <w:rsid w:val="007A6389"/>
    <w:rsid w:val="007A7C6E"/>
    <w:rsid w:val="007A7EC8"/>
    <w:rsid w:val="007B3C7C"/>
    <w:rsid w:val="007B4FEF"/>
    <w:rsid w:val="007B5F95"/>
    <w:rsid w:val="007C2754"/>
    <w:rsid w:val="007C3DF4"/>
    <w:rsid w:val="007C76CB"/>
    <w:rsid w:val="007D0218"/>
    <w:rsid w:val="007D157C"/>
    <w:rsid w:val="007D275D"/>
    <w:rsid w:val="007D2B40"/>
    <w:rsid w:val="007D3D09"/>
    <w:rsid w:val="007E01D5"/>
    <w:rsid w:val="007E05CC"/>
    <w:rsid w:val="007E0628"/>
    <w:rsid w:val="007E157E"/>
    <w:rsid w:val="007E3237"/>
    <w:rsid w:val="007E35C8"/>
    <w:rsid w:val="007E403A"/>
    <w:rsid w:val="007F14D7"/>
    <w:rsid w:val="007F254A"/>
    <w:rsid w:val="007F56B6"/>
    <w:rsid w:val="007F5AE1"/>
    <w:rsid w:val="007F665F"/>
    <w:rsid w:val="007F72CA"/>
    <w:rsid w:val="007F7678"/>
    <w:rsid w:val="007F773D"/>
    <w:rsid w:val="0080015C"/>
    <w:rsid w:val="00801E1A"/>
    <w:rsid w:val="0080205F"/>
    <w:rsid w:val="0080227F"/>
    <w:rsid w:val="008023AA"/>
    <w:rsid w:val="00802B7C"/>
    <w:rsid w:val="00803BBD"/>
    <w:rsid w:val="00804303"/>
    <w:rsid w:val="00804BE5"/>
    <w:rsid w:val="00804F6F"/>
    <w:rsid w:val="008052DB"/>
    <w:rsid w:val="00805D0B"/>
    <w:rsid w:val="00807D32"/>
    <w:rsid w:val="00807E13"/>
    <w:rsid w:val="00810F9E"/>
    <w:rsid w:val="00811E88"/>
    <w:rsid w:val="00813EA8"/>
    <w:rsid w:val="0081421A"/>
    <w:rsid w:val="00814597"/>
    <w:rsid w:val="00814F86"/>
    <w:rsid w:val="00817D59"/>
    <w:rsid w:val="00817FDC"/>
    <w:rsid w:val="0082061A"/>
    <w:rsid w:val="00821697"/>
    <w:rsid w:val="00822585"/>
    <w:rsid w:val="008230E7"/>
    <w:rsid w:val="00825438"/>
    <w:rsid w:val="00830685"/>
    <w:rsid w:val="0083490D"/>
    <w:rsid w:val="00836007"/>
    <w:rsid w:val="008365AB"/>
    <w:rsid w:val="00836A5E"/>
    <w:rsid w:val="008379F9"/>
    <w:rsid w:val="00840937"/>
    <w:rsid w:val="00840D08"/>
    <w:rsid w:val="00840D29"/>
    <w:rsid w:val="00840EE8"/>
    <w:rsid w:val="00841785"/>
    <w:rsid w:val="008417DF"/>
    <w:rsid w:val="00846524"/>
    <w:rsid w:val="00847A17"/>
    <w:rsid w:val="00847EE3"/>
    <w:rsid w:val="00851EA0"/>
    <w:rsid w:val="00854771"/>
    <w:rsid w:val="00855E0E"/>
    <w:rsid w:val="00857E99"/>
    <w:rsid w:val="00862259"/>
    <w:rsid w:val="0086297E"/>
    <w:rsid w:val="00863805"/>
    <w:rsid w:val="00864B31"/>
    <w:rsid w:val="00872BD7"/>
    <w:rsid w:val="00873A65"/>
    <w:rsid w:val="00875D3D"/>
    <w:rsid w:val="00876483"/>
    <w:rsid w:val="0087673F"/>
    <w:rsid w:val="00876C6E"/>
    <w:rsid w:val="0087775D"/>
    <w:rsid w:val="00880078"/>
    <w:rsid w:val="00881979"/>
    <w:rsid w:val="0088573C"/>
    <w:rsid w:val="00885A2F"/>
    <w:rsid w:val="00886B19"/>
    <w:rsid w:val="0088741E"/>
    <w:rsid w:val="00890CB4"/>
    <w:rsid w:val="00893F53"/>
    <w:rsid w:val="00894353"/>
    <w:rsid w:val="00894E6E"/>
    <w:rsid w:val="0089745F"/>
    <w:rsid w:val="008A151D"/>
    <w:rsid w:val="008A2A15"/>
    <w:rsid w:val="008A2DFD"/>
    <w:rsid w:val="008A33A9"/>
    <w:rsid w:val="008A3640"/>
    <w:rsid w:val="008A36CE"/>
    <w:rsid w:val="008A70A0"/>
    <w:rsid w:val="008B0C53"/>
    <w:rsid w:val="008B1293"/>
    <w:rsid w:val="008B3827"/>
    <w:rsid w:val="008B5D33"/>
    <w:rsid w:val="008B68F8"/>
    <w:rsid w:val="008B7E17"/>
    <w:rsid w:val="008C2043"/>
    <w:rsid w:val="008C230B"/>
    <w:rsid w:val="008C2866"/>
    <w:rsid w:val="008C3AAD"/>
    <w:rsid w:val="008C3FE2"/>
    <w:rsid w:val="008C47FC"/>
    <w:rsid w:val="008C62C2"/>
    <w:rsid w:val="008C7512"/>
    <w:rsid w:val="008D1011"/>
    <w:rsid w:val="008D2A92"/>
    <w:rsid w:val="008D436A"/>
    <w:rsid w:val="008D4A3F"/>
    <w:rsid w:val="008D50CA"/>
    <w:rsid w:val="008D5FD4"/>
    <w:rsid w:val="008D74FD"/>
    <w:rsid w:val="008E6C10"/>
    <w:rsid w:val="008F1142"/>
    <w:rsid w:val="008F2FD1"/>
    <w:rsid w:val="008F3925"/>
    <w:rsid w:val="008F4E1D"/>
    <w:rsid w:val="008F57FC"/>
    <w:rsid w:val="008F58E6"/>
    <w:rsid w:val="008F7223"/>
    <w:rsid w:val="008F7574"/>
    <w:rsid w:val="008F7830"/>
    <w:rsid w:val="008F7865"/>
    <w:rsid w:val="009000AA"/>
    <w:rsid w:val="0090182B"/>
    <w:rsid w:val="00902436"/>
    <w:rsid w:val="00902C82"/>
    <w:rsid w:val="00903A81"/>
    <w:rsid w:val="009042C7"/>
    <w:rsid w:val="00907DBF"/>
    <w:rsid w:val="00911961"/>
    <w:rsid w:val="0091218C"/>
    <w:rsid w:val="00913BAF"/>
    <w:rsid w:val="009220DA"/>
    <w:rsid w:val="00922B23"/>
    <w:rsid w:val="00923053"/>
    <w:rsid w:val="00925A30"/>
    <w:rsid w:val="009266ED"/>
    <w:rsid w:val="00927C57"/>
    <w:rsid w:val="00930391"/>
    <w:rsid w:val="00932336"/>
    <w:rsid w:val="00932F1B"/>
    <w:rsid w:val="009369BF"/>
    <w:rsid w:val="009421FA"/>
    <w:rsid w:val="009435AB"/>
    <w:rsid w:val="00947ACB"/>
    <w:rsid w:val="00951DEA"/>
    <w:rsid w:val="0095321C"/>
    <w:rsid w:val="0095468C"/>
    <w:rsid w:val="00956CE0"/>
    <w:rsid w:val="009635AF"/>
    <w:rsid w:val="009640F3"/>
    <w:rsid w:val="00965A85"/>
    <w:rsid w:val="00966F83"/>
    <w:rsid w:val="009679FF"/>
    <w:rsid w:val="00972293"/>
    <w:rsid w:val="00972A7B"/>
    <w:rsid w:val="0097337E"/>
    <w:rsid w:val="00973777"/>
    <w:rsid w:val="00973CF2"/>
    <w:rsid w:val="00974004"/>
    <w:rsid w:val="0097534D"/>
    <w:rsid w:val="00977A37"/>
    <w:rsid w:val="00977B85"/>
    <w:rsid w:val="00980026"/>
    <w:rsid w:val="009800E4"/>
    <w:rsid w:val="00980654"/>
    <w:rsid w:val="009811EB"/>
    <w:rsid w:val="009817CC"/>
    <w:rsid w:val="0098228D"/>
    <w:rsid w:val="0098753D"/>
    <w:rsid w:val="0099092C"/>
    <w:rsid w:val="00996281"/>
    <w:rsid w:val="009968CD"/>
    <w:rsid w:val="0099702C"/>
    <w:rsid w:val="009A0EAB"/>
    <w:rsid w:val="009A36C0"/>
    <w:rsid w:val="009A515F"/>
    <w:rsid w:val="009A5640"/>
    <w:rsid w:val="009A78C6"/>
    <w:rsid w:val="009B18FB"/>
    <w:rsid w:val="009B1B8D"/>
    <w:rsid w:val="009B4765"/>
    <w:rsid w:val="009B5B2B"/>
    <w:rsid w:val="009B77F2"/>
    <w:rsid w:val="009B7FFD"/>
    <w:rsid w:val="009C0B57"/>
    <w:rsid w:val="009C2646"/>
    <w:rsid w:val="009C2E91"/>
    <w:rsid w:val="009C7118"/>
    <w:rsid w:val="009D1ACF"/>
    <w:rsid w:val="009D732D"/>
    <w:rsid w:val="009D7997"/>
    <w:rsid w:val="009E28E9"/>
    <w:rsid w:val="009E5E83"/>
    <w:rsid w:val="009E6E10"/>
    <w:rsid w:val="009F0232"/>
    <w:rsid w:val="009F04F3"/>
    <w:rsid w:val="009F640A"/>
    <w:rsid w:val="00A02DCB"/>
    <w:rsid w:val="00A03CE2"/>
    <w:rsid w:val="00A05FA5"/>
    <w:rsid w:val="00A062EE"/>
    <w:rsid w:val="00A065D2"/>
    <w:rsid w:val="00A10C1D"/>
    <w:rsid w:val="00A110ED"/>
    <w:rsid w:val="00A130EC"/>
    <w:rsid w:val="00A14FC8"/>
    <w:rsid w:val="00A15BC5"/>
    <w:rsid w:val="00A166F5"/>
    <w:rsid w:val="00A171DF"/>
    <w:rsid w:val="00A2165F"/>
    <w:rsid w:val="00A21862"/>
    <w:rsid w:val="00A22B8C"/>
    <w:rsid w:val="00A2405C"/>
    <w:rsid w:val="00A272DB"/>
    <w:rsid w:val="00A3165A"/>
    <w:rsid w:val="00A31845"/>
    <w:rsid w:val="00A333CB"/>
    <w:rsid w:val="00A336BC"/>
    <w:rsid w:val="00A33845"/>
    <w:rsid w:val="00A33D40"/>
    <w:rsid w:val="00A364C5"/>
    <w:rsid w:val="00A41C43"/>
    <w:rsid w:val="00A42B9B"/>
    <w:rsid w:val="00A44EB5"/>
    <w:rsid w:val="00A46AAA"/>
    <w:rsid w:val="00A51017"/>
    <w:rsid w:val="00A51D8B"/>
    <w:rsid w:val="00A52AC6"/>
    <w:rsid w:val="00A5402E"/>
    <w:rsid w:val="00A555F5"/>
    <w:rsid w:val="00A56734"/>
    <w:rsid w:val="00A56A67"/>
    <w:rsid w:val="00A56B9A"/>
    <w:rsid w:val="00A570E1"/>
    <w:rsid w:val="00A57B8D"/>
    <w:rsid w:val="00A61BD3"/>
    <w:rsid w:val="00A64922"/>
    <w:rsid w:val="00A66F51"/>
    <w:rsid w:val="00A67FE2"/>
    <w:rsid w:val="00A71B19"/>
    <w:rsid w:val="00A71F05"/>
    <w:rsid w:val="00A72B74"/>
    <w:rsid w:val="00A755D0"/>
    <w:rsid w:val="00A757F9"/>
    <w:rsid w:val="00A7608E"/>
    <w:rsid w:val="00A80153"/>
    <w:rsid w:val="00A809A9"/>
    <w:rsid w:val="00A81C50"/>
    <w:rsid w:val="00A82869"/>
    <w:rsid w:val="00A82DD3"/>
    <w:rsid w:val="00A83D1E"/>
    <w:rsid w:val="00A84AC9"/>
    <w:rsid w:val="00A85F90"/>
    <w:rsid w:val="00A86579"/>
    <w:rsid w:val="00A86708"/>
    <w:rsid w:val="00A876EE"/>
    <w:rsid w:val="00A87854"/>
    <w:rsid w:val="00A915F2"/>
    <w:rsid w:val="00A948A1"/>
    <w:rsid w:val="00AA438C"/>
    <w:rsid w:val="00AA73D3"/>
    <w:rsid w:val="00AB36FD"/>
    <w:rsid w:val="00AB699F"/>
    <w:rsid w:val="00AC0AE2"/>
    <w:rsid w:val="00AC3963"/>
    <w:rsid w:val="00AC452B"/>
    <w:rsid w:val="00AC564A"/>
    <w:rsid w:val="00AC74D6"/>
    <w:rsid w:val="00AD3351"/>
    <w:rsid w:val="00AD350E"/>
    <w:rsid w:val="00AD4615"/>
    <w:rsid w:val="00AD604F"/>
    <w:rsid w:val="00AD7739"/>
    <w:rsid w:val="00AE3A62"/>
    <w:rsid w:val="00AE3D13"/>
    <w:rsid w:val="00AE4494"/>
    <w:rsid w:val="00AE503C"/>
    <w:rsid w:val="00AE5377"/>
    <w:rsid w:val="00AE5C23"/>
    <w:rsid w:val="00AE5D6B"/>
    <w:rsid w:val="00AE76FE"/>
    <w:rsid w:val="00AF142A"/>
    <w:rsid w:val="00AF1FD1"/>
    <w:rsid w:val="00AF238A"/>
    <w:rsid w:val="00AF3F0E"/>
    <w:rsid w:val="00AF49A5"/>
    <w:rsid w:val="00AF67F7"/>
    <w:rsid w:val="00AF7E84"/>
    <w:rsid w:val="00B01760"/>
    <w:rsid w:val="00B01D1A"/>
    <w:rsid w:val="00B02063"/>
    <w:rsid w:val="00B030EF"/>
    <w:rsid w:val="00B047ED"/>
    <w:rsid w:val="00B06C70"/>
    <w:rsid w:val="00B131FE"/>
    <w:rsid w:val="00B13479"/>
    <w:rsid w:val="00B13C18"/>
    <w:rsid w:val="00B14401"/>
    <w:rsid w:val="00B17C20"/>
    <w:rsid w:val="00B22D4C"/>
    <w:rsid w:val="00B30303"/>
    <w:rsid w:val="00B30336"/>
    <w:rsid w:val="00B30B56"/>
    <w:rsid w:val="00B3152B"/>
    <w:rsid w:val="00B33108"/>
    <w:rsid w:val="00B33615"/>
    <w:rsid w:val="00B4065F"/>
    <w:rsid w:val="00B408AD"/>
    <w:rsid w:val="00B43CBD"/>
    <w:rsid w:val="00B44008"/>
    <w:rsid w:val="00B452AA"/>
    <w:rsid w:val="00B45EC4"/>
    <w:rsid w:val="00B4680A"/>
    <w:rsid w:val="00B476AC"/>
    <w:rsid w:val="00B515AE"/>
    <w:rsid w:val="00B51F51"/>
    <w:rsid w:val="00B53A51"/>
    <w:rsid w:val="00B5476C"/>
    <w:rsid w:val="00B55173"/>
    <w:rsid w:val="00B57B6A"/>
    <w:rsid w:val="00B60344"/>
    <w:rsid w:val="00B62C77"/>
    <w:rsid w:val="00B63345"/>
    <w:rsid w:val="00B634FF"/>
    <w:rsid w:val="00B65258"/>
    <w:rsid w:val="00B65FCA"/>
    <w:rsid w:val="00B66636"/>
    <w:rsid w:val="00B718B5"/>
    <w:rsid w:val="00B71C0B"/>
    <w:rsid w:val="00B732B9"/>
    <w:rsid w:val="00B73C6F"/>
    <w:rsid w:val="00B7551F"/>
    <w:rsid w:val="00B75F14"/>
    <w:rsid w:val="00B8133C"/>
    <w:rsid w:val="00B81E5C"/>
    <w:rsid w:val="00B84518"/>
    <w:rsid w:val="00B84670"/>
    <w:rsid w:val="00B8521F"/>
    <w:rsid w:val="00B854C3"/>
    <w:rsid w:val="00B871B1"/>
    <w:rsid w:val="00B91F1E"/>
    <w:rsid w:val="00B9306B"/>
    <w:rsid w:val="00B93504"/>
    <w:rsid w:val="00B94BCC"/>
    <w:rsid w:val="00B94E7E"/>
    <w:rsid w:val="00B95DBE"/>
    <w:rsid w:val="00B96040"/>
    <w:rsid w:val="00BA1D60"/>
    <w:rsid w:val="00BA2368"/>
    <w:rsid w:val="00BA3926"/>
    <w:rsid w:val="00BA5D2A"/>
    <w:rsid w:val="00BA6848"/>
    <w:rsid w:val="00BB06CC"/>
    <w:rsid w:val="00BB0BCF"/>
    <w:rsid w:val="00BB28DE"/>
    <w:rsid w:val="00BB36FB"/>
    <w:rsid w:val="00BB543E"/>
    <w:rsid w:val="00BC04C6"/>
    <w:rsid w:val="00BC2239"/>
    <w:rsid w:val="00BC449D"/>
    <w:rsid w:val="00BC5767"/>
    <w:rsid w:val="00BC64FC"/>
    <w:rsid w:val="00BC68EB"/>
    <w:rsid w:val="00BD092B"/>
    <w:rsid w:val="00BD56DE"/>
    <w:rsid w:val="00BD6657"/>
    <w:rsid w:val="00BD6CF9"/>
    <w:rsid w:val="00BE0A5D"/>
    <w:rsid w:val="00BE24BC"/>
    <w:rsid w:val="00BE3AF5"/>
    <w:rsid w:val="00BE40E6"/>
    <w:rsid w:val="00BE674A"/>
    <w:rsid w:val="00BF0ADE"/>
    <w:rsid w:val="00BF17A8"/>
    <w:rsid w:val="00BF19F0"/>
    <w:rsid w:val="00BF1A54"/>
    <w:rsid w:val="00BF20C5"/>
    <w:rsid w:val="00BF27D8"/>
    <w:rsid w:val="00BF3BBE"/>
    <w:rsid w:val="00BF43EB"/>
    <w:rsid w:val="00BF50E5"/>
    <w:rsid w:val="00BF60BE"/>
    <w:rsid w:val="00BF6360"/>
    <w:rsid w:val="00BF7F7A"/>
    <w:rsid w:val="00C0045C"/>
    <w:rsid w:val="00C02941"/>
    <w:rsid w:val="00C03A76"/>
    <w:rsid w:val="00C05C38"/>
    <w:rsid w:val="00C05DC0"/>
    <w:rsid w:val="00C06470"/>
    <w:rsid w:val="00C066D3"/>
    <w:rsid w:val="00C06E7A"/>
    <w:rsid w:val="00C072D0"/>
    <w:rsid w:val="00C10FD3"/>
    <w:rsid w:val="00C120C9"/>
    <w:rsid w:val="00C13218"/>
    <w:rsid w:val="00C1323A"/>
    <w:rsid w:val="00C13D9C"/>
    <w:rsid w:val="00C153F3"/>
    <w:rsid w:val="00C15445"/>
    <w:rsid w:val="00C155E1"/>
    <w:rsid w:val="00C16119"/>
    <w:rsid w:val="00C167FB"/>
    <w:rsid w:val="00C226C3"/>
    <w:rsid w:val="00C22990"/>
    <w:rsid w:val="00C24DC8"/>
    <w:rsid w:val="00C27D9F"/>
    <w:rsid w:val="00C346CB"/>
    <w:rsid w:val="00C35505"/>
    <w:rsid w:val="00C35B41"/>
    <w:rsid w:val="00C37B96"/>
    <w:rsid w:val="00C37D05"/>
    <w:rsid w:val="00C41A6D"/>
    <w:rsid w:val="00C47A1B"/>
    <w:rsid w:val="00C513E2"/>
    <w:rsid w:val="00C514A8"/>
    <w:rsid w:val="00C51DCD"/>
    <w:rsid w:val="00C554D6"/>
    <w:rsid w:val="00C561E3"/>
    <w:rsid w:val="00C57F76"/>
    <w:rsid w:val="00C61CD2"/>
    <w:rsid w:val="00C670AE"/>
    <w:rsid w:val="00C67BFD"/>
    <w:rsid w:val="00C71CB8"/>
    <w:rsid w:val="00C74B8F"/>
    <w:rsid w:val="00C8108C"/>
    <w:rsid w:val="00C8155A"/>
    <w:rsid w:val="00C824D7"/>
    <w:rsid w:val="00C87AAF"/>
    <w:rsid w:val="00C87AEF"/>
    <w:rsid w:val="00C92DC2"/>
    <w:rsid w:val="00C92EC7"/>
    <w:rsid w:val="00C9300B"/>
    <w:rsid w:val="00C939D9"/>
    <w:rsid w:val="00C93EF5"/>
    <w:rsid w:val="00C94859"/>
    <w:rsid w:val="00C97954"/>
    <w:rsid w:val="00CA023A"/>
    <w:rsid w:val="00CA39A9"/>
    <w:rsid w:val="00CB1282"/>
    <w:rsid w:val="00CB258B"/>
    <w:rsid w:val="00CB3088"/>
    <w:rsid w:val="00CB3262"/>
    <w:rsid w:val="00CB753D"/>
    <w:rsid w:val="00CB7F1B"/>
    <w:rsid w:val="00CC0273"/>
    <w:rsid w:val="00CC10E2"/>
    <w:rsid w:val="00CC2C92"/>
    <w:rsid w:val="00CC7EF3"/>
    <w:rsid w:val="00CD077C"/>
    <w:rsid w:val="00CD3BB4"/>
    <w:rsid w:val="00CD435C"/>
    <w:rsid w:val="00CD540B"/>
    <w:rsid w:val="00CD5C77"/>
    <w:rsid w:val="00CD5E71"/>
    <w:rsid w:val="00CE12D4"/>
    <w:rsid w:val="00CE1645"/>
    <w:rsid w:val="00CE302A"/>
    <w:rsid w:val="00CE39FD"/>
    <w:rsid w:val="00CE3E03"/>
    <w:rsid w:val="00CE46ED"/>
    <w:rsid w:val="00CE4F45"/>
    <w:rsid w:val="00CF0E2F"/>
    <w:rsid w:val="00CF0EA4"/>
    <w:rsid w:val="00CF608A"/>
    <w:rsid w:val="00D01BBE"/>
    <w:rsid w:val="00D02AEE"/>
    <w:rsid w:val="00D04717"/>
    <w:rsid w:val="00D04D66"/>
    <w:rsid w:val="00D04E90"/>
    <w:rsid w:val="00D05289"/>
    <w:rsid w:val="00D06444"/>
    <w:rsid w:val="00D078C6"/>
    <w:rsid w:val="00D11280"/>
    <w:rsid w:val="00D12842"/>
    <w:rsid w:val="00D12AF9"/>
    <w:rsid w:val="00D143CA"/>
    <w:rsid w:val="00D14E9C"/>
    <w:rsid w:val="00D15503"/>
    <w:rsid w:val="00D179AA"/>
    <w:rsid w:val="00D20176"/>
    <w:rsid w:val="00D206B5"/>
    <w:rsid w:val="00D249EC"/>
    <w:rsid w:val="00D25BFF"/>
    <w:rsid w:val="00D26D0B"/>
    <w:rsid w:val="00D3112A"/>
    <w:rsid w:val="00D318D6"/>
    <w:rsid w:val="00D32982"/>
    <w:rsid w:val="00D33AB2"/>
    <w:rsid w:val="00D33BF9"/>
    <w:rsid w:val="00D371A4"/>
    <w:rsid w:val="00D4138D"/>
    <w:rsid w:val="00D41D22"/>
    <w:rsid w:val="00D42CC4"/>
    <w:rsid w:val="00D4347D"/>
    <w:rsid w:val="00D4480A"/>
    <w:rsid w:val="00D44D1D"/>
    <w:rsid w:val="00D46E51"/>
    <w:rsid w:val="00D50850"/>
    <w:rsid w:val="00D57440"/>
    <w:rsid w:val="00D60402"/>
    <w:rsid w:val="00D605A6"/>
    <w:rsid w:val="00D6079C"/>
    <w:rsid w:val="00D633B6"/>
    <w:rsid w:val="00D63CFC"/>
    <w:rsid w:val="00D64317"/>
    <w:rsid w:val="00D6533F"/>
    <w:rsid w:val="00D67410"/>
    <w:rsid w:val="00D677FA"/>
    <w:rsid w:val="00D70FC6"/>
    <w:rsid w:val="00D73E01"/>
    <w:rsid w:val="00D76C16"/>
    <w:rsid w:val="00D81E44"/>
    <w:rsid w:val="00D82036"/>
    <w:rsid w:val="00D822DC"/>
    <w:rsid w:val="00D83A10"/>
    <w:rsid w:val="00D8478B"/>
    <w:rsid w:val="00D85786"/>
    <w:rsid w:val="00D860DC"/>
    <w:rsid w:val="00D8798E"/>
    <w:rsid w:val="00D91D81"/>
    <w:rsid w:val="00D926C3"/>
    <w:rsid w:val="00D9294D"/>
    <w:rsid w:val="00D9307A"/>
    <w:rsid w:val="00D94237"/>
    <w:rsid w:val="00D94B0F"/>
    <w:rsid w:val="00D95C80"/>
    <w:rsid w:val="00D96698"/>
    <w:rsid w:val="00D979C2"/>
    <w:rsid w:val="00DA0D6E"/>
    <w:rsid w:val="00DA499C"/>
    <w:rsid w:val="00DA4B87"/>
    <w:rsid w:val="00DA4C2C"/>
    <w:rsid w:val="00DB0528"/>
    <w:rsid w:val="00DB2937"/>
    <w:rsid w:val="00DB3955"/>
    <w:rsid w:val="00DB4727"/>
    <w:rsid w:val="00DB5A8B"/>
    <w:rsid w:val="00DB79A7"/>
    <w:rsid w:val="00DC05CC"/>
    <w:rsid w:val="00DC33BF"/>
    <w:rsid w:val="00DC3EB4"/>
    <w:rsid w:val="00DC597A"/>
    <w:rsid w:val="00DC63B5"/>
    <w:rsid w:val="00DC6E1D"/>
    <w:rsid w:val="00DD1023"/>
    <w:rsid w:val="00DD491E"/>
    <w:rsid w:val="00DD6C77"/>
    <w:rsid w:val="00DE08A8"/>
    <w:rsid w:val="00DE2E9C"/>
    <w:rsid w:val="00DE354C"/>
    <w:rsid w:val="00DE3646"/>
    <w:rsid w:val="00DE5BA1"/>
    <w:rsid w:val="00DE7744"/>
    <w:rsid w:val="00DF3330"/>
    <w:rsid w:val="00DF6001"/>
    <w:rsid w:val="00E00C27"/>
    <w:rsid w:val="00E01906"/>
    <w:rsid w:val="00E02A2F"/>
    <w:rsid w:val="00E034EE"/>
    <w:rsid w:val="00E04FE5"/>
    <w:rsid w:val="00E05F2D"/>
    <w:rsid w:val="00E14308"/>
    <w:rsid w:val="00E24D83"/>
    <w:rsid w:val="00E264F2"/>
    <w:rsid w:val="00E3037A"/>
    <w:rsid w:val="00E3080A"/>
    <w:rsid w:val="00E31663"/>
    <w:rsid w:val="00E3222C"/>
    <w:rsid w:val="00E325DB"/>
    <w:rsid w:val="00E3267E"/>
    <w:rsid w:val="00E32E68"/>
    <w:rsid w:val="00E34044"/>
    <w:rsid w:val="00E37367"/>
    <w:rsid w:val="00E37F6D"/>
    <w:rsid w:val="00E41105"/>
    <w:rsid w:val="00E42411"/>
    <w:rsid w:val="00E43A7B"/>
    <w:rsid w:val="00E43E2C"/>
    <w:rsid w:val="00E45714"/>
    <w:rsid w:val="00E474B5"/>
    <w:rsid w:val="00E5264E"/>
    <w:rsid w:val="00E52D92"/>
    <w:rsid w:val="00E530C3"/>
    <w:rsid w:val="00E533A7"/>
    <w:rsid w:val="00E5348C"/>
    <w:rsid w:val="00E55BA4"/>
    <w:rsid w:val="00E56074"/>
    <w:rsid w:val="00E56A15"/>
    <w:rsid w:val="00E56B80"/>
    <w:rsid w:val="00E61274"/>
    <w:rsid w:val="00E61296"/>
    <w:rsid w:val="00E629AC"/>
    <w:rsid w:val="00E64203"/>
    <w:rsid w:val="00E645D6"/>
    <w:rsid w:val="00E649BE"/>
    <w:rsid w:val="00E73CCC"/>
    <w:rsid w:val="00E769FE"/>
    <w:rsid w:val="00E775FB"/>
    <w:rsid w:val="00E80839"/>
    <w:rsid w:val="00E8226D"/>
    <w:rsid w:val="00E824B8"/>
    <w:rsid w:val="00E8411B"/>
    <w:rsid w:val="00E843F8"/>
    <w:rsid w:val="00E859A1"/>
    <w:rsid w:val="00E85BA8"/>
    <w:rsid w:val="00E92765"/>
    <w:rsid w:val="00E9391E"/>
    <w:rsid w:val="00E94484"/>
    <w:rsid w:val="00E94E7E"/>
    <w:rsid w:val="00E94EE2"/>
    <w:rsid w:val="00EA09B1"/>
    <w:rsid w:val="00EA2E53"/>
    <w:rsid w:val="00EA49BB"/>
    <w:rsid w:val="00EA521F"/>
    <w:rsid w:val="00EA708A"/>
    <w:rsid w:val="00EB19FF"/>
    <w:rsid w:val="00EB3281"/>
    <w:rsid w:val="00EB6056"/>
    <w:rsid w:val="00EB63AA"/>
    <w:rsid w:val="00EB758F"/>
    <w:rsid w:val="00EC3119"/>
    <w:rsid w:val="00EC31B3"/>
    <w:rsid w:val="00EC780A"/>
    <w:rsid w:val="00EC7E45"/>
    <w:rsid w:val="00ED0188"/>
    <w:rsid w:val="00ED10D4"/>
    <w:rsid w:val="00ED1E2A"/>
    <w:rsid w:val="00ED2739"/>
    <w:rsid w:val="00ED3256"/>
    <w:rsid w:val="00ED3A35"/>
    <w:rsid w:val="00ED4182"/>
    <w:rsid w:val="00ED5AC4"/>
    <w:rsid w:val="00ED6151"/>
    <w:rsid w:val="00ED67D2"/>
    <w:rsid w:val="00ED7208"/>
    <w:rsid w:val="00EE20D7"/>
    <w:rsid w:val="00EE26AF"/>
    <w:rsid w:val="00EE359C"/>
    <w:rsid w:val="00EE3A6B"/>
    <w:rsid w:val="00EE40B3"/>
    <w:rsid w:val="00EE415C"/>
    <w:rsid w:val="00EE70C7"/>
    <w:rsid w:val="00EF13A9"/>
    <w:rsid w:val="00EF1801"/>
    <w:rsid w:val="00EF22B7"/>
    <w:rsid w:val="00EF276E"/>
    <w:rsid w:val="00EF2C00"/>
    <w:rsid w:val="00EF3596"/>
    <w:rsid w:val="00EF46BF"/>
    <w:rsid w:val="00F0492F"/>
    <w:rsid w:val="00F059B8"/>
    <w:rsid w:val="00F10B6F"/>
    <w:rsid w:val="00F137A8"/>
    <w:rsid w:val="00F139F4"/>
    <w:rsid w:val="00F141A1"/>
    <w:rsid w:val="00F1499C"/>
    <w:rsid w:val="00F15A81"/>
    <w:rsid w:val="00F17D57"/>
    <w:rsid w:val="00F22069"/>
    <w:rsid w:val="00F2615E"/>
    <w:rsid w:val="00F26B88"/>
    <w:rsid w:val="00F272F9"/>
    <w:rsid w:val="00F311E3"/>
    <w:rsid w:val="00F31834"/>
    <w:rsid w:val="00F31E73"/>
    <w:rsid w:val="00F32376"/>
    <w:rsid w:val="00F325D5"/>
    <w:rsid w:val="00F32ABE"/>
    <w:rsid w:val="00F33EFE"/>
    <w:rsid w:val="00F34389"/>
    <w:rsid w:val="00F358A4"/>
    <w:rsid w:val="00F35D1F"/>
    <w:rsid w:val="00F36920"/>
    <w:rsid w:val="00F37A89"/>
    <w:rsid w:val="00F400CE"/>
    <w:rsid w:val="00F4068B"/>
    <w:rsid w:val="00F41022"/>
    <w:rsid w:val="00F416CA"/>
    <w:rsid w:val="00F449C1"/>
    <w:rsid w:val="00F449E3"/>
    <w:rsid w:val="00F44BAA"/>
    <w:rsid w:val="00F45098"/>
    <w:rsid w:val="00F4526E"/>
    <w:rsid w:val="00F45900"/>
    <w:rsid w:val="00F46487"/>
    <w:rsid w:val="00F46AA2"/>
    <w:rsid w:val="00F46D0E"/>
    <w:rsid w:val="00F50417"/>
    <w:rsid w:val="00F5082A"/>
    <w:rsid w:val="00F51283"/>
    <w:rsid w:val="00F51C31"/>
    <w:rsid w:val="00F526E9"/>
    <w:rsid w:val="00F608F9"/>
    <w:rsid w:val="00F60C9D"/>
    <w:rsid w:val="00F60F3A"/>
    <w:rsid w:val="00F63230"/>
    <w:rsid w:val="00F65C7B"/>
    <w:rsid w:val="00F674BB"/>
    <w:rsid w:val="00F72DB7"/>
    <w:rsid w:val="00F7354C"/>
    <w:rsid w:val="00F73853"/>
    <w:rsid w:val="00F7430E"/>
    <w:rsid w:val="00F74578"/>
    <w:rsid w:val="00F75599"/>
    <w:rsid w:val="00F75A31"/>
    <w:rsid w:val="00F8023A"/>
    <w:rsid w:val="00F81B7C"/>
    <w:rsid w:val="00F821A7"/>
    <w:rsid w:val="00F8326D"/>
    <w:rsid w:val="00F835A6"/>
    <w:rsid w:val="00F8440B"/>
    <w:rsid w:val="00F844AC"/>
    <w:rsid w:val="00F852F6"/>
    <w:rsid w:val="00F858F5"/>
    <w:rsid w:val="00F86986"/>
    <w:rsid w:val="00F8706E"/>
    <w:rsid w:val="00F90556"/>
    <w:rsid w:val="00F909E6"/>
    <w:rsid w:val="00F92C95"/>
    <w:rsid w:val="00F93AA7"/>
    <w:rsid w:val="00F95173"/>
    <w:rsid w:val="00F95385"/>
    <w:rsid w:val="00F9577E"/>
    <w:rsid w:val="00F9588F"/>
    <w:rsid w:val="00FA1408"/>
    <w:rsid w:val="00FA149D"/>
    <w:rsid w:val="00FA2254"/>
    <w:rsid w:val="00FA2810"/>
    <w:rsid w:val="00FA2EA4"/>
    <w:rsid w:val="00FA315F"/>
    <w:rsid w:val="00FB089D"/>
    <w:rsid w:val="00FB0BCC"/>
    <w:rsid w:val="00FB572A"/>
    <w:rsid w:val="00FB6028"/>
    <w:rsid w:val="00FC0875"/>
    <w:rsid w:val="00FC0B21"/>
    <w:rsid w:val="00FC1AC0"/>
    <w:rsid w:val="00FC255E"/>
    <w:rsid w:val="00FC3487"/>
    <w:rsid w:val="00FC5296"/>
    <w:rsid w:val="00FC60EB"/>
    <w:rsid w:val="00FD0368"/>
    <w:rsid w:val="00FD05A4"/>
    <w:rsid w:val="00FD16F2"/>
    <w:rsid w:val="00FD1FEF"/>
    <w:rsid w:val="00FD42F2"/>
    <w:rsid w:val="00FD4A78"/>
    <w:rsid w:val="00FD5015"/>
    <w:rsid w:val="00FD63B5"/>
    <w:rsid w:val="00FD6BED"/>
    <w:rsid w:val="00FE07C9"/>
    <w:rsid w:val="00FE4384"/>
    <w:rsid w:val="00FE5425"/>
    <w:rsid w:val="00FE56CA"/>
    <w:rsid w:val="00FE66B7"/>
    <w:rsid w:val="00FF0DED"/>
    <w:rsid w:val="00FF1E80"/>
    <w:rsid w:val="00FF38B7"/>
    <w:rsid w:val="00FF5E00"/>
    <w:rsid w:val="00FF613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0B9191-EFDD-5742-90FA-EE0527084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980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980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980026"/>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980026"/>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980026"/>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98002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8002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8002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8002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80026"/>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980026"/>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980026"/>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980026"/>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980026"/>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98002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8002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8002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80026"/>
    <w:rPr>
      <w:rFonts w:eastAsiaTheme="majorEastAsia" w:cstheme="majorBidi"/>
      <w:color w:val="272727" w:themeColor="text1" w:themeTint="D8"/>
    </w:rPr>
  </w:style>
  <w:style w:type="paragraph" w:styleId="Judul">
    <w:name w:val="Title"/>
    <w:basedOn w:val="Normal"/>
    <w:next w:val="Normal"/>
    <w:link w:val="JudulKAR"/>
    <w:uiPriority w:val="10"/>
    <w:qFormat/>
    <w:rsid w:val="00980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8002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8002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98002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980026"/>
    <w:pPr>
      <w:spacing w:before="160"/>
      <w:jc w:val="center"/>
    </w:pPr>
    <w:rPr>
      <w:i/>
      <w:iCs/>
      <w:color w:val="404040" w:themeColor="text1" w:themeTint="BF"/>
    </w:rPr>
  </w:style>
  <w:style w:type="character" w:customStyle="1" w:styleId="KutipanKAR">
    <w:name w:val="Kutipan KAR"/>
    <w:basedOn w:val="FontParagrafDefault"/>
    <w:link w:val="Kutipan"/>
    <w:uiPriority w:val="29"/>
    <w:rsid w:val="00980026"/>
    <w:rPr>
      <w:i/>
      <w:iCs/>
      <w:color w:val="404040" w:themeColor="text1" w:themeTint="BF"/>
    </w:rPr>
  </w:style>
  <w:style w:type="paragraph" w:styleId="DaftarParagraf">
    <w:name w:val="List Paragraph"/>
    <w:basedOn w:val="Normal"/>
    <w:uiPriority w:val="34"/>
    <w:qFormat/>
    <w:rsid w:val="00980026"/>
    <w:pPr>
      <w:ind w:left="720"/>
      <w:contextualSpacing/>
    </w:pPr>
  </w:style>
  <w:style w:type="character" w:styleId="PenekananKeras">
    <w:name w:val="Intense Emphasis"/>
    <w:basedOn w:val="FontParagrafDefault"/>
    <w:uiPriority w:val="21"/>
    <w:qFormat/>
    <w:rsid w:val="00980026"/>
    <w:rPr>
      <w:i/>
      <w:iCs/>
      <w:color w:val="0F4761" w:themeColor="accent1" w:themeShade="BF"/>
    </w:rPr>
  </w:style>
  <w:style w:type="paragraph" w:styleId="KutipanyangSering">
    <w:name w:val="Intense Quote"/>
    <w:basedOn w:val="Normal"/>
    <w:next w:val="Normal"/>
    <w:link w:val="KutipanyangSeringKAR"/>
    <w:uiPriority w:val="30"/>
    <w:qFormat/>
    <w:rsid w:val="00980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980026"/>
    <w:rPr>
      <w:i/>
      <w:iCs/>
      <w:color w:val="0F4761" w:themeColor="accent1" w:themeShade="BF"/>
    </w:rPr>
  </w:style>
  <w:style w:type="character" w:styleId="ReferensiyangSering">
    <w:name w:val="Intense Reference"/>
    <w:basedOn w:val="FontParagrafDefault"/>
    <w:uiPriority w:val="32"/>
    <w:qFormat/>
    <w:rsid w:val="00980026"/>
    <w:rPr>
      <w:b/>
      <w:bCs/>
      <w:smallCaps/>
      <w:color w:val="0F4761" w:themeColor="accent1" w:themeShade="BF"/>
      <w:spacing w:val="5"/>
    </w:rPr>
  </w:style>
  <w:style w:type="character" w:styleId="Hyperlink">
    <w:name w:val="Hyperlink"/>
    <w:basedOn w:val="FontParagrafDefault"/>
    <w:uiPriority w:val="99"/>
    <w:unhideWhenUsed/>
    <w:rsid w:val="00D33BF9"/>
    <w:rPr>
      <w:color w:val="467886" w:themeColor="hyperlink"/>
      <w:u w:val="single"/>
    </w:rPr>
  </w:style>
  <w:style w:type="paragraph" w:styleId="TeksBalon">
    <w:name w:val="Balloon Text"/>
    <w:basedOn w:val="Normal"/>
    <w:link w:val="TeksBalonKAR"/>
    <w:uiPriority w:val="99"/>
    <w:semiHidden/>
    <w:unhideWhenUsed/>
    <w:rsid w:val="006E14D4"/>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6E14D4"/>
    <w:rPr>
      <w:rFonts w:ascii="Tahoma" w:hAnsi="Tahoma" w:cs="Tahoma"/>
      <w:sz w:val="16"/>
      <w:szCs w:val="16"/>
    </w:rPr>
  </w:style>
  <w:style w:type="character" w:styleId="Tempatpenampungteks">
    <w:name w:val="Placeholder Text"/>
    <w:basedOn w:val="FontParagrafDefault"/>
    <w:uiPriority w:val="99"/>
    <w:semiHidden/>
    <w:rsid w:val="00A52AC6"/>
    <w:rPr>
      <w:color w:val="808080"/>
    </w:rPr>
  </w:style>
  <w:style w:type="table" w:styleId="KisiTabel">
    <w:name w:val="Table Grid"/>
    <w:basedOn w:val="TabelNormal"/>
    <w:uiPriority w:val="39"/>
    <w:rsid w:val="00E340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s">
    <w:name w:val="authors"/>
    <w:basedOn w:val="FontParagrafDefault"/>
    <w:rsid w:val="002717D4"/>
  </w:style>
  <w:style w:type="character" w:customStyle="1" w:styleId="year">
    <w:name w:val="year"/>
    <w:basedOn w:val="FontParagrafDefault"/>
    <w:rsid w:val="002717D4"/>
  </w:style>
  <w:style w:type="character" w:customStyle="1" w:styleId="Title1">
    <w:name w:val="Title1"/>
    <w:basedOn w:val="FontParagrafDefault"/>
    <w:rsid w:val="002717D4"/>
  </w:style>
  <w:style w:type="character" w:styleId="Penekanan">
    <w:name w:val="Emphasis"/>
    <w:basedOn w:val="FontParagrafDefault"/>
    <w:uiPriority w:val="20"/>
    <w:qFormat/>
    <w:rsid w:val="002717D4"/>
    <w:rPr>
      <w:i/>
      <w:iCs/>
    </w:rPr>
  </w:style>
  <w:style w:type="character" w:customStyle="1" w:styleId="publishplace">
    <w:name w:val="publish_place"/>
    <w:basedOn w:val="FontParagrafDefault"/>
    <w:rsid w:val="002717D4"/>
  </w:style>
  <w:style w:type="character" w:customStyle="1" w:styleId="publisher">
    <w:name w:val="publisher"/>
    <w:basedOn w:val="FontParagrafDefault"/>
    <w:rsid w:val="00271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adityatriprasetyo5@gmail.com"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AA6D02-E35B-4284-8586-C95DC935BD9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3951</Words>
  <Characters>22527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6281359530562</dc:creator>
  <cp:lastModifiedBy>6281359530562</cp:lastModifiedBy>
  <cp:revision>2</cp:revision>
  <dcterms:created xsi:type="dcterms:W3CDTF">2024-05-31T10:58:00Z</dcterms:created>
  <dcterms:modified xsi:type="dcterms:W3CDTF">2024-05-31T10:58:00Z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26824e01-6035-34da-88a5-554593586838</vt:lpwstr>
  </property>
</Properties>
</file>