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rFonts w:hint="eastAsia"/>
          <w:b/>
          <w:bCs/>
          <w:sz w:val="48"/>
          <w:szCs w:val="48"/>
        </w:rPr>
        <w:t>众智自测报告</w:t>
      </w:r>
    </w:p>
    <w:p>
      <w:pPr>
        <w:jc w:val="center"/>
        <w:rPr>
          <w:sz w:val="36"/>
          <w:szCs w:val="36"/>
        </w:rPr>
      </w:pPr>
      <w:r>
        <w:rPr>
          <w:rFonts w:hint="eastAsia"/>
          <w:sz w:val="36"/>
          <w:szCs w:val="36"/>
        </w:rPr>
        <w:t>-</w:t>
      </w:r>
      <w:r>
        <w:rPr>
          <w:rFonts w:hint="eastAsia"/>
          <w:i/>
          <w:iCs/>
          <w:color w:val="0000FF"/>
          <w:sz w:val="36"/>
          <w:szCs w:val="36"/>
        </w:rPr>
        <w:t>XXXX</w:t>
      </w:r>
      <w:r>
        <w:rPr>
          <w:rFonts w:hint="eastAsia"/>
          <w:sz w:val="36"/>
          <w:szCs w:val="36"/>
        </w:rPr>
        <w:t>项目</w:t>
      </w:r>
    </w:p>
    <w:p>
      <w:pPr>
        <w:jc w:val="center"/>
        <w:rPr>
          <w:sz w:val="36"/>
          <w:szCs w:val="36"/>
        </w:rPr>
      </w:pPr>
    </w:p>
    <w:p>
      <w:pPr>
        <w:jc w:val="center"/>
        <w:rPr>
          <w:sz w:val="36"/>
          <w:szCs w:val="36"/>
        </w:rPr>
      </w:pPr>
    </w:p>
    <w:p>
      <w:pPr>
        <w:jc w:val="center"/>
        <w:rPr>
          <w:rFonts w:hint="eastAsia"/>
          <w:sz w:val="36"/>
          <w:szCs w:val="36"/>
        </w:rPr>
      </w:pPr>
    </w:p>
    <w:p>
      <w:pPr>
        <w:jc w:val="center"/>
        <w:rPr>
          <w:u w:val="single"/>
        </w:rPr>
      </w:pPr>
      <w:r>
        <w:rPr>
          <w:rFonts w:hint="eastAsia"/>
        </w:rPr>
        <w:t>拟制Rrepared</w:t>
      </w:r>
      <w:r>
        <w:t xml:space="preserve"> by: </w:t>
      </w:r>
      <w:r>
        <w:rPr>
          <w:rFonts w:hint="eastAsia"/>
          <w:u w:val="single"/>
        </w:rPr>
        <w:t xml:space="preserve">TM（学校/姓名） </w:t>
      </w:r>
      <w:r>
        <w:rPr>
          <w:u w:val="single"/>
        </w:rPr>
        <w:t xml:space="preserve">  </w:t>
      </w:r>
      <w:r>
        <w:rPr>
          <w:rFonts w:hint="eastAsia"/>
          <w:u w:val="single"/>
        </w:rPr>
        <w:t xml:space="preserve"> </w:t>
      </w:r>
      <w:r>
        <w:rPr>
          <w:rFonts w:hint="eastAsia"/>
        </w:rPr>
        <w:t>日期：</w:t>
      </w:r>
      <w:r>
        <w:rPr>
          <w:rFonts w:hint="eastAsia"/>
          <w:u w:val="single"/>
        </w:rPr>
        <w:t xml:space="preserve"> </w:t>
      </w:r>
      <w:r>
        <w:rPr>
          <w:u w:val="single"/>
        </w:rPr>
        <w:t xml:space="preserve">   </w:t>
      </w:r>
      <w:r>
        <w:rPr>
          <w:rFonts w:hint="eastAsia"/>
          <w:u w:val="single"/>
        </w:rPr>
        <w:t>y</w:t>
      </w:r>
      <w:r>
        <w:rPr>
          <w:u w:val="single"/>
        </w:rPr>
        <w:t>yyy-mm-dd</w:t>
      </w:r>
    </w:p>
    <w:p/>
    <w:p/>
    <w:p/>
    <w:p>
      <w:pPr>
        <w:widowControl/>
        <w:jc w:val="left"/>
      </w:pPr>
      <w:r>
        <w:br w:type="page"/>
      </w:r>
    </w:p>
    <w:sdt>
      <w:sdtPr>
        <w:rPr>
          <w:rFonts w:ascii="宋体" w:hAnsi="宋体" w:eastAsia="宋体" w:cstheme="minorBidi"/>
          <w:kern w:val="2"/>
          <w:sz w:val="21"/>
          <w:szCs w:val="22"/>
          <w:lang w:val="en-US" w:eastAsia="zh-CN" w:bidi="ar-SA"/>
        </w:rPr>
        <w:id w:val="147469582"/>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_Toc25692 </w:instrText>
          </w:r>
          <w:r>
            <w:fldChar w:fldCharType="separate"/>
          </w:r>
          <w:r>
            <w:rPr>
              <w:rFonts w:hint="eastAsia"/>
            </w:rPr>
            <w:t>1</w:t>
          </w:r>
          <w:r>
            <w:t xml:space="preserve"> 概述</w:t>
          </w:r>
          <w:r>
            <w:rPr>
              <w:i/>
              <w:iCs/>
            </w:rPr>
            <w:t>（</w:t>
          </w:r>
          <w:r>
            <w:rPr>
              <w:rFonts w:hint="eastAsia"/>
              <w:i/>
              <w:iCs/>
            </w:rPr>
            <w:t>必填）</w:t>
          </w:r>
          <w:r>
            <w:tab/>
          </w:r>
          <w:r>
            <w:fldChar w:fldCharType="begin"/>
          </w:r>
          <w:r>
            <w:instrText xml:space="preserve"> PAGEREF _Toc25692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_Toc26373 </w:instrText>
          </w:r>
          <w:r>
            <w:fldChar w:fldCharType="separate"/>
          </w:r>
          <w:r>
            <w:rPr>
              <w:rFonts w:hint="eastAsia"/>
            </w:rPr>
            <w:t>2</w:t>
          </w:r>
          <w:r>
            <w:t xml:space="preserve"> </w:t>
          </w:r>
          <w:r>
            <w:rPr>
              <w:rFonts w:hint="eastAsia"/>
            </w:rPr>
            <w:t>特性：</w:t>
          </w:r>
          <w:r>
            <w:rPr>
              <w:rFonts w:hint="eastAsia"/>
              <w:i/>
              <w:iCs/>
            </w:rPr>
            <w:t>XXXX（必填）</w:t>
          </w:r>
          <w:r>
            <w:tab/>
          </w:r>
          <w:r>
            <w:fldChar w:fldCharType="begin"/>
          </w:r>
          <w:r>
            <w:instrText xml:space="preserve"> PAGEREF _Toc26373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_Toc12756 </w:instrText>
          </w:r>
          <w:r>
            <w:fldChar w:fldCharType="separate"/>
          </w:r>
          <w:r>
            <w:rPr>
              <w:rFonts w:hint="eastAsia"/>
            </w:rPr>
            <w:t>2</w:t>
          </w:r>
          <w:r>
            <w:t xml:space="preserve">.1 </w:t>
          </w:r>
          <w:r>
            <w:rPr>
              <w:rFonts w:hint="eastAsia"/>
            </w:rPr>
            <w:t>特性信息</w:t>
          </w:r>
          <w:r>
            <w:rPr>
              <w:rFonts w:hint="eastAsia"/>
              <w:i/>
              <w:iCs/>
            </w:rPr>
            <w:t>（必填）</w:t>
          </w:r>
          <w:r>
            <w:tab/>
          </w:r>
          <w:r>
            <w:fldChar w:fldCharType="begin"/>
          </w:r>
          <w:r>
            <w:instrText xml:space="preserve"> PAGEREF _Toc12756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_Toc12981 </w:instrText>
          </w:r>
          <w:r>
            <w:fldChar w:fldCharType="separate"/>
          </w:r>
          <w:r>
            <w:rPr>
              <w:rFonts w:hint="eastAsia"/>
            </w:rPr>
            <w:t>2</w:t>
          </w:r>
          <w:r>
            <w:t xml:space="preserve">.2 </w:t>
          </w:r>
          <w:r>
            <w:rPr>
              <w:rFonts w:hint="eastAsia"/>
            </w:rPr>
            <w:t>测试版信息</w:t>
          </w:r>
          <w:r>
            <w:rPr>
              <w:i/>
              <w:iCs/>
            </w:rPr>
            <w:t>（</w:t>
          </w:r>
          <w:r>
            <w:rPr>
              <w:rFonts w:hint="eastAsia"/>
              <w:i/>
              <w:iCs/>
            </w:rPr>
            <w:t>必填）</w:t>
          </w:r>
          <w:r>
            <w:tab/>
          </w:r>
          <w:r>
            <w:fldChar w:fldCharType="begin"/>
          </w:r>
          <w:r>
            <w:instrText xml:space="preserve"> PAGEREF _Toc12981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_Toc16147 </w:instrText>
          </w:r>
          <w:r>
            <w:fldChar w:fldCharType="separate"/>
          </w:r>
          <w:r>
            <w:t xml:space="preserve">2.3 </w:t>
          </w:r>
          <w:r>
            <w:rPr>
              <w:rFonts w:hint="eastAsia"/>
            </w:rPr>
            <w:t>测试环境描述</w:t>
          </w:r>
          <w:r>
            <w:rPr>
              <w:rFonts w:hint="eastAsia"/>
              <w:i/>
              <w:iCs/>
            </w:rPr>
            <w:t>（必填）</w:t>
          </w:r>
          <w:r>
            <w:tab/>
          </w:r>
          <w:r>
            <w:fldChar w:fldCharType="begin"/>
          </w:r>
          <w:r>
            <w:instrText xml:space="preserve"> PAGEREF _Toc16147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_Toc5162 </w:instrText>
          </w:r>
          <w:r>
            <w:fldChar w:fldCharType="separate"/>
          </w:r>
          <w:r>
            <w:rPr>
              <w:rFonts w:hint="eastAsia"/>
            </w:rPr>
            <w:t>2</w:t>
          </w:r>
          <w:r>
            <w:t xml:space="preserve">.4 </w:t>
          </w:r>
          <w:r>
            <w:rPr>
              <w:rFonts w:hint="eastAsia"/>
            </w:rPr>
            <w:t>功能测试明细</w:t>
          </w:r>
          <w:r>
            <w:rPr>
              <w:rFonts w:hint="eastAsia"/>
              <w:i/>
              <w:iCs/>
            </w:rPr>
            <w:t>（必填）</w:t>
          </w:r>
          <w:r>
            <w:tab/>
          </w:r>
          <w:r>
            <w:fldChar w:fldCharType="begin"/>
          </w:r>
          <w:r>
            <w:instrText xml:space="preserve"> PAGEREF _Toc5162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_Toc28870 </w:instrText>
          </w:r>
          <w:r>
            <w:fldChar w:fldCharType="separate"/>
          </w:r>
          <w:r>
            <w:rPr>
              <w:rFonts w:hint="eastAsia"/>
            </w:rPr>
            <w:t>2</w:t>
          </w:r>
          <w:r>
            <w:t xml:space="preserve">.4.1 </w:t>
          </w:r>
          <w:r>
            <w:rPr>
              <w:rFonts w:hint="eastAsia"/>
            </w:rPr>
            <w:t>测试用例</w:t>
          </w:r>
          <w:r>
            <w:rPr>
              <w:rFonts w:hint="eastAsia"/>
              <w:i/>
              <w:iCs/>
            </w:rPr>
            <w:t>（必填）</w:t>
          </w:r>
          <w:r>
            <w:tab/>
          </w:r>
          <w:r>
            <w:fldChar w:fldCharType="begin"/>
          </w:r>
          <w:r>
            <w:instrText xml:space="preserve"> PAGEREF _Toc28870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_Toc10240 </w:instrText>
          </w:r>
          <w:r>
            <w:fldChar w:fldCharType="separate"/>
          </w:r>
          <w:r>
            <w:rPr>
              <w:rFonts w:hint="eastAsia"/>
            </w:rPr>
            <w:t>2</w:t>
          </w:r>
          <w:r>
            <w:t xml:space="preserve">.4.2 </w:t>
          </w:r>
          <w:r>
            <w:rPr>
              <w:rFonts w:hint="eastAsia"/>
            </w:rPr>
            <w:t>测试阈值</w:t>
          </w:r>
          <w:r>
            <w:rPr>
              <w:rFonts w:hint="eastAsia"/>
              <w:i/>
              <w:iCs/>
            </w:rPr>
            <w:t>（选填）</w:t>
          </w:r>
          <w:r>
            <w:tab/>
          </w:r>
          <w:r>
            <w:fldChar w:fldCharType="begin"/>
          </w:r>
          <w:r>
            <w:instrText xml:space="preserve"> PAGEREF _Toc10240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_Toc14613 </w:instrText>
          </w:r>
          <w:r>
            <w:fldChar w:fldCharType="separate"/>
          </w:r>
          <w:r>
            <w:rPr>
              <w:rFonts w:hint="eastAsia"/>
            </w:rPr>
            <w:t>2</w:t>
          </w:r>
          <w:r>
            <w:t xml:space="preserve">.4.3 </w:t>
          </w:r>
          <w:r>
            <w:rPr>
              <w:rFonts w:hint="eastAsia"/>
            </w:rPr>
            <w:t>功能测试结论</w:t>
          </w:r>
          <w:r>
            <w:rPr>
              <w:rFonts w:hint="eastAsia"/>
              <w:i/>
              <w:iCs/>
            </w:rPr>
            <w:t>（必填）</w:t>
          </w:r>
          <w:r>
            <w:tab/>
          </w:r>
          <w:r>
            <w:fldChar w:fldCharType="begin"/>
          </w:r>
          <w:r>
            <w:instrText xml:space="preserve"> PAGEREF _Toc14613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_Toc18363 </w:instrText>
          </w:r>
          <w:r>
            <w:fldChar w:fldCharType="separate"/>
          </w:r>
          <w:r>
            <w:rPr>
              <w:rFonts w:hint="eastAsia"/>
            </w:rPr>
            <w:t>2</w:t>
          </w:r>
          <w:r>
            <w:t xml:space="preserve">.5 </w:t>
          </w:r>
          <w:r>
            <w:rPr>
              <w:rFonts w:hint="eastAsia"/>
            </w:rPr>
            <w:t>测试结论</w:t>
          </w:r>
          <w:r>
            <w:rPr>
              <w:rFonts w:hint="eastAsia"/>
              <w:i/>
              <w:iCs/>
            </w:rPr>
            <w:t>（必填）</w:t>
          </w:r>
          <w:r>
            <w:tab/>
          </w:r>
          <w:r>
            <w:fldChar w:fldCharType="begin"/>
          </w:r>
          <w:r>
            <w:instrText xml:space="preserve"> PAGEREF _Toc18363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_Toc25481 </w:instrText>
          </w:r>
          <w:r>
            <w:fldChar w:fldCharType="separate"/>
          </w:r>
          <w:r>
            <w:rPr>
              <w:rFonts w:hint="eastAsia"/>
            </w:rPr>
            <w:t>2</w:t>
          </w:r>
          <w:r>
            <w:t xml:space="preserve">.5.1 </w:t>
          </w:r>
          <w:r>
            <w:rPr>
              <w:rFonts w:hint="eastAsia"/>
            </w:rPr>
            <w:t>代码/模块/接口测试结论</w:t>
          </w:r>
          <w:r>
            <w:rPr>
              <w:rFonts w:hint="eastAsia"/>
              <w:i/>
              <w:iCs/>
            </w:rPr>
            <w:t>（选填）</w:t>
          </w:r>
          <w:r>
            <w:tab/>
          </w:r>
          <w:r>
            <w:fldChar w:fldCharType="begin"/>
          </w:r>
          <w:r>
            <w:instrText xml:space="preserve"> PAGEREF _Toc25481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_Toc20618 </w:instrText>
          </w:r>
          <w:r>
            <w:fldChar w:fldCharType="separate"/>
          </w:r>
          <w:r>
            <w:rPr>
              <w:rFonts w:hint="eastAsia"/>
            </w:rPr>
            <w:t>2</w:t>
          </w:r>
          <w:r>
            <w:t xml:space="preserve">.5.2 </w:t>
          </w:r>
          <w:r>
            <w:rPr>
              <w:rFonts w:hint="eastAsia"/>
            </w:rPr>
            <w:t>资料测试结论</w:t>
          </w:r>
          <w:r>
            <w:rPr>
              <w:rFonts w:hint="eastAsia"/>
              <w:i/>
              <w:iCs/>
            </w:rPr>
            <w:t>（选填）</w:t>
          </w:r>
          <w:r>
            <w:tab/>
          </w:r>
          <w:r>
            <w:fldChar w:fldCharType="begin"/>
          </w:r>
          <w:r>
            <w:instrText xml:space="preserve"> PAGEREF _Toc20618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_Toc16700 </w:instrText>
          </w:r>
          <w:r>
            <w:fldChar w:fldCharType="separate"/>
          </w:r>
          <w:r>
            <w:rPr>
              <w:rFonts w:hint="eastAsia"/>
            </w:rPr>
            <w:t>2</w:t>
          </w:r>
          <w:r>
            <w:t xml:space="preserve">.5.3 </w:t>
          </w:r>
          <w:r>
            <w:rPr>
              <w:rFonts w:hint="eastAsia"/>
            </w:rPr>
            <w:t>其他测试结论</w:t>
          </w:r>
          <w:r>
            <w:rPr>
              <w:rFonts w:hint="eastAsia"/>
              <w:i/>
              <w:iCs/>
            </w:rPr>
            <w:t>（选填）</w:t>
          </w:r>
          <w:r>
            <w:tab/>
          </w:r>
          <w:r>
            <w:fldChar w:fldCharType="begin"/>
          </w:r>
          <w:r>
            <w:instrText xml:space="preserve"> PAGEREF _Toc16700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_Toc7482 </w:instrText>
          </w:r>
          <w:r>
            <w:fldChar w:fldCharType="separate"/>
          </w:r>
          <w:r>
            <w:rPr>
              <w:rFonts w:hint="eastAsia"/>
            </w:rPr>
            <w:t>2</w:t>
          </w:r>
          <w:r>
            <w:t xml:space="preserve">.6 </w:t>
          </w:r>
          <w:r>
            <w:rPr>
              <w:rFonts w:hint="eastAsia"/>
            </w:rPr>
            <w:t>遗留问题列表</w:t>
          </w:r>
          <w:r>
            <w:rPr>
              <w:rFonts w:hint="eastAsia"/>
              <w:i/>
              <w:iCs/>
            </w:rPr>
            <w:t>（选填）</w:t>
          </w:r>
          <w:r>
            <w:tab/>
          </w:r>
          <w:r>
            <w:fldChar w:fldCharType="begin"/>
          </w:r>
          <w:r>
            <w:instrText xml:space="preserve"> PAGEREF _Toc7482 </w:instrText>
          </w:r>
          <w:r>
            <w:fldChar w:fldCharType="separate"/>
          </w:r>
          <w:r>
            <w:t>5</w:t>
          </w:r>
          <w:r>
            <w:fldChar w:fldCharType="end"/>
          </w:r>
          <w:r>
            <w:fldChar w:fldCharType="end"/>
          </w:r>
        </w:p>
        <w:p>
          <w:r>
            <w:fldChar w:fldCharType="end"/>
          </w:r>
        </w:p>
      </w:sdtContent>
    </w:sdt>
    <w:p/>
    <w:p>
      <w:pPr>
        <w:widowControl/>
        <w:jc w:val="left"/>
      </w:pPr>
      <w:r>
        <w:br w:type="page"/>
      </w:r>
    </w:p>
    <w:p>
      <w:pPr>
        <w:rPr>
          <w:rStyle w:val="12"/>
          <w:rFonts w:hint="eastAsia"/>
          <w:i/>
          <w:iCs/>
          <w:color w:val="5B9BD5" w:themeColor="accent5"/>
          <w14:textFill>
            <w14:solidFill>
              <w14:schemeClr w14:val="accent5"/>
            </w14:solidFill>
          </w14:textFill>
        </w:rPr>
      </w:pPr>
      <w:bookmarkStart w:id="0" w:name="_Toc25692"/>
      <w:r>
        <w:rPr>
          <w:rStyle w:val="12"/>
          <w:rFonts w:hint="eastAsia"/>
        </w:rPr>
        <w:t>1</w:t>
      </w:r>
      <w:r>
        <w:rPr>
          <w:rStyle w:val="12"/>
        </w:rPr>
        <w:t xml:space="preserve"> 概述</w:t>
      </w:r>
      <w:bookmarkStart w:id="1" w:name="_Hlk76673740"/>
      <w:r>
        <w:rPr>
          <w:rStyle w:val="12"/>
          <w:i/>
          <w:iCs/>
          <w:color w:val="5B9BD5" w:themeColor="accent5"/>
          <w14:textFill>
            <w14:solidFill>
              <w14:schemeClr w14:val="accent5"/>
            </w14:solidFill>
          </w14:textFill>
        </w:rPr>
        <w:t>（</w:t>
      </w:r>
      <w:r>
        <w:rPr>
          <w:rStyle w:val="12"/>
          <w:rFonts w:hint="eastAsia"/>
          <w:i/>
          <w:iCs/>
          <w:color w:val="5B9BD5" w:themeColor="accent5"/>
          <w14:textFill>
            <w14:solidFill>
              <w14:schemeClr w14:val="accent5"/>
            </w14:solidFill>
          </w14:textFill>
        </w:rPr>
        <w:t>必填）</w:t>
      </w:r>
      <w:bookmarkEnd w:id="1"/>
    </w:p>
    <w:bookmarkEnd w:id="0"/>
    <w:p>
      <w:pPr>
        <w:ind w:firstLine="420" w:firstLineChars="200"/>
        <w:rPr>
          <w:rFonts w:hint="eastAsia"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描述本报告是一样是哪一个众智特性包（按NRE签署合同范围）活动的总结，指明被测对象及其版本/修订级别。</w:t>
      </w:r>
    </w:p>
    <w:p>
      <w:pPr>
        <w:ind w:firstLine="420" w:firstLineChars="200"/>
        <w:rPr>
          <w:rFonts w:hint="eastAsia" w:ascii="宋体" w:hAnsi="宋体" w:eastAsia="宋体"/>
          <w:i/>
          <w:iCs/>
          <w:color w:val="5B9BD5" w:themeColor="accent5"/>
          <w14:textFill>
            <w14:solidFill>
              <w14:schemeClr w14:val="accent5"/>
            </w14:solidFill>
          </w14:textFill>
        </w:rPr>
      </w:pP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众智团队：</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BEBEBE" w:themeFill="background1" w:themeFillShade="BF"/>
          </w:tcPr>
          <w:p>
            <w:pPr>
              <w:rPr>
                <w:rFonts w:hint="eastAsia"/>
              </w:rPr>
            </w:pPr>
            <w:r>
              <w:rPr>
                <w:rFonts w:hint="eastAsia"/>
              </w:rPr>
              <w:t>序号</w:t>
            </w:r>
          </w:p>
        </w:tc>
        <w:tc>
          <w:tcPr>
            <w:tcW w:w="2765" w:type="dxa"/>
            <w:shd w:val="clear" w:color="auto" w:fill="BEBEBE" w:themeFill="background1" w:themeFillShade="BF"/>
          </w:tcPr>
          <w:p>
            <w:pPr>
              <w:rPr>
                <w:rFonts w:hint="eastAsia"/>
              </w:rPr>
            </w:pPr>
            <w:r>
              <w:rPr>
                <w:rFonts w:hint="eastAsia"/>
                <w:lang w:val="en-US" w:eastAsia="zh-CN"/>
              </w:rPr>
              <w:t>功能</w:t>
            </w:r>
            <w:r>
              <w:rPr>
                <w:rFonts w:hint="eastAsia"/>
              </w:rPr>
              <w:t>名</w:t>
            </w:r>
          </w:p>
        </w:tc>
        <w:tc>
          <w:tcPr>
            <w:tcW w:w="2766" w:type="dxa"/>
            <w:shd w:val="clear" w:color="auto" w:fill="BEBEBE" w:themeFill="background1" w:themeFillShade="BF"/>
          </w:tcPr>
          <w:p>
            <w:pPr>
              <w:rPr>
                <w:rFonts w:hint="eastAsia"/>
              </w:rPr>
            </w:pPr>
            <w:r>
              <w:rPr>
                <w:rFonts w:hint="eastAsia"/>
              </w:rPr>
              <w:t>交付范围和标准说明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p>
        </w:tc>
        <w:tc>
          <w:tcPr>
            <w:tcW w:w="2765" w:type="dxa"/>
          </w:tcPr>
          <w:p>
            <w:pPr>
              <w:rPr>
                <w:rFonts w:hint="eastAsia"/>
              </w:rPr>
            </w:pPr>
          </w:p>
        </w:tc>
        <w:tc>
          <w:tcPr>
            <w:tcW w:w="276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p>
        </w:tc>
        <w:tc>
          <w:tcPr>
            <w:tcW w:w="2765" w:type="dxa"/>
          </w:tcPr>
          <w:p>
            <w:pPr>
              <w:rPr>
                <w:rFonts w:hint="eastAsia"/>
              </w:rPr>
            </w:pPr>
          </w:p>
        </w:tc>
        <w:tc>
          <w:tcPr>
            <w:tcW w:w="2766" w:type="dxa"/>
          </w:tcPr>
          <w:p>
            <w:pPr>
              <w:rPr>
                <w:rFonts w:hint="eastAsia"/>
              </w:rPr>
            </w:pPr>
          </w:p>
        </w:tc>
      </w:tr>
    </w:tbl>
    <w:p>
      <w:pPr>
        <w:rPr>
          <w:rFonts w:hint="eastAsia"/>
        </w:rPr>
      </w:pPr>
    </w:p>
    <w:p>
      <w:pPr>
        <w:rPr>
          <w:rFonts w:hint="eastAsia"/>
        </w:rPr>
      </w:pPr>
    </w:p>
    <w:p>
      <w:pPr>
        <w:pStyle w:val="2"/>
      </w:pPr>
      <w:bookmarkStart w:id="2" w:name="_Toc26373"/>
      <w:r>
        <w:rPr>
          <w:rFonts w:hint="eastAsia"/>
        </w:rPr>
        <w:t>2</w:t>
      </w:r>
      <w:r>
        <w:t xml:space="preserve"> </w:t>
      </w:r>
      <w:r>
        <w:rPr>
          <w:rFonts w:hint="eastAsia"/>
        </w:rPr>
        <w:t>特性：</w:t>
      </w:r>
      <w:r>
        <w:rPr>
          <w:rFonts w:hint="eastAsia"/>
          <w:i/>
          <w:iCs/>
          <w:color w:val="5B9BD5" w:themeColor="accent5"/>
          <w14:textFill>
            <w14:solidFill>
              <w14:schemeClr w14:val="accent5"/>
            </w14:solidFill>
          </w14:textFill>
        </w:rPr>
        <w:t>XXXX（必填）</w:t>
      </w:r>
      <w:bookmarkEnd w:id="2"/>
    </w:p>
    <w:p>
      <w:pPr>
        <w:ind w:firstLine="420" w:firstLineChars="200"/>
        <w:rPr>
          <w:rFonts w:hint="eastAsia" w:ascii="宋体" w:hAnsi="宋体" w:eastAsia="宋体"/>
          <w:i/>
          <w:iCs/>
          <w:color w:val="5B9BD5" w:themeColor="accent5"/>
          <w:lang w:eastAsia="zh-CN"/>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本章节描述测试版本的基本信息，包括测试对象是什么，以及在什么环境下开展的测试，具体包括被测版本，周边配套版本，平台版本和测试环境。</w:t>
      </w:r>
    </w:p>
    <w:p/>
    <w:p>
      <w:pPr>
        <w:pStyle w:val="3"/>
      </w:pPr>
      <w:bookmarkStart w:id="3" w:name="_Toc12756"/>
      <w:r>
        <w:rPr>
          <w:rFonts w:hint="eastAsia"/>
        </w:rPr>
        <w:t>2</w:t>
      </w:r>
      <w:r>
        <w:t xml:space="preserve">.1 </w:t>
      </w:r>
      <w:r>
        <w:rPr>
          <w:rFonts w:hint="eastAsia"/>
        </w:rPr>
        <w:t>特性信息</w:t>
      </w:r>
      <w:r>
        <w:rPr>
          <w:rFonts w:hint="eastAsia"/>
          <w:i/>
          <w:iCs/>
          <w:color w:val="5B9BD5" w:themeColor="accent5"/>
          <w14:textFill>
            <w14:solidFill>
              <w14:schemeClr w14:val="accent5"/>
            </w14:solidFill>
          </w14:textFill>
        </w:rPr>
        <w:t>（必填）</w:t>
      </w:r>
      <w:bookmarkEnd w:id="3"/>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本节描述被测试特性信息。</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特性名：</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特性描述：</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参考连接：</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数据集：</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交付内容：</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交付标准：</w:t>
      </w:r>
    </w:p>
    <w:p>
      <w:pPr>
        <w:ind w:firstLine="420" w:firstLineChars="200"/>
        <w:rPr>
          <w:rFonts w:ascii="宋体" w:hAnsi="宋体" w:eastAsia="宋体"/>
          <w:i/>
          <w:iCs/>
          <w:color w:val="5B9BD5" w:themeColor="accent5"/>
          <w14:textFill>
            <w14:solidFill>
              <w14:schemeClr w14:val="accent5"/>
            </w14:solidFill>
          </w14:textFill>
        </w:rPr>
      </w:pPr>
      <w:r>
        <w:rPr>
          <w:rFonts w:ascii="宋体" w:hAnsi="宋体" w:eastAsia="宋体"/>
          <w:i/>
          <w:iCs/>
          <w:color w:val="5B9BD5" w:themeColor="accent5"/>
          <w14:textFill>
            <w14:solidFill>
              <w14:schemeClr w14:val="accent5"/>
            </w14:solidFill>
          </w14:textFill>
        </w:rPr>
        <w:t>……</w:t>
      </w:r>
    </w:p>
    <w:p>
      <w:pPr>
        <w:rPr>
          <w:rFonts w:hint="eastAsia"/>
        </w:rPr>
      </w:pPr>
    </w:p>
    <w:p>
      <w:pPr>
        <w:pStyle w:val="3"/>
      </w:pPr>
      <w:bookmarkStart w:id="4" w:name="_Toc12981"/>
      <w:r>
        <w:rPr>
          <w:rFonts w:hint="eastAsia"/>
        </w:rPr>
        <w:t>2</w:t>
      </w:r>
      <w:r>
        <w:t xml:space="preserve">.2 </w:t>
      </w:r>
      <w:r>
        <w:rPr>
          <w:rFonts w:hint="eastAsia"/>
        </w:rPr>
        <w:t>测试版信息</w:t>
      </w:r>
      <w:r>
        <w:rPr>
          <w:i/>
          <w:iCs/>
          <w:color w:val="5B9BD5" w:themeColor="accent5"/>
          <w14:textFill>
            <w14:solidFill>
              <w14:schemeClr w14:val="accent5"/>
            </w14:solidFill>
          </w14:textFill>
        </w:rPr>
        <w:t>（</w:t>
      </w:r>
      <w:r>
        <w:rPr>
          <w:rFonts w:hint="eastAsia"/>
          <w:i/>
          <w:iCs/>
          <w:color w:val="5B9BD5" w:themeColor="accent5"/>
          <w14:textFill>
            <w14:solidFill>
              <w14:schemeClr w14:val="accent5"/>
            </w14:solidFill>
          </w14:textFill>
        </w:rPr>
        <w:t>必填）</w:t>
      </w:r>
      <w:bookmarkEnd w:id="4"/>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本节描述被测版本的信息，若测试对象为二进制版本，则为版本信息（若使用了补丁，补丁版本号不能遗漏）；若测试对象为源代码，则为开源仓连接+commit</w:t>
      </w:r>
      <w:r>
        <w:rPr>
          <w:rFonts w:ascii="宋体" w:hAnsi="宋体" w:eastAsia="宋体"/>
          <w:i/>
          <w:iCs/>
          <w:color w:val="5B9BD5" w:themeColor="accent5"/>
          <w14:textFill>
            <w14:solidFill>
              <w14:schemeClr w14:val="accent5"/>
            </w14:solidFill>
          </w14:textFill>
        </w:rPr>
        <w:t xml:space="preserve"> ID</w:t>
      </w:r>
      <w:r>
        <w:rPr>
          <w:rFonts w:hint="eastAsia" w:ascii="宋体" w:hAnsi="宋体" w:eastAsia="宋体"/>
          <w:i/>
          <w:iCs/>
          <w:color w:val="5B9BD5" w:themeColor="accent5"/>
          <w14:textFill>
            <w14:solidFill>
              <w14:schemeClr w14:val="accent5"/>
            </w14:solidFill>
          </w14:textFill>
        </w:rPr>
        <w:t>；描述测试的时间、地点和测试人员。</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696"/>
        <w:gridCol w:w="1697"/>
        <w:gridCol w:w="1603"/>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vMerge w:val="restart"/>
            <w:shd w:val="clear" w:color="auto" w:fill="BEBEBE" w:themeFill="background1" w:themeFillShade="BF"/>
          </w:tcPr>
          <w:p>
            <w:pPr>
              <w:jc w:val="center"/>
              <w:rPr>
                <w:rFonts w:hint="eastAsia"/>
              </w:rPr>
            </w:pPr>
            <w:r>
              <w:rPr>
                <w:rFonts w:hint="eastAsia"/>
              </w:rPr>
              <w:t>测试版本</w:t>
            </w:r>
          </w:p>
        </w:tc>
        <w:tc>
          <w:tcPr>
            <w:tcW w:w="3393" w:type="dxa"/>
            <w:gridSpan w:val="2"/>
            <w:shd w:val="clear" w:color="auto" w:fill="BEBEBE" w:themeFill="background1" w:themeFillShade="BF"/>
          </w:tcPr>
          <w:p>
            <w:pPr>
              <w:jc w:val="center"/>
            </w:pPr>
            <w:r>
              <w:rPr>
                <w:rFonts w:hint="eastAsia"/>
              </w:rPr>
              <w:t>测试时间</w:t>
            </w:r>
          </w:p>
          <w:p>
            <w:pPr>
              <w:jc w:val="center"/>
              <w:rPr>
                <w:rFonts w:hint="eastAsia"/>
              </w:rPr>
            </w:pPr>
          </w:p>
        </w:tc>
        <w:tc>
          <w:tcPr>
            <w:tcW w:w="1603" w:type="dxa"/>
            <w:vMerge w:val="restart"/>
            <w:shd w:val="clear" w:color="auto" w:fill="BEBEBE" w:themeFill="background1" w:themeFillShade="BF"/>
          </w:tcPr>
          <w:p>
            <w:pPr>
              <w:jc w:val="center"/>
              <w:rPr>
                <w:rFonts w:hint="eastAsia"/>
              </w:rPr>
            </w:pPr>
            <w:r>
              <w:rPr>
                <w:rFonts w:hint="eastAsia"/>
              </w:rPr>
              <w:t>测试人员</w:t>
            </w:r>
          </w:p>
        </w:tc>
        <w:tc>
          <w:tcPr>
            <w:tcW w:w="1603" w:type="dxa"/>
            <w:vMerge w:val="restart"/>
            <w:shd w:val="clear" w:color="auto" w:fill="BEBEBE" w:themeFill="background1" w:themeFillShade="BF"/>
          </w:tcPr>
          <w:p>
            <w:pPr>
              <w:jc w:val="center"/>
              <w:rPr>
                <w:rFonts w:hint="eastAsia"/>
              </w:rPr>
            </w:pPr>
            <w:r>
              <w:rPr>
                <w:rFonts w:hint="eastAsia"/>
              </w:rPr>
              <w:t>测试地点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vMerge w:val="continue"/>
          </w:tcPr>
          <w:p>
            <w:pPr>
              <w:rPr>
                <w:rFonts w:hint="eastAsia"/>
              </w:rPr>
            </w:pPr>
          </w:p>
        </w:tc>
        <w:tc>
          <w:tcPr>
            <w:tcW w:w="1696" w:type="dxa"/>
            <w:shd w:val="clear" w:color="auto" w:fill="BEBEBE" w:themeFill="background1" w:themeFillShade="BF"/>
          </w:tcPr>
          <w:p>
            <w:pPr>
              <w:jc w:val="center"/>
              <w:rPr>
                <w:rFonts w:hint="eastAsia"/>
              </w:rPr>
            </w:pPr>
            <w:r>
              <w:rPr>
                <w:rFonts w:hint="eastAsia"/>
              </w:rPr>
              <w:t>起始时间</w:t>
            </w:r>
          </w:p>
        </w:tc>
        <w:tc>
          <w:tcPr>
            <w:tcW w:w="1697" w:type="dxa"/>
            <w:shd w:val="clear" w:color="auto" w:fill="BEBEBE" w:themeFill="background1" w:themeFillShade="BF"/>
          </w:tcPr>
          <w:p>
            <w:pPr>
              <w:jc w:val="center"/>
              <w:rPr>
                <w:rFonts w:hint="eastAsia"/>
              </w:rPr>
            </w:pPr>
            <w:r>
              <w:rPr>
                <w:rFonts w:hint="eastAsia"/>
              </w:rPr>
              <w:t>结束时间</w:t>
            </w:r>
          </w:p>
        </w:tc>
        <w:tc>
          <w:tcPr>
            <w:tcW w:w="1603" w:type="dxa"/>
            <w:vMerge w:val="continue"/>
          </w:tcPr>
          <w:p>
            <w:pPr>
              <w:rPr>
                <w:rFonts w:hint="eastAsia"/>
              </w:rPr>
            </w:pPr>
          </w:p>
        </w:tc>
        <w:tc>
          <w:tcPr>
            <w:tcW w:w="1603" w:type="dxa"/>
            <w:vMerge w:val="continue"/>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i/>
                <w:iCs/>
                <w:color w:val="8FAADC" w:themeColor="accent1" w:themeTint="99"/>
                <w14:textFill>
                  <w14:solidFill>
                    <w14:schemeClr w14:val="accent1">
                      <w14:lumMod w14:val="60000"/>
                      <w14:lumOff w14:val="40000"/>
                    </w14:schemeClr>
                  </w14:solidFill>
                </w14:textFill>
              </w:rPr>
            </w:pPr>
            <w:r>
              <w:rPr>
                <w:rFonts w:hint="eastAsia" w:ascii="宋体" w:hAnsi="宋体" w:eastAsia="宋体"/>
                <w:i/>
                <w:iCs/>
                <w:color w:val="5B9BD5" w:themeColor="accent5"/>
                <w14:textFill>
                  <w14:solidFill>
                    <w14:schemeClr w14:val="accent5"/>
                  </w14:solidFill>
                </w14:textFill>
              </w:rPr>
              <w:t>描述测试的版本（若使用了补丁，补丁的版本号不能遗漏）</w:t>
            </w:r>
          </w:p>
        </w:tc>
        <w:tc>
          <w:tcPr>
            <w:tcW w:w="1696" w:type="dxa"/>
          </w:tcPr>
          <w:p>
            <w:pPr>
              <w:rPr>
                <w:rFonts w:hint="eastAsia"/>
              </w:rPr>
            </w:pPr>
          </w:p>
        </w:tc>
        <w:tc>
          <w:tcPr>
            <w:tcW w:w="1697" w:type="dxa"/>
          </w:tcPr>
          <w:p>
            <w:pPr>
              <w:rPr>
                <w:rFonts w:hint="eastAsia"/>
              </w:rPr>
            </w:pPr>
          </w:p>
        </w:tc>
        <w:tc>
          <w:tcPr>
            <w:tcW w:w="1603" w:type="dxa"/>
          </w:tcPr>
          <w:p>
            <w:pPr>
              <w:rPr>
                <w:rFonts w:hint="eastAsia"/>
              </w:rPr>
            </w:pPr>
          </w:p>
        </w:tc>
        <w:tc>
          <w:tcPr>
            <w:tcW w:w="160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Pr>
          <w:p>
            <w:pPr>
              <w:rPr>
                <w:rFonts w:hint="eastAsia"/>
                <w:color w:val="8FAADC" w:themeColor="accent1" w:themeTint="99"/>
                <w14:textFill>
                  <w14:solidFill>
                    <w14:schemeClr w14:val="accent1">
                      <w14:lumMod w14:val="60000"/>
                      <w14:lumOff w14:val="40000"/>
                    </w14:schemeClr>
                  </w14:solidFill>
                </w14:textFill>
              </w:rPr>
            </w:pPr>
            <w:r>
              <w:rPr>
                <w:rFonts w:hint="eastAsia" w:ascii="宋体" w:hAnsi="宋体" w:eastAsia="宋体"/>
                <w:i/>
                <w:iCs/>
                <w:color w:val="5B9BD5" w:themeColor="accent5"/>
                <w14:textFill>
                  <w14:solidFill>
                    <w14:schemeClr w14:val="accent5"/>
                  </w14:solidFill>
                </w14:textFill>
              </w:rPr>
              <w:t>源码的链接及地址</w:t>
            </w:r>
          </w:p>
        </w:tc>
        <w:tc>
          <w:tcPr>
            <w:tcW w:w="1696" w:type="dxa"/>
          </w:tcPr>
          <w:p>
            <w:pPr>
              <w:rPr>
                <w:rFonts w:hint="eastAsia"/>
              </w:rPr>
            </w:pPr>
          </w:p>
        </w:tc>
        <w:tc>
          <w:tcPr>
            <w:tcW w:w="1697" w:type="dxa"/>
          </w:tcPr>
          <w:p>
            <w:pPr>
              <w:rPr>
                <w:rFonts w:hint="eastAsia"/>
              </w:rPr>
            </w:pPr>
            <w:bookmarkStart w:id="16" w:name="_GoBack"/>
            <w:bookmarkEnd w:id="16"/>
          </w:p>
        </w:tc>
        <w:tc>
          <w:tcPr>
            <w:tcW w:w="1603" w:type="dxa"/>
          </w:tcPr>
          <w:p>
            <w:pPr>
              <w:rPr>
                <w:rFonts w:hint="eastAsia"/>
              </w:rPr>
            </w:pPr>
          </w:p>
        </w:tc>
        <w:tc>
          <w:tcPr>
            <w:tcW w:w="1603" w:type="dxa"/>
          </w:tcPr>
          <w:p>
            <w:pPr>
              <w:rPr>
                <w:rFonts w:hint="eastAsia"/>
              </w:rPr>
            </w:pPr>
          </w:p>
        </w:tc>
      </w:tr>
    </w:tbl>
    <w:p>
      <w:pPr>
        <w:rPr>
          <w:rFonts w:hint="eastAsia"/>
        </w:rPr>
      </w:pPr>
    </w:p>
    <w:p>
      <w:pPr>
        <w:pStyle w:val="3"/>
      </w:pPr>
      <w:bookmarkStart w:id="5" w:name="_Toc16147"/>
      <w:r>
        <w:t xml:space="preserve">2.3 </w:t>
      </w:r>
      <w:r>
        <w:rPr>
          <w:rFonts w:hint="eastAsia"/>
        </w:rPr>
        <w:t>测试环境描述</w:t>
      </w:r>
      <w:r>
        <w:rPr>
          <w:rFonts w:hint="eastAsia"/>
          <w:i/>
          <w:iCs/>
          <w:color w:val="5B9BD5" w:themeColor="accent5"/>
          <w14:textFill>
            <w14:solidFill>
              <w14:schemeClr w14:val="accent5"/>
            </w14:solidFill>
          </w14:textFill>
        </w:rPr>
        <w:t>（必填）</w:t>
      </w:r>
      <w:bookmarkEnd w:id="5"/>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描述测试的测试环境（包括记录所使用工具、环境软硬件版本信息，环境组网配置信息，测试仪器及辅助设备等）。</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记录所使用的测试工具中的软件和单板硬件版本信息。</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记录使用的测试仪器及辅助设备，说明其型号和规格。记录环境组网配置信息。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BEBEBE" w:themeFill="background1" w:themeFillShade="BF"/>
          </w:tcPr>
          <w:p>
            <w:pPr>
              <w:rPr>
                <w:rFonts w:hint="eastAsia"/>
              </w:rPr>
            </w:pPr>
            <w:r>
              <w:rPr>
                <w:rFonts w:hint="eastAsia"/>
              </w:rPr>
              <w:t>硬件</w:t>
            </w:r>
          </w:p>
        </w:tc>
        <w:tc>
          <w:tcPr>
            <w:tcW w:w="617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BEBEBE" w:themeFill="background1" w:themeFillShade="BF"/>
          </w:tcPr>
          <w:p>
            <w:pPr>
              <w:rPr>
                <w:rFonts w:hint="eastAsia"/>
              </w:rPr>
            </w:pPr>
            <w:r>
              <w:rPr>
                <w:rFonts w:hint="eastAsia"/>
              </w:rPr>
              <w:t>操作系统</w:t>
            </w:r>
          </w:p>
        </w:tc>
        <w:tc>
          <w:tcPr>
            <w:tcW w:w="617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BEBEBE" w:themeFill="background1" w:themeFillShade="BF"/>
          </w:tcPr>
          <w:p>
            <w:pPr>
              <w:rPr>
                <w:rFonts w:hint="eastAsia"/>
              </w:rPr>
            </w:pPr>
            <w:r>
              <w:rPr>
                <w:rFonts w:hint="eastAsia"/>
              </w:rPr>
              <w:t>XXX软件</w:t>
            </w:r>
          </w:p>
        </w:tc>
        <w:tc>
          <w:tcPr>
            <w:tcW w:w="617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BEBEBE" w:themeFill="background1" w:themeFillShade="BF"/>
          </w:tcPr>
          <w:p>
            <w:pPr>
              <w:rPr>
                <w:rFonts w:hint="eastAsia"/>
              </w:rPr>
            </w:pPr>
            <w:r>
              <w:rPr>
                <w:rFonts w:hint="eastAsia"/>
              </w:rPr>
              <w:t>XXX软件</w:t>
            </w:r>
          </w:p>
        </w:tc>
        <w:tc>
          <w:tcPr>
            <w:tcW w:w="617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BEBEBE" w:themeFill="background1" w:themeFillShade="BF"/>
          </w:tcPr>
          <w:p>
            <w:pPr>
              <w:rPr>
                <w:rFonts w:hint="eastAsia"/>
              </w:rPr>
            </w:pPr>
            <w:r>
              <w:t>……</w:t>
            </w:r>
          </w:p>
        </w:tc>
        <w:tc>
          <w:tcPr>
            <w:tcW w:w="6174" w:type="dxa"/>
          </w:tcPr>
          <w:p>
            <w:pPr>
              <w:rPr>
                <w:rFonts w:hint="eastAsia"/>
              </w:rPr>
            </w:pPr>
          </w:p>
        </w:tc>
      </w:tr>
    </w:tbl>
    <w:p>
      <w:pPr>
        <w:rPr>
          <w:rFonts w:hint="eastAsia"/>
        </w:rPr>
      </w:pPr>
    </w:p>
    <w:p>
      <w:pPr>
        <w:pStyle w:val="3"/>
      </w:pPr>
      <w:bookmarkStart w:id="6" w:name="_Toc5162"/>
      <w:r>
        <w:rPr>
          <w:rFonts w:hint="eastAsia"/>
        </w:rPr>
        <w:t>2</w:t>
      </w:r>
      <w:r>
        <w:t xml:space="preserve">.4 </w:t>
      </w:r>
      <w:r>
        <w:rPr>
          <w:rFonts w:hint="eastAsia"/>
        </w:rPr>
        <w:t>功能测试明细</w:t>
      </w:r>
      <w:r>
        <w:rPr>
          <w:rFonts w:hint="eastAsia"/>
          <w:i/>
          <w:iCs/>
          <w:color w:val="5B9BD5" w:themeColor="accent5"/>
          <w14:textFill>
            <w14:solidFill>
              <w14:schemeClr w14:val="accent5"/>
            </w14:solidFill>
          </w14:textFill>
        </w:rPr>
        <w:t>（必填）</w:t>
      </w:r>
      <w:bookmarkEnd w:id="6"/>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可根据实际测试的功能规划本章节。</w:t>
      </w:r>
    </w:p>
    <w:p>
      <w:pPr>
        <w:pStyle w:val="4"/>
      </w:pPr>
      <w:bookmarkStart w:id="7" w:name="_Toc28870"/>
      <w:r>
        <w:rPr>
          <w:rFonts w:hint="eastAsia"/>
        </w:rPr>
        <w:t>2</w:t>
      </w:r>
      <w:r>
        <w:t xml:space="preserve">.4.1 </w:t>
      </w:r>
      <w:r>
        <w:rPr>
          <w:rFonts w:hint="eastAsia"/>
        </w:rPr>
        <w:t>测试用例</w:t>
      </w:r>
      <w:r>
        <w:rPr>
          <w:rFonts w:hint="eastAsia"/>
          <w:i/>
          <w:iCs/>
          <w:color w:val="5B9BD5" w:themeColor="accent5"/>
          <w14:textFill>
            <w14:solidFill>
              <w14:schemeClr w14:val="accent5"/>
            </w14:solidFill>
          </w14:textFill>
        </w:rPr>
        <w:t>（必填）</w:t>
      </w:r>
      <w:bookmarkEnd w:id="7"/>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（如本测试阶段涉及则填写）</w:t>
      </w:r>
    </w:p>
    <w:p>
      <w:pPr>
        <w:ind w:firstLine="420" w:firstLineChars="200"/>
        <w:rPr>
          <w:rFonts w:hint="eastAsia"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根据合理完全测试功能及性能的原则规划测试用例，选择用于测试的测试集或根据需要构建的测试用例，并详细描述。</w:t>
      </w:r>
    </w:p>
    <w:p>
      <w:pPr>
        <w:pStyle w:val="4"/>
      </w:pPr>
      <w:bookmarkStart w:id="8" w:name="_Toc10240"/>
      <w:r>
        <w:rPr>
          <w:rFonts w:hint="eastAsia"/>
        </w:rPr>
        <w:t>2</w:t>
      </w:r>
      <w:r>
        <w:t xml:space="preserve">.4.2 </w:t>
      </w:r>
      <w:r>
        <w:rPr>
          <w:rFonts w:hint="eastAsia"/>
        </w:rPr>
        <w:t>测试阈值</w:t>
      </w:r>
      <w:bookmarkStart w:id="9" w:name="_Hlk76673846"/>
      <w:r>
        <w:rPr>
          <w:rFonts w:hint="eastAsia"/>
          <w:i/>
          <w:iCs/>
          <w:color w:val="5B9BD5" w:themeColor="accent5"/>
          <w14:textFill>
            <w14:solidFill>
              <w14:schemeClr w14:val="accent5"/>
            </w14:solidFill>
          </w14:textFill>
        </w:rPr>
        <w:t>（选填）</w:t>
      </w:r>
      <w:bookmarkEnd w:id="8"/>
      <w:bookmarkEnd w:id="9"/>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按照总体设计制定测试策略选择对应的阈值。</w:t>
      </w:r>
    </w:p>
    <w:p>
      <w:pPr>
        <w:ind w:firstLine="420" w:firstLineChars="200"/>
        <w:rPr>
          <w:rFonts w:hint="eastAsia"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（如本测试阶段涉及则填写）</w:t>
      </w:r>
    </w:p>
    <w:p>
      <w:pPr>
        <w:pStyle w:val="4"/>
      </w:pPr>
      <w:bookmarkStart w:id="10" w:name="_Toc14613"/>
      <w:r>
        <w:rPr>
          <w:rFonts w:hint="eastAsia"/>
        </w:rPr>
        <w:t>2</w:t>
      </w:r>
      <w:r>
        <w:t xml:space="preserve">.4.3 </w:t>
      </w:r>
      <w:r>
        <w:rPr>
          <w:rFonts w:hint="eastAsia"/>
        </w:rPr>
        <w:t>功能测试结论</w:t>
      </w:r>
      <w:r>
        <w:rPr>
          <w:rFonts w:hint="eastAsia"/>
          <w:i/>
          <w:iCs/>
          <w:color w:val="5B9BD5" w:themeColor="accent5"/>
          <w14:textFill>
            <w14:solidFill>
              <w14:schemeClr w14:val="accent5"/>
            </w14:solidFill>
          </w14:textFill>
        </w:rPr>
        <w:t>（必填）</w:t>
      </w:r>
      <w:bookmarkEnd w:id="10"/>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按照总体测试策略制定的其它测试策略或前述章节未包含的测试活动，给出验证结论。</w:t>
      </w:r>
    </w:p>
    <w:p>
      <w:pPr>
        <w:ind w:firstLine="420" w:firstLineChars="200"/>
        <w:rPr>
          <w:rFonts w:hint="eastAsia"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（如本章节测试阶段涉及则填写）</w:t>
      </w:r>
    </w:p>
    <w:p/>
    <w:p>
      <w:pPr>
        <w:pStyle w:val="3"/>
        <w:rPr>
          <w:i/>
          <w:iCs/>
          <w:color w:val="5B9BD5" w:themeColor="accent5"/>
          <w14:textFill>
            <w14:solidFill>
              <w14:schemeClr w14:val="accent5"/>
            </w14:solidFill>
          </w14:textFill>
        </w:rPr>
      </w:pPr>
      <w:bookmarkStart w:id="11" w:name="_Toc18363"/>
      <w:r>
        <w:rPr>
          <w:rFonts w:hint="eastAsia"/>
        </w:rPr>
        <w:t>2</w:t>
      </w:r>
      <w:r>
        <w:t xml:space="preserve">.5 </w:t>
      </w:r>
      <w:r>
        <w:rPr>
          <w:rFonts w:hint="eastAsia"/>
        </w:rPr>
        <w:t>测试结论</w:t>
      </w:r>
      <w:r>
        <w:rPr>
          <w:rFonts w:hint="eastAsia"/>
          <w:i/>
          <w:iCs/>
          <w:color w:val="5B9BD5" w:themeColor="accent5"/>
          <w14:textFill>
            <w14:solidFill>
              <w14:schemeClr w14:val="accent5"/>
            </w14:solidFill>
          </w14:textFill>
        </w:rPr>
        <w:t>（必填）</w:t>
      </w:r>
      <w:bookmarkEnd w:id="11"/>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依据测试充分性、缺陷分析、特性测试档案、硬件质量评估等方面的结论，给出被测试特性在本阶段的质量评估，结论要足够明确以支持相应的众智合同结项。</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针对被测对象的评估需要有明确的测试评估模型，能够清晰的呈现得到最终测试评估结论的评估依据。例如：需求覆盖率、测试用例的执行率、测试用例的通过率、遗留问题等。</w:t>
      </w:r>
    </w:p>
    <w:p>
      <w:pPr>
        <w:ind w:firstLine="420" w:firstLineChars="200"/>
        <w:rPr>
          <w:rFonts w:hint="eastAsia"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这些评估依据都可追溯。</w:t>
      </w:r>
    </w:p>
    <w:p/>
    <w:p/>
    <w:p>
      <w:pPr>
        <w:rPr>
          <w:rFonts w:hint="eastAsia"/>
        </w:rPr>
      </w:pPr>
    </w:p>
    <w:p>
      <w:pPr>
        <w:pStyle w:val="4"/>
      </w:pPr>
      <w:bookmarkStart w:id="12" w:name="_Toc25481"/>
      <w:r>
        <w:rPr>
          <w:rFonts w:hint="eastAsia"/>
        </w:rPr>
        <w:t>2</w:t>
      </w:r>
      <w:r>
        <w:t xml:space="preserve">.5.1 </w:t>
      </w:r>
      <w:r>
        <w:rPr>
          <w:rFonts w:hint="eastAsia"/>
        </w:rPr>
        <w:t>代码/模块/接口测试结论</w:t>
      </w:r>
      <w:r>
        <w:rPr>
          <w:rFonts w:hint="eastAsia"/>
          <w:i/>
          <w:iCs/>
          <w:color w:val="5B9BD5" w:themeColor="accent5"/>
          <w14:textFill>
            <w14:solidFill>
              <w14:schemeClr w14:val="accent5"/>
            </w14:solidFill>
          </w14:textFill>
        </w:rPr>
        <w:t>（选填）</w:t>
      </w:r>
      <w:bookmarkEnd w:id="12"/>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（如本测试阶段涉及则填写）</w:t>
      </w:r>
    </w:p>
    <w:p>
      <w:pPr>
        <w:ind w:firstLine="420" w:firstLineChars="200"/>
        <w:rPr>
          <w:rFonts w:hint="eastAsia"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按照代码</w:t>
      </w:r>
      <w:r>
        <w:rPr>
          <w:rFonts w:ascii="宋体" w:hAnsi="宋体" w:eastAsia="宋体"/>
          <w:i/>
          <w:iCs/>
          <w:color w:val="5B9BD5" w:themeColor="accent5"/>
          <w14:textFill>
            <w14:solidFill>
              <w14:schemeClr w14:val="accent5"/>
            </w14:solidFill>
          </w14:textFill>
        </w:rPr>
        <w:t>/模块/接口测试</w:t>
      </w:r>
      <w:r>
        <w:rPr>
          <w:rFonts w:hint="eastAsia" w:ascii="宋体" w:hAnsi="宋体" w:eastAsia="宋体"/>
          <w:i/>
          <w:iCs/>
          <w:color w:val="5B9BD5" w:themeColor="accent5"/>
          <w14:textFill>
            <w14:solidFill>
              <w14:schemeClr w14:val="accent5"/>
            </w14:solidFill>
          </w14:textFill>
        </w:rPr>
        <w:t>设计策略和开发者测试（DT）测试策略，对测试覆盖、测试有效性、测试效率等目标达成情况给出结论。</w:t>
      </w:r>
    </w:p>
    <w:p>
      <w:pPr>
        <w:pStyle w:val="4"/>
      </w:pPr>
      <w:bookmarkStart w:id="13" w:name="_Toc20618"/>
      <w:r>
        <w:rPr>
          <w:rFonts w:hint="eastAsia"/>
        </w:rPr>
        <w:t>2</w:t>
      </w:r>
      <w:r>
        <w:t xml:space="preserve">.5.2 </w:t>
      </w:r>
      <w:r>
        <w:rPr>
          <w:rFonts w:hint="eastAsia"/>
        </w:rPr>
        <w:t>资料测试结论</w:t>
      </w:r>
      <w:r>
        <w:rPr>
          <w:rFonts w:hint="eastAsia"/>
          <w:i/>
          <w:iCs/>
          <w:color w:val="5B9BD5" w:themeColor="accent5"/>
          <w14:textFill>
            <w14:solidFill>
              <w14:schemeClr w14:val="accent5"/>
            </w14:solidFill>
          </w14:textFill>
        </w:rPr>
        <w:t>（选填）</w:t>
      </w:r>
      <w:bookmarkEnd w:id="13"/>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按照总体测试策略制定的资料测试策略，给出验证结论。</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（如本测试阶段涉及则填写）</w:t>
      </w:r>
    </w:p>
    <w:p>
      <w:pPr>
        <w:rPr>
          <w:rFonts w:hint="eastAsia"/>
        </w:rPr>
      </w:pPr>
    </w:p>
    <w:p>
      <w:pPr>
        <w:pStyle w:val="4"/>
      </w:pPr>
      <w:bookmarkStart w:id="14" w:name="_Toc16700"/>
      <w:r>
        <w:rPr>
          <w:rFonts w:hint="eastAsia"/>
        </w:rPr>
        <w:t>2</w:t>
      </w:r>
      <w:r>
        <w:t xml:space="preserve">.5.3 </w:t>
      </w:r>
      <w:r>
        <w:rPr>
          <w:rFonts w:hint="eastAsia"/>
        </w:rPr>
        <w:t>其他测试结论</w:t>
      </w:r>
      <w:r>
        <w:rPr>
          <w:rFonts w:hint="eastAsia"/>
          <w:i/>
          <w:iCs/>
          <w:color w:val="5B9BD5" w:themeColor="accent5"/>
          <w14:textFill>
            <w14:solidFill>
              <w14:schemeClr w14:val="accent5"/>
            </w14:solidFill>
          </w14:textFill>
        </w:rPr>
        <w:t>（选填）</w:t>
      </w:r>
      <w:bookmarkEnd w:id="14"/>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按照总体测试策略制定的其它测试策略或前述章节未包含的测试活动，给出验证结论。</w:t>
      </w:r>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（如本测试阶段涉及则填写）</w:t>
      </w:r>
    </w:p>
    <w:p/>
    <w:p>
      <w:pPr>
        <w:rPr>
          <w:rFonts w:hint="eastAsia"/>
        </w:rPr>
      </w:pPr>
    </w:p>
    <w:p>
      <w:pPr>
        <w:pStyle w:val="3"/>
        <w:rPr>
          <w:i/>
          <w:iCs/>
          <w:color w:val="5B9BD5" w:themeColor="accent5"/>
          <w14:textFill>
            <w14:solidFill>
              <w14:schemeClr w14:val="accent5"/>
            </w14:solidFill>
          </w14:textFill>
        </w:rPr>
      </w:pPr>
      <w:bookmarkStart w:id="15" w:name="_Toc7482"/>
      <w:r>
        <w:rPr>
          <w:rFonts w:hint="eastAsia"/>
        </w:rPr>
        <w:t>2</w:t>
      </w:r>
      <w:r>
        <w:t xml:space="preserve">.6 </w:t>
      </w:r>
      <w:r>
        <w:rPr>
          <w:rFonts w:hint="eastAsia"/>
        </w:rPr>
        <w:t>遗留问题列表</w:t>
      </w:r>
      <w:r>
        <w:rPr>
          <w:rFonts w:hint="eastAsia"/>
          <w:i/>
          <w:iCs/>
          <w:color w:val="5B9BD5" w:themeColor="accent5"/>
          <w14:textFill>
            <w14:solidFill>
              <w14:schemeClr w14:val="accent5"/>
            </w14:solidFill>
          </w14:textFill>
        </w:rPr>
        <w:t>（选填）</w:t>
      </w:r>
      <w:bookmarkEnd w:id="15"/>
    </w:p>
    <w:p>
      <w:pPr>
        <w:ind w:firstLine="420" w:firstLineChars="200"/>
        <w:rPr>
          <w:rFonts w:ascii="宋体" w:hAnsi="宋体" w:eastAsia="宋体"/>
          <w:i/>
          <w:iCs/>
          <w:color w:val="5B9BD5" w:themeColor="accent5"/>
          <w14:textFill>
            <w14:solidFill>
              <w14:schemeClr w14:val="accent5"/>
            </w14:solidFill>
          </w14:textFill>
        </w:rPr>
      </w:pPr>
      <w:r>
        <w:rPr>
          <w:rFonts w:hint="eastAsia" w:ascii="宋体" w:hAnsi="宋体" w:eastAsia="宋体"/>
          <w:i/>
          <w:iCs/>
          <w:color w:val="5B9BD5" w:themeColor="accent5"/>
          <w14:textFill>
            <w14:solidFill>
              <w14:schemeClr w14:val="accent5"/>
            </w14:solidFill>
          </w14:textFill>
        </w:rPr>
        <w:t>以下部分详细记录每一个遗留问题，也可视情况记录一些问题级别较高的遗留问题，低级别问题简单罗列。所有问题都统一采用表格的形式来描述，表格形式如下：</w:t>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984"/>
        <w:gridCol w:w="1843"/>
        <w:gridCol w:w="1963"/>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846" w:type="dxa"/>
            <w:shd w:val="clear" w:color="auto" w:fill="BEBEBE" w:themeFill="background1" w:themeFillShade="BF"/>
          </w:tcPr>
          <w:p>
            <w:pPr>
              <w:rPr>
                <w:rFonts w:hint="eastAsia"/>
                <w:b/>
                <w:bCs/>
              </w:rPr>
            </w:pPr>
            <w:r>
              <w:rPr>
                <w:rFonts w:hint="eastAsia"/>
                <w:b/>
                <w:bCs/>
              </w:rPr>
              <w:t>序号</w:t>
            </w:r>
          </w:p>
        </w:tc>
        <w:tc>
          <w:tcPr>
            <w:tcW w:w="1984" w:type="dxa"/>
            <w:shd w:val="clear" w:color="auto" w:fill="BEBEBE" w:themeFill="background1" w:themeFillShade="BF"/>
          </w:tcPr>
          <w:p>
            <w:pPr>
              <w:rPr>
                <w:rFonts w:hint="eastAsia"/>
                <w:b/>
                <w:bCs/>
              </w:rPr>
            </w:pPr>
            <w:r>
              <w:rPr>
                <w:rFonts w:hint="eastAsia"/>
                <w:b/>
                <w:bCs/>
              </w:rPr>
              <w:t>问题简述</w:t>
            </w:r>
          </w:p>
        </w:tc>
        <w:tc>
          <w:tcPr>
            <w:tcW w:w="1843" w:type="dxa"/>
            <w:shd w:val="clear" w:color="auto" w:fill="BEBEBE" w:themeFill="background1" w:themeFillShade="BF"/>
          </w:tcPr>
          <w:p>
            <w:pPr>
              <w:rPr>
                <w:rFonts w:hint="eastAsia"/>
                <w:b/>
                <w:bCs/>
              </w:rPr>
            </w:pPr>
            <w:r>
              <w:rPr>
                <w:rFonts w:hint="eastAsia"/>
                <w:b/>
                <w:bCs/>
              </w:rPr>
              <w:t>问题链接</w:t>
            </w:r>
          </w:p>
        </w:tc>
        <w:tc>
          <w:tcPr>
            <w:tcW w:w="1963" w:type="dxa"/>
            <w:shd w:val="clear" w:color="auto" w:fill="BEBEBE" w:themeFill="background1" w:themeFillShade="BF"/>
          </w:tcPr>
          <w:p>
            <w:pPr>
              <w:rPr>
                <w:rFonts w:hint="eastAsia"/>
                <w:b/>
                <w:bCs/>
              </w:rPr>
            </w:pPr>
            <w:r>
              <w:rPr>
                <w:rFonts w:hint="eastAsia"/>
                <w:b/>
                <w:bCs/>
              </w:rPr>
              <w:t>遗留原因</w:t>
            </w:r>
          </w:p>
        </w:tc>
        <w:tc>
          <w:tcPr>
            <w:tcW w:w="1660" w:type="dxa"/>
            <w:shd w:val="clear" w:color="auto" w:fill="BEBEBE" w:themeFill="background1" w:themeFillShade="BF"/>
          </w:tcPr>
          <w:p>
            <w:pPr>
              <w:rPr>
                <w:rFonts w:hint="eastAsia"/>
                <w:b/>
                <w:bCs/>
              </w:rPr>
            </w:pPr>
            <w:r>
              <w:rPr>
                <w:rFonts w:hint="eastAsia"/>
                <w:b/>
                <w:bCs/>
              </w:rPr>
              <w:t>解决计划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hint="eastAsia"/>
              </w:rPr>
            </w:pPr>
          </w:p>
        </w:tc>
        <w:tc>
          <w:tcPr>
            <w:tcW w:w="1984" w:type="dxa"/>
          </w:tcPr>
          <w:p>
            <w:pPr>
              <w:rPr>
                <w:rFonts w:hint="eastAsia"/>
              </w:rPr>
            </w:pPr>
          </w:p>
        </w:tc>
        <w:tc>
          <w:tcPr>
            <w:tcW w:w="1843" w:type="dxa"/>
          </w:tcPr>
          <w:p>
            <w:pPr>
              <w:rPr>
                <w:rFonts w:hint="eastAsia"/>
              </w:rPr>
            </w:pPr>
          </w:p>
        </w:tc>
        <w:tc>
          <w:tcPr>
            <w:tcW w:w="1963" w:type="dxa"/>
          </w:tcPr>
          <w:p>
            <w:pPr>
              <w:rPr>
                <w:rFonts w:hint="eastAsia"/>
              </w:rPr>
            </w:pPr>
          </w:p>
        </w:tc>
        <w:tc>
          <w:tcPr>
            <w:tcW w:w="1660"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hint="eastAsia"/>
              </w:rPr>
            </w:pPr>
          </w:p>
        </w:tc>
        <w:tc>
          <w:tcPr>
            <w:tcW w:w="1984" w:type="dxa"/>
          </w:tcPr>
          <w:p>
            <w:pPr>
              <w:rPr>
                <w:rFonts w:hint="eastAsia"/>
              </w:rPr>
            </w:pPr>
          </w:p>
        </w:tc>
        <w:tc>
          <w:tcPr>
            <w:tcW w:w="1843" w:type="dxa"/>
          </w:tcPr>
          <w:p>
            <w:pPr>
              <w:rPr>
                <w:rFonts w:hint="eastAsia"/>
              </w:rPr>
            </w:pPr>
          </w:p>
        </w:tc>
        <w:tc>
          <w:tcPr>
            <w:tcW w:w="1963" w:type="dxa"/>
          </w:tcPr>
          <w:p>
            <w:pPr>
              <w:rPr>
                <w:rFonts w:hint="eastAsia"/>
              </w:rPr>
            </w:pPr>
          </w:p>
        </w:tc>
        <w:tc>
          <w:tcPr>
            <w:tcW w:w="1660"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rPr>
                <w:rFonts w:hint="eastAsia"/>
              </w:rPr>
            </w:pPr>
          </w:p>
        </w:tc>
        <w:tc>
          <w:tcPr>
            <w:tcW w:w="1984" w:type="dxa"/>
          </w:tcPr>
          <w:p>
            <w:pPr>
              <w:rPr>
                <w:rFonts w:hint="eastAsia"/>
              </w:rPr>
            </w:pPr>
          </w:p>
        </w:tc>
        <w:tc>
          <w:tcPr>
            <w:tcW w:w="1843" w:type="dxa"/>
          </w:tcPr>
          <w:p>
            <w:pPr>
              <w:rPr>
                <w:rFonts w:hint="eastAsia"/>
              </w:rPr>
            </w:pPr>
          </w:p>
        </w:tc>
        <w:tc>
          <w:tcPr>
            <w:tcW w:w="1963" w:type="dxa"/>
          </w:tcPr>
          <w:p>
            <w:pPr>
              <w:rPr>
                <w:rFonts w:hint="eastAsia"/>
              </w:rPr>
            </w:pPr>
          </w:p>
        </w:tc>
        <w:tc>
          <w:tcPr>
            <w:tcW w:w="1660" w:type="dxa"/>
          </w:tcPr>
          <w:p>
            <w:pPr>
              <w:rPr>
                <w:rFonts w:hint="eastAsia"/>
              </w:rPr>
            </w:pP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9A"/>
    <w:rsid w:val="00070C5D"/>
    <w:rsid w:val="00117511"/>
    <w:rsid w:val="00145DB1"/>
    <w:rsid w:val="0086636A"/>
    <w:rsid w:val="0087606B"/>
    <w:rsid w:val="00933192"/>
    <w:rsid w:val="00955440"/>
    <w:rsid w:val="009B1563"/>
    <w:rsid w:val="00C16F9A"/>
    <w:rsid w:val="034317A8"/>
    <w:rsid w:val="4C5E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1 字符"/>
    <w:basedOn w:val="10"/>
    <w:link w:val="2"/>
    <w:uiPriority w:val="9"/>
    <w:rPr>
      <w:b/>
      <w:bCs/>
      <w:kern w:val="44"/>
      <w:sz w:val="44"/>
      <w:szCs w:val="44"/>
    </w:rPr>
  </w:style>
  <w:style w:type="character" w:customStyle="1" w:styleId="13">
    <w:name w:val="标题 2 字符"/>
    <w:basedOn w:val="10"/>
    <w:link w:val="3"/>
    <w:uiPriority w:val="9"/>
    <w:rPr>
      <w:rFonts w:asciiTheme="majorHAnsi" w:hAnsiTheme="majorHAnsi" w:eastAsiaTheme="majorEastAsia" w:cstheme="majorBidi"/>
      <w:b/>
      <w:bCs/>
      <w:sz w:val="32"/>
      <w:szCs w:val="32"/>
    </w:rPr>
  </w:style>
  <w:style w:type="character" w:customStyle="1" w:styleId="14">
    <w:name w:val="标题 3 字符"/>
    <w:basedOn w:val="10"/>
    <w:link w:val="4"/>
    <w:uiPriority w:val="9"/>
    <w:rPr>
      <w:b/>
      <w:bCs/>
      <w:sz w:val="32"/>
      <w:szCs w:val="32"/>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CC65CB-29FB-43E9-A54B-CB358245BBBD}">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385</Words>
  <Characters>2197</Characters>
  <Lines>18</Lines>
  <Paragraphs>5</Paragraphs>
  <TotalTime>2</TotalTime>
  <ScaleCrop>false</ScaleCrop>
  <LinksUpToDate>false</LinksUpToDate>
  <CharactersWithSpaces>2577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2021-07-08T13:47:00Z</dcterms:created>
  <dc:creator>唐 红艳</dc:creator>
  <cp:lastModifiedBy>hwsc</cp:lastModifiedBy>
  <dcterms:modified xsi:type="dcterms:W3CDTF">2021-07-09T06:21:08Z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