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ptos" w:hAnsi="Aptos"/>
          <w:b/>
          <w:color w:val="138A85"/>
          <w:sz w:val="16"/>
        </w:rPr>
        <w:t>МАГИЯ УТРА  /  ПОДГОТОВКА БОТА</w:t>
      </w:r>
    </w:p>
    <w:p>
      <w:pPr>
        <w:pStyle w:val="Title"/>
        <w:spacing w:after="60"/>
      </w:pPr>
      <w:r>
        <w:rPr>
          <w:rFonts w:ascii="Aptos" w:hAnsi="Aptos"/>
          <w:b/>
          <w:color w:val="20343B"/>
          <w:sz w:val="44"/>
        </w:rPr>
        <w:t>Вопросы по клубу «Магия утра»</w:t>
      </w:r>
    </w:p>
    <w:p>
      <w:pPr>
        <w:spacing w:after="200"/>
      </w:pPr>
      <w:r>
        <w:rPr>
          <w:rFonts w:ascii="Aptos" w:hAnsi="Aptos"/>
          <w:b w:val="0"/>
          <w:color w:val="62727A"/>
          <w:sz w:val="20"/>
        </w:rPr>
        <w:t>Пожалуйста, ответьте на вопросы ниже. Это поможет настроить бота, доступы и оформление клуба.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432"/>
      </w:tblGrid>
      <w:tr>
        <w:tc>
          <w:tcPr>
            <w:tcW w:type="dxa" w:w="835"/>
            <w:vAlign w:val="top"/>
            <w:shd w:fill="138A85"/>
            <w:tcMar>
              <w:top w:w="110" w:type="dxa"/>
              <w:start w:w="70" w:type="dxa"/>
              <w:bottom w:w="10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22"/>
              </w:rPr>
              <w:t>01</w:t>
            </w:r>
          </w:p>
        </w:tc>
        <w:tc>
          <w:tcPr>
            <w:tcW w:type="dxa" w:w="9432"/>
            <w:vAlign w:val="center"/>
            <w:shd w:fill="F2F7F6"/>
            <w:tcMar>
              <w:top w:w="90" w:type="dxa"/>
              <w:start w:w="165" w:type="dxa"/>
              <w:bottom w:w="90" w:type="dxa"/>
              <w:end w:w="165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20343B"/>
                <w:sz w:val="22"/>
              </w:rPr>
              <w:t>Статус клуба и персональные данные</w:t>
            </w:r>
          </w:p>
          <w:p>
            <w:pPr>
              <w:spacing w:after="40"/>
            </w:pPr>
            <w:r>
              <w:rPr>
                <w:rFonts w:ascii="Aptos" w:hAnsi="Aptos"/>
                <w:b/>
                <w:color w:val="263940"/>
                <w:sz w:val="19"/>
              </w:rPr>
              <w:t>В какой форме работает клуб «Магия утра»?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color w:val="52656B"/>
                <w:sz w:val="17"/>
              </w:rPr>
              <w:t>ИП  •  самозанятость  •  юридическое лицо  •  другое (уточните)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138A85"/>
                <w:sz w:val="17"/>
              </w:rPr>
              <w:t>Если у клуба есть политика обработки персональных данных, пожалуйста, отправьте её или укажите ссылку.</w:t>
            </w:r>
          </w:p>
        </w:tc>
      </w:tr>
    </w:tbl>
    <w:p>
      <w:pPr>
        <w:spacing w:after="60" w:before="0" w:line="4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432"/>
      </w:tblGrid>
      <w:tr>
        <w:tc>
          <w:tcPr>
            <w:tcW w:type="dxa" w:w="835"/>
            <w:vAlign w:val="top"/>
            <w:shd w:fill="138A85"/>
            <w:tcMar>
              <w:top w:w="110" w:type="dxa"/>
              <w:start w:w="70" w:type="dxa"/>
              <w:bottom w:w="10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22"/>
              </w:rPr>
              <w:t>02</w:t>
            </w:r>
          </w:p>
        </w:tc>
        <w:tc>
          <w:tcPr>
            <w:tcW w:type="dxa" w:w="9432"/>
            <w:vAlign w:val="center"/>
            <w:shd w:fill="F2F7F6"/>
            <w:tcMar>
              <w:top w:w="90" w:type="dxa"/>
              <w:start w:w="165" w:type="dxa"/>
              <w:bottom w:w="90" w:type="dxa"/>
              <w:end w:w="165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20343B"/>
                <w:sz w:val="22"/>
              </w:rPr>
              <w:t>Доступ к административной панели</w:t>
            </w:r>
          </w:p>
          <w:p>
            <w:pPr>
              <w:spacing w:after="40"/>
            </w:pPr>
            <w:r>
              <w:rPr>
                <w:rFonts w:ascii="Aptos" w:hAnsi="Aptos"/>
                <w:b/>
                <w:color w:val="263940"/>
                <w:sz w:val="19"/>
              </w:rPr>
              <w:t>Кто будет пользоваться административной панелью и кто будет владельцем?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color w:val="52656B"/>
                <w:sz w:val="17"/>
              </w:rPr>
              <w:t>Для каждого человека пришлите Telegram ID: в боте выполните команду /myid. Укажите имя и роль: владелец или администратор.</w:t>
            </w:r>
          </w:p>
        </w:tc>
      </w:tr>
    </w:tbl>
    <w:p>
      <w:pPr>
        <w:spacing w:after="60" w:before="0" w:line="4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432"/>
      </w:tblGrid>
      <w:tr>
        <w:tc>
          <w:tcPr>
            <w:tcW w:type="dxa" w:w="835"/>
            <w:vAlign w:val="top"/>
            <w:shd w:fill="138A85"/>
            <w:tcMar>
              <w:top w:w="110" w:type="dxa"/>
              <w:start w:w="70" w:type="dxa"/>
              <w:bottom w:w="10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22"/>
              </w:rPr>
              <w:t>03</w:t>
            </w:r>
          </w:p>
        </w:tc>
        <w:tc>
          <w:tcPr>
            <w:tcW w:type="dxa" w:w="9432"/>
            <w:vAlign w:val="center"/>
            <w:shd w:fill="F2F7F6"/>
            <w:tcMar>
              <w:top w:w="90" w:type="dxa"/>
              <w:start w:w="165" w:type="dxa"/>
              <w:bottom w:w="90" w:type="dxa"/>
              <w:end w:w="165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20343B"/>
                <w:sz w:val="22"/>
              </w:rPr>
              <w:t>Название и оформление бота</w:t>
            </w:r>
          </w:p>
          <w:p>
            <w:pPr>
              <w:spacing w:after="40"/>
            </w:pPr>
            <w:r>
              <w:rPr>
                <w:rFonts w:ascii="Aptos" w:hAnsi="Aptos"/>
                <w:b/>
                <w:color w:val="263940"/>
                <w:sz w:val="19"/>
              </w:rPr>
              <w:t>Как должны выглядеть профиль и описание бота?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color w:val="52656B"/>
                <w:sz w:val="17"/>
              </w:rPr>
              <w:t>Пришлите желаемое название, аватарку (файл или описание идеи) и текст описания.</w:t>
            </w:r>
          </w:p>
        </w:tc>
      </w:tr>
    </w:tbl>
    <w:p>
      <w:pPr>
        <w:spacing w:after="60" w:before="0" w:line="4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432"/>
      </w:tblGrid>
      <w:tr>
        <w:tc>
          <w:tcPr>
            <w:tcW w:type="dxa" w:w="835"/>
            <w:vAlign w:val="top"/>
            <w:shd w:fill="138A85"/>
            <w:tcMar>
              <w:top w:w="110" w:type="dxa"/>
              <w:start w:w="70" w:type="dxa"/>
              <w:bottom w:w="10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22"/>
              </w:rPr>
              <w:t>04</w:t>
            </w:r>
          </w:p>
        </w:tc>
        <w:tc>
          <w:tcPr>
            <w:tcW w:type="dxa" w:w="9432"/>
            <w:vAlign w:val="center"/>
            <w:shd w:fill="F2F7F6"/>
            <w:tcMar>
              <w:top w:w="90" w:type="dxa"/>
              <w:start w:w="165" w:type="dxa"/>
              <w:bottom w:w="90" w:type="dxa"/>
              <w:end w:w="165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20343B"/>
                <w:sz w:val="22"/>
              </w:rPr>
              <w:t>Функции бота</w:t>
            </w:r>
          </w:p>
          <w:p>
            <w:pPr>
              <w:spacing w:after="40"/>
            </w:pPr>
            <w:r>
              <w:rPr>
                <w:rFonts w:ascii="Aptos" w:hAnsi="Aptos"/>
                <w:b/>
                <w:color w:val="263940"/>
                <w:sz w:val="19"/>
              </w:rPr>
              <w:t>Что нужно добавить в бота?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color w:val="52656B"/>
                <w:sz w:val="17"/>
              </w:rPr>
              <w:t>Перечислите нужные функции, сценарии или материалы. Если есть примеры ботов или пожелания по работе, приложите их.</w:t>
            </w:r>
          </w:p>
        </w:tc>
      </w:tr>
    </w:tbl>
    <w:p>
      <w:pPr>
        <w:spacing w:after="60" w:before="0" w:line="40" w:lineRule="exact"/>
      </w:pPr>
    </w:p>
    <w:p>
      <w:pPr>
        <w:spacing w:before="0" w:after="0"/>
      </w:pPr>
      <w:r>
        <w:rPr>
          <w:rFonts w:ascii="Aptos" w:hAnsi="Aptos"/>
          <w:b w:val="0"/>
          <w:color w:val="62727A"/>
          <w:sz w:val="18"/>
        </w:rPr>
        <w:t>Ответы можно прислать одним сообщением, приложив нужные файлы и ссылки.</w:t>
      </w:r>
    </w:p>
    <w:sectPr w:rsidR="00FC693F" w:rsidRPr="0006063C" w:rsidSect="00034616">
      <w:pgSz w:w="12240" w:h="15840"/>
      <w:pgMar w:top="792" w:right="1037" w:bottom="792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color w:val="303A4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Вопросы по клубу Магия утра</dc:title>
  <dc:subject>Анкета для настройки Telegram-бота клуба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