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7F45" w:rsidRDefault="00FE7F45" w:rsidP="00E51F5F">
      <w:pPr>
        <w:spacing w:line="480" w:lineRule="auto"/>
        <w:jc w:val="both"/>
        <w:rPr>
          <w:rFonts w:ascii="Times New Roman" w:hAnsi="Times New Roman" w:cs="Times New Roman"/>
          <w:b/>
          <w:sz w:val="24"/>
          <w:szCs w:val="24"/>
          <w:u w:val="single"/>
        </w:rPr>
      </w:pPr>
      <w:r w:rsidRPr="00FE7F45">
        <w:rPr>
          <w:rFonts w:ascii="Times New Roman" w:hAnsi="Times New Roman" w:cs="Times New Roman"/>
          <w:b/>
          <w:sz w:val="24"/>
          <w:szCs w:val="24"/>
          <w:u w:val="single"/>
        </w:rPr>
        <w:t>CHAPTER FOUR: DATA ANALYSIS</w:t>
      </w:r>
    </w:p>
    <w:p w:rsidR="00FE7F45" w:rsidRDefault="00FE7F45" w:rsidP="00E51F5F">
      <w:pPr>
        <w:spacing w:line="480" w:lineRule="auto"/>
        <w:jc w:val="both"/>
        <w:rPr>
          <w:rFonts w:ascii="Times New Roman" w:hAnsi="Times New Roman" w:cs="Times New Roman"/>
          <w:b/>
          <w:sz w:val="24"/>
          <w:szCs w:val="24"/>
        </w:rPr>
      </w:pPr>
      <w:r>
        <w:rPr>
          <w:rFonts w:ascii="Times New Roman" w:hAnsi="Times New Roman" w:cs="Times New Roman"/>
          <w:b/>
          <w:sz w:val="24"/>
          <w:szCs w:val="24"/>
        </w:rPr>
        <w:t>RESEARCH TOOL</w:t>
      </w:r>
    </w:p>
    <w:p w:rsidR="00FE7F45" w:rsidRDefault="00FE7F45"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The quantitative nature of our dataset suggest the use of a Qualitative content analysis as a research tool for this thesis as it provides a vivid elucidation of the gathered data.</w:t>
      </w:r>
    </w:p>
    <w:p w:rsidR="00FE7F45" w:rsidRDefault="00FE7F45"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Qualitative Content Analysis is a research tool used to determine the availability of analytical words, themes and concepts within a given quantity of data. </w:t>
      </w:r>
    </w:p>
    <w:p w:rsidR="00FE7F45" w:rsidRDefault="00FE7F45"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Researchers grouped Qualitative analysis into Conceptual and Relational analysis. For the purpose of a complete visualization of our dataset, a Relational analysis is adopted in this thesis as it deals more with the examination of the implementation of the Inclusive Education Policy as compared to the former which is more of quantifying the presence of </w:t>
      </w:r>
      <w:r w:rsidR="00E74382">
        <w:rPr>
          <w:rFonts w:ascii="Times New Roman" w:hAnsi="Times New Roman" w:cs="Times New Roman"/>
          <w:sz w:val="24"/>
          <w:szCs w:val="24"/>
        </w:rPr>
        <w:t>the</w:t>
      </w:r>
      <w:r w:rsidR="00C10026">
        <w:rPr>
          <w:rFonts w:ascii="Times New Roman" w:hAnsi="Times New Roman" w:cs="Times New Roman"/>
          <w:sz w:val="24"/>
          <w:szCs w:val="24"/>
        </w:rPr>
        <w:t xml:space="preserve"> concept. </w:t>
      </w:r>
    </w:p>
    <w:p w:rsidR="00606302" w:rsidRDefault="00606302" w:rsidP="00E51F5F">
      <w:pPr>
        <w:spacing w:line="480" w:lineRule="auto"/>
        <w:jc w:val="both"/>
        <w:rPr>
          <w:rFonts w:ascii="Times New Roman" w:hAnsi="Times New Roman" w:cs="Times New Roman"/>
          <w:sz w:val="24"/>
          <w:szCs w:val="24"/>
        </w:rPr>
      </w:pPr>
    </w:p>
    <w:p w:rsidR="00606302" w:rsidRPr="009240DF" w:rsidRDefault="00606302" w:rsidP="00E51F5F">
      <w:pPr>
        <w:spacing w:line="480" w:lineRule="auto"/>
        <w:jc w:val="both"/>
        <w:rPr>
          <w:rFonts w:ascii="Times New Roman" w:hAnsi="Times New Roman" w:cs="Times New Roman"/>
          <w:b/>
          <w:sz w:val="28"/>
          <w:szCs w:val="24"/>
        </w:rPr>
      </w:pPr>
      <w:r w:rsidRPr="009240DF">
        <w:rPr>
          <w:rFonts w:ascii="Times New Roman" w:hAnsi="Times New Roman" w:cs="Times New Roman"/>
          <w:b/>
          <w:sz w:val="28"/>
          <w:szCs w:val="24"/>
        </w:rPr>
        <w:t>Data Classification</w:t>
      </w:r>
    </w:p>
    <w:p w:rsidR="001831AE" w:rsidRDefault="00C10026"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As part of the requisite in obtaining a quali</w:t>
      </w:r>
      <w:r w:rsidR="00B176C2">
        <w:rPr>
          <w:rFonts w:ascii="Times New Roman" w:hAnsi="Times New Roman" w:cs="Times New Roman"/>
          <w:sz w:val="24"/>
          <w:szCs w:val="24"/>
        </w:rPr>
        <w:t>ty data, vigorous interviews were</w:t>
      </w:r>
      <w:r>
        <w:rPr>
          <w:rFonts w:ascii="Times New Roman" w:hAnsi="Times New Roman" w:cs="Times New Roman"/>
          <w:sz w:val="24"/>
          <w:szCs w:val="24"/>
        </w:rPr>
        <w:t xml:space="preserve"> conducted across four schools to ascertain the implementation of an all-inclusive education for all students.</w:t>
      </w:r>
      <w:r w:rsidR="007652FC">
        <w:rPr>
          <w:rFonts w:ascii="Times New Roman" w:hAnsi="Times New Roman" w:cs="Times New Roman"/>
          <w:sz w:val="24"/>
          <w:szCs w:val="24"/>
        </w:rPr>
        <w:t xml:space="preserve"> Questions posed to interviewee</w:t>
      </w:r>
      <w:r w:rsidR="00075328">
        <w:rPr>
          <w:rFonts w:ascii="Times New Roman" w:hAnsi="Times New Roman" w:cs="Times New Roman"/>
          <w:sz w:val="24"/>
          <w:szCs w:val="24"/>
        </w:rPr>
        <w:t>s were</w:t>
      </w:r>
      <w:r w:rsidR="007652FC">
        <w:rPr>
          <w:rFonts w:ascii="Times New Roman" w:hAnsi="Times New Roman" w:cs="Times New Roman"/>
          <w:sz w:val="24"/>
          <w:szCs w:val="24"/>
        </w:rPr>
        <w:t xml:space="preserve"> coined so as to capture all necessary infor</w:t>
      </w:r>
      <w:r w:rsidR="009C3B9F">
        <w:rPr>
          <w:rFonts w:ascii="Times New Roman" w:hAnsi="Times New Roman" w:cs="Times New Roman"/>
          <w:sz w:val="24"/>
          <w:szCs w:val="24"/>
        </w:rPr>
        <w:t>mation needed to answer both the hypothetical and</w:t>
      </w:r>
      <w:r w:rsidR="007652FC">
        <w:rPr>
          <w:rFonts w:ascii="Times New Roman" w:hAnsi="Times New Roman" w:cs="Times New Roman"/>
          <w:sz w:val="24"/>
          <w:szCs w:val="24"/>
        </w:rPr>
        <w:t xml:space="preserve"> research questions, in effect, questions posed to interviewee were</w:t>
      </w:r>
      <w:r w:rsidR="00075328">
        <w:rPr>
          <w:rFonts w:ascii="Times New Roman" w:hAnsi="Times New Roman" w:cs="Times New Roman"/>
          <w:sz w:val="24"/>
          <w:szCs w:val="24"/>
        </w:rPr>
        <w:t xml:space="preserve"> classified as </w:t>
      </w:r>
      <w:r w:rsidR="00075328" w:rsidRPr="00075328">
        <w:rPr>
          <w:rFonts w:ascii="Times New Roman" w:hAnsi="Times New Roman" w:cs="Times New Roman"/>
          <w:i/>
          <w:sz w:val="24"/>
          <w:szCs w:val="24"/>
        </w:rPr>
        <w:t>binary</w:t>
      </w:r>
      <w:r w:rsidR="00075328">
        <w:rPr>
          <w:rFonts w:ascii="Times New Roman" w:hAnsi="Times New Roman" w:cs="Times New Roman"/>
          <w:sz w:val="24"/>
          <w:szCs w:val="24"/>
        </w:rPr>
        <w:t xml:space="preserve"> and </w:t>
      </w:r>
      <w:r w:rsidR="00075328" w:rsidRPr="00075328">
        <w:rPr>
          <w:rFonts w:ascii="Times New Roman" w:hAnsi="Times New Roman" w:cs="Times New Roman"/>
          <w:i/>
          <w:sz w:val="24"/>
          <w:szCs w:val="24"/>
        </w:rPr>
        <w:t>nomi</w:t>
      </w:r>
      <w:bookmarkStart w:id="0" w:name="_GoBack"/>
      <w:bookmarkEnd w:id="0"/>
      <w:r w:rsidR="00075328" w:rsidRPr="00075328">
        <w:rPr>
          <w:rFonts w:ascii="Times New Roman" w:hAnsi="Times New Roman" w:cs="Times New Roman"/>
          <w:i/>
          <w:sz w:val="24"/>
          <w:szCs w:val="24"/>
        </w:rPr>
        <w:t>nal</w:t>
      </w:r>
      <w:r w:rsidR="00075328">
        <w:rPr>
          <w:rFonts w:ascii="Times New Roman" w:hAnsi="Times New Roman" w:cs="Times New Roman"/>
          <w:sz w:val="24"/>
          <w:szCs w:val="24"/>
        </w:rPr>
        <w:t xml:space="preserve"> data types. In the case of </w:t>
      </w:r>
      <w:r w:rsidR="001831AE">
        <w:rPr>
          <w:rFonts w:ascii="Times New Roman" w:hAnsi="Times New Roman" w:cs="Times New Roman"/>
          <w:sz w:val="24"/>
          <w:szCs w:val="24"/>
        </w:rPr>
        <w:t xml:space="preserve">a </w:t>
      </w:r>
      <w:r w:rsidR="001831AE">
        <w:rPr>
          <w:rFonts w:ascii="Times New Roman" w:hAnsi="Times New Roman" w:cs="Times New Roman"/>
          <w:i/>
          <w:sz w:val="24"/>
          <w:szCs w:val="24"/>
        </w:rPr>
        <w:t xml:space="preserve">binary </w:t>
      </w:r>
      <w:r w:rsidR="00B84D15">
        <w:rPr>
          <w:rFonts w:ascii="Times New Roman" w:hAnsi="Times New Roman" w:cs="Times New Roman"/>
          <w:sz w:val="24"/>
          <w:szCs w:val="24"/>
        </w:rPr>
        <w:t>question, respondents were</w:t>
      </w:r>
      <w:r w:rsidR="001831AE">
        <w:rPr>
          <w:rFonts w:ascii="Times New Roman" w:hAnsi="Times New Roman" w:cs="Times New Roman"/>
          <w:sz w:val="24"/>
          <w:szCs w:val="24"/>
        </w:rPr>
        <w:t xml:space="preserve"> required to provide an answer of “yes” or “no”. </w:t>
      </w:r>
      <w:r w:rsidR="00E16CB8">
        <w:rPr>
          <w:rFonts w:ascii="Times New Roman" w:hAnsi="Times New Roman" w:cs="Times New Roman"/>
          <w:sz w:val="24"/>
          <w:szCs w:val="24"/>
        </w:rPr>
        <w:t xml:space="preserve">Any other questions were classified </w:t>
      </w:r>
      <w:r w:rsidR="008046A6">
        <w:rPr>
          <w:rFonts w:ascii="Times New Roman" w:hAnsi="Times New Roman" w:cs="Times New Roman"/>
          <w:sz w:val="24"/>
          <w:szCs w:val="24"/>
        </w:rPr>
        <w:t>as nominal as a nominal response.</w:t>
      </w:r>
    </w:p>
    <w:p w:rsidR="00EE0FA1" w:rsidRDefault="00EE0FA1"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Table 1.0 below shows a tabulation of respondents in</w:t>
      </w:r>
      <w:r w:rsidR="00EB7A18">
        <w:rPr>
          <w:rFonts w:ascii="Times New Roman" w:hAnsi="Times New Roman" w:cs="Times New Roman"/>
          <w:sz w:val="24"/>
          <w:szCs w:val="24"/>
        </w:rPr>
        <w:t xml:space="preserve"> the space of the binary classification</w:t>
      </w:r>
      <w:r>
        <w:rPr>
          <w:rFonts w:ascii="Times New Roman" w:hAnsi="Times New Roman" w:cs="Times New Roman"/>
          <w:sz w:val="24"/>
          <w:szCs w:val="24"/>
        </w:rPr>
        <w:t>;</w:t>
      </w:r>
    </w:p>
    <w:p w:rsidR="00492C66" w:rsidRDefault="00492C66" w:rsidP="00E51F5F">
      <w:pPr>
        <w:spacing w:line="480" w:lineRule="auto"/>
        <w:jc w:val="both"/>
        <w:rPr>
          <w:rFonts w:ascii="Times New Roman" w:hAnsi="Times New Roman" w:cs="Times New Roman"/>
          <w:sz w:val="24"/>
          <w:szCs w:val="24"/>
        </w:rPr>
      </w:pPr>
    </w:p>
    <w:p w:rsidR="00492C66" w:rsidRDefault="00492C66" w:rsidP="00E51F5F">
      <w:pPr>
        <w:spacing w:line="480" w:lineRule="auto"/>
        <w:jc w:val="both"/>
        <w:rPr>
          <w:rFonts w:ascii="Times New Roman" w:hAnsi="Times New Roman" w:cs="Times New Roman"/>
          <w:sz w:val="24"/>
          <w:szCs w:val="24"/>
        </w:rPr>
      </w:pPr>
    </w:p>
    <w:p w:rsidR="002C74D6" w:rsidRDefault="002C74D6" w:rsidP="00E51F5F">
      <w:pPr>
        <w:spacing w:line="480" w:lineRule="auto"/>
        <w:jc w:val="both"/>
        <w:rPr>
          <w:rFonts w:ascii="Times New Roman" w:hAnsi="Times New Roman" w:cs="Times New Roman"/>
          <w:sz w:val="24"/>
          <w:szCs w:val="24"/>
        </w:rPr>
      </w:pPr>
    </w:p>
    <w:p w:rsidR="00492C66" w:rsidRPr="00492C66" w:rsidRDefault="00492C66" w:rsidP="00E51F5F">
      <w:pPr>
        <w:spacing w:line="480" w:lineRule="auto"/>
        <w:jc w:val="both"/>
        <w:rPr>
          <w:rFonts w:ascii="Times New Roman" w:hAnsi="Times New Roman" w:cs="Times New Roman"/>
          <w:sz w:val="24"/>
          <w:szCs w:val="24"/>
        </w:rPr>
      </w:pPr>
      <w:r w:rsidRPr="00492C66">
        <w:rPr>
          <w:rFonts w:ascii="Times New Roman" w:hAnsi="Times New Roman" w:cs="Times New Roman"/>
          <w:b/>
          <w:sz w:val="24"/>
          <w:szCs w:val="24"/>
        </w:rPr>
        <w:t>Question:</w:t>
      </w:r>
      <w:r>
        <w:rPr>
          <w:rFonts w:ascii="Times New Roman" w:hAnsi="Times New Roman" w:cs="Times New Roman"/>
          <w:sz w:val="24"/>
          <w:szCs w:val="24"/>
        </w:rPr>
        <w:t xml:space="preserve"> </w:t>
      </w:r>
      <w:r w:rsidRPr="00492C66">
        <w:rPr>
          <w:rFonts w:ascii="Times New Roman" w:hAnsi="Times New Roman" w:cs="Times New Roman"/>
          <w:i/>
          <w:sz w:val="24"/>
          <w:szCs w:val="24"/>
        </w:rPr>
        <w:t>“Do your Students go in for</w:t>
      </w:r>
      <w:r w:rsidR="00665514">
        <w:rPr>
          <w:rFonts w:ascii="Times New Roman" w:hAnsi="Times New Roman" w:cs="Times New Roman"/>
          <w:i/>
          <w:sz w:val="24"/>
          <w:szCs w:val="24"/>
        </w:rPr>
        <w:t xml:space="preserve"> an</w:t>
      </w:r>
      <w:r w:rsidRPr="00492C66">
        <w:rPr>
          <w:rFonts w:ascii="Times New Roman" w:hAnsi="Times New Roman" w:cs="Times New Roman"/>
          <w:i/>
          <w:sz w:val="24"/>
          <w:szCs w:val="24"/>
        </w:rPr>
        <w:t xml:space="preserve"> Inclusive Education and the Regular setting”.</w:t>
      </w:r>
    </w:p>
    <w:tbl>
      <w:tblPr>
        <w:tblStyle w:val="GridTable6Colorful"/>
        <w:tblW w:w="0" w:type="auto"/>
        <w:tblLook w:val="04A0" w:firstRow="1" w:lastRow="0" w:firstColumn="1" w:lastColumn="0" w:noHBand="0" w:noVBand="1"/>
      </w:tblPr>
      <w:tblGrid>
        <w:gridCol w:w="1897"/>
        <w:gridCol w:w="1585"/>
        <w:gridCol w:w="1595"/>
        <w:gridCol w:w="1595"/>
        <w:gridCol w:w="1452"/>
        <w:gridCol w:w="1226"/>
      </w:tblGrid>
      <w:tr w:rsidR="007D7977" w:rsidTr="00F568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Pr>
          <w:p w:rsidR="007D7977" w:rsidRDefault="007D7977"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Opinion/Schools</w:t>
            </w:r>
          </w:p>
        </w:tc>
        <w:tc>
          <w:tcPr>
            <w:tcW w:w="1592" w:type="dxa"/>
          </w:tcPr>
          <w:p w:rsidR="007D7977" w:rsidRDefault="007D7977" w:rsidP="00E51F5F">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Multikids Sch.</w:t>
            </w:r>
          </w:p>
        </w:tc>
        <w:tc>
          <w:tcPr>
            <w:tcW w:w="1602" w:type="dxa"/>
          </w:tcPr>
          <w:p w:rsidR="007D7977" w:rsidRDefault="007D7977" w:rsidP="00E51F5F">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Awaawa2 Sch.</w:t>
            </w:r>
          </w:p>
        </w:tc>
        <w:tc>
          <w:tcPr>
            <w:tcW w:w="1602" w:type="dxa"/>
          </w:tcPr>
          <w:p w:rsidR="007D7977" w:rsidRDefault="007D7977" w:rsidP="00E51F5F">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Dzorwulu</w:t>
            </w:r>
          </w:p>
        </w:tc>
        <w:tc>
          <w:tcPr>
            <w:tcW w:w="1464" w:type="dxa"/>
          </w:tcPr>
          <w:p w:rsidR="007D7977" w:rsidRDefault="007D7977" w:rsidP="00E51F5F">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Castle Road Sch.</w:t>
            </w:r>
          </w:p>
        </w:tc>
        <w:tc>
          <w:tcPr>
            <w:tcW w:w="1235" w:type="dxa"/>
          </w:tcPr>
          <w:p w:rsidR="007D7977" w:rsidRPr="007D7977" w:rsidRDefault="007D7977" w:rsidP="00E51F5F">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7D7977">
              <w:rPr>
                <w:rFonts w:ascii="Times New Roman" w:hAnsi="Times New Roman" w:cs="Times New Roman"/>
                <w:sz w:val="24"/>
                <w:szCs w:val="24"/>
              </w:rPr>
              <w:t>Total</w:t>
            </w:r>
          </w:p>
        </w:tc>
      </w:tr>
      <w:tr w:rsidR="007D7977" w:rsidTr="00F56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Pr>
          <w:p w:rsidR="007D7977" w:rsidRPr="00492C66" w:rsidRDefault="007D7977" w:rsidP="00E51F5F">
            <w:pPr>
              <w:spacing w:line="480" w:lineRule="auto"/>
              <w:jc w:val="both"/>
              <w:rPr>
                <w:rFonts w:ascii="Times New Roman" w:hAnsi="Times New Roman" w:cs="Times New Roman"/>
                <w:b w:val="0"/>
                <w:sz w:val="24"/>
                <w:szCs w:val="24"/>
              </w:rPr>
            </w:pPr>
            <w:r>
              <w:rPr>
                <w:rFonts w:ascii="Times New Roman" w:hAnsi="Times New Roman" w:cs="Times New Roman"/>
                <w:sz w:val="24"/>
                <w:szCs w:val="24"/>
              </w:rPr>
              <w:t>Yes</w:t>
            </w:r>
          </w:p>
        </w:tc>
        <w:tc>
          <w:tcPr>
            <w:tcW w:w="1592" w:type="dxa"/>
          </w:tcPr>
          <w:p w:rsidR="007D7977" w:rsidRPr="004D3400" w:rsidRDefault="007D7977"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1602" w:type="dxa"/>
          </w:tcPr>
          <w:p w:rsidR="007D7977" w:rsidRDefault="007D7977"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1602" w:type="dxa"/>
          </w:tcPr>
          <w:p w:rsidR="007D7977" w:rsidRDefault="007D7977"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1464" w:type="dxa"/>
          </w:tcPr>
          <w:p w:rsidR="007D7977" w:rsidRDefault="007D7977"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1235" w:type="dxa"/>
          </w:tcPr>
          <w:p w:rsidR="007D7977" w:rsidRDefault="007D7977"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r>
      <w:tr w:rsidR="007D7977" w:rsidTr="00F56890">
        <w:tc>
          <w:tcPr>
            <w:cnfStyle w:val="001000000000" w:firstRow="0" w:lastRow="0" w:firstColumn="1" w:lastColumn="0" w:oddVBand="0" w:evenVBand="0" w:oddHBand="0" w:evenHBand="0" w:firstRowFirstColumn="0" w:firstRowLastColumn="0" w:lastRowFirstColumn="0" w:lastRowLastColumn="0"/>
            <w:tcW w:w="1855" w:type="dxa"/>
          </w:tcPr>
          <w:p w:rsidR="007D7977" w:rsidRPr="00492C66" w:rsidRDefault="007D7977" w:rsidP="00E51F5F">
            <w:pPr>
              <w:spacing w:line="480" w:lineRule="auto"/>
              <w:jc w:val="both"/>
              <w:rPr>
                <w:rFonts w:ascii="Times New Roman" w:hAnsi="Times New Roman" w:cs="Times New Roman"/>
                <w:b w:val="0"/>
                <w:sz w:val="24"/>
                <w:szCs w:val="24"/>
              </w:rPr>
            </w:pPr>
            <w:r>
              <w:rPr>
                <w:rFonts w:ascii="Times New Roman" w:hAnsi="Times New Roman" w:cs="Times New Roman"/>
                <w:sz w:val="24"/>
                <w:szCs w:val="24"/>
              </w:rPr>
              <w:t>No</w:t>
            </w:r>
          </w:p>
        </w:tc>
        <w:tc>
          <w:tcPr>
            <w:tcW w:w="1592" w:type="dxa"/>
          </w:tcPr>
          <w:p w:rsidR="007D7977" w:rsidRDefault="007D7977" w:rsidP="00E51F5F">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1602" w:type="dxa"/>
          </w:tcPr>
          <w:p w:rsidR="007D7977" w:rsidRDefault="007D7977" w:rsidP="00E51F5F">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1602" w:type="dxa"/>
          </w:tcPr>
          <w:p w:rsidR="007D7977" w:rsidRDefault="007D7977" w:rsidP="00E51F5F">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c>
          <w:tcPr>
            <w:tcW w:w="1464" w:type="dxa"/>
          </w:tcPr>
          <w:p w:rsidR="007D7977" w:rsidRDefault="007D7977" w:rsidP="00E51F5F">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c>
          <w:tcPr>
            <w:tcW w:w="1235" w:type="dxa"/>
          </w:tcPr>
          <w:p w:rsidR="007D7977" w:rsidRDefault="007D7977" w:rsidP="00E51F5F">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r>
      <w:tr w:rsidR="007D7977" w:rsidTr="00F56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tcPr>
          <w:p w:rsidR="007D7977" w:rsidRPr="007D7977" w:rsidRDefault="007D7977" w:rsidP="00E51F5F">
            <w:pPr>
              <w:spacing w:line="480" w:lineRule="auto"/>
              <w:jc w:val="both"/>
              <w:rPr>
                <w:rFonts w:ascii="Times New Roman" w:hAnsi="Times New Roman" w:cs="Times New Roman"/>
                <w:b w:val="0"/>
                <w:sz w:val="24"/>
                <w:szCs w:val="24"/>
              </w:rPr>
            </w:pPr>
            <w:r>
              <w:rPr>
                <w:rFonts w:ascii="Times New Roman" w:hAnsi="Times New Roman" w:cs="Times New Roman"/>
                <w:sz w:val="24"/>
                <w:szCs w:val="24"/>
              </w:rPr>
              <w:t>Total</w:t>
            </w:r>
          </w:p>
        </w:tc>
        <w:tc>
          <w:tcPr>
            <w:tcW w:w="1592" w:type="dxa"/>
          </w:tcPr>
          <w:p w:rsidR="007D7977" w:rsidRPr="007D7977" w:rsidRDefault="007D7977"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1602" w:type="dxa"/>
          </w:tcPr>
          <w:p w:rsidR="007D7977" w:rsidRDefault="007D7977"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1602" w:type="dxa"/>
          </w:tcPr>
          <w:p w:rsidR="007D7977" w:rsidRDefault="007D7977"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1464" w:type="dxa"/>
          </w:tcPr>
          <w:p w:rsidR="007D7977" w:rsidRDefault="007D7977"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1235" w:type="dxa"/>
          </w:tcPr>
          <w:p w:rsidR="007D7977" w:rsidRPr="007D7977" w:rsidRDefault="007D7977"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12</w:t>
            </w:r>
          </w:p>
        </w:tc>
      </w:tr>
    </w:tbl>
    <w:p w:rsidR="00492C66" w:rsidRPr="00F56890" w:rsidRDefault="00E81755" w:rsidP="00E51F5F">
      <w:pPr>
        <w:spacing w:line="480" w:lineRule="auto"/>
        <w:jc w:val="both"/>
        <w:rPr>
          <w:rFonts w:ascii="Times New Roman" w:hAnsi="Times New Roman" w:cs="Times New Roman"/>
          <w:b/>
          <w:sz w:val="24"/>
          <w:szCs w:val="24"/>
        </w:rPr>
      </w:pPr>
      <w:r w:rsidRPr="00F56890">
        <w:rPr>
          <w:rFonts w:ascii="Times New Roman" w:hAnsi="Times New Roman" w:cs="Times New Roman"/>
          <w:b/>
          <w:sz w:val="24"/>
          <w:szCs w:val="24"/>
        </w:rPr>
        <w:t>Table 1.0</w:t>
      </w:r>
    </w:p>
    <w:p w:rsidR="00EE0FA1" w:rsidRDefault="005A0DA6"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As seen in the table above, Table 1.0 classifies the schools pertaining </w:t>
      </w:r>
      <w:r w:rsidR="001C2A60">
        <w:rPr>
          <w:rFonts w:ascii="Times New Roman" w:hAnsi="Times New Roman" w:cs="Times New Roman"/>
          <w:sz w:val="24"/>
          <w:szCs w:val="24"/>
        </w:rPr>
        <w:t>to their options in the response of “yes” and “No” to the above stated question. Out of the twelve (12) Administrators/teachers Interviewed, Three (3) of these teachers were from MultiKids School, Three (3) from Awaawa2 School, Three (3) from Dzorwulu School and the</w:t>
      </w:r>
      <w:r w:rsidR="00CA5F77">
        <w:rPr>
          <w:rFonts w:ascii="Times New Roman" w:hAnsi="Times New Roman" w:cs="Times New Roman"/>
          <w:sz w:val="24"/>
          <w:szCs w:val="24"/>
        </w:rPr>
        <w:t xml:space="preserve"> final three(3) from</w:t>
      </w:r>
      <w:r w:rsidR="001C2A60">
        <w:rPr>
          <w:rFonts w:ascii="Times New Roman" w:hAnsi="Times New Roman" w:cs="Times New Roman"/>
          <w:sz w:val="24"/>
          <w:szCs w:val="24"/>
        </w:rPr>
        <w:t xml:space="preserve"> Castle Road School.</w:t>
      </w:r>
    </w:p>
    <w:p w:rsidR="001A645E" w:rsidRDefault="00E522B4"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In all, ten</w:t>
      </w:r>
      <w:r w:rsidR="007A122A">
        <w:rPr>
          <w:rFonts w:ascii="Times New Roman" w:hAnsi="Times New Roman" w:cs="Times New Roman"/>
          <w:sz w:val="24"/>
          <w:szCs w:val="24"/>
        </w:rPr>
        <w:t>(10)</w:t>
      </w:r>
      <w:r>
        <w:rPr>
          <w:rFonts w:ascii="Times New Roman" w:hAnsi="Times New Roman" w:cs="Times New Roman"/>
          <w:sz w:val="24"/>
          <w:szCs w:val="24"/>
        </w:rPr>
        <w:t xml:space="preserve"> of the Administrators/Teachers answered “yes” to the question</w:t>
      </w:r>
      <w:r w:rsidR="007A122A">
        <w:rPr>
          <w:rFonts w:ascii="Times New Roman" w:hAnsi="Times New Roman" w:cs="Times New Roman"/>
          <w:sz w:val="24"/>
          <w:szCs w:val="24"/>
        </w:rPr>
        <w:t>s</w:t>
      </w:r>
      <w:r>
        <w:rPr>
          <w:rFonts w:ascii="Times New Roman" w:hAnsi="Times New Roman" w:cs="Times New Roman"/>
          <w:sz w:val="24"/>
          <w:szCs w:val="24"/>
        </w:rPr>
        <w:t xml:space="preserve"> whiles only two (2) people answered otherwise</w:t>
      </w:r>
      <w:r w:rsidR="00DF5D1B">
        <w:rPr>
          <w:rFonts w:ascii="Times New Roman" w:hAnsi="Times New Roman" w:cs="Times New Roman"/>
          <w:sz w:val="24"/>
          <w:szCs w:val="24"/>
        </w:rPr>
        <w:t xml:space="preserve">. This implies that Majority of the Administrators create the regular setting </w:t>
      </w:r>
      <w:r w:rsidR="001A645E">
        <w:rPr>
          <w:rFonts w:ascii="Times New Roman" w:hAnsi="Times New Roman" w:cs="Times New Roman"/>
          <w:sz w:val="24"/>
          <w:szCs w:val="24"/>
        </w:rPr>
        <w:t xml:space="preserve">grounds for Inclusive Education, however, in order to have a more insightful view of these claims, it is worth to evaluate the proportions of these responses and ergo, the Table below summarizes the proportions of the responses based on the </w:t>
      </w:r>
      <w:r w:rsidR="00870596">
        <w:rPr>
          <w:rFonts w:ascii="Times New Roman" w:hAnsi="Times New Roman" w:cs="Times New Roman"/>
          <w:sz w:val="24"/>
          <w:szCs w:val="24"/>
        </w:rPr>
        <w:t>answers given to the question above.</w:t>
      </w:r>
    </w:p>
    <w:p w:rsidR="00635B1F" w:rsidRDefault="00635B1F" w:rsidP="00E51F5F">
      <w:pPr>
        <w:spacing w:line="480" w:lineRule="auto"/>
        <w:jc w:val="both"/>
        <w:rPr>
          <w:rFonts w:ascii="Times New Roman" w:hAnsi="Times New Roman" w:cs="Times New Roman"/>
          <w:sz w:val="24"/>
          <w:szCs w:val="24"/>
        </w:rPr>
      </w:pPr>
    </w:p>
    <w:p w:rsidR="00BB4A7F" w:rsidRDefault="00BB4A7F" w:rsidP="00E51F5F">
      <w:pPr>
        <w:spacing w:line="480" w:lineRule="auto"/>
        <w:jc w:val="both"/>
        <w:rPr>
          <w:rFonts w:ascii="Times New Roman" w:hAnsi="Times New Roman" w:cs="Times New Roman"/>
          <w:sz w:val="24"/>
          <w:szCs w:val="24"/>
        </w:rPr>
      </w:pPr>
    </w:p>
    <w:p w:rsidR="00BB4A7F" w:rsidRDefault="00BB4A7F" w:rsidP="00E51F5F">
      <w:pPr>
        <w:spacing w:line="480" w:lineRule="auto"/>
        <w:jc w:val="both"/>
        <w:rPr>
          <w:rFonts w:ascii="Times New Roman" w:hAnsi="Times New Roman" w:cs="Times New Roman"/>
          <w:sz w:val="24"/>
          <w:szCs w:val="24"/>
        </w:rPr>
      </w:pPr>
    </w:p>
    <w:p w:rsidR="00BB4A7F" w:rsidRDefault="00BB4A7F" w:rsidP="00E51F5F">
      <w:pPr>
        <w:spacing w:line="480" w:lineRule="auto"/>
        <w:jc w:val="both"/>
        <w:rPr>
          <w:rFonts w:ascii="Times New Roman" w:hAnsi="Times New Roman" w:cs="Times New Roman"/>
          <w:sz w:val="24"/>
          <w:szCs w:val="24"/>
        </w:rPr>
      </w:pPr>
    </w:p>
    <w:p w:rsidR="00BB4A7F" w:rsidRDefault="00BB4A7F" w:rsidP="00E51F5F">
      <w:pPr>
        <w:spacing w:line="480" w:lineRule="auto"/>
        <w:jc w:val="both"/>
        <w:rPr>
          <w:rFonts w:ascii="Times New Roman" w:hAnsi="Times New Roman" w:cs="Times New Roman"/>
          <w:sz w:val="24"/>
          <w:szCs w:val="24"/>
        </w:rPr>
      </w:pPr>
    </w:p>
    <w:tbl>
      <w:tblPr>
        <w:tblStyle w:val="GridTable6Colorful"/>
        <w:tblW w:w="0" w:type="auto"/>
        <w:tblLook w:val="04A0" w:firstRow="1" w:lastRow="0" w:firstColumn="1" w:lastColumn="0" w:noHBand="0" w:noVBand="1"/>
      </w:tblPr>
      <w:tblGrid>
        <w:gridCol w:w="1897"/>
        <w:gridCol w:w="1512"/>
        <w:gridCol w:w="1512"/>
        <w:gridCol w:w="1514"/>
        <w:gridCol w:w="1464"/>
        <w:gridCol w:w="1451"/>
      </w:tblGrid>
      <w:tr w:rsidR="00635B1F" w:rsidTr="00F568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rsidR="00635B1F" w:rsidRDefault="00635B1F"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Opinion/Schools</w:t>
            </w:r>
          </w:p>
        </w:tc>
        <w:tc>
          <w:tcPr>
            <w:tcW w:w="1558" w:type="dxa"/>
          </w:tcPr>
          <w:p w:rsidR="00635B1F" w:rsidRDefault="00635B1F" w:rsidP="00E51F5F">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Multikids</w:t>
            </w:r>
            <w:proofErr w:type="spellEnd"/>
            <w:r>
              <w:rPr>
                <w:rFonts w:ascii="Times New Roman" w:hAnsi="Times New Roman" w:cs="Times New Roman"/>
                <w:sz w:val="24"/>
                <w:szCs w:val="24"/>
              </w:rPr>
              <w:t xml:space="preserve"> Sch.</w:t>
            </w:r>
            <w:r w:rsidR="00596383">
              <w:rPr>
                <w:rFonts w:ascii="Times New Roman" w:hAnsi="Times New Roman" w:cs="Times New Roman"/>
                <w:sz w:val="24"/>
                <w:szCs w:val="24"/>
              </w:rPr>
              <w:t xml:space="preserve"> (%)</w:t>
            </w:r>
          </w:p>
        </w:tc>
        <w:tc>
          <w:tcPr>
            <w:tcW w:w="1558" w:type="dxa"/>
          </w:tcPr>
          <w:p w:rsidR="00635B1F" w:rsidRDefault="00635B1F" w:rsidP="00E51F5F">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Awaawa2 Sch.</w:t>
            </w:r>
            <w:r w:rsidR="00596383">
              <w:rPr>
                <w:rFonts w:ascii="Times New Roman" w:hAnsi="Times New Roman" w:cs="Times New Roman"/>
                <w:sz w:val="24"/>
                <w:szCs w:val="24"/>
              </w:rPr>
              <w:t xml:space="preserve"> (%)</w:t>
            </w:r>
          </w:p>
        </w:tc>
        <w:tc>
          <w:tcPr>
            <w:tcW w:w="1558" w:type="dxa"/>
          </w:tcPr>
          <w:p w:rsidR="00635B1F" w:rsidRDefault="00635B1F" w:rsidP="00E51F5F">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Dzorwulu</w:t>
            </w:r>
          </w:p>
          <w:p w:rsidR="00635B1F" w:rsidRDefault="00635B1F" w:rsidP="00E51F5F">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Sch.</w:t>
            </w:r>
            <w:r w:rsidR="00596383">
              <w:rPr>
                <w:rFonts w:ascii="Times New Roman" w:hAnsi="Times New Roman" w:cs="Times New Roman"/>
                <w:sz w:val="24"/>
                <w:szCs w:val="24"/>
              </w:rPr>
              <w:t xml:space="preserve"> (%)</w:t>
            </w:r>
          </w:p>
        </w:tc>
        <w:tc>
          <w:tcPr>
            <w:tcW w:w="1559" w:type="dxa"/>
          </w:tcPr>
          <w:p w:rsidR="00635B1F" w:rsidRDefault="00BB4A7F" w:rsidP="00E51F5F">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Castle Road Sch.</w:t>
            </w:r>
            <w:r w:rsidR="00596383">
              <w:rPr>
                <w:rFonts w:ascii="Times New Roman" w:hAnsi="Times New Roman" w:cs="Times New Roman"/>
                <w:sz w:val="24"/>
                <w:szCs w:val="24"/>
              </w:rPr>
              <w:t xml:space="preserve"> (%)</w:t>
            </w:r>
          </w:p>
        </w:tc>
        <w:tc>
          <w:tcPr>
            <w:tcW w:w="1559" w:type="dxa"/>
          </w:tcPr>
          <w:p w:rsidR="00635B1F" w:rsidRDefault="00BB4A7F" w:rsidP="00E51F5F">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7D7977">
              <w:rPr>
                <w:rFonts w:ascii="Times New Roman" w:hAnsi="Times New Roman" w:cs="Times New Roman"/>
                <w:sz w:val="24"/>
                <w:szCs w:val="24"/>
              </w:rPr>
              <w:t>Total</w:t>
            </w:r>
          </w:p>
          <w:p w:rsidR="00596383" w:rsidRDefault="00596383" w:rsidP="00E51F5F">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635B1F" w:rsidTr="00F56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rsidR="00635B1F" w:rsidRDefault="00BB4A7F"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Yes</w:t>
            </w:r>
          </w:p>
        </w:tc>
        <w:tc>
          <w:tcPr>
            <w:tcW w:w="1558" w:type="dxa"/>
          </w:tcPr>
          <w:p w:rsidR="00635B1F" w:rsidRDefault="00951326"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16.67</w:t>
            </w:r>
          </w:p>
        </w:tc>
        <w:tc>
          <w:tcPr>
            <w:tcW w:w="1558" w:type="dxa"/>
          </w:tcPr>
          <w:p w:rsidR="00635B1F" w:rsidRDefault="00951326"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16.67</w:t>
            </w:r>
          </w:p>
        </w:tc>
        <w:tc>
          <w:tcPr>
            <w:tcW w:w="1558" w:type="dxa"/>
          </w:tcPr>
          <w:p w:rsidR="00635B1F" w:rsidRDefault="00951326"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w:t>
            </w:r>
          </w:p>
        </w:tc>
        <w:tc>
          <w:tcPr>
            <w:tcW w:w="1559" w:type="dxa"/>
          </w:tcPr>
          <w:p w:rsidR="00635B1F" w:rsidRDefault="00951326"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w:t>
            </w:r>
          </w:p>
        </w:tc>
        <w:tc>
          <w:tcPr>
            <w:tcW w:w="1559" w:type="dxa"/>
          </w:tcPr>
          <w:p w:rsidR="00635B1F" w:rsidRDefault="00951326"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83.34</w:t>
            </w:r>
          </w:p>
        </w:tc>
      </w:tr>
      <w:tr w:rsidR="00635B1F" w:rsidTr="00F56890">
        <w:tc>
          <w:tcPr>
            <w:cnfStyle w:val="001000000000" w:firstRow="0" w:lastRow="0" w:firstColumn="1" w:lastColumn="0" w:oddVBand="0" w:evenVBand="0" w:oddHBand="0" w:evenHBand="0" w:firstRowFirstColumn="0" w:firstRowLastColumn="0" w:lastRowFirstColumn="0" w:lastRowLastColumn="0"/>
            <w:tcW w:w="1558" w:type="dxa"/>
          </w:tcPr>
          <w:p w:rsidR="00635B1F" w:rsidRDefault="00BB4A7F"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1558" w:type="dxa"/>
          </w:tcPr>
          <w:p w:rsidR="00635B1F" w:rsidRDefault="00951326" w:rsidP="00E51F5F">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8.33</w:t>
            </w:r>
          </w:p>
        </w:tc>
        <w:tc>
          <w:tcPr>
            <w:tcW w:w="1558" w:type="dxa"/>
          </w:tcPr>
          <w:p w:rsidR="00635B1F" w:rsidRDefault="00951326" w:rsidP="00E51F5F">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8.33</w:t>
            </w:r>
          </w:p>
        </w:tc>
        <w:tc>
          <w:tcPr>
            <w:tcW w:w="1558" w:type="dxa"/>
          </w:tcPr>
          <w:p w:rsidR="00635B1F" w:rsidRDefault="00951326" w:rsidP="00E51F5F">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c>
          <w:tcPr>
            <w:tcW w:w="1559" w:type="dxa"/>
          </w:tcPr>
          <w:p w:rsidR="00635B1F" w:rsidRDefault="00951326" w:rsidP="00E51F5F">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c>
          <w:tcPr>
            <w:tcW w:w="1559" w:type="dxa"/>
          </w:tcPr>
          <w:p w:rsidR="00635B1F" w:rsidRDefault="00951326" w:rsidP="00E51F5F">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16.66</w:t>
            </w:r>
          </w:p>
        </w:tc>
      </w:tr>
      <w:tr w:rsidR="00635B1F" w:rsidTr="00F56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rsidR="00635B1F" w:rsidRDefault="00BB4A7F"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Total</w:t>
            </w:r>
            <w:r w:rsidR="00596383">
              <w:rPr>
                <w:rFonts w:ascii="Times New Roman" w:hAnsi="Times New Roman" w:cs="Times New Roman"/>
                <w:sz w:val="24"/>
                <w:szCs w:val="24"/>
              </w:rPr>
              <w:t xml:space="preserve"> (%)</w:t>
            </w:r>
          </w:p>
        </w:tc>
        <w:tc>
          <w:tcPr>
            <w:tcW w:w="1558" w:type="dxa"/>
          </w:tcPr>
          <w:p w:rsidR="00635B1F" w:rsidRDefault="00951326"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w:t>
            </w:r>
          </w:p>
        </w:tc>
        <w:tc>
          <w:tcPr>
            <w:tcW w:w="1558" w:type="dxa"/>
          </w:tcPr>
          <w:p w:rsidR="00635B1F" w:rsidRDefault="00951326"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w:t>
            </w:r>
          </w:p>
        </w:tc>
        <w:tc>
          <w:tcPr>
            <w:tcW w:w="1558" w:type="dxa"/>
          </w:tcPr>
          <w:p w:rsidR="00635B1F" w:rsidRDefault="00951326"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w:t>
            </w:r>
          </w:p>
        </w:tc>
        <w:tc>
          <w:tcPr>
            <w:tcW w:w="1559" w:type="dxa"/>
          </w:tcPr>
          <w:p w:rsidR="00635B1F" w:rsidRDefault="00951326"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w:t>
            </w:r>
          </w:p>
        </w:tc>
        <w:tc>
          <w:tcPr>
            <w:tcW w:w="1559" w:type="dxa"/>
          </w:tcPr>
          <w:p w:rsidR="00635B1F" w:rsidRDefault="00951326" w:rsidP="00E51F5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r>
    </w:tbl>
    <w:p w:rsidR="00635B1F" w:rsidRPr="00F56890" w:rsidRDefault="00BB4A7F" w:rsidP="00E51F5F">
      <w:pPr>
        <w:spacing w:line="480" w:lineRule="auto"/>
        <w:ind w:left="720" w:hanging="720"/>
        <w:jc w:val="both"/>
        <w:rPr>
          <w:rFonts w:ascii="Times New Roman" w:hAnsi="Times New Roman" w:cs="Times New Roman"/>
          <w:b/>
          <w:sz w:val="24"/>
          <w:szCs w:val="24"/>
        </w:rPr>
      </w:pPr>
      <w:r w:rsidRPr="00F56890">
        <w:rPr>
          <w:rFonts w:ascii="Times New Roman" w:hAnsi="Times New Roman" w:cs="Times New Roman"/>
          <w:b/>
          <w:sz w:val="24"/>
          <w:szCs w:val="24"/>
        </w:rPr>
        <w:t>Table 1.1</w:t>
      </w:r>
    </w:p>
    <w:p w:rsidR="00870596" w:rsidRDefault="00330B24"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From the above table it can be seen that 83.34% of the Administrators/Teachers answered “yes” to the above question, which means that more is than to ensure that Students have the regular setting for an Inclusive Education. </w:t>
      </w:r>
      <w:r w:rsidR="00BA5B00">
        <w:rPr>
          <w:rFonts w:ascii="Times New Roman" w:hAnsi="Times New Roman" w:cs="Times New Roman"/>
          <w:sz w:val="24"/>
          <w:szCs w:val="24"/>
        </w:rPr>
        <w:t>This further means that Teachers/Administrators put up measures so as to ascertain the conditions that will ensure an all Inclusive system and settings.</w:t>
      </w:r>
    </w:p>
    <w:p w:rsidR="0053192F" w:rsidRDefault="00990268"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More so,</w:t>
      </w:r>
      <w:r w:rsidR="00B20A2B">
        <w:rPr>
          <w:rFonts w:ascii="Times New Roman" w:hAnsi="Times New Roman" w:cs="Times New Roman"/>
          <w:sz w:val="24"/>
          <w:szCs w:val="24"/>
        </w:rPr>
        <w:t xml:space="preserve"> 16.67% of the Administrators/Teachers </w:t>
      </w:r>
      <w:r w:rsidR="00A20974">
        <w:rPr>
          <w:rFonts w:ascii="Times New Roman" w:hAnsi="Times New Roman" w:cs="Times New Roman"/>
          <w:sz w:val="24"/>
          <w:szCs w:val="24"/>
        </w:rPr>
        <w:t>answered “no” to the above stated question, indicating that a few of them do not provide the requisite condition for an all Inclusive Parti</w:t>
      </w:r>
      <w:r w:rsidR="008000AC">
        <w:rPr>
          <w:rFonts w:ascii="Times New Roman" w:hAnsi="Times New Roman" w:cs="Times New Roman"/>
          <w:sz w:val="24"/>
          <w:szCs w:val="24"/>
        </w:rPr>
        <w:t>cipation of Students.</w:t>
      </w:r>
    </w:p>
    <w:p w:rsidR="00990268" w:rsidRDefault="0053192F"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So, based on the Binary System, it is </w:t>
      </w:r>
      <w:r w:rsidR="00665514">
        <w:rPr>
          <w:rFonts w:ascii="Times New Roman" w:hAnsi="Times New Roman" w:cs="Times New Roman"/>
          <w:sz w:val="24"/>
          <w:szCs w:val="24"/>
        </w:rPr>
        <w:t>fair enough to conclude with certainty that majority of the Administrators/Teachers do contribute a lot when it comes to setting up the environment for the re</w:t>
      </w:r>
      <w:r w:rsidR="00404EEA">
        <w:rPr>
          <w:rFonts w:ascii="Times New Roman" w:hAnsi="Times New Roman" w:cs="Times New Roman"/>
          <w:sz w:val="24"/>
          <w:szCs w:val="24"/>
        </w:rPr>
        <w:t xml:space="preserve">gular school setting as it ensures that almost all the students are engaged so as to achieve an Inclusive Education. </w:t>
      </w:r>
    </w:p>
    <w:p w:rsidR="00404EEA" w:rsidRDefault="00404EEA" w:rsidP="00E51F5F">
      <w:pPr>
        <w:spacing w:line="480" w:lineRule="auto"/>
        <w:jc w:val="both"/>
        <w:rPr>
          <w:rFonts w:ascii="Times New Roman" w:hAnsi="Times New Roman" w:cs="Times New Roman"/>
          <w:b/>
          <w:sz w:val="24"/>
          <w:szCs w:val="24"/>
        </w:rPr>
      </w:pPr>
    </w:p>
    <w:p w:rsidR="00B20FCF" w:rsidRDefault="00B20FCF" w:rsidP="00E51F5F">
      <w:pPr>
        <w:spacing w:line="480" w:lineRule="auto"/>
        <w:jc w:val="both"/>
        <w:rPr>
          <w:rFonts w:ascii="Times New Roman" w:hAnsi="Times New Roman" w:cs="Times New Roman"/>
          <w:b/>
          <w:sz w:val="24"/>
          <w:szCs w:val="24"/>
        </w:rPr>
      </w:pPr>
    </w:p>
    <w:p w:rsidR="00404EEA" w:rsidRDefault="00404EEA" w:rsidP="00E51F5F">
      <w:pPr>
        <w:spacing w:line="480" w:lineRule="auto"/>
        <w:jc w:val="both"/>
        <w:rPr>
          <w:rFonts w:ascii="Times New Roman" w:hAnsi="Times New Roman" w:cs="Times New Roman"/>
          <w:b/>
          <w:sz w:val="24"/>
          <w:szCs w:val="24"/>
        </w:rPr>
      </w:pPr>
      <w:r>
        <w:rPr>
          <w:rFonts w:ascii="Times New Roman" w:hAnsi="Times New Roman" w:cs="Times New Roman"/>
          <w:b/>
          <w:sz w:val="24"/>
          <w:szCs w:val="24"/>
        </w:rPr>
        <w:t>NOMINAL DATA</w:t>
      </w:r>
    </w:p>
    <w:p w:rsidR="007407D5" w:rsidRDefault="00D63FF1"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A N</w:t>
      </w:r>
      <w:r w:rsidR="00E437ED">
        <w:rPr>
          <w:rFonts w:ascii="Times New Roman" w:hAnsi="Times New Roman" w:cs="Times New Roman"/>
          <w:sz w:val="24"/>
          <w:szCs w:val="24"/>
        </w:rPr>
        <w:t xml:space="preserve">ominal data refers to a type of data that is not in any defined order. </w:t>
      </w:r>
      <w:r w:rsidR="007407D5">
        <w:rPr>
          <w:rFonts w:ascii="Times New Roman" w:hAnsi="Times New Roman" w:cs="Times New Roman"/>
          <w:sz w:val="24"/>
          <w:szCs w:val="24"/>
        </w:rPr>
        <w:t>For the purpose of this thesis, any data set that do not meet the conditions of “binary” were classified as a nominal data.</w:t>
      </w:r>
      <w:r w:rsidR="004D7CEB">
        <w:rPr>
          <w:rFonts w:ascii="Times New Roman" w:hAnsi="Times New Roman" w:cs="Times New Roman"/>
          <w:sz w:val="24"/>
          <w:szCs w:val="24"/>
        </w:rPr>
        <w:t xml:space="preserve"> Using the Nominal data and questions being posed to Administrators/Teachers, it is sufficient to state that, for an inclusive education, then:</w:t>
      </w:r>
    </w:p>
    <w:p w:rsidR="004D7CEB" w:rsidRDefault="004D7CEB" w:rsidP="00E51F5F">
      <w:pPr>
        <w:pStyle w:val="ListParagraph"/>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Majority of the Administrators/Teachers put in more efforts to ensure that the right structures are put in place for an inclusive education.</w:t>
      </w:r>
    </w:p>
    <w:p w:rsidR="004D7CEB" w:rsidRDefault="004D7CEB" w:rsidP="00E51F5F">
      <w:pPr>
        <w:pStyle w:val="ListParagraph"/>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Teachers’ knowledge are being upgraded regularly so as to achieve an inclusive education for all students. i.e. Workshops, Training, Guidance and Counselling are being conducted to assist Teachers to gain much knowledge.</w:t>
      </w:r>
    </w:p>
    <w:p w:rsidR="00045CF1" w:rsidRDefault="00045CF1" w:rsidP="00E51F5F">
      <w:pPr>
        <w:pStyle w:val="ListParagraph"/>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There should be adequate facilities such as </w:t>
      </w:r>
      <w:r w:rsidR="005B1DFE">
        <w:rPr>
          <w:rFonts w:ascii="Times New Roman" w:hAnsi="Times New Roman" w:cs="Times New Roman"/>
          <w:sz w:val="24"/>
          <w:szCs w:val="24"/>
        </w:rPr>
        <w:t>Assessment centers to assist Students with special needs.</w:t>
      </w:r>
    </w:p>
    <w:p w:rsidR="00F55EA1" w:rsidRDefault="00177F77"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Based on the outputs from the Teachers, most of them agreed that enough spaces are provided for a regular school setting, despite the numerous agreements with regards to school setting, there is a disagreement as to how students are being prepared</w:t>
      </w:r>
      <w:r w:rsidR="000A286D">
        <w:rPr>
          <w:rFonts w:ascii="Times New Roman" w:hAnsi="Times New Roman" w:cs="Times New Roman"/>
          <w:sz w:val="24"/>
          <w:szCs w:val="24"/>
        </w:rPr>
        <w:t xml:space="preserve"> for an inclusive education.</w:t>
      </w:r>
      <w:r w:rsidR="00827C5D">
        <w:rPr>
          <w:rFonts w:ascii="Times New Roman" w:hAnsi="Times New Roman" w:cs="Times New Roman"/>
          <w:sz w:val="24"/>
          <w:szCs w:val="24"/>
        </w:rPr>
        <w:t xml:space="preserve"> More than</w:t>
      </w:r>
      <w:r w:rsidR="000A286D">
        <w:rPr>
          <w:rFonts w:ascii="Times New Roman" w:hAnsi="Times New Roman" w:cs="Times New Roman"/>
          <w:sz w:val="24"/>
          <w:szCs w:val="24"/>
        </w:rPr>
        <w:t xml:space="preserve"> 80% of the Teachers</w:t>
      </w:r>
      <w:r w:rsidR="00827C5D">
        <w:rPr>
          <w:rFonts w:ascii="Times New Roman" w:hAnsi="Times New Roman" w:cs="Times New Roman"/>
          <w:sz w:val="24"/>
          <w:szCs w:val="24"/>
        </w:rPr>
        <w:t>/Trainers claimed that aside the normal school lessons, other activities such as Sporting, Excursions, Merry-making, etc. These activities ensures that all Students are engaged and in so doing, potentials of students are also realized</w:t>
      </w:r>
      <w:r w:rsidR="00301FB9">
        <w:rPr>
          <w:rFonts w:ascii="Times New Roman" w:hAnsi="Times New Roman" w:cs="Times New Roman"/>
          <w:sz w:val="24"/>
          <w:szCs w:val="24"/>
        </w:rPr>
        <w:t>.</w:t>
      </w:r>
      <w:r w:rsidR="000F062A">
        <w:rPr>
          <w:rFonts w:ascii="Times New Roman" w:hAnsi="Times New Roman" w:cs="Times New Roman"/>
          <w:sz w:val="24"/>
          <w:szCs w:val="24"/>
        </w:rPr>
        <w:t xml:space="preserve"> </w:t>
      </w:r>
    </w:p>
    <w:p w:rsidR="0025570D" w:rsidRDefault="000F062A"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 spite of the account that more structures are put in place to ensure an inclusive education, a few of the Administrators/Teachers seem to lack the know-how and techniques to include recalcitrant </w:t>
      </w:r>
      <w:r w:rsidR="00F20BA8">
        <w:rPr>
          <w:rFonts w:ascii="Times New Roman" w:hAnsi="Times New Roman" w:cs="Times New Roman"/>
          <w:sz w:val="24"/>
          <w:szCs w:val="24"/>
        </w:rPr>
        <w:t xml:space="preserve">students in a regular school setting. </w:t>
      </w:r>
      <w:r w:rsidR="0000708F">
        <w:rPr>
          <w:rFonts w:ascii="Times New Roman" w:hAnsi="Times New Roman" w:cs="Times New Roman"/>
          <w:sz w:val="24"/>
          <w:szCs w:val="24"/>
        </w:rPr>
        <w:t xml:space="preserve">According to one of the Teachers/Administrators in Castle </w:t>
      </w:r>
      <w:r w:rsidR="0000708F">
        <w:rPr>
          <w:rFonts w:ascii="Times New Roman" w:hAnsi="Times New Roman" w:cs="Times New Roman"/>
          <w:sz w:val="24"/>
          <w:szCs w:val="24"/>
        </w:rPr>
        <w:lastRenderedPageBreak/>
        <w:t>Road School in the suburb of Accra, when asked about how space are provided for an inclusiv</w:t>
      </w:r>
      <w:r w:rsidR="003B0E6D">
        <w:rPr>
          <w:rFonts w:ascii="Times New Roman" w:hAnsi="Times New Roman" w:cs="Times New Roman"/>
          <w:sz w:val="24"/>
          <w:szCs w:val="24"/>
        </w:rPr>
        <w:t xml:space="preserve">e education, he claimed that Students are mostly observed and based on the observations, structures are then put in place to address recalcitrant traits from students. </w:t>
      </w:r>
      <w:r w:rsidR="001F7621">
        <w:rPr>
          <w:rFonts w:ascii="Times New Roman" w:hAnsi="Times New Roman" w:cs="Times New Roman"/>
          <w:sz w:val="24"/>
          <w:szCs w:val="24"/>
        </w:rPr>
        <w:t>B</w:t>
      </w:r>
      <w:r w:rsidR="002A58AB">
        <w:rPr>
          <w:rFonts w:ascii="Times New Roman" w:hAnsi="Times New Roman" w:cs="Times New Roman"/>
          <w:sz w:val="24"/>
          <w:szCs w:val="24"/>
        </w:rPr>
        <w:t xml:space="preserve">eing it a good idea, it does not </w:t>
      </w:r>
      <w:r w:rsidR="00562197">
        <w:rPr>
          <w:rFonts w:ascii="Times New Roman" w:hAnsi="Times New Roman" w:cs="Times New Roman"/>
          <w:sz w:val="24"/>
          <w:szCs w:val="24"/>
        </w:rPr>
        <w:t>necessary play a vital role in ensuring a collective inclusion since time spent in observation could have been channeled in establishing the structures as compared to a mere observation.</w:t>
      </w:r>
    </w:p>
    <w:p w:rsidR="000F062A" w:rsidRDefault="0025570D"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Private School Administrators ensures that effective trainings are provided for Teachers </w:t>
      </w:r>
      <w:r w:rsidR="00B24AF2">
        <w:rPr>
          <w:rFonts w:ascii="Times New Roman" w:hAnsi="Times New Roman" w:cs="Times New Roman"/>
          <w:sz w:val="24"/>
          <w:szCs w:val="24"/>
        </w:rPr>
        <w:t xml:space="preserve">so as to upgrade their knowledge, which will in turn be transferred to Students, my interview also established that, </w:t>
      </w:r>
      <w:r w:rsidR="00E66E2C">
        <w:rPr>
          <w:rFonts w:ascii="Times New Roman" w:hAnsi="Times New Roman" w:cs="Times New Roman"/>
          <w:sz w:val="24"/>
          <w:szCs w:val="24"/>
        </w:rPr>
        <w:t>a Guidance and Counselling workshop and Seminar are being organized to assist Teachers in their endeavors and also help them tackle behavioral menace from Students.</w:t>
      </w:r>
    </w:p>
    <w:p w:rsidR="0096775C" w:rsidRDefault="0096775C"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However, my Interview with the Public Schools further established that little to no Trainings are done to enhance the knowledge of Teachers.</w:t>
      </w:r>
    </w:p>
    <w:p w:rsidR="007A122A" w:rsidRDefault="007A122A"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On the account of the availability of Assessment centers to help students with special needs, both the two private schools agreed that there are nearby health centers</w:t>
      </w:r>
      <w:r w:rsidR="00F63BCC">
        <w:rPr>
          <w:rFonts w:ascii="Times New Roman" w:hAnsi="Times New Roman" w:cs="Times New Roman"/>
          <w:sz w:val="24"/>
          <w:szCs w:val="24"/>
        </w:rPr>
        <w:t xml:space="preserve"> such</w:t>
      </w:r>
      <w:r>
        <w:rPr>
          <w:rFonts w:ascii="Times New Roman" w:hAnsi="Times New Roman" w:cs="Times New Roman"/>
          <w:sz w:val="24"/>
          <w:szCs w:val="24"/>
        </w:rPr>
        <w:t xml:space="preserve"> that usually provide</w:t>
      </w:r>
      <w:r w:rsidR="00F63BCC">
        <w:rPr>
          <w:rFonts w:ascii="Times New Roman" w:hAnsi="Times New Roman" w:cs="Times New Roman"/>
          <w:sz w:val="24"/>
          <w:szCs w:val="24"/>
        </w:rPr>
        <w:t>s</w:t>
      </w:r>
      <w:r>
        <w:rPr>
          <w:rFonts w:ascii="Times New Roman" w:hAnsi="Times New Roman" w:cs="Times New Roman"/>
          <w:sz w:val="24"/>
          <w:szCs w:val="24"/>
        </w:rPr>
        <w:t xml:space="preserve"> the requisite assessment</w:t>
      </w:r>
      <w:r w:rsidR="00F63BCC">
        <w:rPr>
          <w:rFonts w:ascii="Times New Roman" w:hAnsi="Times New Roman" w:cs="Times New Roman"/>
          <w:sz w:val="24"/>
          <w:szCs w:val="24"/>
        </w:rPr>
        <w:t xml:space="preserve"> and health care services</w:t>
      </w:r>
      <w:r>
        <w:rPr>
          <w:rFonts w:ascii="Times New Roman" w:hAnsi="Times New Roman" w:cs="Times New Roman"/>
          <w:sz w:val="24"/>
          <w:szCs w:val="24"/>
        </w:rPr>
        <w:t xml:space="preserve"> </w:t>
      </w:r>
      <w:r w:rsidR="00F63BCC">
        <w:rPr>
          <w:rFonts w:ascii="Times New Roman" w:hAnsi="Times New Roman" w:cs="Times New Roman"/>
          <w:sz w:val="24"/>
          <w:szCs w:val="24"/>
        </w:rPr>
        <w:t xml:space="preserve">to students. The Public schools on the other hand, claimed that little attention is being given to students when it comes to students’ assessments and health care, According to the Administrator of the Dzorwulu school, he claimed that students go through assessment only once in a while which is usually done </w:t>
      </w:r>
      <w:r w:rsidR="00206DF1">
        <w:rPr>
          <w:rFonts w:ascii="Times New Roman" w:hAnsi="Times New Roman" w:cs="Times New Roman"/>
          <w:sz w:val="24"/>
          <w:szCs w:val="24"/>
        </w:rPr>
        <w:t xml:space="preserve">by the Achimota Assessment Centre. </w:t>
      </w:r>
    </w:p>
    <w:p w:rsidR="00741155" w:rsidRPr="00177F77" w:rsidRDefault="00741155" w:rsidP="00E51F5F">
      <w:pPr>
        <w:spacing w:line="480" w:lineRule="auto"/>
        <w:jc w:val="both"/>
        <w:rPr>
          <w:rFonts w:ascii="Times New Roman" w:hAnsi="Times New Roman" w:cs="Times New Roman"/>
          <w:sz w:val="24"/>
          <w:szCs w:val="24"/>
        </w:rPr>
      </w:pPr>
      <w:r>
        <w:rPr>
          <w:rFonts w:ascii="Times New Roman" w:hAnsi="Times New Roman" w:cs="Times New Roman"/>
          <w:sz w:val="24"/>
          <w:szCs w:val="24"/>
        </w:rPr>
        <w:t>In Conclusion, it is pellucid that, little is done in the Public schools as compared to the Private schools as far as Students assessment and healthcare is concerned and for a more inclusive education, more needs to be done in ensuring that Students are being well taken of as this solidifies the environment for an inclusive education.</w:t>
      </w:r>
    </w:p>
    <w:p w:rsidR="00B176C2" w:rsidRPr="001831AE" w:rsidRDefault="00B176C2" w:rsidP="00E51F5F">
      <w:pPr>
        <w:spacing w:line="480" w:lineRule="auto"/>
        <w:jc w:val="both"/>
        <w:rPr>
          <w:rFonts w:ascii="Times New Roman" w:hAnsi="Times New Roman" w:cs="Times New Roman"/>
          <w:sz w:val="24"/>
          <w:szCs w:val="24"/>
        </w:rPr>
      </w:pPr>
    </w:p>
    <w:sectPr w:rsidR="00B176C2" w:rsidRPr="00183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6B0B46"/>
    <w:multiLevelType w:val="hybridMultilevel"/>
    <w:tmpl w:val="821AB8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964DD5"/>
    <w:multiLevelType w:val="hybridMultilevel"/>
    <w:tmpl w:val="FEDA92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A3656F7"/>
    <w:multiLevelType w:val="hybridMultilevel"/>
    <w:tmpl w:val="F9DAE3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AEC7192"/>
    <w:multiLevelType w:val="hybridMultilevel"/>
    <w:tmpl w:val="676AD34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F45"/>
    <w:rsid w:val="0000708F"/>
    <w:rsid w:val="00045CF1"/>
    <w:rsid w:val="00075328"/>
    <w:rsid w:val="000A286D"/>
    <w:rsid w:val="000F062A"/>
    <w:rsid w:val="00146454"/>
    <w:rsid w:val="00163661"/>
    <w:rsid w:val="00164345"/>
    <w:rsid w:val="00177F77"/>
    <w:rsid w:val="001831AE"/>
    <w:rsid w:val="001A645E"/>
    <w:rsid w:val="001C2A60"/>
    <w:rsid w:val="001F7621"/>
    <w:rsid w:val="00206DF1"/>
    <w:rsid w:val="0025570D"/>
    <w:rsid w:val="002A58AB"/>
    <w:rsid w:val="002C74D6"/>
    <w:rsid w:val="00301FB9"/>
    <w:rsid w:val="003039BB"/>
    <w:rsid w:val="00330B24"/>
    <w:rsid w:val="00375E59"/>
    <w:rsid w:val="003B0E6D"/>
    <w:rsid w:val="00404EEA"/>
    <w:rsid w:val="00492C66"/>
    <w:rsid w:val="004D3400"/>
    <w:rsid w:val="004D7CEB"/>
    <w:rsid w:val="0053192F"/>
    <w:rsid w:val="00562197"/>
    <w:rsid w:val="00596383"/>
    <w:rsid w:val="005A0DA6"/>
    <w:rsid w:val="005B1DFE"/>
    <w:rsid w:val="00606302"/>
    <w:rsid w:val="00635B1F"/>
    <w:rsid w:val="00665514"/>
    <w:rsid w:val="006E0F66"/>
    <w:rsid w:val="007407D5"/>
    <w:rsid w:val="00741155"/>
    <w:rsid w:val="007652FC"/>
    <w:rsid w:val="007A122A"/>
    <w:rsid w:val="007D7977"/>
    <w:rsid w:val="008000AC"/>
    <w:rsid w:val="008046A6"/>
    <w:rsid w:val="00827C5D"/>
    <w:rsid w:val="00870596"/>
    <w:rsid w:val="009240DF"/>
    <w:rsid w:val="009277F9"/>
    <w:rsid w:val="00951326"/>
    <w:rsid w:val="0096775C"/>
    <w:rsid w:val="00990268"/>
    <w:rsid w:val="009B58E2"/>
    <w:rsid w:val="009C3B9F"/>
    <w:rsid w:val="00A20974"/>
    <w:rsid w:val="00B176C2"/>
    <w:rsid w:val="00B20A2B"/>
    <w:rsid w:val="00B20FCF"/>
    <w:rsid w:val="00B24AF2"/>
    <w:rsid w:val="00B84D15"/>
    <w:rsid w:val="00BA5B00"/>
    <w:rsid w:val="00BB4A7F"/>
    <w:rsid w:val="00C10026"/>
    <w:rsid w:val="00CA5F77"/>
    <w:rsid w:val="00D14FFB"/>
    <w:rsid w:val="00D63B6D"/>
    <w:rsid w:val="00D63FF1"/>
    <w:rsid w:val="00DF5D1B"/>
    <w:rsid w:val="00E16CB8"/>
    <w:rsid w:val="00E437ED"/>
    <w:rsid w:val="00E51F5F"/>
    <w:rsid w:val="00E522B4"/>
    <w:rsid w:val="00E66E2C"/>
    <w:rsid w:val="00E74382"/>
    <w:rsid w:val="00E81755"/>
    <w:rsid w:val="00EB7A18"/>
    <w:rsid w:val="00EE0FA1"/>
    <w:rsid w:val="00F20BA8"/>
    <w:rsid w:val="00F55EA1"/>
    <w:rsid w:val="00F56890"/>
    <w:rsid w:val="00F63BCC"/>
    <w:rsid w:val="00FB5183"/>
    <w:rsid w:val="00FE7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4521B1-4EB9-4C30-920A-FB38D7387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92C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D3400"/>
    <w:pPr>
      <w:ind w:left="720"/>
      <w:contextualSpacing/>
    </w:pPr>
  </w:style>
  <w:style w:type="table" w:styleId="GridTable6Colorful">
    <w:name w:val="Grid Table 6 Colorful"/>
    <w:basedOn w:val="TableNormal"/>
    <w:uiPriority w:val="51"/>
    <w:rsid w:val="00F56890"/>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6</Pages>
  <Words>1078</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62</cp:revision>
  <dcterms:created xsi:type="dcterms:W3CDTF">2021-11-22T20:42:00Z</dcterms:created>
  <dcterms:modified xsi:type="dcterms:W3CDTF">2021-11-24T15:23:00Z</dcterms:modified>
</cp:coreProperties>
</file>