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BodyText"/>
        <w:shd w:val="clear" w:fill="FFFFFF"/>
        <w:bidi w:val="0"/>
        <w:jc w:val="start"/>
        <w:rPr>
          <w:rFonts w:ascii="Arial;sans-serif" w:hAnsi="Arial;sans-serif" w:eastAsia="Times New Roman" w:cs="Times New Roman"/>
          <w:b w:val="false"/>
          <w:bCs w:val="false"/>
          <w:i w:val="false"/>
          <w:i w:val="false"/>
          <w:caps w:val="false"/>
          <w:smallCaps w:val="false"/>
          <w:strike w:val="false"/>
          <w:dstrike w:val="false"/>
          <w:color w:val="000000"/>
          <w:sz w:val="22"/>
          <w:szCs w:val="24"/>
          <w:u w:val="none"/>
          <w:effect w:val="none"/>
          <w:shd w:fill="auto" w:val="clear"/>
          <w:lang w:val="sv-SE" w:eastAsia="zh-CN" w:bidi="hi-IN"/>
        </w:rPr>
      </w:pPr>
      <w:r>
        <w:rPr>
          <w:rFonts w:eastAsia="Times New Roman" w:cs="Times New Roman" w:ascii="Arial;sans-serif" w:hAnsi="Arial;sans-serif"/>
          <w:b w:val="false"/>
          <w:bCs w:val="false"/>
          <w:i w:val="false"/>
          <w:caps w:val="false"/>
          <w:smallCaps w:val="false"/>
          <w:strike w:val="false"/>
          <w:dstrike w:val="false"/>
          <w:color w:val="000000"/>
          <w:sz w:val="22"/>
          <w:szCs w:val="24"/>
          <w:u w:val="none"/>
          <w:effect w:val="none"/>
          <w:shd w:fill="auto" w:val="clear"/>
          <w:lang w:val="sv-SE" w:eastAsia="zh-CN" w:bidi="hi-IN"/>
        </w:rPr>
        <w:t>&lt;ID1 Kp3 vt14 UTR A K SV ET _ _ D&gt;</w:t>
      </w:r>
    </w:p>
    <w:p>
      <w:pPr>
        <w:pStyle w:val="BodyText"/>
        <w:shd w:val="clear" w:fill="FFFFFF"/>
        <w:bidi w:val="0"/>
        <w:jc w:val="start"/>
        <w:rPr>
          <w:rFonts w:ascii="Arial;sans-serif" w:hAnsi="Arial;sans-serif" w:eastAsia="Times New Roman" w:cs="Times New Roman"/>
          <w:b/>
          <w:i w:val="false"/>
          <w:i w:val="false"/>
          <w:caps w:val="false"/>
          <w:smallCaps w:val="false"/>
          <w:strike w:val="false"/>
          <w:dstrike w:val="false"/>
          <w:color w:val="000000"/>
          <w:sz w:val="22"/>
          <w:szCs w:val="24"/>
          <w:u w:val="none"/>
          <w:effect w:val="none"/>
          <w:shd w:fill="auto" w:val="clear"/>
          <w:lang w:val="sv-SE" w:eastAsia="zh-CN" w:bidi="hi-IN"/>
        </w:rPr>
      </w:pPr>
      <w:bookmarkStart w:id="0" w:name="docs-internal-guid-f962796b-7fff-0d80-69"/>
      <w:bookmarkEnd w:id="0"/>
      <w:r>
        <w:rPr>
          <w:rFonts w:eastAsia="Times New Roman" w:cs="Times New Roman" w:ascii="Arial;sans-serif" w:hAnsi="Arial;sans-serif"/>
          <w:b/>
          <w:i w:val="false"/>
          <w:caps w:val="false"/>
          <w:smallCaps w:val="false"/>
          <w:strike w:val="false"/>
          <w:dstrike w:val="false"/>
          <w:color w:val="000000"/>
          <w:sz w:val="22"/>
          <w:szCs w:val="24"/>
          <w:u w:val="none"/>
          <w:effect w:val="none"/>
          <w:shd w:fill="auto" w:val="clear"/>
          <w:lang w:val="sv-SE" w:eastAsia="zh-CN" w:bidi="hi-IN"/>
        </w:rPr>
        <w:t>Tristan och Isolde: Om kärlek som är omöjlig</w:t>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Filmen Tristan och Isolde (2006) bygger på den gamla keltiska flyktsagan Tristan och Isolde som är känd för att vara mycket sorglig. Den handlar om den omöjliga kärleken mellan en riddare och en prinsessa. Som typiskt för gamla berättelser finns det många olika versioner av den. Några välkända versioner är de skrivna av Thomas de Angleterre och Gottfried von Strassburg som skrivit de gamla roman breton-versionerna, samt Joseph Bedier som skrivit en modern prosaversion. Berättelsen har även kopplingar som går hela vägen tillbaka till antiken, detta kan bland annat ses genom likheterna med Iliaden i scenen där Isolde rövas bort på ett skepp.</w:t>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ab/>
        <w:t>Det feodala systemet är tydligt i filmen och uppenbaras på många olika sätt. I början kan vi se hur böndernas byar bränns av de irländska och hur inkräktarnas kung försöker få tag på slavar. Adelklassen uppenbarar sig också i filmen, bland annat med den arketypiska riddaren Tristan. Honom ser vi redan som barn vara utmärkt på att fäktas och han har även de klassmässiga värderingar som förväntas. I en scen, då kung Mark påpekar att Tristan ser nedstämd ut, hävdar han att han föredrar heder och plikt framför kärlek, ett paradexempel på adliga värderingar. Inom det feodala systemet värderas det att betrakta kungens fru som efterlängtad, så länge man avstår från att ha sex med henne, därför är Tristan fortfarande en respektabel riddare trots sina kärleksfulla tankar. Även filmens syn på kvinnor som objekt som kan ges bort till skillnad från att de är självständiga stämmer, med kungens bortskänkning av Isolde till engelsmännen som exempel.</w:t>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ab/>
        <w:t>Omgivningarna i filmen har lite blandade religioner och traditioner. I filmen har båtar en väldigt stor betydelse vilket är ett kännetecken för en förkristen tro. Detta ser man exempelvis genom att döda skickas i väg på en båt ut till sjöss. I Irland kan man betrakta nunnekloster samt vittna om en keltisk begravning. Kristendomen har sin roll i filmen som en nykommen religion, detta ses till exempel i scenen där irländska kungen påpekar till någon att hen inte kommer "</w:t>
      </w: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f</w:t>
      </w: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inna någon tröst i en ny religion". Vi ser även ett kristet bröllop mellan Mark och Isolde.</w:t>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ab/>
        <w:t xml:space="preserve">Filmen innehåller flertalet föremål som egentligen kan tolkas som symboler för något annat. När Tristan tros ha dött skickas hans kropp iväg på en båt, detta skulle kunna symbolisera hur hans själ flyter iväg från jorden och förs vidare till efterlivet. Ett annat exempel är vid slutet när Tristan och Isolde ges möjligheten att åka iväg på en båt, vilket förmodligen symboliserar hur de får friheten att segla iväg ifred med deras kärlek. Ytterligare en intressant symbolisk detalj är hur efter Marks högra hand blir avhuggen så ersätter Tristan den rollen som person, alltså att </w:t>
      </w:r>
      <w:r>
        <w:rPr>
          <w:rFonts w:eastAsia="Times New Roman" w:cs="Times New Roman" w:ascii="Arial;sans-serif" w:hAnsi="Arial;sans-serif"/>
          <w:b w:val="false"/>
          <w:i/>
          <w:caps w:val="false"/>
          <w:smallCaps w:val="false"/>
          <w:strike w:val="false"/>
          <w:dstrike w:val="false"/>
          <w:color w:val="000000"/>
          <w:sz w:val="22"/>
          <w:u w:val="none"/>
          <w:effect w:val="none"/>
          <w:shd w:fill="auto" w:val="clear"/>
          <w:lang w:val="sv-SE" w:eastAsia="zh-CN" w:bidi="hi-IN"/>
        </w:rPr>
        <w:t>han</w:t>
      </w:r>
      <w:r>
        <w:rPr>
          <w:rFonts w:eastAsia="Times New Roman" w:cs="Times New Roman" w:ascii="Arial;sans-serif" w:hAnsi="Arial;sans-serif"/>
          <w:b/>
          <w:caps w:val="false"/>
          <w:smallCaps w:val="false"/>
          <w:strike w:val="false"/>
          <w:dstrike w:val="false"/>
          <w:color w:val="000000"/>
          <w:sz w:val="26"/>
          <w:u w:val="none"/>
          <w:effect w:val="none"/>
          <w:shd w:fill="auto" w:val="clear"/>
          <w:lang w:val="sv-SE" w:eastAsia="zh-CN" w:bidi="hi-IN"/>
        </w:rPr>
        <w:t xml:space="preserve"> </w:t>
      </w: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blir Marks högra hand.</w:t>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ab/>
        <w:t>Man kan ifrågasätta sig om vissa saker man ser i filmen verkligen stämde med medeltiden. Tristans bygghjälp i sin by är exempelvis knappast realistiskt, detta gör inte en riddare. Det förekommer även en dikt i Filmen vars text innehåller ordet "hemisfär" — ett koncept vi var omedvetna om förrän 1500-talet. Turnéspelen i filmen var inte heller särskilt realistiska. De kläder som användes var enkla och det fanns en brist på rustning. Poängräkningen liknade dessutom mer en boxningsmatch än en fäktningsmatch. Ytterligare exempel är det orealistiskt effektiva gift som användes, de komplicerade fällor som användes när de tog tillbaka gisslan, en vindbrygga som skulle betraktas som magisk vid filmens tidsperiod och till sist en absurt opassande whiteboardtavla gjord av läder. </w:t>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ab/>
        <w:t>Trots en del lustiga verklighetsmissar ger filmen en väldigt bra bild av det centrala temat i filmen. Varför fortsätter vi att berätta denna urgamla berättelse? Svaret är att temat — omöjlig kärlek — har fortsatt vara centralt för oss trots allt som förändrats med tiden; det är något som folk relaterar till lika mycket i dagens elsparkscykelsamhälle som medeltidens krigssamhälle.</w:t>
      </w:r>
    </w:p>
    <w:p>
      <w:pPr>
        <w:pStyle w:val="BodyText"/>
        <w:shd w:val="clear" w:fill="FFFFFF"/>
        <w:bidi w:val="0"/>
        <w:jc w:val="start"/>
        <w:rPr>
          <w:rFonts w:ascii="Times New Roman" w:hAnsi="Times New Roman" w:eastAsia="Times New Roman" w:cs="Times New Roman"/>
          <w:sz w:val="24"/>
          <w:szCs w:val="24"/>
          <w:lang w:val="sv-SE" w:eastAsia="zh-CN" w:bidi="hi-IN"/>
        </w:rPr>
      </w:pPr>
      <w:r>
        <w:rPr>
          <w:rFonts w:eastAsia="Times New Roman" w:cs="Times New Roman" w:ascii="Times New Roman" w:hAnsi="Times New Roman"/>
          <w:sz w:val="24"/>
          <w:szCs w:val="24"/>
          <w:lang w:val="sv-SE" w:eastAsia="zh-CN" w:bidi="hi-IN"/>
        </w:rPr>
      </w:r>
    </w:p>
    <w:p>
      <w:pPr>
        <w:pStyle w:val="BodyText"/>
        <w:shd w:val="clear" w:fill="FFFFFF"/>
        <w:bidi w:val="0"/>
        <w:jc w:val="start"/>
        <w:rPr>
          <w:rFonts w:ascii="Arial;sans-serif" w:hAnsi="Arial;sans-serif" w:eastAsia="Times New Roman" w:cs="Times New Roman"/>
          <w:b w:val="false"/>
          <w:bCs w:val="false"/>
          <w:i w:val="false"/>
          <w:i w:val="false"/>
          <w:caps w:val="false"/>
          <w:smallCaps w:val="false"/>
          <w:strike w:val="false"/>
          <w:dstrike w:val="false"/>
          <w:color w:val="000000"/>
          <w:sz w:val="22"/>
          <w:szCs w:val="24"/>
          <w:u w:val="none"/>
          <w:effect w:val="none"/>
          <w:shd w:fill="auto" w:val="clear"/>
          <w:lang w:val="sv-SE" w:eastAsia="zh-CN" w:bidi="hi-IN"/>
        </w:rPr>
      </w:pPr>
      <w:r>
        <w:rPr>
          <w:rFonts w:eastAsia="Times New Roman" w:cs="Times New Roman" w:ascii="Arial;sans-serif" w:hAnsi="Arial;sans-serif"/>
          <w:b w:val="false"/>
          <w:bCs w:val="false"/>
          <w:i w:val="false"/>
          <w:caps w:val="false"/>
          <w:smallCaps w:val="false"/>
          <w:strike w:val="false"/>
          <w:dstrike w:val="false"/>
          <w:color w:val="000000"/>
          <w:sz w:val="22"/>
          <w:szCs w:val="24"/>
          <w:u w:val="none"/>
          <w:effect w:val="none"/>
          <w:shd w:fill="auto" w:val="clear"/>
          <w:lang w:val="sv-SE" w:eastAsia="zh-CN" w:bidi="hi-IN"/>
        </w:rPr>
        <w:t>&lt;ID2 Kp3 vt14 UTR A K SV ET _ _ D&gt;</w:t>
      </w:r>
    </w:p>
    <w:p>
      <w:pPr>
        <w:pStyle w:val="BodyText"/>
        <w:shd w:val="clear" w:fill="FFFFFF"/>
        <w:bidi w:val="0"/>
        <w:jc w:val="start"/>
        <w:rPr>
          <w:rFonts w:ascii="Times New Roman" w:hAnsi="Times New Roman" w:eastAsia="Times New Roman" w:cs="Times New Roman"/>
          <w:sz w:val="24"/>
          <w:szCs w:val="24"/>
          <w:lang w:val="sv-SE" w:eastAsia="zh-CN" w:bidi="hi-IN"/>
        </w:rPr>
      </w:pPr>
      <w:r>
        <w:rPr>
          <w:rFonts w:eastAsia="Times New Roman" w:cs="Times New Roman" w:ascii="Times New Roman" w:hAnsi="Times New Roman"/>
          <w:sz w:val="24"/>
          <w:szCs w:val="24"/>
          <w:lang w:val="sv-SE" w:eastAsia="zh-CN" w:bidi="hi-IN"/>
        </w:rPr>
      </w:r>
    </w:p>
    <w:p>
      <w:pPr>
        <w:pStyle w:val="BodyText"/>
        <w:shd w:val="clear" w:fill="FFFFFF"/>
        <w:bidi w:val="0"/>
        <w:jc w:val="start"/>
        <w:rPr>
          <w:lang w:val="sv-SE" w:eastAsia="zh-CN" w:bidi="hi-IN"/>
        </w:rPr>
      </w:pPr>
      <w:bookmarkStart w:id="1" w:name="docs-internal-guid-8cd9f1f7-7fff-7c00-e3"/>
      <w:bookmarkEnd w:id="1"/>
      <w:r>
        <w:rPr>
          <w:rFonts w:eastAsia="Times New Roman" w:cs="Times New Roman" w:ascii="Arial;sans-serif" w:hAnsi="Arial;sans-serif"/>
          <w:b/>
          <w:i w:val="false"/>
          <w:caps w:val="false"/>
          <w:smallCaps w:val="false"/>
          <w:strike w:val="false"/>
          <w:dstrike w:val="false"/>
          <w:color w:val="000000"/>
          <w:sz w:val="26"/>
          <w:szCs w:val="24"/>
          <w:u w:val="none"/>
          <w:effect w:val="none"/>
          <w:shd w:fill="auto" w:val="clear"/>
          <w:lang w:val="sv-SE" w:eastAsia="zh-CN" w:bidi="hi-IN"/>
        </w:rPr>
        <w:t>Samiskans överlevnad kräver aktivism</w:t>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UNESCO klassificerar alla samiska språk som hotade, två av dem allvarligt och två andra akut hotade. Vad finns det då för hot mot samiskan och vad är språkets möjligheter att överleva och utvecklas i dagens samhälle?</w:t>
      </w:r>
    </w:p>
    <w:p>
      <w:pPr>
        <w:pStyle w:val="BodyText"/>
        <w:shd w:val="clear" w:fill="FFFFFF"/>
        <w:bidi w:val="0"/>
        <w:jc w:val="start"/>
        <w:rPr>
          <w:rFonts w:ascii="Arial;sans-serif" w:hAnsi="Arial;sans-serif" w:eastAsia="Times New Roman" w:cs="Times New Roman"/>
          <w:b/>
          <w:color w:val="000000"/>
          <w:sz w:val="22"/>
          <w:lang w:val="sv-SE" w:eastAsia="zh-CN" w:bidi="hi-IN"/>
        </w:rPr>
      </w:pPr>
      <w:r>
        <w:rPr>
          <w:rFonts w:eastAsia="Times New Roman" w:cs="Times New Roman" w:ascii="Arial;sans-serif" w:hAnsi="Arial;sans-serif"/>
          <w:b/>
          <w:color w:val="000000"/>
          <w:sz w:val="22"/>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I artikeln "Hotade språk" från tidningen Sápmi (2017-01-20) beskriver Sunna Kuoljok olika sätt som samiskan är hotad, men även språkets förutsättningar att överleva och utvecklas. Artikeln nämner att alla samiska språk har klassificerats som hotade enligt UNESCO, två av dem allvarligt hotade och två andra akut hotade.</w:t>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ab/>
        <w:t>Kuoljok berättar till en början att språk endast blir hotade när dess talare försvinner eller går över till ett annat språk. Om skriftspråk saknas är språket särskilt sårbart. Industrialiseringen och den ökade globaliseringen och urbaniseringen försämrar samernas förutsättningar att fortsätta med sitt mer traditionella levnadssätt, menar hon. Det är helt enkelt svårare att leva på det sättet när de inte kan använda sin mark som tidigare, vissa tvingas till och med flytta in i städer för att kunna försörja sig. Hon menar att en sådan förflyttning säkerligen leder till att de tvingas behöva överge sitt språk för majoritetsspråket när de anpassar sig till stadsmiljön. Detta stöds av UNESCO:s förklaring om att det är den snabba sociala och ekonomiska utvecklingen som orsakat det ökade hotet för minoritetsspråk.</w:t>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ab/>
        <w:t>Det finns även en nedvärderande syn som gör det svårare att vilja fortsätta tala ursprungsspråket, menar Kuoljok. Samerna lever alltså under ett assimilleringstryck som begränsar användningen till färre språkdomäner, det talas till exempel knappt alls i offentliga sammanhang och oftast enbart i hushållet.</w:t>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ab/>
        <w:t xml:space="preserve">Den nedvärderande synen leder enligt henne till att föräldrar inte har velat föra vidare språket till sina barn för att de ska undvika de svårigheter de själva upplevt. Den negativa attityden är någonting som man kan se i filmen </w:t>
      </w:r>
      <w:r>
        <w:rPr>
          <w:rFonts w:eastAsia="Times New Roman" w:cs="Times New Roman" w:ascii="Arial;sans-serif" w:hAnsi="Arial;sans-serif"/>
          <w:b w:val="false"/>
          <w:i/>
          <w:caps w:val="false"/>
          <w:smallCaps w:val="false"/>
          <w:strike w:val="false"/>
          <w:dstrike w:val="false"/>
          <w:color w:val="000000"/>
          <w:sz w:val="22"/>
          <w:u w:val="none"/>
          <w:effect w:val="none"/>
          <w:shd w:fill="auto" w:val="clear"/>
          <w:lang w:val="sv-SE" w:eastAsia="zh-CN" w:bidi="hi-IN"/>
        </w:rPr>
        <w:t>Sameblod</w:t>
      </w:r>
      <w:r>
        <w:rPr>
          <w:rFonts w:eastAsia="Times New Roman" w:cs="Times New Roman" w:ascii="Arial;sans-serif" w:hAnsi="Arial;sans-serif"/>
          <w:b/>
          <w:caps w:val="false"/>
          <w:smallCaps w:val="false"/>
          <w:strike w:val="false"/>
          <w:dstrike w:val="false"/>
          <w:color w:val="000000"/>
          <w:sz w:val="22"/>
          <w:u w:val="none"/>
          <w:effect w:val="none"/>
          <w:shd w:fill="auto" w:val="clear"/>
          <w:lang w:val="sv-SE" w:eastAsia="zh-CN" w:bidi="hi-IN"/>
        </w:rPr>
        <w:t xml:space="preserve"> </w:t>
      </w: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(2016). Filmen följer en samisk flicka som tröttnar på den samiska kulturen på grund av utsatthet från utbildningsväsendet och den svensktalande befolkningen, hon lämnar därmed sin familj och börjar i en normal skola där hon låtsas att hon inte är en same. Man får dessutom se systematisk diskriminering som till exempel att de tvingas att lära sig Svenska i sina nomadskolor och att de inte får flytta till städer eller börja i en normal skola på grund av att de tydligen "har för små hjärnor".</w:t>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ab/>
        <w:t>Kuoljok menar att det viktigaste för att ett språk ska överleva är att se till att det finns förutsättningar för att språket ska talas. Detta kräver enligt henne att det finns ett utbildningssystem som verkar för modersmålsundervisning och att minoritetsspråken erkänns och uppmuntras rent politiskt. </w:t>
      </w:r>
    </w:p>
    <w:p>
      <w:pPr>
        <w:pStyle w:val="BodyText"/>
        <w:shd w:val="clear" w:fill="FFFFFF"/>
        <w:bidi w:val="0"/>
        <w:jc w:val="start"/>
        <w:rPr>
          <w:rFonts w:ascii="Arial;sans-serif" w:hAnsi="Arial;sans-serif" w:eastAsia="Times New Roman" w:cs="Times New Roman"/>
          <w:b/>
          <w:color w:val="000000"/>
          <w:sz w:val="22"/>
          <w:lang w:val="sv-SE" w:eastAsia="zh-CN" w:bidi="hi-IN"/>
        </w:rPr>
      </w:pPr>
      <w:r>
        <w:rPr>
          <w:rFonts w:eastAsia="Times New Roman" w:cs="Times New Roman" w:ascii="Arial;sans-serif" w:hAnsi="Arial;sans-serif"/>
          <w:b/>
          <w:color w:val="000000"/>
          <w:sz w:val="22"/>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 xml:space="preserve">Läget för samiskan ser alltså tufft ut. Det ser ut som att det krävs en stor mängd politiska åtgärder för att samiskan ska få en större chans att överleva, utan dessa är det tveksamt ifall den kommer att göra det. Det finns inga tydliga tecken på att vi majoritetsmänniskor ska stoppa vår industrialisering och lämna deras marker ifred, men lagstiftningar skulle kunna ändra detta. Några saker har dessutom gjorts av våra politiker för att försöka bevara språket. Till exempel har man rätt att bli undervisad i samiska om man befinner sig i samiskans förvaltningsområde. Samiskan har förmodligen en god chans att överleva ifall den politiska diskussionen och aktivismen fortsätter att aktivt jobba för att bevara språket och folket. </w:t>
      </w:r>
    </w:p>
    <w:p>
      <w:pPr>
        <w:pStyle w:val="BodyText"/>
        <w:shd w:val="clear" w:fill="FFFFFF"/>
        <w:bidi w:val="0"/>
        <w:jc w:val="start"/>
        <w:rPr>
          <w:rFonts w:ascii="Times New Roman" w:hAnsi="Times New Roman" w:eastAsia="Times New Roman" w:cs="Times New Roman"/>
          <w:sz w:val="24"/>
          <w:szCs w:val="24"/>
          <w:lang w:val="sv-SE" w:eastAsia="zh-CN" w:bidi="hi-IN"/>
        </w:rPr>
      </w:pPr>
      <w:r>
        <w:rPr>
          <w:rFonts w:eastAsia="Times New Roman" w:cs="Times New Roman" w:ascii="Times New Roman" w:hAnsi="Times New Roman"/>
          <w:sz w:val="24"/>
          <w:szCs w:val="24"/>
          <w:lang w:val="sv-SE" w:eastAsia="zh-CN" w:bidi="hi-IN"/>
        </w:rPr>
      </w:r>
    </w:p>
    <w:p>
      <w:pPr>
        <w:pStyle w:val="BodyText"/>
        <w:shd w:val="clear" w:fill="FFFFFF"/>
        <w:bidi w:val="0"/>
        <w:jc w:val="start"/>
        <w:rPr>
          <w:rFonts w:ascii="Arial;sans-serif" w:hAnsi="Arial;sans-serif" w:eastAsia="Times New Roman" w:cs="Times New Roman"/>
          <w:b w:val="false"/>
          <w:bCs w:val="false"/>
          <w:i w:val="false"/>
          <w:i w:val="false"/>
          <w:caps w:val="false"/>
          <w:smallCaps w:val="false"/>
          <w:strike w:val="false"/>
          <w:dstrike w:val="false"/>
          <w:color w:val="000000"/>
          <w:sz w:val="22"/>
          <w:szCs w:val="24"/>
          <w:u w:val="none"/>
          <w:effect w:val="none"/>
          <w:shd w:fill="auto" w:val="clear"/>
          <w:lang w:val="sv-SE" w:eastAsia="zh-CN" w:bidi="hi-IN"/>
        </w:rPr>
      </w:pPr>
      <w:r>
        <w:rPr>
          <w:rFonts w:eastAsia="Times New Roman" w:cs="Times New Roman" w:ascii="Arial;sans-serif" w:hAnsi="Arial;sans-serif"/>
          <w:b w:val="false"/>
          <w:bCs w:val="false"/>
          <w:i w:val="false"/>
          <w:caps w:val="false"/>
          <w:smallCaps w:val="false"/>
          <w:strike w:val="false"/>
          <w:dstrike w:val="false"/>
          <w:color w:val="000000"/>
          <w:sz w:val="22"/>
          <w:szCs w:val="24"/>
          <w:u w:val="none"/>
          <w:effect w:val="none"/>
          <w:shd w:fill="auto" w:val="clear"/>
          <w:lang w:val="sv-SE" w:eastAsia="zh-CN" w:bidi="hi-IN"/>
        </w:rPr>
        <w:t>&lt;ID3 Kp3 vt14 UTR A K SV ET _ _ D&gt;</w:t>
      </w:r>
    </w:p>
    <w:p>
      <w:pPr>
        <w:pStyle w:val="BodyText"/>
        <w:shd w:val="clear" w:fill="FFFFFF"/>
        <w:bidi w:val="0"/>
        <w:jc w:val="start"/>
        <w:rPr>
          <w:rFonts w:ascii="Times New Roman" w:hAnsi="Times New Roman" w:eastAsia="Times New Roman" w:cs="Times New Roman"/>
          <w:sz w:val="24"/>
          <w:szCs w:val="24"/>
          <w:lang w:val="sv-SE" w:eastAsia="zh-CN" w:bidi="hi-IN"/>
        </w:rPr>
      </w:pPr>
      <w:r>
        <w:rPr>
          <w:rFonts w:eastAsia="Times New Roman" w:cs="Times New Roman" w:ascii="Times New Roman" w:hAnsi="Times New Roman"/>
          <w:sz w:val="24"/>
          <w:szCs w:val="24"/>
          <w:lang w:val="sv-SE" w:eastAsia="zh-CN" w:bidi="hi-IN"/>
        </w:rPr>
      </w:r>
    </w:p>
    <w:p>
      <w:pPr>
        <w:pStyle w:val="BodyText"/>
        <w:shd w:val="clear" w:fill="FFFFFF"/>
        <w:bidi w:val="0"/>
        <w:jc w:val="start"/>
        <w:rPr>
          <w:lang w:val="sv-SE" w:eastAsia="zh-CN" w:bidi="hi-IN"/>
        </w:rPr>
      </w:pPr>
      <w:bookmarkStart w:id="2" w:name="docs-internal-guid-52f40290-7fff-9d19-a1"/>
      <w:bookmarkEnd w:id="2"/>
      <w:r>
        <w:rPr>
          <w:rFonts w:eastAsia="Times New Roman" w:cs="Times New Roman" w:ascii="Arial;sans-serif" w:hAnsi="Arial;sans-serif"/>
          <w:b/>
          <w:i w:val="false"/>
          <w:caps w:val="false"/>
          <w:smallCaps w:val="false"/>
          <w:strike w:val="false"/>
          <w:dstrike w:val="false"/>
          <w:color w:val="000000"/>
          <w:sz w:val="22"/>
          <w:szCs w:val="24"/>
          <w:u w:val="none"/>
          <w:effect w:val="none"/>
          <w:shd w:fill="auto" w:val="clear"/>
          <w:lang w:val="sv-SE" w:eastAsia="zh-CN" w:bidi="hi-IN"/>
        </w:rPr>
        <w:t>Modellen som du inte visste om att du visste om</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 xml:space="preserve">Joseph Campbell skriver i verket </w:t>
      </w:r>
      <w:r>
        <w:rPr>
          <w:rFonts w:eastAsia="Times New Roman" w:cs="Times New Roman" w:ascii="Arial;sans-serif" w:hAnsi="Arial;sans-serif"/>
          <w:b w:val="false"/>
          <w:i/>
          <w:caps w:val="false"/>
          <w:smallCaps w:val="false"/>
          <w:strike w:val="false"/>
          <w:dstrike w:val="false"/>
          <w:color w:val="000000"/>
          <w:sz w:val="22"/>
          <w:u w:val="none"/>
          <w:effect w:val="none"/>
          <w:shd w:fill="auto" w:val="clear"/>
          <w:lang w:val="sv-SE" w:eastAsia="zh-CN" w:bidi="hi-IN"/>
        </w:rPr>
        <w:t>A Hero with a Thousand Faces</w:t>
      </w:r>
      <w:r>
        <w:rPr>
          <w:rFonts w:eastAsia="Times New Roman" w:cs="Times New Roman" w:ascii="Times New Roman" w:hAnsi="Times New Roman"/>
          <w:caps w:val="false"/>
          <w:smallCaps w:val="false"/>
          <w:strike w:val="false"/>
          <w:dstrike w:val="false"/>
          <w:color w:val="000000"/>
          <w:u w:val="none"/>
          <w:effect w:val="none"/>
          <w:shd w:fill="auto" w:val="clear"/>
          <w:lang w:val="sv-SE" w:eastAsia="zh-CN" w:bidi="hi-IN"/>
        </w:rPr>
        <w:t xml:space="preserve"> </w:t>
      </w: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 xml:space="preserve">(1949) om sin upptäckt att många gamla hjälteberättelser följer ett och samma schema och genomgår samma stadier. Han bygger upp en modell som man kan tillämpa på berättelser för att se hur de följer dessa scheman. I den här texten ska modellen användas på filmen </w:t>
      </w:r>
      <w:r>
        <w:rPr>
          <w:rFonts w:eastAsia="Times New Roman" w:cs="Times New Roman" w:ascii="Arial;sans-serif" w:hAnsi="Arial;sans-serif"/>
          <w:b w:val="false"/>
          <w:i/>
          <w:caps w:val="false"/>
          <w:smallCaps w:val="false"/>
          <w:strike w:val="false"/>
          <w:dstrike w:val="false"/>
          <w:color w:val="000000"/>
          <w:sz w:val="22"/>
          <w:u w:val="none"/>
          <w:effect w:val="none"/>
          <w:shd w:fill="auto" w:val="clear"/>
          <w:lang w:val="sv-SE" w:eastAsia="zh-CN" w:bidi="hi-IN"/>
        </w:rPr>
        <w:t>Tron: Legacy</w:t>
      </w: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 Filmen är regisserad av Joseph Kosinski och manuset är skrivet av Edward Kitsis, Adam Horowitz och Brian Klugman. </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Det finns tre huvudstadier i Campbells teori. I det första stadiet sker ett uppbrott från vardagens balans och huvudpersonen får en kallelse till äventyret, i det andra stadiet får hjälten prövas genom ett test och i det sista återvänder hjälten till vardagen och balansen blir återställd. Campbell blev inspirerad av personer som psykologen Karl Jung, författaren James Joyce och antropologen och religionsvetaren James Frazers om hur berättelser kan påverka oss mentalt. Från Jung var han förmodligen intresserad av hans tankar om arketyper. Som exempel på hjälteberättelser som följer schemat nämner han Jesus, Törnrosa, Buddha och Odysseus. </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 xml:space="preserve">Campbells verk har inspirerat andra och haft stort inflytande på dagens hjälteberättelser. Inför skrivandet av </w:t>
      </w:r>
      <w:r>
        <w:rPr>
          <w:rFonts w:eastAsia="Times New Roman" w:cs="Times New Roman" w:ascii="Arial;sans-serif" w:hAnsi="Arial;sans-serif"/>
          <w:b w:val="false"/>
          <w:i/>
          <w:caps w:val="false"/>
          <w:smallCaps w:val="false"/>
          <w:strike w:val="false"/>
          <w:dstrike w:val="false"/>
          <w:color w:val="000000"/>
          <w:sz w:val="22"/>
          <w:u w:val="none"/>
          <w:effect w:val="none"/>
          <w:shd w:fill="auto" w:val="clear"/>
          <w:lang w:val="sv-SE" w:eastAsia="zh-CN" w:bidi="hi-IN"/>
        </w:rPr>
        <w:t>Stjärnornas Krig</w:t>
      </w:r>
      <w:r>
        <w:rPr>
          <w:rFonts w:eastAsia="Times New Roman" w:cs="Times New Roman" w:ascii="Times New Roman" w:hAnsi="Times New Roman"/>
          <w:caps w:val="false"/>
          <w:smallCaps w:val="false"/>
          <w:strike w:val="false"/>
          <w:dstrike w:val="false"/>
          <w:color w:val="000000"/>
          <w:u w:val="none"/>
          <w:effect w:val="none"/>
          <w:shd w:fill="auto" w:val="clear"/>
          <w:lang w:val="sv-SE" w:eastAsia="zh-CN" w:bidi="hi-IN"/>
        </w:rPr>
        <w:t xml:space="preserve"> </w:t>
      </w: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 xml:space="preserve">läste producenten George Lucas igenom Campbells bok och följde det punkt för punkt, han menar till och med att han inte hade kunnat skriva klart berättelsen utan hans modell. En annan person som inspirerats är Christopher Vogler som skriver om sin vidareutveckling av teorin i verket </w:t>
      </w:r>
      <w:r>
        <w:rPr>
          <w:rFonts w:eastAsia="Times New Roman" w:cs="Times New Roman" w:ascii="Arial;sans-serif" w:hAnsi="Arial;sans-serif"/>
          <w:b w:val="false"/>
          <w:i/>
          <w:caps w:val="false"/>
          <w:smallCaps w:val="false"/>
          <w:strike w:val="false"/>
          <w:dstrike w:val="false"/>
          <w:color w:val="000000"/>
          <w:sz w:val="22"/>
          <w:u w:val="none"/>
          <w:effect w:val="none"/>
          <w:shd w:fill="auto" w:val="clear"/>
          <w:lang w:val="sv-SE" w:eastAsia="zh-CN" w:bidi="hi-IN"/>
        </w:rPr>
        <w:t>The Writer’s Journey</w:t>
      </w: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 Verket förklarar bland annat att den mytiska strukturen inte ska påtvingas mekaniskt och kräver en konstnärlig avvikelse för att vara intressant. Han visar dessutom hur en stor mängd amerikanska storfilmer kan passa in i Campbells modell. </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I filmen Tron: Legacy får vi följa hjälten Sam i hans äventyr in i en digital värld som kallas för "the grid" med uppdraget att rädda sin pappa och hans vetenskapliga upptäckter. Pappan Flynn var VD för ett framgångsrikt företag och arbetade på sin fritid med en uppfinning som kunde teleportera in honom i en digital värld. I digitala världen finns dataprogram som ser ut som människor, men Flynn hittar också en annan typ av program som utvecklats av sig själv i världen och som kallas isomorfier. Dessa självreplikerande isomorfier såg Flynn som ett mirakel. Men ett av de vanliga programmen, Clu, som Flynn skapat för att hjälpa honom skapa en perfekt värld blir förargat när det får reda på att Flynn inte längre vill göra detta utan istället vill ta hem isomorfierna. Clu jagar Flynn och tvingar honom att fly undan och leva gömd och fastlåst i världen med en av isomorfierna, Quorra. Ungefär tio år senare hittar sonen Sam en väg in i världen och äventyret börjar.</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Det första steget innebär att det råder ett slags balans och huvudpersonen befinner sig i sin vardag. Filmen Tron: Legacy börjar med att vi får se Sams vardag, hur han kontrollerar sin försvunna pappas företag till att följa hans värderingar genom att hacka dem, vilka han känner och hur han far runt på pappans gamla motorcykel.</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Andra steget innebär att en person på något sätt driver hjälten ut till äventyret. I denna film skulle det vara hans pappas gamla vän Alan som gör det när han berättar för Sam om meddelandet han fått på sin personsökare från Flynn och uppmanar honom att besöka arcade-hallen där pappan arbetade.</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Tredje steget handlar om hur hjälten ofta tvekar inför äventyret. I Sams fall är det att han till början hävdar att han inte vill besöka arcade-hallen, utan att han accepterat att hans pappa försvunnit och gått vidare.</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Det fjärde steget handlar om hur hjälten ofta får något slags mentor som med hjälp av erfarenhet vägleder hjälten och hjälper den upptäcka sitt potential. I filmen får vi se hur Sam återförenas med sin pappa, Flynn, när han tagit sig in i "the grid". Hans pappa är klart och tydligt mentorn i filmen. Mentorn är oftast väldigt kraftfull på något sätt och i den här filmen har mentorn till och med skapat världen de befinner sig i. </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Flynn förklarar för Sam om vad som gått snett i världen och om filmens antagonist Clu. På så sätt kommer vi in på det femte steget där hjälten tar ett avgörande steg in i äventyret. I filmen görs detta när Sam i hemlighet med Quorra, den isomorfi som Flynn gömde sig med, bestämmer sig för att fara till portalen mellan "the grid" och verkligheten, som bara stannar öppen i några timmar efter att Sam åkt in i världen. </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I det sjätte steget förekommer ett test där hjälten ofta är i underläge och sällan klarar sig. I filmen ser vi detta när Sam går till nattklubben för att få kontakt med en rebell som ska kunna hjälpa honom att ta sig ut. Men rebellen visar sig arbeta för Clu och Sam blir överfallen av hans soldater. Till början försöker han slåss mot dem, men han misslyckas snabbt och behöver bli räddad av Quorra och Flynn som anländer till klubben i grevens tid.</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I det sjunde steget genomgår hjälten förberedelser, träning och ställer in sig på en hård kamp. Detta steget följs inte lika tydligt som övriga steg i filmen, men någon sorts paus och mental förberedelse ser vi när de tre sitter uppe på luftskeppet och reflekterar över vad som hänt med världen.</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I det åttonde steget sker en avgörande handling och ett avgörande ställningstagande av hjälten. Hjälten behöver ta en stor risk. Clu lyckas få tag på Flynns identitetsdisk, som ger bäraren särskild åtkomst och bland annat tillåter den att fly genom portalen när som helst eller förstöra världen. Nu sker det ett ställningstagande. Flynn menar att Sam ska satsa på att själv komma ut ur världen och sedan förstöra den från utsidan. Men Sam menar istället att båda två ska ta sig ut. Till sist lyckas Sam övertyga Flynn och de bestämmer sig för att ta tillbaka disken.</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I det nionde steget får hjälten en viss belöning. Konsekvenser av hjältens ställningstagande under krisen visar sig som fram- och motgångar. Först försöker Quorra sno tillbaka sig disken från en av Clus högt uppsatta soldater, men hon misslyckas och blir tillfångatagen. Men motgången möts av en framgång när Sam lyckas ta sig in i Clus huvudkontor och ta tillbaka båda disken och Quorra.</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I det tionde steget träder Hjälten tillbaka över tröskeln för att möta sin slutliga prövning. Här finns ingen återvändo, målet är utstakat och i sikte. Nu är de tillbaka på banan, återigen på väg mot portalen. Dessutom finns det ingen återvändo eftersom Clu fått reda på att de tagit tillbaka disken och de redan tagit de största steget mot att klara av sitt äventyr.</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I det elfte steget sker den slutliga striden/prövningen. Ofta upplever hjälten en skenbar död, eller uppfattas av omgivningen som död eller helt chanslös. Hjälten möter ofta faran helt ensam. I filmen finns det två saker som kan uppfattas som "den falska döden" och den avviker sig också litegrann i och med att hjälten, Sam, inte behöver möta faran ensam. Den första är när deras skepp blir överfallet av Clu och hans soldater och skeppets kanon och motor blir sönderskjuten. Till början ser det hopplöst ut, de störtar ner mot marken, men snabbt blir de räddade av ett program, Tron, som Flynn skapat för länge sedan. </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Den andra scenen som kan tolkas som den falska döden är när de befinner sig precis vid portalen men upptäcker att Clu stått och väntat på dem och tar Flynns disk från honom. Nu tror tittaren att allting är kört. Men det visar sig att disken som Flynn hade på ryggen inte var hans, han hade bytt disk med Quorra.</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I det tolfte steget har hjälten segrat och återvänder i triumf. Hjälten har med sig ett "elixir" som kan vara fred, visdom, eller ett ting som ger trygghet. Elixirets verkan ska inte vara begränsad till hjälten personligen, utan vara till nytta för "världen" i någon mening. Balans råder. I filmen är elixiret Flynns identitetsdisk. Den innehåller vetenskaplig informationen och kunskap om mirakelkreaturerna som kallas isomorfier och när de tar med den ut i portalen kommer den att förändra världen. </w:t>
      </w:r>
    </w:p>
    <w:p>
      <w:pPr>
        <w:pStyle w:val="BodyText"/>
        <w:shd w:val="clear" w:fill="FFFFFF"/>
        <w:bidi w:val="0"/>
        <w:jc w:val="start"/>
        <w:rPr>
          <w:rFonts w:ascii="Times New Roman" w:hAnsi="Times New Roman" w:eastAsia="Times New Roman" w:cs="Times New Roman"/>
          <w:sz w:val="24"/>
          <w:lang w:val="sv-SE" w:eastAsia="zh-CN" w:bidi="hi-IN"/>
        </w:rPr>
      </w:pPr>
      <w:r>
        <w:rPr>
          <w:rFonts w:eastAsia="Times New Roman" w:cs="Times New Roman" w:ascii="Times New Roman" w:hAnsi="Times New Roman"/>
          <w:sz w:val="24"/>
          <w:lang w:val="sv-SE" w:eastAsia="zh-CN" w:bidi="hi-IN"/>
        </w:rPr>
      </w:r>
    </w:p>
    <w:p>
      <w:pPr>
        <w:pStyle w:val="BodyText"/>
        <w:shd w:val="clear" w:fill="FFFFFF"/>
        <w:bidi w:val="0"/>
        <w:spacing w:lineRule="auto" w:line="331" w:before="0" w:after="0"/>
        <w:ind w:hanging="0" w:start="0" w:end="0"/>
        <w:rPr>
          <w:lang w:val="sv-SE" w:eastAsia="zh-CN" w:bidi="hi-IN"/>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eastAsia="zh-CN" w:bidi="hi-IN"/>
        </w:rPr>
        <w:t xml:space="preserve">Det går alltså att tydligt följa den här modellen för filmen Tron: Legacy trots en eller två avvikelser. Jag tycker det är intressant att man kan göra en modell som omfattar så pass många hjälteberättelser. Förmodligen har man redan en intuitiv bild av modellen eftersom den är så vanlig som den är, men det är kul att göra sig medveten om den. Vi har ju till exempel alltid koll på att hjälten alltid klarar "den falska döden" i dessa berättelser även om det ser kört ut. Campbells modell är gjord för just hjälteberättelser, men det vore intressant att även lära sig om mönster i andra typer av berättelser och få reda på om de är lika konkreta. </w:t>
      </w:r>
    </w:p>
    <w:p>
      <w:pPr>
        <w:pStyle w:val="normal1"/>
        <w:shd w:val="clear" w:fill="FFFFFF"/>
        <w:rPr>
          <w:rFonts w:ascii="Times New Roman" w:hAnsi="Times New Roman" w:eastAsia="Times New Roman" w:cs="Times New Roman"/>
          <w:sz w:val="24"/>
          <w:szCs w:val="24"/>
          <w:lang w:val="sv-SE" w:eastAsia="zh-CN" w:bidi="hi-IN"/>
        </w:rPr>
      </w:pPr>
      <w:r>
        <w:rPr>
          <w:rFonts w:eastAsia="Times New Roman" w:cs="Times New Roman" w:ascii="Times New Roman" w:hAnsi="Times New Roman"/>
          <w:sz w:val="24"/>
          <w:szCs w:val="24"/>
          <w:lang w:val="sv-SE" w:eastAsia="zh-CN" w:bidi="hi-IN"/>
        </w:rPr>
      </w:r>
    </w:p>
    <w:p>
      <w:pPr>
        <w:pStyle w:val="BodyText"/>
        <w:shd w:val="clear" w:fill="FFFFFF"/>
        <w:bidi w:val="0"/>
        <w:jc w:val="start"/>
        <w:rPr>
          <w:rFonts w:ascii="Arial;sans-serif" w:hAnsi="Arial;sans-serif" w:eastAsia="Times New Roman" w:cs="Times New Roman"/>
          <w:b w:val="false"/>
          <w:bCs w:val="false"/>
          <w:sz w:val="22"/>
          <w:szCs w:val="24"/>
          <w:lang w:val="sv-SE" w:eastAsia="zh-CN" w:bidi="hi-IN"/>
        </w:rPr>
      </w:pPr>
      <w:r>
        <w:rPr>
          <w:rFonts w:eastAsia="Times New Roman" w:cs="Times New Roman" w:ascii="Arial;sans-serif" w:hAnsi="Arial;sans-serif"/>
          <w:b w:val="false"/>
          <w:bCs w:val="false"/>
          <w:i w:val="false"/>
          <w:caps w:val="false"/>
          <w:smallCaps w:val="false"/>
          <w:strike w:val="false"/>
          <w:dstrike w:val="false"/>
          <w:color w:val="000000"/>
          <w:sz w:val="22"/>
          <w:szCs w:val="24"/>
          <w:u w:val="none"/>
          <w:effect w:val="none"/>
          <w:shd w:fill="auto" w:val="clear"/>
          <w:lang w:val="sv-SE" w:eastAsia="zh-CN" w:bidi="hi-IN"/>
        </w:rPr>
        <w:t>&lt;ID4 Kp3 vt14 UTR A K SV ET _ _ D&gt;</w:t>
      </w:r>
    </w:p>
    <w:p>
      <w:pPr>
        <w:pStyle w:val="normal1"/>
        <w:shd w:val="clear" w:fill="FFFFFF"/>
        <w:rPr>
          <w:rFonts w:ascii="Times New Roman" w:hAnsi="Times New Roman" w:eastAsia="Times New Roman" w:cs="Times New Roman"/>
          <w:sz w:val="24"/>
          <w:szCs w:val="24"/>
          <w:lang w:val="sv-SE" w:eastAsia="zh-CN" w:bidi="hi-IN"/>
        </w:rPr>
      </w:pPr>
      <w:r>
        <w:rPr>
          <w:rFonts w:eastAsia="Times New Roman" w:cs="Times New Roman" w:ascii="Times New Roman" w:hAnsi="Times New Roman"/>
          <w:sz w:val="24"/>
          <w:szCs w:val="24"/>
          <w:lang w:val="sv-SE" w:eastAsia="zh-CN" w:bidi="hi-IN"/>
        </w:rPr>
      </w:r>
    </w:p>
    <w:p>
      <w:pPr>
        <w:pStyle w:val="normal1"/>
        <w:shd w:val="clear" w:fill="FFFFFF"/>
        <w:rPr>
          <w:lang w:val="sv-SE" w:eastAsia="zh-CN" w:bidi="hi-IN"/>
        </w:rPr>
      </w:pPr>
      <w:r>
        <w:rPr>
          <w:rFonts w:eastAsia="Times New Roman" w:cs="Times New Roman" w:ascii="Times New Roman" w:hAnsi="Times New Roman"/>
          <w:b/>
          <w:bCs/>
          <w:sz w:val="24"/>
          <w:szCs w:val="24"/>
          <w:lang w:val="sv-SE" w:eastAsia="zh-CN" w:bidi="hi-IN"/>
        </w:rPr>
        <w:t>Njals Saga</w:t>
      </w:r>
    </w:p>
    <w:p>
      <w:pPr>
        <w:pStyle w:val="normal1"/>
        <w:shd w:val="clear" w:fill="FFFFFF"/>
        <w:rPr>
          <w:lang w:val="sv-SE" w:eastAsia="zh-CN" w:bidi="hi-IN"/>
        </w:rPr>
      </w:pPr>
      <w:r>
        <w:rPr>
          <w:rFonts w:eastAsia="Times New Roman" w:cs="Times New Roman" w:ascii="Times New Roman" w:hAnsi="Times New Roman"/>
          <w:sz w:val="24"/>
          <w:szCs w:val="24"/>
          <w:lang w:val="sv-SE" w:eastAsia="zh-CN" w:bidi="hi-IN"/>
        </w:rPr>
        <w:t>Njals saga är en klassisk fornisländsk släktsaga från 1200-talet. Berättelsen handlar om en fejd mellan två familjer, Njals familj och Floses familj. Den här texten kommer att ta upp några intressanta särdrag.</w:t>
      </w:r>
    </w:p>
    <w:p>
      <w:pPr>
        <w:pStyle w:val="normal1"/>
        <w:shd w:val="clear" w:fill="FFFFFF"/>
        <w:rPr>
          <w:rFonts w:ascii="Times New Roman" w:hAnsi="Times New Roman" w:eastAsia="Times New Roman" w:cs="Times New Roman"/>
          <w:sz w:val="24"/>
          <w:szCs w:val="24"/>
          <w:lang w:val="sv-SE" w:eastAsia="zh-CN" w:bidi="hi-IN"/>
        </w:rPr>
      </w:pPr>
      <w:r>
        <w:rPr>
          <w:rFonts w:eastAsia="Times New Roman" w:cs="Times New Roman" w:ascii="Times New Roman" w:hAnsi="Times New Roman"/>
          <w:sz w:val="24"/>
          <w:szCs w:val="24"/>
          <w:lang w:val="sv-SE" w:eastAsia="zh-CN" w:bidi="hi-IN"/>
        </w:rPr>
      </w:r>
    </w:p>
    <w:p>
      <w:pPr>
        <w:pStyle w:val="normal1"/>
        <w:shd w:val="clear" w:fill="FFFFFF"/>
        <w:rPr>
          <w:lang w:val="sv-SE" w:eastAsia="zh-CN" w:bidi="hi-IN"/>
        </w:rPr>
      </w:pPr>
      <w:r>
        <w:rPr>
          <w:rFonts w:eastAsia="Times New Roman" w:cs="Times New Roman" w:ascii="Times New Roman" w:hAnsi="Times New Roman"/>
          <w:sz w:val="24"/>
          <w:szCs w:val="24"/>
          <w:lang w:val="sv-SE" w:eastAsia="zh-CN" w:bidi="hi-IN"/>
        </w:rPr>
        <w:t xml:space="preserve">I de isländska sagorna spelar drömmar och spådom en viktig roll. Njals fru Bergtora är ett exempel på någon som spår. Tidigt i berättelsen meddelar hon att den dagens måltid kommer att bli den sista. Vi får även höra om en en spådom ifrån Njal som har med blod att göra. </w:t>
      </w:r>
    </w:p>
    <w:p>
      <w:pPr>
        <w:pStyle w:val="normal1"/>
        <w:shd w:val="clear" w:fill="FFFFFF"/>
        <w:rPr>
          <w:rFonts w:ascii="Times New Roman" w:hAnsi="Times New Roman" w:eastAsia="Times New Roman" w:cs="Times New Roman"/>
          <w:sz w:val="24"/>
          <w:szCs w:val="24"/>
          <w:lang w:val="sv-SE" w:eastAsia="zh-CN" w:bidi="hi-IN"/>
        </w:rPr>
      </w:pPr>
      <w:r>
        <w:rPr>
          <w:rFonts w:eastAsia="Times New Roman" w:cs="Times New Roman" w:ascii="Times New Roman" w:hAnsi="Times New Roman"/>
          <w:sz w:val="24"/>
          <w:szCs w:val="24"/>
          <w:lang w:val="sv-SE" w:eastAsia="zh-CN" w:bidi="hi-IN"/>
        </w:rPr>
      </w:r>
    </w:p>
    <w:p>
      <w:pPr>
        <w:pStyle w:val="normal1"/>
        <w:shd w:val="clear" w:fill="FFFFFF"/>
        <w:rPr>
          <w:lang w:val="sv-SE" w:eastAsia="zh-CN" w:bidi="hi-IN"/>
        </w:rPr>
      </w:pPr>
      <w:r>
        <w:rPr>
          <w:rFonts w:eastAsia="Times New Roman" w:cs="Times New Roman" w:ascii="Times New Roman" w:hAnsi="Times New Roman"/>
          <w:sz w:val="24"/>
          <w:szCs w:val="24"/>
          <w:lang w:val="sv-SE" w:eastAsia="zh-CN" w:bidi="hi-IN"/>
        </w:rPr>
        <w:t xml:space="preserve">Hämnd, hederskultur och släktfejder är ofta centralt i berättelser som denna. När Flose och hans män attackerar Njals familj och tänder eld på deras hus konstaterar Skarpheden att de inte kommer låta någon överleva. "Det blir vår död att låta någon slippa undan", säger Flose. Istället för att fly ut från huset och leva ett liv i skam väljer Njal att låta sig dödas. </w:t>
      </w:r>
    </w:p>
    <w:p>
      <w:pPr>
        <w:pStyle w:val="normal1"/>
        <w:shd w:val="clear" w:fill="FFFFFF"/>
        <w:rPr>
          <w:rFonts w:ascii="Times New Roman" w:hAnsi="Times New Roman" w:eastAsia="Times New Roman" w:cs="Times New Roman"/>
          <w:sz w:val="24"/>
          <w:szCs w:val="24"/>
          <w:lang w:val="sv-SE" w:eastAsia="zh-CN" w:bidi="hi-IN"/>
        </w:rPr>
      </w:pPr>
      <w:r>
        <w:rPr>
          <w:rFonts w:eastAsia="Times New Roman" w:cs="Times New Roman" w:ascii="Times New Roman" w:hAnsi="Times New Roman"/>
          <w:sz w:val="24"/>
          <w:szCs w:val="24"/>
          <w:lang w:val="sv-SE" w:eastAsia="zh-CN" w:bidi="hi-IN"/>
        </w:rPr>
      </w:r>
    </w:p>
    <w:p>
      <w:pPr>
        <w:pStyle w:val="normal1"/>
        <w:shd w:val="clear" w:fill="FFFFFF"/>
        <w:rPr>
          <w:lang w:val="sv-SE" w:eastAsia="zh-CN" w:bidi="hi-IN"/>
        </w:rPr>
      </w:pPr>
      <w:r>
        <w:rPr>
          <w:rFonts w:eastAsia="Times New Roman" w:cs="Times New Roman" w:ascii="Times New Roman" w:hAnsi="Times New Roman"/>
          <w:sz w:val="24"/>
          <w:szCs w:val="24"/>
          <w:lang w:val="sv-SE" w:eastAsia="zh-CN" w:bidi="hi-IN"/>
        </w:rPr>
        <w:t>Njals saga använder sig av lakoniskt språk, alltså kortfattade, coola och träffande påståenden. När Flose tänder eld på det hus som Njals familj gömmer sig i säger han "Här ska nu stekas!". Ett annat exempel är när Njal lägger sig ner i sängen för att dö och Skarpheden säger "Tidigt går var far till sängs, och det är i sin ordning, ty han är en gammal man". Sådana uttrycks uppfattas oftast som hyfsat komiska idag, men sågs förmodligen som enbart tuffa på den tiden då dessa sagor skrevs.</w:t>
      </w:r>
    </w:p>
    <w:p>
      <w:pPr>
        <w:pStyle w:val="normal1"/>
        <w:shd w:val="clear" w:fill="FFFFFF"/>
        <w:rPr>
          <w:rFonts w:ascii="Times New Roman" w:hAnsi="Times New Roman" w:eastAsia="Times New Roman" w:cs="Times New Roman"/>
          <w:sz w:val="24"/>
          <w:szCs w:val="24"/>
          <w:lang w:val="sv-SE" w:eastAsia="zh-CN" w:bidi="hi-IN"/>
        </w:rPr>
      </w:pPr>
      <w:r>
        <w:rPr>
          <w:rFonts w:eastAsia="Times New Roman" w:cs="Times New Roman" w:ascii="Times New Roman" w:hAnsi="Times New Roman"/>
          <w:sz w:val="24"/>
          <w:szCs w:val="24"/>
          <w:lang w:val="sv-SE" w:eastAsia="zh-CN" w:bidi="hi-IN"/>
        </w:rPr>
      </w:r>
    </w:p>
    <w:p>
      <w:pPr>
        <w:pStyle w:val="normal1"/>
        <w:shd w:val="clear" w:fill="FFFFFF"/>
        <w:rPr>
          <w:lang w:val="sv-SE" w:eastAsia="zh-CN" w:bidi="hi-IN"/>
        </w:rPr>
      </w:pPr>
      <w:r>
        <w:rPr>
          <w:rFonts w:eastAsia="Times New Roman" w:cs="Times New Roman" w:ascii="Times New Roman" w:hAnsi="Times New Roman"/>
          <w:sz w:val="24"/>
          <w:szCs w:val="24"/>
          <w:lang w:val="sv-SE" w:eastAsia="zh-CN" w:bidi="hi-IN"/>
        </w:rPr>
        <w:t>I den här typen av sagor är det viktigt för män att framstå som riktigt manliga. Detta hör ihop med den hederskulturen och de tuffa uttrycken. Att visa mod och tåla smärta är den största dygden en karaktär kan ha. I de situationer där någon faktiskt fegar bort sig och flyr i dessa berättelser är det ofta för att de ska kunna ta hämnd senare.</w:t>
      </w:r>
    </w:p>
    <w:p>
      <w:pPr>
        <w:pStyle w:val="normal1"/>
        <w:shd w:val="clear" w:fill="FFFFFF"/>
        <w:rPr>
          <w:rFonts w:ascii="Times New Roman" w:hAnsi="Times New Roman" w:eastAsia="Times New Roman" w:cs="Times New Roman"/>
          <w:sz w:val="24"/>
          <w:szCs w:val="24"/>
          <w:lang w:val="sv-SE" w:eastAsia="zh-CN" w:bidi="hi-IN"/>
        </w:rPr>
      </w:pPr>
      <w:r>
        <w:rPr>
          <w:rFonts w:eastAsia="Times New Roman" w:cs="Times New Roman" w:ascii="Times New Roman" w:hAnsi="Times New Roman"/>
          <w:sz w:val="24"/>
          <w:szCs w:val="24"/>
          <w:lang w:val="sv-SE" w:eastAsia="zh-CN" w:bidi="hi-IN"/>
        </w:rPr>
      </w:r>
    </w:p>
    <w:p>
      <w:pPr>
        <w:pStyle w:val="normal1"/>
        <w:shd w:val="clear" w:fill="FFFFFF"/>
        <w:rPr>
          <w:lang w:val="sv-SE" w:eastAsia="zh-CN" w:bidi="hi-IN"/>
        </w:rPr>
      </w:pPr>
      <w:r>
        <w:rPr>
          <w:rFonts w:eastAsia="Times New Roman" w:cs="Times New Roman" w:ascii="Times New Roman" w:hAnsi="Times New Roman"/>
          <w:sz w:val="24"/>
          <w:szCs w:val="24"/>
          <w:lang w:val="sv-SE" w:eastAsia="zh-CN" w:bidi="hi-IN"/>
        </w:rPr>
        <w:t>I texten finner man både asatro och kristen tro. Bristen på någon rädsla för döden, anseendet om att ha en plikt att rädda ett liv om möjligt och betoningen av heder går alla att koppla till asatron. Kristen tro kan ses i att Njal och hans fru beskrivs som att de "befaller sina andar i Guds händer" när de ger sig själva till elden. Det är dessutom tydligt att de inte är fanatiskt kristna och känner sig bekväma nog att bekymra Gud litegrann genom att exempelvis döda.</w:t>
      </w:r>
    </w:p>
    <w:p>
      <w:pPr>
        <w:pStyle w:val="normal1"/>
        <w:shd w:val="clear" w:fill="FFFFFF"/>
        <w:rPr>
          <w:rFonts w:ascii="Times New Roman" w:hAnsi="Times New Roman" w:eastAsia="Times New Roman" w:cs="Times New Roman"/>
          <w:sz w:val="24"/>
          <w:szCs w:val="24"/>
          <w:lang w:val="sv-SE" w:eastAsia="zh-CN" w:bidi="hi-IN"/>
        </w:rPr>
      </w:pPr>
      <w:r>
        <w:rPr>
          <w:rFonts w:eastAsia="Times New Roman" w:cs="Times New Roman" w:ascii="Times New Roman" w:hAnsi="Times New Roman"/>
          <w:sz w:val="24"/>
          <w:szCs w:val="24"/>
          <w:lang w:val="sv-SE" w:eastAsia="zh-CN" w:bidi="hi-IN"/>
        </w:rPr>
      </w:r>
    </w:p>
    <w:p>
      <w:pPr>
        <w:pStyle w:val="normal1"/>
        <w:shd w:val="clear" w:fill="FFFFFF"/>
        <w:rPr>
          <w:lang w:val="sv-SE" w:eastAsia="zh-CN" w:bidi="hi-IN"/>
        </w:rPr>
      </w:pPr>
      <w:r>
        <w:rPr>
          <w:rFonts w:eastAsia="Times New Roman" w:cs="Times New Roman" w:ascii="Times New Roman" w:hAnsi="Times New Roman"/>
          <w:sz w:val="24"/>
          <w:szCs w:val="24"/>
          <w:lang w:val="sv-SE" w:eastAsia="zh-CN" w:bidi="hi-IN"/>
        </w:rPr>
        <w:t>Trots textens fokus på manlighet får kvinnor också en viktig roll. Oftast hetsar de männen mot varandra, det går exempelvis att se genom Torvallas påstående om att hon ska "egga min fader och broder mina bröder att hämnas". Kvinnor har även en viss nivå av självbestämmande; när Njal säger åt Bergtora att ge sig av från det brinnande huset så beslutar hon sig att inte göra det.</w:t>
      </w:r>
    </w:p>
    <w:p>
      <w:pPr>
        <w:pStyle w:val="normal1"/>
        <w:shd w:val="clear" w:fill="FFFFFF"/>
        <w:rPr>
          <w:rFonts w:ascii="Times New Roman" w:hAnsi="Times New Roman" w:eastAsia="Times New Roman" w:cs="Times New Roman"/>
          <w:sz w:val="24"/>
          <w:szCs w:val="24"/>
          <w:lang w:val="sv-SE" w:eastAsia="zh-CN" w:bidi="hi-IN"/>
        </w:rPr>
      </w:pPr>
      <w:r>
        <w:rPr>
          <w:rFonts w:eastAsia="Times New Roman" w:cs="Times New Roman" w:ascii="Times New Roman" w:hAnsi="Times New Roman"/>
          <w:sz w:val="24"/>
          <w:szCs w:val="24"/>
          <w:lang w:val="sv-SE" w:eastAsia="zh-CN" w:bidi="hi-IN"/>
        </w:rPr>
      </w:r>
    </w:p>
    <w:p>
      <w:pPr>
        <w:pStyle w:val="normal1"/>
        <w:shd w:val="clear" w:fill="FFFFFF"/>
        <w:rPr>
          <w:rFonts w:ascii="Times New Roman" w:hAnsi="Times New Roman" w:eastAsia="Times New Roman" w:cs="Times New Roman"/>
          <w:sz w:val="24"/>
          <w:szCs w:val="24"/>
          <w:lang w:val="sv-SE" w:eastAsia="zh-CN" w:bidi="hi-IN"/>
        </w:rPr>
      </w:pPr>
      <w:r>
        <w:rPr>
          <w:rFonts w:eastAsia="Times New Roman" w:cs="Times New Roman" w:ascii="Times New Roman" w:hAnsi="Times New Roman"/>
          <w:sz w:val="24"/>
          <w:szCs w:val="24"/>
          <w:lang w:val="sv-SE" w:eastAsia="zh-CN" w:bidi="hi-IN"/>
        </w:rPr>
        <w:t>De isländska sagorna är alltså mycket intressanta att se från dagens synvinkel. Trots att den här berättelsen är mer än 800 år gammal finns feministiska drag och lakoniska påståenden som påminner om det vi hör i dagens action-filmer. De är alltså fortfarande relevanta än idag.</w:t>
      </w:r>
    </w:p>
    <w:p>
      <w:pPr>
        <w:pStyle w:val="normal1"/>
        <w:shd w:val="clear" w:fill="FFFFFF"/>
        <w:rPr>
          <w:rFonts w:ascii="Times New Roman" w:hAnsi="Times New Roman" w:eastAsia="Times New Roman" w:cs="Times New Roman"/>
          <w:sz w:val="24"/>
          <w:szCs w:val="24"/>
          <w:lang w:val="sv-SE" w:eastAsia="zh-CN" w:bidi="hi-IN"/>
        </w:rPr>
      </w:pPr>
      <w:r>
        <w:rPr>
          <w:rFonts w:eastAsia="Times New Roman" w:cs="Times New Roman" w:ascii="Times New Roman" w:hAnsi="Times New Roman"/>
          <w:sz w:val="24"/>
          <w:szCs w:val="24"/>
          <w:lang w:val="sv-SE" w:eastAsia="zh-CN" w:bidi="hi-IN"/>
        </w:rPr>
      </w:r>
    </w:p>
    <w:p>
      <w:pPr>
        <w:pStyle w:val="BodyText"/>
        <w:shd w:val="clear" w:fill="FFFFFF"/>
        <w:bidi w:val="0"/>
        <w:jc w:val="start"/>
        <w:rPr>
          <w:rFonts w:ascii="Arial;sans-serif" w:hAnsi="Arial;sans-serif" w:eastAsia="Times New Roman" w:cs="Times New Roman"/>
          <w:b w:val="false"/>
          <w:bCs w:val="false"/>
          <w:sz w:val="22"/>
          <w:szCs w:val="24"/>
          <w:lang w:val="sv-SE" w:eastAsia="zh-CN" w:bidi="hi-IN"/>
        </w:rPr>
      </w:pPr>
      <w:r>
        <w:rPr>
          <w:rFonts w:eastAsia="Times New Roman" w:cs="Times New Roman" w:ascii="Arial;sans-serif" w:hAnsi="Arial;sans-serif"/>
          <w:b w:val="false"/>
          <w:bCs w:val="false"/>
          <w:i w:val="false"/>
          <w:caps w:val="false"/>
          <w:smallCaps w:val="false"/>
          <w:strike w:val="false"/>
          <w:dstrike w:val="false"/>
          <w:color w:val="000000"/>
          <w:sz w:val="22"/>
          <w:szCs w:val="24"/>
          <w:u w:val="none"/>
          <w:effect w:val="none"/>
          <w:shd w:fill="auto" w:val="clear"/>
          <w:lang w:val="sv-SE" w:eastAsia="zh-CN" w:bidi="hi-IN"/>
        </w:rPr>
        <w:t>&lt;ID5 Kp3 vt14 UTR A K SV ET _ _ D&gt;</w:t>
      </w:r>
    </w:p>
    <w:p>
      <w:pPr>
        <w:pStyle w:val="BodyText"/>
        <w:shd w:val="clear" w:fill="FFFFFF"/>
        <w:bidi w:val="0"/>
        <w:jc w:val="start"/>
        <w:rPr>
          <w:rFonts w:ascii="Arial;sans-serif" w:hAnsi="Arial;sans-serif" w:eastAsia="Times New Roman" w:cs="Times New Roman"/>
          <w:b/>
          <w:i w:val="false"/>
          <w:i w:val="false"/>
          <w:caps w:val="false"/>
          <w:smallCaps w:val="false"/>
          <w:strike w:val="false"/>
          <w:dstrike w:val="false"/>
          <w:color w:val="000000"/>
          <w:sz w:val="22"/>
          <w:szCs w:val="24"/>
          <w:u w:val="none"/>
          <w:effect w:val="none"/>
          <w:shd w:fill="auto" w:val="clear"/>
          <w:lang w:val="sv-SE" w:eastAsia="zh-CN" w:bidi="hi-IN"/>
        </w:rPr>
      </w:pPr>
      <w:bookmarkStart w:id="3" w:name="docs-internal-guid-1ee38cae-7fff-51c5-bc"/>
      <w:bookmarkEnd w:id="3"/>
      <w:r>
        <w:rPr>
          <w:rFonts w:eastAsia="Times New Roman" w:cs="Times New Roman" w:ascii="Arial;sans-serif" w:hAnsi="Arial;sans-serif"/>
          <w:b/>
          <w:i w:val="false"/>
          <w:caps w:val="false"/>
          <w:smallCaps w:val="false"/>
          <w:strike w:val="false"/>
          <w:dstrike w:val="false"/>
          <w:color w:val="000000"/>
          <w:sz w:val="22"/>
          <w:szCs w:val="24"/>
          <w:u w:val="none"/>
          <w:effect w:val="none"/>
          <w:shd w:fill="auto" w:val="clear"/>
          <w:lang w:val="sv-SE" w:eastAsia="zh-CN" w:bidi="hi-IN"/>
        </w:rPr>
        <w:t>Inledning</w:t>
      </w:r>
    </w:p>
    <w:p>
      <w:pPr>
        <w:pStyle w:val="BodyText"/>
        <w:shd w:val="clear" w:fill="FFFFFF"/>
        <w:bidi w:val="0"/>
        <w:spacing w:lineRule="auto" w:line="331" w:before="0" w:after="0"/>
        <w:ind w:hanging="0" w:start="0" w:end="0"/>
        <w:rPr>
          <w:rFonts w:ascii="Arial;sans-serif" w:hAnsi="Arial;sans-serif" w:eastAsia="Times New Roman" w:cs="Times New Roman"/>
          <w:b/>
          <w:sz w:val="22"/>
          <w:lang w:val="sv-SE"/>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rPr>
        <w:t>Den här texten ska analysera en debattartikel som argumenterar för att 35-timmarsveckor inte är lämpligt på grund av effekten det skulle ha på ekonomin. Analysen kommer att använda sig av en analysmodell som innebär att man tar upp textens mål, värderingar, underbyggande fakta, förklaringar och föreslagna åtgärder.</w:t>
      </w:r>
    </w:p>
    <w:p>
      <w:pPr>
        <w:pStyle w:val="BodyText"/>
        <w:shd w:val="clear" w:fill="FFFFFF"/>
        <w:rPr>
          <w:rFonts w:ascii="Arial;sans-serif" w:hAnsi="Arial;sans-serif" w:eastAsia="Times New Roman" w:cs="Times New Roman"/>
          <w:b/>
          <w:sz w:val="22"/>
          <w:lang w:val="sv-SE"/>
        </w:rPr>
      </w:pPr>
      <w:r>
        <w:rPr>
          <w:rFonts w:eastAsia="Times New Roman" w:cs="Times New Roman" w:ascii="Arial;sans-serif" w:hAnsi="Arial;sans-serif"/>
          <w:b/>
          <w:sz w:val="22"/>
          <w:lang w:val="sv-SE"/>
        </w:rPr>
      </w:r>
    </w:p>
    <w:p>
      <w:pPr>
        <w:pStyle w:val="BodyText"/>
        <w:shd w:val="clear" w:fill="FFFFFF"/>
        <w:bidi w:val="0"/>
        <w:spacing w:lineRule="auto" w:line="331" w:before="0" w:after="0"/>
        <w:ind w:hanging="0" w:start="0" w:end="0"/>
        <w:rPr>
          <w:rFonts w:ascii="Arial;sans-serif" w:hAnsi="Arial;sans-serif" w:eastAsia="Times New Roman" w:cs="Times New Roman"/>
          <w:b/>
          <w:i w:val="false"/>
          <w:i w:val="false"/>
          <w:caps w:val="false"/>
          <w:smallCaps w:val="false"/>
          <w:strike w:val="false"/>
          <w:dstrike w:val="false"/>
          <w:color w:val="000000"/>
          <w:sz w:val="22"/>
          <w:u w:val="none"/>
          <w:effect w:val="none"/>
          <w:shd w:fill="auto" w:val="clear"/>
          <w:lang w:val="sv-SE"/>
        </w:rPr>
      </w:pPr>
      <w:r>
        <w:rPr>
          <w:rFonts w:eastAsia="Times New Roman" w:cs="Times New Roman" w:ascii="Arial;sans-serif" w:hAnsi="Arial;sans-serif"/>
          <w:b/>
          <w:i w:val="false"/>
          <w:caps w:val="false"/>
          <w:smallCaps w:val="false"/>
          <w:strike w:val="false"/>
          <w:dstrike w:val="false"/>
          <w:color w:val="000000"/>
          <w:sz w:val="22"/>
          <w:u w:val="none"/>
          <w:effect w:val="none"/>
          <w:shd w:fill="auto" w:val="clear"/>
          <w:lang w:val="sv-SE"/>
        </w:rPr>
        <w:t>Analys</w:t>
      </w:r>
    </w:p>
    <w:p>
      <w:pPr>
        <w:pStyle w:val="BodyText"/>
        <w:shd w:val="clear" w:fill="FFFFFF"/>
        <w:bidi w:val="0"/>
        <w:spacing w:lineRule="auto" w:line="331" w:before="0" w:after="0"/>
        <w:ind w:hanging="0" w:start="0" w:end="0"/>
        <w:rPr>
          <w:rFonts w:ascii="Arial;sans-serif" w:hAnsi="Arial;sans-serif" w:eastAsia="Times New Roman" w:cs="Times New Roman"/>
          <w:b w:val="false"/>
          <w:i w:val="false"/>
          <w:i w:val="false"/>
          <w:caps w:val="false"/>
          <w:smallCaps w:val="false"/>
          <w:strike w:val="false"/>
          <w:dstrike w:val="false"/>
          <w:color w:val="000000"/>
          <w:sz w:val="22"/>
          <w:u w:val="none"/>
          <w:effect w:val="none"/>
          <w:shd w:fill="auto" w:val="clear"/>
          <w:lang w:val="sv-SE"/>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rPr>
        <w:t>Målet med artikeln är att övertyga läsaren om 35-timmarsveckor inte ökar produktivitet och skulle ha en negativ effekt på Sveriges ekonomi. Artikelns värden är att Sveriges produktion och ekonomi ska vara god. Dessutom värderar skribenterna att vi inte bör höja skatten eftersom några av artikelns argument skulle inte fungera ifall läsaren inte har något emot en större skattehöjning. Ytterliggare en värdering är att den redan bristande välfärden inte bör bli skadad ännu mer.</w:t>
      </w:r>
    </w:p>
    <w:p>
      <w:pPr>
        <w:pStyle w:val="BodyText"/>
        <w:shd w:val="clear" w:fill="FFFFFF"/>
        <w:rPr>
          <w:rFonts w:ascii="Arial;sans-serif" w:hAnsi="Arial;sans-serif" w:eastAsia="Times New Roman" w:cs="Times New Roman"/>
          <w:b/>
          <w:sz w:val="22"/>
          <w:lang w:val="sv-SE"/>
        </w:rPr>
      </w:pPr>
      <w:r>
        <w:rPr>
          <w:rFonts w:eastAsia="Times New Roman" w:cs="Times New Roman" w:ascii="Arial;sans-serif" w:hAnsi="Arial;sans-serif"/>
          <w:b/>
          <w:sz w:val="22"/>
          <w:lang w:val="sv-SE"/>
        </w:rPr>
      </w:r>
    </w:p>
    <w:p>
      <w:pPr>
        <w:pStyle w:val="BodyText"/>
        <w:shd w:val="clear" w:fill="FFFFFF"/>
        <w:bidi w:val="0"/>
        <w:spacing w:lineRule="auto" w:line="331" w:before="0" w:after="0"/>
        <w:ind w:hanging="0" w:start="0" w:end="0"/>
        <w:rPr>
          <w:rFonts w:ascii="Arial;sans-serif" w:hAnsi="Arial;sans-serif" w:eastAsia="Times New Roman" w:cs="Times New Roman"/>
          <w:b w:val="false"/>
          <w:i w:val="false"/>
          <w:i w:val="false"/>
          <w:caps w:val="false"/>
          <w:smallCaps w:val="false"/>
          <w:strike w:val="false"/>
          <w:dstrike w:val="false"/>
          <w:color w:val="000000"/>
          <w:sz w:val="22"/>
          <w:u w:val="none"/>
          <w:effect w:val="none"/>
          <w:shd w:fill="auto" w:val="clear"/>
          <w:lang w:val="sv-SE"/>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rPr>
        <w:t>De argument/förklaringar som artikeln ger för att underbygga sin tes är alla baserade på hur minskandet av arbetstimmar skulle påverka ekonomin. Sveriges kommuner och Regioner har beräknat att 41 000 personer skulle behöva nyanställas ifall arbetstiden kortas med två timmar per vecka inom välfärdssektorn. Denna anställning skulle innebära att 24 miljarder kronor mer skatt skulle behövas. Implicit menar texten att denna skatteökning inte är något som landet har råd med och att det med detta som följd inte skulle vara värt sänkningen av arbetstiden. </w:t>
      </w:r>
    </w:p>
    <w:p>
      <w:pPr>
        <w:pStyle w:val="BodyText"/>
        <w:shd w:val="clear" w:fill="FFFFFF"/>
        <w:bidi w:val="0"/>
        <w:spacing w:lineRule="auto" w:line="331" w:before="0" w:after="0"/>
        <w:ind w:hanging="0" w:start="0" w:end="0"/>
        <w:rPr>
          <w:rFonts w:ascii="Arial;sans-serif" w:hAnsi="Arial;sans-serif" w:eastAsia="Times New Roman" w:cs="Times New Roman"/>
          <w:b w:val="false"/>
          <w:i w:val="false"/>
          <w:i w:val="false"/>
          <w:caps w:val="false"/>
          <w:smallCaps w:val="false"/>
          <w:strike w:val="false"/>
          <w:dstrike w:val="false"/>
          <w:color w:val="000000"/>
          <w:sz w:val="22"/>
          <w:u w:val="none"/>
          <w:effect w:val="none"/>
          <w:shd w:fill="auto" w:val="clear"/>
          <w:lang w:val="sv-SE"/>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rPr>
        <w:t>Under en utredning gjord 2002 av Konjunkturinstitutet skulle en arbetstidsförkortning på två timmar per vecka innebära en halvering av den potentiella tillväxten under de år som reformen genomförs. Som tidigare nämnt värderar artikeln en god ekonomi och därmed ekonomisk tillväxt, därför är detta en bra motivering för artikelns mål. Artikeln förklarar dessutom att tillväxten är beroende av antalet arbetade timmar vilket är ett starkt underbyggande av artikelns tes. </w:t>
      </w:r>
    </w:p>
    <w:p>
      <w:pPr>
        <w:pStyle w:val="BodyText"/>
        <w:shd w:val="clear" w:fill="FFFFFF"/>
        <w:bidi w:val="0"/>
        <w:spacing w:lineRule="auto" w:line="331" w:before="0" w:after="0"/>
        <w:ind w:hanging="0" w:start="0" w:end="0"/>
        <w:rPr>
          <w:rFonts w:ascii="Arial;sans-serif" w:hAnsi="Arial;sans-serif" w:eastAsia="Times New Roman" w:cs="Times New Roman"/>
          <w:b w:val="false"/>
          <w:i w:val="false"/>
          <w:i w:val="false"/>
          <w:caps w:val="false"/>
          <w:smallCaps w:val="false"/>
          <w:strike w:val="false"/>
          <w:dstrike w:val="false"/>
          <w:color w:val="000000"/>
          <w:sz w:val="22"/>
          <w:u w:val="none"/>
          <w:effect w:val="none"/>
          <w:shd w:fill="auto" w:val="clear"/>
          <w:lang w:val="sv-SE"/>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rPr>
        <w:t>Artikeln tar upp ett vanligt motargument som menar att den minskade arbetstiden skapar fler jobb genom att fler kan "dela på jobben". I bemötande till argumentet refererar artikeln till forskning från Paris School of Economics som bekräftar att det saknas stöd för att kortare arbetstid ökar sysselsättningen.</w:t>
      </w:r>
    </w:p>
    <w:p>
      <w:pPr>
        <w:pStyle w:val="BodyText"/>
        <w:shd w:val="clear" w:fill="FFFFFF"/>
        <w:bidi w:val="0"/>
        <w:spacing w:lineRule="auto" w:line="331" w:before="0" w:after="0"/>
        <w:ind w:hanging="0" w:start="0" w:end="0"/>
        <w:rPr>
          <w:rFonts w:ascii="Arial;sans-serif" w:hAnsi="Arial;sans-serif" w:eastAsia="Times New Roman" w:cs="Times New Roman"/>
          <w:b w:val="false"/>
          <w:i w:val="false"/>
          <w:i w:val="false"/>
          <w:caps w:val="false"/>
          <w:smallCaps w:val="false"/>
          <w:strike w:val="false"/>
          <w:dstrike w:val="false"/>
          <w:color w:val="000000"/>
          <w:sz w:val="22"/>
          <w:u w:val="none"/>
          <w:effect w:val="none"/>
          <w:shd w:fill="auto" w:val="clear"/>
          <w:lang w:val="sv-SE"/>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rPr>
        <w:t>Artikeln visar att enligt ett beräkningsunderlag från Svenskt Näringsliv har, under vissa antaganden, resultatet visat att en förkortning från 40 timmar till 35 kan innebära ett produktionsbortfall på cirka 8 procent och en minskning av bnp med 509 miljarder kronor per år. Denna nedgång i produktion är mindre än nedgången arbetstid. Detta stödjer artikelns tes genom att fortsätta visa hur de negativa effekter väger tyngre än de positiva från ett ekonomiskt perspektiv.</w:t>
      </w:r>
    </w:p>
    <w:p>
      <w:pPr>
        <w:pStyle w:val="BodyText"/>
        <w:shd w:val="clear" w:fill="FFFFFF"/>
        <w:bidi w:val="0"/>
        <w:spacing w:lineRule="auto" w:line="331" w:before="0" w:after="0"/>
        <w:ind w:hanging="0" w:start="0" w:end="0"/>
        <w:rPr>
          <w:rFonts w:ascii="Arial;sans-serif" w:hAnsi="Arial;sans-serif" w:eastAsia="Times New Roman" w:cs="Times New Roman"/>
          <w:b w:val="false"/>
          <w:i w:val="false"/>
          <w:i w:val="false"/>
          <w:caps w:val="false"/>
          <w:smallCaps w:val="false"/>
          <w:strike w:val="false"/>
          <w:dstrike w:val="false"/>
          <w:color w:val="000000"/>
          <w:sz w:val="22"/>
          <w:u w:val="none"/>
          <w:effect w:val="none"/>
          <w:shd w:fill="auto" w:val="clear"/>
          <w:lang w:val="sv-SE"/>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rPr>
        <w:t>Artiklar tar oftast de tyngsta och mest sensationella argumenten sist, och det stämmer här. Artiklen menar att den ekonomiska effekten tydligt skulle synas inom den offentliga sektorn där tillgängligheten inom sådant som äldreomsorg, barnomsorg och skola skulle behöva minska med 8 procent. Det skulle även påverka bland annat försvarsanslagen, rättsväsendets resurer och investeringar i infrastruktur. För att åtgärda tillgänglighetsminskningarna skulle det enligt behövas något som fruktas av många: skattehöjningar. Allra sist nämner artikeln dessutom att införandet av minskade timmar skulle distrahera oss från andra utmaningar som t.ex. den gröna omställningen, eftersatt infrastruktur och utmaningar i välfärden. </w:t>
      </w:r>
    </w:p>
    <w:p>
      <w:pPr>
        <w:pStyle w:val="BodyText"/>
        <w:shd w:val="clear" w:fill="FFFFFF"/>
        <w:bidi w:val="0"/>
        <w:spacing w:lineRule="auto" w:line="331" w:before="0" w:after="0"/>
        <w:ind w:hanging="0" w:start="0" w:end="0"/>
        <w:rPr>
          <w:rFonts w:ascii="Arial;sans-serif" w:hAnsi="Arial;sans-serif" w:eastAsia="Times New Roman" w:cs="Times New Roman"/>
          <w:b w:val="false"/>
          <w:i w:val="false"/>
          <w:i w:val="false"/>
          <w:caps w:val="false"/>
          <w:smallCaps w:val="false"/>
          <w:strike w:val="false"/>
          <w:dstrike w:val="false"/>
          <w:color w:val="000000"/>
          <w:sz w:val="22"/>
          <w:u w:val="none"/>
          <w:effect w:val="none"/>
          <w:shd w:fill="auto" w:val="clear"/>
          <w:lang w:val="sv-SE"/>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rPr>
        <w:t>Källornas bakom artikelns faktan är trovärdiga. Konjunkturinstitutet är en statlig myndighet, Svenskt Näringsliv är en trovärdig organisation och Paris School of Economics är ett riktigt institut. Möjligen skulle det kunnas finnas forskning som går emot den forskning som artikeln belyser. Men eftersom artikelns skribenter är vice vd på Svenskt Näringsliv har jag svårt att tro att de skulle vara omedveten om eller ignorera sådan forskning.</w:t>
      </w:r>
    </w:p>
    <w:p>
      <w:pPr>
        <w:pStyle w:val="BodyText"/>
        <w:shd w:val="clear" w:fill="FFFFFF"/>
        <w:rPr>
          <w:rFonts w:ascii="Arial;sans-serif" w:hAnsi="Arial;sans-serif" w:eastAsia="Times New Roman" w:cs="Times New Roman"/>
          <w:b/>
          <w:sz w:val="22"/>
          <w:lang w:val="sv-SE"/>
        </w:rPr>
      </w:pPr>
      <w:r>
        <w:rPr>
          <w:rFonts w:eastAsia="Times New Roman" w:cs="Times New Roman" w:ascii="Arial;sans-serif" w:hAnsi="Arial;sans-serif"/>
          <w:b/>
          <w:sz w:val="22"/>
          <w:lang w:val="sv-SE"/>
        </w:rPr>
      </w:r>
    </w:p>
    <w:p>
      <w:pPr>
        <w:pStyle w:val="BodyText"/>
        <w:shd w:val="clear" w:fill="FFFFFF"/>
        <w:bidi w:val="0"/>
        <w:spacing w:lineRule="auto" w:line="331" w:before="0" w:after="0"/>
        <w:ind w:hanging="0" w:start="0" w:end="0"/>
        <w:rPr>
          <w:rFonts w:ascii="Arial;sans-serif" w:hAnsi="Arial;sans-serif" w:eastAsia="Times New Roman" w:cs="Times New Roman"/>
          <w:b w:val="false"/>
          <w:i w:val="false"/>
          <w:i w:val="false"/>
          <w:caps w:val="false"/>
          <w:smallCaps w:val="false"/>
          <w:strike w:val="false"/>
          <w:dstrike w:val="false"/>
          <w:color w:val="000000"/>
          <w:sz w:val="22"/>
          <w:u w:val="none"/>
          <w:effect w:val="none"/>
          <w:shd w:fill="auto" w:val="clear"/>
          <w:lang w:val="sv-SE"/>
        </w:rPr>
      </w:pPr>
      <w:r>
        <w:rPr>
          <w:rFonts w:eastAsia="Times New Roman" w:cs="Times New Roman" w:ascii="Arial;sans-serif" w:hAnsi="Arial;sans-serif"/>
          <w:b w:val="false"/>
          <w:i w:val="false"/>
          <w:caps w:val="false"/>
          <w:smallCaps w:val="false"/>
          <w:strike w:val="false"/>
          <w:dstrike w:val="false"/>
          <w:color w:val="000000"/>
          <w:sz w:val="22"/>
          <w:u w:val="none"/>
          <w:effect w:val="none"/>
          <w:shd w:fill="auto" w:val="clear"/>
          <w:lang w:val="sv-SE"/>
        </w:rPr>
        <w:t>Artikelns åtgärd är tydlig: implementera inte kortare arbetsveckor. Anmärkningsvärt är däremot att artikeln inte argumenterar emot fyradagarsveckor med ett oförändrat antal arbetstimmar eftersom detta inte är en förkortning av arbetstid utan snarare en möjlighet till mer flexibla arbetstider och längre arbetsdagar. </w:t>
      </w:r>
    </w:p>
    <w:p>
      <w:pPr>
        <w:pStyle w:val="BodyText"/>
        <w:shd w:val="clear" w:fill="FFFFFF"/>
        <w:rPr>
          <w:rFonts w:ascii="Arial;sans-serif" w:hAnsi="Arial;sans-serif" w:eastAsia="Times New Roman" w:cs="Times New Roman"/>
          <w:b/>
          <w:sz w:val="22"/>
          <w:lang w:val="sv-SE"/>
        </w:rPr>
      </w:pPr>
      <w:r>
        <w:rPr>
          <w:rFonts w:eastAsia="Times New Roman" w:cs="Times New Roman" w:ascii="Arial;sans-serif" w:hAnsi="Arial;sans-serif"/>
          <w:b/>
          <w:sz w:val="22"/>
          <w:lang w:val="sv-SE"/>
        </w:rPr>
      </w:r>
    </w:p>
    <w:p>
      <w:pPr>
        <w:pStyle w:val="BodyText"/>
        <w:shd w:val="clear" w:fill="FFFFFF"/>
        <w:bidi w:val="0"/>
        <w:spacing w:lineRule="auto" w:line="331" w:before="0" w:after="0"/>
        <w:ind w:hanging="0" w:start="0" w:end="0"/>
        <w:rPr>
          <w:rFonts w:ascii="Arial;sans-serif" w:hAnsi="Arial;sans-serif" w:eastAsia="Times New Roman" w:cs="Times New Roman"/>
          <w:b/>
          <w:i w:val="false"/>
          <w:i w:val="false"/>
          <w:caps w:val="false"/>
          <w:smallCaps w:val="false"/>
          <w:strike w:val="false"/>
          <w:dstrike w:val="false"/>
          <w:color w:val="000000"/>
          <w:sz w:val="22"/>
          <w:u w:val="none"/>
          <w:effect w:val="none"/>
          <w:shd w:fill="auto" w:val="clear"/>
          <w:lang w:val="sv-SE"/>
        </w:rPr>
      </w:pPr>
      <w:r>
        <w:rPr>
          <w:rFonts w:eastAsia="Times New Roman" w:cs="Times New Roman" w:ascii="Arial;sans-serif" w:hAnsi="Arial;sans-serif"/>
          <w:b/>
          <w:i w:val="false"/>
          <w:caps w:val="false"/>
          <w:smallCaps w:val="false"/>
          <w:strike w:val="false"/>
          <w:dstrike w:val="false"/>
          <w:color w:val="000000"/>
          <w:sz w:val="22"/>
          <w:u w:val="none"/>
          <w:effect w:val="none"/>
          <w:shd w:fill="auto" w:val="clear"/>
          <w:lang w:val="sv-SE"/>
        </w:rPr>
        <w:t>Avslutning</w:t>
      </w:r>
    </w:p>
    <w:p>
      <w:pPr>
        <w:pStyle w:val="BodyText"/>
        <w:shd w:val="clear" w:fill="FFFFFF"/>
        <w:bidi w:val="0"/>
        <w:spacing w:lineRule="auto" w:line="331" w:before="0" w:after="0"/>
        <w:ind w:hanging="0" w:start="0" w:end="0"/>
        <w:rPr>
          <w:rFonts w:ascii="Arial;sans-serif" w:hAnsi="Arial;sans-serif" w:eastAsia="Times New Roman" w:cs="Times New Roman"/>
          <w:b/>
          <w:sz w:val="22"/>
          <w:lang w:val="sv-SE"/>
        </w:rPr>
      </w:pPr>
      <w:r>
        <w:rPr>
          <w:rFonts w:eastAsia="Times New Roman" w:cs="Times New Roman" w:ascii="Arial;sans-serif" w:hAnsi="Arial;sans-serif"/>
          <w:sz w:val="22"/>
          <w:lang w:val="sv-SE"/>
        </w:rPr>
        <w:t>Vanligt med debattartiklar är att de vill ändra på någonting, men denna artikel vill tvärtemot behålla situationen som den är — status quo. Artikeln har mycket goda källor, resonemang och fakta och det finns inga tydliga värdekonflikter. Analysmodellen har fungerat mycket smidigt med denna artikel, kanske skulle det varit svårare om det fanns till exempel en brist på tydlighet mellan artikelns mål och värden.</w:t>
      </w:r>
    </w:p>
    <w:p>
      <w:pPr>
        <w:pStyle w:val="BodyText"/>
        <w:shd w:val="clear" w:fill="FFFFFF"/>
        <w:bidi w:val="0"/>
        <w:spacing w:lineRule="auto" w:line="331" w:before="0" w:after="0"/>
        <w:ind w:hanging="0" w:start="0" w:end="0"/>
        <w:rPr>
          <w:rFonts w:ascii="Arial;sans-serif" w:hAnsi="Arial;sans-serif" w:eastAsia="Times New Roman" w:cs="Times New Roman"/>
          <w:b/>
          <w:sz w:val="22"/>
          <w:lang w:val="sv-SE"/>
        </w:rPr>
      </w:pPr>
      <w:r>
        <w:rPr>
          <w:rFonts w:eastAsia="Times New Roman" w:cs="Times New Roman" w:ascii="Arial;sans-serif" w:hAnsi="Arial;sans-serif"/>
          <w:b/>
          <w:sz w:val="22"/>
          <w:lang w:val="sv-SE"/>
        </w:rPr>
      </w:r>
    </w:p>
    <w:p>
      <w:pPr>
        <w:pStyle w:val="BodyText"/>
        <w:shd w:val="clear" w:fill="FFFFFF"/>
        <w:bidi w:val="0"/>
        <w:jc w:val="start"/>
        <w:rPr>
          <w:rFonts w:ascii="Arial;sans-serif" w:hAnsi="Arial;sans-serif" w:eastAsia="Times New Roman" w:cs="Times New Roman"/>
          <w:sz w:val="22"/>
          <w:szCs w:val="24"/>
          <w:lang w:val="sv-SE" w:eastAsia="zh-CN" w:bidi="hi-IN"/>
        </w:rPr>
      </w:pPr>
      <w:r>
        <w:rPr>
          <w:rFonts w:eastAsia="Times New Roman" w:cs="Times New Roman" w:ascii="Arial;sans-serif" w:hAnsi="Arial;sans-serif"/>
          <w:sz w:val="22"/>
          <w:szCs w:val="24"/>
          <w:lang w:val="sv-SE" w:eastAsia="zh-CN" w:bidi="hi-IN"/>
        </w:rPr>
        <w:t>&lt;ID6 Kp3 vt14 UTR A K SV ET _ _ D&gt;</w:t>
      </w:r>
    </w:p>
    <w:p>
      <w:pPr>
        <w:pStyle w:val="BodyText"/>
        <w:shd w:val="clear" w:fill="FFFFFF"/>
        <w:bidi w:val="0"/>
        <w:jc w:val="start"/>
        <w:rPr>
          <w:rFonts w:ascii="Arial;sans-serif" w:hAnsi="Arial;sans-serif" w:eastAsia="Times New Roman" w:cs="Times New Roman"/>
          <w:b w:val="false"/>
          <w:bCs w:val="false"/>
          <w:i w:val="false"/>
          <w:i w:val="false"/>
          <w:caps w:val="false"/>
          <w:smallCaps w:val="false"/>
          <w:strike w:val="false"/>
          <w:dstrike w:val="false"/>
          <w:color w:val="000000"/>
          <w:sz w:val="22"/>
          <w:szCs w:val="24"/>
          <w:u w:val="none"/>
          <w:effect w:val="none"/>
          <w:shd w:fill="auto" w:val="clear"/>
          <w:lang w:val="sv-SE" w:eastAsia="zh-CN" w:bidi="hi-IN"/>
        </w:rPr>
      </w:pPr>
      <w:r>
        <w:rPr>
          <w:rFonts w:eastAsia="Times New Roman" w:cs="Times New Roman" w:ascii="Arial;sans-serif" w:hAnsi="Arial;sans-serif"/>
          <w:b w:val="false"/>
          <w:bCs w:val="false"/>
          <w:i w:val="false"/>
          <w:caps w:val="false"/>
          <w:smallCaps w:val="false"/>
          <w:strike w:val="false"/>
          <w:dstrike w:val="false"/>
          <w:color w:val="000000"/>
          <w:sz w:val="22"/>
          <w:szCs w:val="24"/>
          <w:u w:val="none"/>
          <w:effect w:val="none"/>
          <w:shd w:fill="auto" w:val="clear"/>
          <w:lang w:val="sv-SE" w:eastAsia="zh-CN" w:bidi="hi-IN"/>
        </w:rPr>
        <w:t>Det här är en väldigt talspråklig text. Och det är ju typ som om man har ett sånt där verktyg som gör så att det man säger liksom skrivs ner automatiskt på något konstigt sätt. Hur som helst så brukar den här typen av texter se väldigt olika ut och ibland är det viktigt att man typ inte tänker så noga på vad man säger. I och för sig kan det också vara ganska svårt att ta reda på vad man ska säga så det finns ju en risk att den inte blir lika lång som de andra texterna, alltså att den här blir kortare.</w:t>
      </w:r>
    </w:p>
    <w:p>
      <w:pPr>
        <w:pStyle w:val="BodyText"/>
        <w:shd w:val="clear" w:fill="FFFFFF"/>
        <w:bidi w:val="0"/>
        <w:jc w:val="start"/>
        <w:rPr>
          <w:rFonts w:ascii="Arial;sans-serif" w:hAnsi="Arial;sans-serif" w:eastAsia="Times New Roman" w:cs="Times New Roman"/>
          <w:b w:val="false"/>
          <w:bCs w:val="false"/>
          <w:i w:val="false"/>
          <w:i w:val="false"/>
          <w:caps w:val="false"/>
          <w:smallCaps w:val="false"/>
          <w:strike w:val="false"/>
          <w:dstrike w:val="false"/>
          <w:color w:val="000000"/>
          <w:sz w:val="22"/>
          <w:szCs w:val="24"/>
          <w:u w:val="none"/>
          <w:effect w:val="none"/>
          <w:shd w:fill="auto" w:val="clear"/>
          <w:lang w:val="sv-SE" w:eastAsia="zh-CN" w:bidi="hi-IN"/>
        </w:rPr>
      </w:pPr>
      <w:r>
        <w:rPr>
          <w:rFonts w:eastAsia="Times New Roman" w:cs="Times New Roman" w:ascii="Arial;sans-serif" w:hAnsi="Arial;sans-serif"/>
          <w:b w:val="false"/>
          <w:bCs w:val="false"/>
          <w:i w:val="false"/>
          <w:caps w:val="false"/>
          <w:smallCaps w:val="false"/>
          <w:strike w:val="false"/>
          <w:dstrike w:val="false"/>
          <w:color w:val="000000"/>
          <w:sz w:val="22"/>
          <w:szCs w:val="24"/>
          <w:u w:val="none"/>
          <w:effect w:val="none"/>
          <w:shd w:fill="auto" w:val="clear"/>
          <w:lang w:val="sv-SE" w:eastAsia="zh-CN" w:bidi="hi-IN"/>
        </w:rPr>
      </w:r>
    </w:p>
    <w:p>
      <w:pPr>
        <w:pStyle w:val="BodyText"/>
        <w:shd w:val="clear" w:fill="FFFFFF"/>
        <w:bidi w:val="0"/>
        <w:jc w:val="start"/>
        <w:rPr>
          <w:rFonts w:ascii="Arial;sans-serif" w:hAnsi="Arial;sans-serif" w:eastAsia="Times New Roman" w:cs="Times New Roman"/>
          <w:b w:val="false"/>
          <w:bCs w:val="false"/>
          <w:i w:val="false"/>
          <w:i w:val="false"/>
          <w:caps w:val="false"/>
          <w:smallCaps w:val="false"/>
          <w:strike w:val="false"/>
          <w:dstrike w:val="false"/>
          <w:color w:val="000000"/>
          <w:sz w:val="22"/>
          <w:szCs w:val="24"/>
          <w:u w:val="none"/>
          <w:effect w:val="none"/>
          <w:shd w:fill="auto" w:val="clear"/>
          <w:lang w:val="sv-SE" w:eastAsia="zh-CN" w:bidi="hi-IN"/>
        </w:rPr>
      </w:pPr>
      <w:r>
        <w:rPr>
          <w:rFonts w:eastAsia="Times New Roman" w:cs="Times New Roman" w:ascii="Arial;sans-serif" w:hAnsi="Arial;sans-serif"/>
          <w:b w:val="false"/>
          <w:bCs w:val="false"/>
          <w:i w:val="false"/>
          <w:caps w:val="false"/>
          <w:smallCaps w:val="false"/>
          <w:strike w:val="false"/>
          <w:dstrike w:val="false"/>
          <w:color w:val="000000"/>
          <w:sz w:val="22"/>
          <w:szCs w:val="24"/>
          <w:u w:val="none"/>
          <w:effect w:val="none"/>
          <w:shd w:fill="auto" w:val="clear"/>
          <w:lang w:val="sv-SE" w:eastAsia="zh-CN" w:bidi="hi-IN"/>
        </w:rPr>
        <w:t xml:space="preserve">En sak som jag tänkt väldigt mycket på är att när det regnar väldigt mycket i bergen stiger vattnet i floderna så mycket att det svämmar in över böndernas åkrar. Det måste ju vara problematiskt menar jag, alltså tänk om det helt plötsligt kommer skitmycket vatten eller nått. I och för sig tycker jag väldigt mycket om att dricka vatten så det är ju en sak men annars vet jag inte, det är ju inte direkt så att man vill ha en massa vatten på sina åkrar. Där är det ju meningen att saker ska växa eller något, det är något som jag känner mig rätt säker på. </w:t>
      </w:r>
    </w:p>
    <w:p>
      <w:pPr>
        <w:pStyle w:val="BodyText"/>
        <w:shd w:val="clear" w:fill="FFFFFF"/>
        <w:bidi w:val="0"/>
        <w:jc w:val="start"/>
        <w:rPr>
          <w:rFonts w:ascii="Arial;sans-serif" w:hAnsi="Arial;sans-serif" w:eastAsia="Times New Roman" w:cs="Times New Roman"/>
          <w:b w:val="false"/>
          <w:bCs w:val="false"/>
          <w:i w:val="false"/>
          <w:i w:val="false"/>
          <w:caps w:val="false"/>
          <w:smallCaps w:val="false"/>
          <w:strike w:val="false"/>
          <w:dstrike w:val="false"/>
          <w:color w:val="000000"/>
          <w:sz w:val="22"/>
          <w:szCs w:val="24"/>
          <w:u w:val="none"/>
          <w:effect w:val="none"/>
          <w:shd w:fill="auto" w:val="clear"/>
          <w:lang w:val="sv-SE" w:eastAsia="zh-CN" w:bidi="hi-IN"/>
        </w:rPr>
      </w:pPr>
      <w:r>
        <w:rPr>
          <w:rFonts w:eastAsia="Times New Roman" w:cs="Times New Roman" w:ascii="Arial;sans-serif" w:hAnsi="Arial;sans-serif"/>
          <w:b w:val="false"/>
          <w:bCs w:val="false"/>
          <w:i w:val="false"/>
          <w:caps w:val="false"/>
          <w:smallCaps w:val="false"/>
          <w:strike w:val="false"/>
          <w:dstrike w:val="false"/>
          <w:color w:val="000000"/>
          <w:sz w:val="22"/>
          <w:szCs w:val="24"/>
          <w:u w:val="none"/>
          <w:effect w:val="none"/>
          <w:shd w:fill="auto" w:val="clear"/>
          <w:lang w:val="sv-SE" w:eastAsia="zh-CN" w:bidi="hi-IN"/>
        </w:rPr>
      </w:r>
    </w:p>
    <w:p>
      <w:pPr>
        <w:pStyle w:val="BodyText"/>
        <w:shd w:val="clear" w:fill="FFFFFF"/>
        <w:bidi w:val="0"/>
        <w:spacing w:before="0" w:after="140"/>
        <w:jc w:val="start"/>
        <w:rPr>
          <w:rFonts w:ascii="Arial;sans-serif" w:hAnsi="Arial;sans-serif" w:eastAsia="Times New Roman" w:cs="Times New Roman"/>
          <w:b w:val="false"/>
          <w:i w:val="false"/>
          <w:i w:val="false"/>
          <w:caps w:val="false"/>
          <w:smallCaps w:val="false"/>
          <w:strike w:val="false"/>
          <w:dstrike w:val="false"/>
          <w:color w:val="000000"/>
          <w:sz w:val="22"/>
          <w:u w:val="none"/>
          <w:effect w:val="none"/>
          <w:shd w:fill="auto" w:val="clear"/>
          <w:lang w:val="sv-SE"/>
        </w:rPr>
      </w:pPr>
      <w:r>
        <w:rPr>
          <w:rFonts w:eastAsia="Times New Roman" w:cs="Times New Roman" w:ascii="Arial;sans-serif" w:hAnsi="Arial;sans-serif"/>
          <w:b w:val="false"/>
          <w:bCs w:val="false"/>
          <w:i w:val="false"/>
          <w:caps w:val="false"/>
          <w:smallCaps w:val="false"/>
          <w:strike w:val="false"/>
          <w:dstrike w:val="false"/>
          <w:color w:val="000000"/>
          <w:sz w:val="22"/>
          <w:szCs w:val="24"/>
          <w:u w:val="none"/>
          <w:effect w:val="none"/>
          <w:shd w:fill="auto" w:val="clear"/>
          <w:lang w:val="sv-SE" w:eastAsia="zh-CN" w:bidi="hi-IN"/>
        </w:rPr>
        <w:t xml:space="preserve">Den här turbulensen som vi har sett den här veckan. Den kommer bara fortsätta och den riskerar att bli mycket mycket värre. Och han kommer använda alla hot, även de monetära. Och då är det enligt vad jag kan se mycket mycket bättre att ta skydd i en större valutaunion, att ha skydd av en större centralbank istället för att stå ensam. Historiskt under eurons visttid så har den svenska kronan gång på gång när det har varit oroligt, fallit. Och det är det som gör att vi har en så svag valuta nu även om den här stärks något på sistonde. </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0" w:characterSet="windows-1252"/>
    <w:family w:val="roman"/>
    <w:pitch w:val="variable"/>
  </w:font>
  <w:font w:name="Liberation Sans">
    <w:altName w:val="Arial"/>
    <w:charset w:val="00" w:characterSet="windows-1252"/>
    <w:family w:val="swiss"/>
    <w:pitch w:val="variable"/>
  </w:font>
  <w:font w:name="Arial">
    <w:altName w:val="sans-serif"/>
    <w:charset w:val="00" w:characterSet="windows-1252"/>
    <w:family w:val="roman"/>
    <w:pitch w:val="variable"/>
  </w:font>
</w:fonts>
</file>

<file path=word/settings.xml><?xml version="1.0" encoding="utf-8"?>
<w:settings xmlns:w="http://schemas.openxmlformats.org/wordprocessingml/2006/main">
  <w:zoom w:percent="110"/>
  <w:defaultTabStop w:val="709"/>
  <w:autoHyphenation w:val="true"/>
  <w:hyphenationZone w:val="0"/>
  <w:compat>
    <w:compatSetting w:name="compatibilityMode" w:uri="http://schemas.microsoft.com/office/word" w:val="15"/>
    <w:compatSetting w:name="useWord2013TrackBottomHyphenation" w:uri="http://schemas.microsoft.com/office/word" w:val="1"/>
    <w:compatSetting w:name="allowHyphenationAtTrackBottom" w:uri="http://schemas.microsoft.com/office/word" w:val="1"/>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w:kern w:val="2"/>
        <w:sz w:val="24"/>
        <w:szCs w:val="24"/>
        <w:lang w:val="en-CA" w:eastAsia="zh-CN" w:bidi="hi-IN"/>
      </w:rPr>
    </w:rPrDefault>
    <w:pPrDefault>
      <w:pPr>
        <w:suppressAutoHyphens w:val="true"/>
      </w:pPr>
    </w:pPrDefault>
  </w:docDefaults>
  <w:style w:type="paragraph" w:styleId="Normal">
    <w:name w:val="Normal"/>
    <w:qFormat/>
    <w:pPr>
      <w:widowControl/>
      <w:suppressAutoHyphens w:val="true"/>
      <w:bidi w:val="0"/>
      <w:spacing w:before="0" w:after="0"/>
      <w:jc w:val="start"/>
    </w:pPr>
    <w:rPr>
      <w:rFonts w:ascii="Liberation Serif" w:hAnsi="Liberation Serif" w:eastAsia="NSimSun" w:cs="Arial"/>
      <w:color w:val="auto"/>
      <w:kern w:val="2"/>
      <w:sz w:val="24"/>
      <w:szCs w:val="24"/>
      <w:lang w:val="en-CA" w:eastAsia="zh-CN" w:bidi="hi-IN"/>
    </w:rPr>
  </w:style>
  <w:style w:type="character" w:styleId="Hyperlink">
    <w:name w:val="Hyperlink"/>
    <w:rPr>
      <w:color w:val="000080"/>
      <w:u w:val="single"/>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normal1">
    <w:name w:val="normal1"/>
    <w:qFormat/>
    <w:pPr>
      <w:widowControl/>
      <w:suppressAutoHyphens w:val="true"/>
      <w:bidi w:val="0"/>
      <w:spacing w:lineRule="auto" w:line="276" w:before="0" w:after="0"/>
      <w:jc w:val="start"/>
    </w:pPr>
    <w:rPr>
      <w:rFonts w:ascii="Liberation Serif" w:hAnsi="Liberation Serif" w:eastAsia="NSimSun" w:cs="Arial"/>
      <w:color w:val="auto"/>
      <w:kern w:val="2"/>
      <w:sz w:val="24"/>
      <w:szCs w:val="24"/>
      <w:lang w:val="en-CA" w:eastAsia="zh-CN" w:bidi="hi-IN"/>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120</TotalTime>
  <Application>LibreOffice/25.2.2.2$Windows_X86_64 LibreOffice_project/7370d4be9e3cf6031a51beef54ff3bda878e3fac</Application>
  <AppVersion>15.0000</AppVersion>
  <Pages>9</Pages>
  <Words>4195</Words>
  <Characters>21046</Characters>
  <CharactersWithSpaces>25208</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2025-04-05T00:50:07Z</dcterms:created>
  <dc:creator/>
  <dc:description/>
  <dc:language>en-CA</dc:language>
  <cp:lastModifiedBy/>
  <dcterms:modified xsi:type="dcterms:W3CDTF">2025-04-05T21:09:39Z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file>