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540" w:rsidRPr="00566540" w:rsidRDefault="003A0179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  <w:bookmarkStart w:id="0" w:name="_Toc42580344"/>
      <w:bookmarkStart w:id="1" w:name="_Toc43020408"/>
      <w:r w:rsidRPr="003A0179">
        <w:rPr>
          <w:noProof/>
        </w:rPr>
        <w:pict>
          <v:rect id="Прямоугольник 18" o:spid="_x0000_s1026" style="position:absolute;left:0;text-align:left;margin-left:556.65pt;margin-top:-9.8pt;width:66.35pt;height:732.6pt;z-index:251663872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" fillcolor="#c5e0b4" stroked="f" strokeweight="2pt">
            <w10:wrap anchorx="page"/>
          </v:rect>
        </w:pict>
      </w:r>
      <w:r w:rsidRPr="003A0179">
        <w:rPr>
          <w:noProof/>
        </w:rPr>
        <w:pict>
          <v:rect id="Прямоугольник 65" o:spid="_x0000_s1048" style="position:absolute;left:0;text-align:left;margin-left:81.5pt;margin-top:-56.15pt;width:70.9pt;height:761.65pt;z-index:251662848;visibility:visible;mso-position-horizontal:right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" fillcolor="#c5e0b4" stroked="f" strokeweight="2pt">
            <w10:wrap anchorx="margin"/>
          </v:rect>
        </w:pict>
      </w:r>
      <w:r w:rsidRPr="003A0179">
        <w:rPr>
          <w:noProof/>
        </w:rPr>
        <w:pict>
          <v:rect id="Прямоугольник 66" o:spid="_x0000_s1047" style="position:absolute;left:0;text-align:left;margin-left:0;margin-top:-86.25pt;width:610.4pt;height:86.5pt;z-index:251660800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" fillcolor="#c5e0b4" stroked="f" strokeweight="2pt">
            <w10:wrap anchorx="page"/>
          </v:rect>
        </w:pict>
      </w:r>
      <w:r w:rsidR="00566540" w:rsidRPr="00566540">
        <w:rPr>
          <w:rFonts w:eastAsia="Calibri"/>
          <w:b/>
          <w:bCs/>
          <w:sz w:val="32"/>
          <w:szCs w:val="28"/>
          <w:lang w:eastAsia="en-US"/>
        </w:rPr>
        <w:t xml:space="preserve">Федеральное государственное автономное образовательное учреждение высшего образования </w:t>
      </w:r>
      <w:r w:rsidR="00566540" w:rsidRPr="00566540">
        <w:rPr>
          <w:rFonts w:eastAsia="Calibri"/>
          <w:b/>
          <w:bCs/>
          <w:sz w:val="32"/>
          <w:szCs w:val="28"/>
          <w:lang w:eastAsia="en-US"/>
        </w:rPr>
        <w:br/>
        <w:t xml:space="preserve">"Национальный исследовательский университет </w:t>
      </w:r>
      <w:r w:rsidR="00566540" w:rsidRPr="00566540">
        <w:rPr>
          <w:rFonts w:eastAsia="Calibri"/>
          <w:b/>
          <w:bCs/>
          <w:sz w:val="32"/>
          <w:szCs w:val="28"/>
          <w:lang w:eastAsia="en-US"/>
        </w:rPr>
        <w:br/>
        <w:t>"Высшая школа экономики"</w:t>
      </w: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lang w:eastAsia="en-US"/>
        </w:rPr>
      </w:pPr>
      <w:r w:rsidRPr="00566540">
        <w:rPr>
          <w:rFonts w:eastAsia="Calibri"/>
          <w:sz w:val="32"/>
          <w:szCs w:val="22"/>
          <w:lang w:eastAsia="en-US"/>
        </w:rPr>
        <w:t xml:space="preserve">Факультет: Московский институт электроники и математики </w:t>
      </w: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lang w:eastAsia="en-US"/>
        </w:rPr>
      </w:pPr>
      <w:r w:rsidRPr="00566540">
        <w:rPr>
          <w:rFonts w:eastAsia="Calibri"/>
          <w:sz w:val="32"/>
          <w:lang w:eastAsia="en-US"/>
        </w:rPr>
        <w:t>Департамент компьютерной инженерии</w:t>
      </w: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b/>
          <w:sz w:val="32"/>
          <w:szCs w:val="22"/>
          <w:lang w:eastAsia="en-US"/>
        </w:rPr>
      </w:pPr>
      <w:r w:rsidRPr="00566540">
        <w:rPr>
          <w:rFonts w:eastAsia="Calibri"/>
          <w:b/>
          <w:sz w:val="32"/>
          <w:szCs w:val="22"/>
          <w:lang w:eastAsia="en-US"/>
        </w:rPr>
        <w:t>Методические указания по выполнению лабораторной работы по дисциплине</w:t>
      </w:r>
      <w:r w:rsidRPr="00566540">
        <w:rPr>
          <w:rFonts w:eastAsia="Calibri"/>
          <w:sz w:val="32"/>
          <w:szCs w:val="22"/>
          <w:lang w:eastAsia="en-US"/>
        </w:rPr>
        <w:t xml:space="preserve"> </w:t>
      </w:r>
      <w:r w:rsidRPr="00566540">
        <w:rPr>
          <w:rFonts w:eastAsia="Calibri"/>
          <w:b/>
          <w:sz w:val="32"/>
          <w:szCs w:val="22"/>
          <w:lang w:eastAsia="en-US"/>
        </w:rPr>
        <w:t>«</w:t>
      </w:r>
      <w:proofErr w:type="spellStart"/>
      <w:r w:rsidRPr="00566540">
        <w:rPr>
          <w:rFonts w:eastAsia="Calibri"/>
          <w:b/>
          <w:sz w:val="32"/>
          <w:szCs w:val="22"/>
          <w:lang w:eastAsia="en-US"/>
        </w:rPr>
        <w:t>Схемотехника</w:t>
      </w:r>
      <w:proofErr w:type="spellEnd"/>
      <w:r w:rsidRPr="00566540">
        <w:rPr>
          <w:rFonts w:eastAsia="Calibri"/>
          <w:b/>
          <w:sz w:val="32"/>
          <w:szCs w:val="22"/>
          <w:lang w:eastAsia="en-US"/>
        </w:rPr>
        <w:t xml:space="preserve">» </w:t>
      </w: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b/>
          <w:sz w:val="32"/>
          <w:szCs w:val="22"/>
          <w:lang w:eastAsia="en-US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  <w:r w:rsidRPr="00566540">
        <w:rPr>
          <w:rFonts w:eastAsia="Calibri"/>
          <w:b/>
          <w:sz w:val="32"/>
          <w:szCs w:val="22"/>
          <w:lang w:eastAsia="en-US"/>
        </w:rPr>
        <w:t>по теме</w:t>
      </w: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36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36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b/>
          <w:smallCaps/>
          <w:sz w:val="36"/>
        </w:rPr>
      </w:pPr>
      <w:r w:rsidRPr="00566540">
        <w:rPr>
          <w:b/>
          <w:smallCaps/>
          <w:sz w:val="36"/>
        </w:rPr>
        <w:t>Знакомство с пакетом mc9. Исследование ключа на биполярном транзисторе и инвертора КМДП</w:t>
      </w: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ind w:firstLine="709"/>
        <w:jc w:val="both"/>
        <w:rPr>
          <w:b/>
          <w:smallCaps/>
          <w:sz w:val="36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ind w:firstLine="709"/>
        <w:jc w:val="both"/>
        <w:rPr>
          <w:sz w:val="32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Cs/>
          <w:sz w:val="32"/>
          <w:szCs w:val="28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rPr>
          <w:sz w:val="32"/>
          <w:szCs w:val="28"/>
        </w:rPr>
      </w:pPr>
      <w:r w:rsidRPr="00566540">
        <w:rPr>
          <w:sz w:val="32"/>
          <w:szCs w:val="28"/>
        </w:rPr>
        <w:t xml:space="preserve">                Составители </w:t>
      </w: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rPr>
          <w:sz w:val="32"/>
          <w:szCs w:val="28"/>
        </w:rPr>
      </w:pPr>
      <w:r w:rsidRPr="00566540">
        <w:rPr>
          <w:sz w:val="32"/>
          <w:szCs w:val="28"/>
        </w:rPr>
        <w:t xml:space="preserve">                                      к.т.н., доц. Е.М. Иванова</w:t>
      </w: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rPr>
          <w:rFonts w:ascii="Arial" w:hAnsi="Arial" w:cs="Arial"/>
          <w:b/>
          <w:sz w:val="32"/>
          <w:szCs w:val="28"/>
        </w:rPr>
      </w:pPr>
      <w:r w:rsidRPr="00566540">
        <w:rPr>
          <w:sz w:val="32"/>
          <w:szCs w:val="28"/>
        </w:rPr>
        <w:t xml:space="preserve">                                      ст. преп. Сафонов С.Н.</w:t>
      </w: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566540" w:rsidRPr="00566540" w:rsidRDefault="00566540" w:rsidP="00566540">
      <w:pPr>
        <w:shd w:val="clear" w:color="auto" w:fill="C5E0B3" w:themeFill="accent6" w:themeFillTint="66"/>
        <w:tabs>
          <w:tab w:val="left" w:pos="9356"/>
        </w:tabs>
        <w:jc w:val="center"/>
        <w:rPr>
          <w:sz w:val="32"/>
          <w:szCs w:val="28"/>
        </w:rPr>
      </w:pPr>
      <w:r w:rsidRPr="00566540">
        <w:rPr>
          <w:rFonts w:ascii="Arial" w:hAnsi="Arial" w:cs="Arial"/>
          <w:b/>
          <w:sz w:val="32"/>
          <w:szCs w:val="28"/>
        </w:rPr>
        <w:t>Москва 201</w:t>
      </w:r>
      <w:r w:rsidR="003A0179" w:rsidRPr="003A0179">
        <w:rPr>
          <w:noProof/>
        </w:rPr>
        <w:pict>
          <v:rect id="Прямоугольник 68" o:spid="_x0000_s1046" style="position:absolute;left:0;text-align:left;margin-left:1653.65pt;margin-top:18.2pt;width:594.95pt;height:3511.6pt;z-index:251661824;visibility:visible;mso-position-horizontal:right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" fillcolor="#c5e0b4" stroked="f" strokeweight="2pt">
            <w10:wrap anchorx="page"/>
          </v:rect>
        </w:pict>
      </w:r>
      <w:r w:rsidR="00C04ABB">
        <w:rPr>
          <w:rFonts w:ascii="Arial" w:hAnsi="Arial" w:cs="Arial"/>
          <w:b/>
          <w:sz w:val="32"/>
          <w:szCs w:val="28"/>
        </w:rPr>
        <w:t>8</w:t>
      </w:r>
      <w:r w:rsidRPr="00566540">
        <w:rPr>
          <w:rFonts w:cs="Courier New"/>
          <w:b/>
          <w:caps/>
          <w:sz w:val="32"/>
          <w:szCs w:val="28"/>
        </w:rPr>
        <w:br w:type="page"/>
      </w:r>
    </w:p>
    <w:p w:rsidR="00566540" w:rsidRPr="00291EE1" w:rsidRDefault="00566540" w:rsidP="00566540">
      <w:pPr>
        <w:keepNext/>
        <w:spacing w:before="120" w:after="60"/>
        <w:ind w:left="360"/>
        <w:outlineLvl w:val="0"/>
        <w:rPr>
          <w:rFonts w:cs="Arial"/>
          <w:b/>
          <w:bCs/>
          <w:caps/>
          <w:color w:val="FF0000"/>
          <w:spacing w:val="-14"/>
          <w:kern w:val="32"/>
          <w:sz w:val="28"/>
          <w:szCs w:val="32"/>
        </w:rPr>
      </w:pPr>
      <w:bookmarkStart w:id="2" w:name="_Toc42580315"/>
      <w:bookmarkStart w:id="3" w:name="_Toc43019060"/>
      <w:bookmarkStart w:id="4" w:name="_Toc43020409"/>
      <w:bookmarkStart w:id="5" w:name="_Toc56780708"/>
      <w:bookmarkStart w:id="6" w:name="_Toc504741968"/>
      <w:bookmarkStart w:id="7" w:name="_Toc504745849"/>
      <w:bookmarkStart w:id="8" w:name="_Toc520990123"/>
      <w:bookmarkEnd w:id="0"/>
      <w:bookmarkEnd w:id="1"/>
      <w:r w:rsidRPr="00566540">
        <w:rPr>
          <w:rFonts w:cs="Arial"/>
          <w:b/>
          <w:bCs/>
          <w:caps/>
          <w:spacing w:val="-14"/>
          <w:kern w:val="32"/>
          <w:sz w:val="28"/>
          <w:szCs w:val="32"/>
        </w:rPr>
        <w:lastRenderedPageBreak/>
        <w:t xml:space="preserve">Цель и практическое содержание </w:t>
      </w:r>
      <w:bookmarkEnd w:id="2"/>
      <w:bookmarkEnd w:id="3"/>
      <w:bookmarkEnd w:id="4"/>
      <w:bookmarkEnd w:id="5"/>
      <w:r w:rsidRPr="00566540">
        <w:rPr>
          <w:rFonts w:cs="Arial"/>
          <w:b/>
          <w:bCs/>
          <w:caps/>
          <w:spacing w:val="-14"/>
          <w:kern w:val="32"/>
          <w:sz w:val="28"/>
          <w:szCs w:val="32"/>
        </w:rPr>
        <w:t>ПОСОБИЯ</w:t>
      </w:r>
      <w:bookmarkEnd w:id="6"/>
      <w:bookmarkEnd w:id="7"/>
      <w:bookmarkEnd w:id="8"/>
    </w:p>
    <w:p w:rsidR="00566540" w:rsidRPr="00566540" w:rsidRDefault="00566540" w:rsidP="00566540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1121" w:hanging="432"/>
        <w:jc w:val="both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9" w:name="_Toc42580316"/>
      <w:bookmarkStart w:id="10" w:name="_Toc43019061"/>
      <w:bookmarkStart w:id="11" w:name="_Toc43020410"/>
      <w:bookmarkStart w:id="12" w:name="_Toc56780709"/>
      <w:bookmarkStart w:id="13" w:name="_Toc504741969"/>
      <w:bookmarkStart w:id="14" w:name="_Toc504745850"/>
      <w:bookmarkStart w:id="15" w:name="_Toc520990124"/>
      <w:r w:rsidRPr="00566540">
        <w:rPr>
          <w:rFonts w:ascii="Arial" w:hAnsi="Arial" w:cs="Arial"/>
          <w:b/>
          <w:bCs/>
          <w:i/>
          <w:iCs/>
          <w:sz w:val="28"/>
          <w:szCs w:val="28"/>
        </w:rPr>
        <w:t>Цель работы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566540" w:rsidRPr="00566540" w:rsidRDefault="00566540" w:rsidP="00566540">
      <w:pPr>
        <w:ind w:firstLine="720"/>
        <w:jc w:val="both"/>
        <w:rPr>
          <w:sz w:val="28"/>
          <w:szCs w:val="20"/>
        </w:rPr>
      </w:pPr>
      <w:r w:rsidRPr="00566540">
        <w:rPr>
          <w:sz w:val="28"/>
          <w:szCs w:val="20"/>
        </w:rPr>
        <w:t>Целью работы является закрепление теоретических знаний по разделам «</w:t>
      </w:r>
      <w:r>
        <w:rPr>
          <w:sz w:val="28"/>
          <w:szCs w:val="20"/>
        </w:rPr>
        <w:t>Аналогов</w:t>
      </w:r>
      <w:r w:rsidRPr="00566540">
        <w:rPr>
          <w:sz w:val="28"/>
          <w:szCs w:val="20"/>
        </w:rPr>
        <w:t xml:space="preserve">ая </w:t>
      </w:r>
      <w:proofErr w:type="spellStart"/>
      <w:r w:rsidRPr="00566540">
        <w:rPr>
          <w:sz w:val="28"/>
          <w:szCs w:val="20"/>
        </w:rPr>
        <w:t>схемотехника</w:t>
      </w:r>
      <w:proofErr w:type="spellEnd"/>
      <w:r w:rsidRPr="00566540">
        <w:rPr>
          <w:sz w:val="28"/>
          <w:szCs w:val="20"/>
        </w:rPr>
        <w:t>», «Транзисторы», «</w:t>
      </w:r>
      <w:r>
        <w:rPr>
          <w:sz w:val="28"/>
          <w:szCs w:val="20"/>
        </w:rPr>
        <w:t>Передаточная функция</w:t>
      </w:r>
      <w:r w:rsidRPr="00566540">
        <w:rPr>
          <w:sz w:val="28"/>
          <w:szCs w:val="20"/>
        </w:rPr>
        <w:t xml:space="preserve">». </w:t>
      </w:r>
    </w:p>
    <w:p w:rsidR="00566540" w:rsidRPr="00566540" w:rsidRDefault="00566540" w:rsidP="00566540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1121" w:hanging="432"/>
        <w:jc w:val="both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6" w:name="_Toc42580317"/>
      <w:bookmarkStart w:id="17" w:name="_Toc43019062"/>
      <w:bookmarkStart w:id="18" w:name="_Toc43020411"/>
      <w:bookmarkStart w:id="19" w:name="_Toc56780710"/>
      <w:bookmarkStart w:id="20" w:name="_Toc504741970"/>
      <w:bookmarkStart w:id="21" w:name="_Toc504745851"/>
      <w:bookmarkStart w:id="22" w:name="_Toc520990125"/>
      <w:r w:rsidRPr="00566540">
        <w:rPr>
          <w:rFonts w:ascii="Arial" w:hAnsi="Arial" w:cs="Arial"/>
          <w:b/>
          <w:bCs/>
          <w:i/>
          <w:iCs/>
          <w:sz w:val="28"/>
          <w:szCs w:val="28"/>
        </w:rPr>
        <w:t>Краткое содержание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566540" w:rsidRPr="00566540" w:rsidRDefault="00566540" w:rsidP="00C3096D">
      <w:pPr>
        <w:ind w:firstLine="720"/>
        <w:jc w:val="both"/>
        <w:rPr>
          <w:sz w:val="28"/>
          <w:szCs w:val="20"/>
        </w:rPr>
      </w:pPr>
      <w:r w:rsidRPr="00566540">
        <w:rPr>
          <w:sz w:val="28"/>
          <w:szCs w:val="20"/>
        </w:rPr>
        <w:t>В настоящем пособии</w:t>
      </w:r>
      <w:r w:rsidR="008B5BF5">
        <w:rPr>
          <w:sz w:val="28"/>
          <w:szCs w:val="20"/>
        </w:rPr>
        <w:t xml:space="preserve"> </w:t>
      </w:r>
      <w:r w:rsidRPr="00566540">
        <w:rPr>
          <w:sz w:val="28"/>
          <w:szCs w:val="20"/>
        </w:rPr>
        <w:t>приводится описание особенностей организации работы с</w:t>
      </w:r>
      <w:r>
        <w:rPr>
          <w:sz w:val="28"/>
          <w:szCs w:val="20"/>
        </w:rPr>
        <w:t xml:space="preserve"> программным пакетом </w:t>
      </w:r>
      <w:proofErr w:type="spellStart"/>
      <w:r w:rsidRPr="00566540">
        <w:rPr>
          <w:sz w:val="28"/>
          <w:szCs w:val="20"/>
        </w:rPr>
        <w:t>Micro-Cap</w:t>
      </w:r>
      <w:proofErr w:type="spellEnd"/>
      <w:r w:rsidRPr="00566540">
        <w:rPr>
          <w:sz w:val="28"/>
          <w:szCs w:val="20"/>
        </w:rPr>
        <w:t xml:space="preserve">. </w:t>
      </w:r>
      <w:r w:rsidR="00D22E95">
        <w:rPr>
          <w:sz w:val="28"/>
          <w:szCs w:val="20"/>
        </w:rPr>
        <w:t>Рассмат</w:t>
      </w:r>
      <w:r w:rsidR="001C2B31">
        <w:rPr>
          <w:sz w:val="28"/>
          <w:szCs w:val="20"/>
        </w:rPr>
        <w:t>риваются</w:t>
      </w:r>
      <w:r w:rsidRPr="008B5BF5">
        <w:rPr>
          <w:sz w:val="28"/>
          <w:szCs w:val="20"/>
        </w:rPr>
        <w:t xml:space="preserve"> способы моделирования</w:t>
      </w:r>
      <w:r w:rsidR="008B5BF5" w:rsidRPr="008B5BF5">
        <w:rPr>
          <w:sz w:val="28"/>
          <w:szCs w:val="20"/>
        </w:rPr>
        <w:t xml:space="preserve"> </w:t>
      </w:r>
      <w:r w:rsidR="00291EE1" w:rsidRPr="008B5BF5">
        <w:rPr>
          <w:sz w:val="28"/>
          <w:szCs w:val="20"/>
        </w:rPr>
        <w:t xml:space="preserve">схем на </w:t>
      </w:r>
      <w:r w:rsidRPr="008B5BF5">
        <w:rPr>
          <w:sz w:val="28"/>
          <w:szCs w:val="20"/>
        </w:rPr>
        <w:t>транзистор</w:t>
      </w:r>
      <w:r w:rsidR="00291EE1" w:rsidRPr="008B5BF5">
        <w:rPr>
          <w:sz w:val="28"/>
          <w:szCs w:val="20"/>
        </w:rPr>
        <w:t>ах</w:t>
      </w:r>
      <w:r w:rsidRPr="008B5BF5">
        <w:rPr>
          <w:sz w:val="28"/>
          <w:szCs w:val="20"/>
        </w:rPr>
        <w:t xml:space="preserve">, </w:t>
      </w:r>
      <w:r>
        <w:rPr>
          <w:sz w:val="28"/>
          <w:szCs w:val="20"/>
        </w:rPr>
        <w:t xml:space="preserve">построения временных диаграмм, исследования передаточных характеристик </w:t>
      </w:r>
      <w:r w:rsidR="00291EE1" w:rsidRPr="008B5BF5">
        <w:rPr>
          <w:sz w:val="28"/>
          <w:szCs w:val="20"/>
        </w:rPr>
        <w:t xml:space="preserve">электронных </w:t>
      </w:r>
      <w:r>
        <w:rPr>
          <w:sz w:val="28"/>
          <w:szCs w:val="20"/>
        </w:rPr>
        <w:t>ключей без нагрузки и с нагрузкой</w:t>
      </w:r>
      <w:r w:rsidR="00596344">
        <w:rPr>
          <w:sz w:val="28"/>
          <w:szCs w:val="20"/>
        </w:rPr>
        <w:t xml:space="preserve">. </w:t>
      </w:r>
      <w:r w:rsidRPr="00566540">
        <w:rPr>
          <w:sz w:val="28"/>
          <w:szCs w:val="20"/>
        </w:rPr>
        <w:t>По окончании лабораторной работы студент должен</w:t>
      </w:r>
      <w:r w:rsidRPr="008B5BF5">
        <w:rPr>
          <w:sz w:val="28"/>
          <w:szCs w:val="20"/>
        </w:rPr>
        <w:t xml:space="preserve"> </w:t>
      </w:r>
      <w:r w:rsidR="00291EE1" w:rsidRPr="008B5BF5">
        <w:rPr>
          <w:sz w:val="28"/>
          <w:szCs w:val="20"/>
        </w:rPr>
        <w:t xml:space="preserve">освоить </w:t>
      </w:r>
      <w:r>
        <w:rPr>
          <w:sz w:val="28"/>
          <w:szCs w:val="20"/>
        </w:rPr>
        <w:t xml:space="preserve">основные опции пакета </w:t>
      </w:r>
      <w:proofErr w:type="spellStart"/>
      <w:r w:rsidRPr="00000B49">
        <w:rPr>
          <w:sz w:val="26"/>
          <w:szCs w:val="26"/>
        </w:rPr>
        <w:t>Micro-Cap</w:t>
      </w:r>
      <w:proofErr w:type="spellEnd"/>
      <w:r w:rsidRPr="00566540">
        <w:rPr>
          <w:sz w:val="28"/>
          <w:szCs w:val="20"/>
        </w:rPr>
        <w:t xml:space="preserve">. Студент должен иметь представление </w:t>
      </w:r>
      <w:r w:rsidR="003252DC">
        <w:rPr>
          <w:sz w:val="28"/>
          <w:szCs w:val="20"/>
        </w:rPr>
        <w:t>и</w:t>
      </w:r>
      <w:r w:rsidR="003252DC" w:rsidRPr="00566540">
        <w:rPr>
          <w:sz w:val="28"/>
          <w:szCs w:val="20"/>
        </w:rPr>
        <w:t xml:space="preserve"> </w:t>
      </w:r>
      <w:r w:rsidRPr="00566540">
        <w:rPr>
          <w:sz w:val="28"/>
          <w:szCs w:val="20"/>
        </w:rPr>
        <w:t xml:space="preserve">уметь объяснить </w:t>
      </w:r>
      <w:r w:rsidR="00C3096D" w:rsidRPr="00566540">
        <w:rPr>
          <w:sz w:val="28"/>
          <w:szCs w:val="20"/>
        </w:rPr>
        <w:t>полученные результат</w:t>
      </w:r>
      <w:r w:rsidR="00C3096D">
        <w:rPr>
          <w:sz w:val="28"/>
          <w:szCs w:val="20"/>
        </w:rPr>
        <w:t>ы</w:t>
      </w:r>
      <w:r w:rsidR="00C3096D" w:rsidRPr="00566540">
        <w:rPr>
          <w:sz w:val="28"/>
          <w:szCs w:val="20"/>
        </w:rPr>
        <w:t xml:space="preserve"> моделирования</w:t>
      </w:r>
      <w:r w:rsidR="00C3096D">
        <w:rPr>
          <w:sz w:val="28"/>
          <w:szCs w:val="20"/>
        </w:rPr>
        <w:t>:</w:t>
      </w:r>
      <w:r w:rsidR="00C3096D" w:rsidRPr="00566540">
        <w:rPr>
          <w:sz w:val="28"/>
          <w:szCs w:val="20"/>
        </w:rPr>
        <w:t xml:space="preserve"> </w:t>
      </w:r>
      <w:r w:rsidR="00C3096D" w:rsidRPr="00C3096D">
        <w:rPr>
          <w:sz w:val="28"/>
          <w:szCs w:val="20"/>
        </w:rPr>
        <w:t>влияние параметров нагрузки на динамические параметры</w:t>
      </w:r>
      <w:r w:rsidR="00C3096D">
        <w:rPr>
          <w:sz w:val="28"/>
          <w:szCs w:val="20"/>
        </w:rPr>
        <w:t xml:space="preserve"> и </w:t>
      </w:r>
      <w:r w:rsidR="00C3096D" w:rsidRPr="00C3096D">
        <w:rPr>
          <w:sz w:val="28"/>
          <w:szCs w:val="20"/>
        </w:rPr>
        <w:t>передаточную характеристику ключа</w:t>
      </w:r>
      <w:r w:rsidR="00C3096D" w:rsidRPr="00566540">
        <w:rPr>
          <w:sz w:val="28"/>
          <w:szCs w:val="20"/>
        </w:rPr>
        <w:t xml:space="preserve"> </w:t>
      </w:r>
      <w:r w:rsidRPr="00566540">
        <w:rPr>
          <w:sz w:val="28"/>
          <w:szCs w:val="20"/>
        </w:rPr>
        <w:t>и ответить на вопросы преподавателя по теме работы.</w:t>
      </w:r>
    </w:p>
    <w:p w:rsidR="00566540" w:rsidRPr="00566540" w:rsidRDefault="00566540" w:rsidP="00566540">
      <w:pPr>
        <w:ind w:firstLine="720"/>
        <w:jc w:val="both"/>
        <w:rPr>
          <w:sz w:val="28"/>
          <w:szCs w:val="20"/>
        </w:rPr>
      </w:pPr>
      <w:r w:rsidRPr="00566540">
        <w:rPr>
          <w:sz w:val="28"/>
          <w:szCs w:val="20"/>
        </w:rPr>
        <w:t xml:space="preserve"> </w:t>
      </w:r>
    </w:p>
    <w:p w:rsidR="00566540" w:rsidRPr="00566540" w:rsidRDefault="00566540" w:rsidP="00566540">
      <w:pPr>
        <w:keepNext/>
        <w:spacing w:before="120" w:after="60"/>
        <w:ind w:left="360"/>
        <w:outlineLvl w:val="0"/>
        <w:rPr>
          <w:rFonts w:cs="Arial"/>
          <w:b/>
          <w:bCs/>
          <w:caps/>
          <w:kern w:val="32"/>
          <w:sz w:val="28"/>
          <w:szCs w:val="32"/>
        </w:rPr>
      </w:pPr>
      <w:bookmarkStart w:id="23" w:name="_Toc520990126"/>
      <w:r w:rsidRPr="00566540">
        <w:rPr>
          <w:rFonts w:cs="Arial"/>
          <w:b/>
          <w:bCs/>
          <w:caps/>
          <w:kern w:val="32"/>
          <w:sz w:val="28"/>
          <w:szCs w:val="32"/>
        </w:rPr>
        <w:t>ПОРЯДОК ВЫПОЛНЕНИЯ РАБОТЫ</w:t>
      </w:r>
      <w:bookmarkEnd w:id="23"/>
    </w:p>
    <w:p w:rsidR="004B5D43" w:rsidRPr="00097516" w:rsidRDefault="004B5D43" w:rsidP="004B5D43">
      <w:pPr>
        <w:jc w:val="center"/>
        <w:rPr>
          <w:rFonts w:eastAsia="Calibri"/>
          <w:b/>
          <w:sz w:val="28"/>
          <w:szCs w:val="26"/>
        </w:rPr>
      </w:pPr>
      <w:r w:rsidRPr="00097516">
        <w:rPr>
          <w:rFonts w:eastAsia="Calibri"/>
          <w:b/>
          <w:sz w:val="28"/>
          <w:szCs w:val="26"/>
        </w:rPr>
        <w:t>ЗАДАНИЕ</w:t>
      </w:r>
      <w:r>
        <w:rPr>
          <w:rFonts w:eastAsia="Calibri"/>
          <w:b/>
          <w:sz w:val="28"/>
          <w:szCs w:val="26"/>
        </w:rPr>
        <w:t xml:space="preserve"> 1</w:t>
      </w:r>
    </w:p>
    <w:p w:rsidR="00953F6A" w:rsidRPr="0020502E" w:rsidRDefault="004B5D43" w:rsidP="00C3096D">
      <w:pPr>
        <w:pStyle w:val="ad"/>
        <w:numPr>
          <w:ilvl w:val="0"/>
          <w:numId w:val="27"/>
        </w:numPr>
        <w:ind w:left="426"/>
        <w:rPr>
          <w:sz w:val="28"/>
        </w:rPr>
      </w:pPr>
      <w:r w:rsidRPr="0020502E">
        <w:rPr>
          <w:sz w:val="28"/>
        </w:rPr>
        <w:t>Исследовать ключ на биполярном транзисторе</w:t>
      </w:r>
      <w:r w:rsidR="005928E6" w:rsidRPr="0020502E">
        <w:rPr>
          <w:sz w:val="28"/>
        </w:rPr>
        <w:t xml:space="preserve"> и измерить следующие параметры</w:t>
      </w:r>
      <w:r w:rsidR="00953F6A" w:rsidRPr="0020502E">
        <w:rPr>
          <w:sz w:val="28"/>
        </w:rPr>
        <w:t>:</w:t>
      </w:r>
    </w:p>
    <w:p w:rsidR="00953F6A" w:rsidRDefault="004B5D43" w:rsidP="00C3096D">
      <w:pPr>
        <w:pStyle w:val="ad"/>
        <w:numPr>
          <w:ilvl w:val="0"/>
          <w:numId w:val="34"/>
        </w:numPr>
        <w:ind w:left="851"/>
        <w:rPr>
          <w:sz w:val="28"/>
        </w:rPr>
      </w:pPr>
      <w:r w:rsidRPr="00097516">
        <w:rPr>
          <w:sz w:val="28"/>
        </w:rPr>
        <w:t>длительности фронтов</w:t>
      </w:r>
      <w:r w:rsidR="003252DC">
        <w:rPr>
          <w:sz w:val="28"/>
        </w:rPr>
        <w:t>;</w:t>
      </w:r>
    </w:p>
    <w:p w:rsidR="00953F6A" w:rsidRDefault="004B5D43" w:rsidP="00C3096D">
      <w:pPr>
        <w:pStyle w:val="ad"/>
        <w:numPr>
          <w:ilvl w:val="0"/>
          <w:numId w:val="34"/>
        </w:numPr>
        <w:ind w:left="851"/>
        <w:rPr>
          <w:sz w:val="28"/>
        </w:rPr>
      </w:pPr>
      <w:r w:rsidRPr="00097516">
        <w:rPr>
          <w:sz w:val="28"/>
        </w:rPr>
        <w:t>задержки переключения</w:t>
      </w:r>
      <w:r w:rsidR="00953F6A">
        <w:rPr>
          <w:sz w:val="28"/>
        </w:rPr>
        <w:t xml:space="preserve"> (для обоих фронтов при различных сопротивлениях в цепи базы: 5</w:t>
      </w:r>
      <w:r w:rsidR="00C77F4E">
        <w:rPr>
          <w:sz w:val="28"/>
        </w:rPr>
        <w:t> </w:t>
      </w:r>
      <w:r w:rsidR="00953F6A">
        <w:rPr>
          <w:sz w:val="28"/>
        </w:rPr>
        <w:t>кОм, 1</w:t>
      </w:r>
      <w:r w:rsidR="00C77F4E">
        <w:rPr>
          <w:sz w:val="28"/>
        </w:rPr>
        <w:t> </w:t>
      </w:r>
      <w:r w:rsidR="00953F6A">
        <w:rPr>
          <w:sz w:val="28"/>
        </w:rPr>
        <w:t>кОм)</w:t>
      </w:r>
      <w:r w:rsidR="003252DC">
        <w:rPr>
          <w:sz w:val="28"/>
        </w:rPr>
        <w:t>;</w:t>
      </w:r>
    </w:p>
    <w:p w:rsidR="004B5D43" w:rsidRPr="00097516" w:rsidRDefault="00953F6A" w:rsidP="00C3096D">
      <w:pPr>
        <w:pStyle w:val="ad"/>
        <w:numPr>
          <w:ilvl w:val="0"/>
          <w:numId w:val="34"/>
        </w:numPr>
        <w:ind w:left="851"/>
        <w:rPr>
          <w:sz w:val="28"/>
        </w:rPr>
      </w:pPr>
      <w:r w:rsidRPr="00097516">
        <w:rPr>
          <w:sz w:val="28"/>
        </w:rPr>
        <w:t>влияние параметров нагрузки на динамические параметры ключа</w:t>
      </w:r>
      <w:r w:rsidR="004B5D43" w:rsidRPr="00097516">
        <w:rPr>
          <w:sz w:val="28"/>
        </w:rPr>
        <w:t>.</w:t>
      </w:r>
    </w:p>
    <w:p w:rsidR="004B5D43" w:rsidRPr="00097516" w:rsidRDefault="004B5D43" w:rsidP="00C3096D">
      <w:pPr>
        <w:pStyle w:val="ad"/>
        <w:numPr>
          <w:ilvl w:val="0"/>
          <w:numId w:val="27"/>
        </w:numPr>
        <w:ind w:left="426"/>
        <w:rPr>
          <w:sz w:val="28"/>
        </w:rPr>
      </w:pPr>
      <w:r w:rsidRPr="00097516">
        <w:rPr>
          <w:sz w:val="28"/>
        </w:rPr>
        <w:t>Построить передаточную характеристику.</w:t>
      </w:r>
    </w:p>
    <w:p w:rsidR="00571AC0" w:rsidRDefault="00571AC0" w:rsidP="00C3096D">
      <w:pPr>
        <w:ind w:left="426"/>
        <w:jc w:val="center"/>
        <w:rPr>
          <w:rFonts w:eastAsia="Calibri"/>
          <w:b/>
          <w:sz w:val="28"/>
          <w:szCs w:val="26"/>
        </w:rPr>
      </w:pPr>
    </w:p>
    <w:p w:rsidR="00CA0FA7" w:rsidRPr="00097516" w:rsidRDefault="00CA0FA7" w:rsidP="00C3096D">
      <w:pPr>
        <w:ind w:left="426"/>
        <w:jc w:val="center"/>
        <w:rPr>
          <w:rFonts w:eastAsia="Calibri"/>
          <w:b/>
          <w:sz w:val="28"/>
          <w:szCs w:val="26"/>
        </w:rPr>
      </w:pPr>
      <w:r w:rsidRPr="00097516">
        <w:rPr>
          <w:rFonts w:eastAsia="Calibri"/>
          <w:b/>
          <w:sz w:val="28"/>
          <w:szCs w:val="26"/>
        </w:rPr>
        <w:t>ЗАДАНИЕ</w:t>
      </w:r>
      <w:r>
        <w:rPr>
          <w:rFonts w:eastAsia="Calibri"/>
          <w:b/>
          <w:sz w:val="28"/>
          <w:szCs w:val="26"/>
        </w:rPr>
        <w:t xml:space="preserve"> 2</w:t>
      </w:r>
    </w:p>
    <w:p w:rsidR="00CA0FA7" w:rsidRPr="0020502E" w:rsidRDefault="00CA0FA7" w:rsidP="00C3096D">
      <w:pPr>
        <w:pStyle w:val="ad"/>
        <w:numPr>
          <w:ilvl w:val="0"/>
          <w:numId w:val="27"/>
        </w:numPr>
        <w:ind w:left="426"/>
        <w:rPr>
          <w:sz w:val="28"/>
        </w:rPr>
      </w:pPr>
      <w:r w:rsidRPr="0020502E">
        <w:rPr>
          <w:sz w:val="28"/>
        </w:rPr>
        <w:t>Исследовать инвертор КМДП</w:t>
      </w:r>
      <w:r w:rsidR="005928E6" w:rsidRPr="0020502E">
        <w:rPr>
          <w:sz w:val="28"/>
        </w:rPr>
        <w:t xml:space="preserve"> и измерить следующие параметры</w:t>
      </w:r>
      <w:r w:rsidRPr="0020502E">
        <w:rPr>
          <w:sz w:val="28"/>
        </w:rPr>
        <w:t>:</w:t>
      </w:r>
    </w:p>
    <w:p w:rsidR="00CA0FA7" w:rsidRPr="00782558" w:rsidRDefault="00CA0FA7" w:rsidP="00C3096D">
      <w:pPr>
        <w:pStyle w:val="ad"/>
        <w:numPr>
          <w:ilvl w:val="0"/>
          <w:numId w:val="34"/>
        </w:numPr>
        <w:ind w:left="851"/>
        <w:rPr>
          <w:sz w:val="28"/>
        </w:rPr>
      </w:pPr>
      <w:r w:rsidRPr="00782558">
        <w:rPr>
          <w:sz w:val="28"/>
        </w:rPr>
        <w:t>длительности фронтов</w:t>
      </w:r>
      <w:r w:rsidR="003252DC">
        <w:rPr>
          <w:sz w:val="28"/>
        </w:rPr>
        <w:t>;</w:t>
      </w:r>
    </w:p>
    <w:p w:rsidR="00CA0FA7" w:rsidRPr="00782558" w:rsidRDefault="00CA0FA7" w:rsidP="00C3096D">
      <w:pPr>
        <w:pStyle w:val="ad"/>
        <w:numPr>
          <w:ilvl w:val="0"/>
          <w:numId w:val="34"/>
        </w:numPr>
        <w:ind w:left="851"/>
        <w:rPr>
          <w:sz w:val="28"/>
        </w:rPr>
      </w:pPr>
      <w:r w:rsidRPr="00782558">
        <w:rPr>
          <w:sz w:val="28"/>
        </w:rPr>
        <w:t>влияние параметров нагрузки на динамические параметры ключа.</w:t>
      </w:r>
    </w:p>
    <w:p w:rsidR="00E24E04" w:rsidRPr="00782558" w:rsidRDefault="00E24E04" w:rsidP="00C3096D">
      <w:pPr>
        <w:pStyle w:val="ad"/>
        <w:numPr>
          <w:ilvl w:val="0"/>
          <w:numId w:val="27"/>
        </w:numPr>
        <w:ind w:left="426"/>
        <w:rPr>
          <w:sz w:val="28"/>
        </w:rPr>
      </w:pPr>
      <w:r w:rsidRPr="00782558">
        <w:rPr>
          <w:sz w:val="28"/>
        </w:rPr>
        <w:t>Построить передаточную характеристику.</w:t>
      </w:r>
    </w:p>
    <w:p w:rsidR="00CA0FA7" w:rsidRPr="00782558" w:rsidRDefault="00E24E04" w:rsidP="00C3096D">
      <w:pPr>
        <w:pStyle w:val="ad"/>
        <w:numPr>
          <w:ilvl w:val="0"/>
          <w:numId w:val="27"/>
        </w:numPr>
        <w:ind w:left="426"/>
        <w:rPr>
          <w:sz w:val="28"/>
        </w:rPr>
      </w:pPr>
      <w:r>
        <w:rPr>
          <w:sz w:val="28"/>
        </w:rPr>
        <w:t>Сравнить параметры двух ключей</w:t>
      </w:r>
      <w:r w:rsidR="00CA0FA7" w:rsidRPr="00782558">
        <w:rPr>
          <w:sz w:val="28"/>
        </w:rPr>
        <w:t>.</w:t>
      </w:r>
    </w:p>
    <w:p w:rsidR="004B5D43" w:rsidRPr="000C5963" w:rsidRDefault="004B5D43" w:rsidP="000C5963">
      <w:pPr>
        <w:jc w:val="center"/>
        <w:rPr>
          <w:rFonts w:eastAsia="Calibri"/>
        </w:rPr>
      </w:pPr>
    </w:p>
    <w:p w:rsidR="00C3096D" w:rsidRPr="00566540" w:rsidRDefault="00C3096D" w:rsidP="00C3096D">
      <w:pPr>
        <w:keepNext/>
        <w:tabs>
          <w:tab w:val="num" w:pos="689"/>
        </w:tabs>
        <w:spacing w:before="120" w:after="60"/>
        <w:ind w:left="689" w:hanging="263"/>
        <w:outlineLvl w:val="0"/>
        <w:rPr>
          <w:rFonts w:cs="Arial"/>
          <w:b/>
          <w:bCs/>
          <w:caps/>
          <w:kern w:val="32"/>
          <w:sz w:val="28"/>
          <w:szCs w:val="32"/>
        </w:rPr>
      </w:pPr>
      <w:bookmarkStart w:id="24" w:name="_Toc42580318"/>
      <w:bookmarkStart w:id="25" w:name="_Toc43019063"/>
      <w:bookmarkStart w:id="26" w:name="_Toc43020412"/>
      <w:bookmarkStart w:id="27" w:name="_Toc56780711"/>
      <w:bookmarkStart w:id="28" w:name="_Toc504741971"/>
      <w:bookmarkStart w:id="29" w:name="_Toc504745852"/>
      <w:bookmarkStart w:id="30" w:name="_Toc520990127"/>
      <w:r w:rsidRPr="00566540">
        <w:rPr>
          <w:rFonts w:cs="Arial"/>
          <w:b/>
          <w:bCs/>
          <w:caps/>
          <w:kern w:val="32"/>
          <w:sz w:val="28"/>
          <w:szCs w:val="32"/>
        </w:rPr>
        <w:t>Теоретическая часть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C3096D" w:rsidRPr="0020502E" w:rsidRDefault="00C3096D" w:rsidP="005928E6">
      <w:pPr>
        <w:keepNext/>
        <w:numPr>
          <w:ilvl w:val="1"/>
          <w:numId w:val="0"/>
        </w:numPr>
        <w:tabs>
          <w:tab w:val="num" w:pos="1409"/>
        </w:tabs>
        <w:spacing w:before="240" w:after="60"/>
        <w:jc w:val="both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31" w:name="_Toc520990128"/>
      <w:r w:rsidRPr="0020502E">
        <w:rPr>
          <w:rFonts w:ascii="Arial" w:hAnsi="Arial" w:cs="Arial"/>
          <w:b/>
          <w:bCs/>
          <w:i/>
          <w:iCs/>
          <w:sz w:val="28"/>
          <w:szCs w:val="28"/>
        </w:rPr>
        <w:t xml:space="preserve">Общее требование </w:t>
      </w:r>
      <w:bookmarkEnd w:id="31"/>
      <w:r w:rsidR="005928E6" w:rsidRPr="0020502E">
        <w:rPr>
          <w:rFonts w:ascii="Arial" w:hAnsi="Arial" w:cs="Arial"/>
          <w:b/>
          <w:bCs/>
          <w:i/>
          <w:iCs/>
          <w:sz w:val="28"/>
          <w:szCs w:val="28"/>
        </w:rPr>
        <w:t xml:space="preserve">при работе с файлами </w:t>
      </w:r>
      <w:proofErr w:type="spellStart"/>
      <w:r w:rsidR="005928E6" w:rsidRPr="0020502E">
        <w:rPr>
          <w:rFonts w:ascii="Arial" w:hAnsi="Arial" w:cs="Arial"/>
          <w:b/>
          <w:bCs/>
          <w:i/>
          <w:iCs/>
          <w:sz w:val="28"/>
          <w:szCs w:val="28"/>
        </w:rPr>
        <w:t>Micro-Cap</w:t>
      </w:r>
      <w:proofErr w:type="spellEnd"/>
    </w:p>
    <w:p w:rsidR="00FB28DC" w:rsidRPr="006D3092" w:rsidRDefault="00FB28DC" w:rsidP="00FB28DC">
      <w:pPr>
        <w:pStyle w:val="a3"/>
        <w:ind w:firstLine="709"/>
        <w:jc w:val="both"/>
        <w:rPr>
          <w:b/>
          <w:sz w:val="26"/>
          <w:szCs w:val="26"/>
        </w:rPr>
      </w:pPr>
      <w:r w:rsidRPr="00FB28DC">
        <w:rPr>
          <w:sz w:val="26"/>
          <w:szCs w:val="26"/>
        </w:rPr>
        <w:t xml:space="preserve">В процессе выполнения работ создаются документы формата </w:t>
      </w:r>
      <w:proofErr w:type="spellStart"/>
      <w:r w:rsidRPr="00FB28DC">
        <w:rPr>
          <w:sz w:val="26"/>
          <w:szCs w:val="26"/>
        </w:rPr>
        <w:t>ххх.cir</w:t>
      </w:r>
      <w:proofErr w:type="spellEnd"/>
      <w:r w:rsidRPr="00FB28DC">
        <w:rPr>
          <w:sz w:val="26"/>
          <w:szCs w:val="26"/>
        </w:rPr>
        <w:t>, которые по умолчанию сохраняются в директории пакета mc9. Чтобы не заполнять</w:t>
      </w:r>
      <w:r w:rsidR="003252DC">
        <w:rPr>
          <w:sz w:val="26"/>
          <w:szCs w:val="26"/>
        </w:rPr>
        <w:t xml:space="preserve"> </w:t>
      </w:r>
      <w:r w:rsidRPr="00FB28DC">
        <w:rPr>
          <w:sz w:val="26"/>
          <w:szCs w:val="26"/>
        </w:rPr>
        <w:t xml:space="preserve">системные папки неудачными черновиками, УБЕДИТЕЛЬНАЯ ПРОСЬБА к студентам, сохранять ваши файлы на </w:t>
      </w:r>
      <w:proofErr w:type="gramStart"/>
      <w:r w:rsidRPr="00FB28DC">
        <w:rPr>
          <w:sz w:val="26"/>
          <w:szCs w:val="26"/>
        </w:rPr>
        <w:t>своих</w:t>
      </w:r>
      <w:proofErr w:type="gramEnd"/>
      <w:r w:rsidR="00C3096D">
        <w:rPr>
          <w:sz w:val="26"/>
          <w:szCs w:val="26"/>
        </w:rPr>
        <w:t xml:space="preserve"> </w:t>
      </w:r>
      <w:proofErr w:type="spellStart"/>
      <w:r w:rsidRPr="00FB28DC">
        <w:rPr>
          <w:sz w:val="26"/>
          <w:szCs w:val="26"/>
        </w:rPr>
        <w:t>флеш-картах</w:t>
      </w:r>
      <w:proofErr w:type="spellEnd"/>
      <w:r w:rsidRPr="00FB28DC">
        <w:rPr>
          <w:sz w:val="26"/>
          <w:szCs w:val="26"/>
        </w:rPr>
        <w:t xml:space="preserve"> памяти или на рабочем столе, а после окончания ЛР удалять с лабораторного компьютера.</w:t>
      </w:r>
    </w:p>
    <w:p w:rsidR="00C3096D" w:rsidRPr="00C3096D" w:rsidRDefault="00C3096D" w:rsidP="00C3096D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1121" w:hanging="1121"/>
        <w:jc w:val="both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32" w:name="_Toc520990129"/>
      <w:r w:rsidRPr="00C3096D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Порядок работы в программе </w:t>
      </w:r>
      <w:proofErr w:type="spellStart"/>
      <w:r w:rsidRPr="00C3096D">
        <w:rPr>
          <w:rFonts w:ascii="Arial" w:hAnsi="Arial" w:cs="Arial"/>
          <w:b/>
          <w:bCs/>
          <w:i/>
          <w:iCs/>
          <w:sz w:val="28"/>
          <w:szCs w:val="28"/>
        </w:rPr>
        <w:t>Micro-Cap</w:t>
      </w:r>
      <w:bookmarkEnd w:id="32"/>
      <w:proofErr w:type="spellEnd"/>
    </w:p>
    <w:p w:rsidR="00FD58C0" w:rsidRDefault="00FD58C0" w:rsidP="00000B49">
      <w:pPr>
        <w:pStyle w:val="a3"/>
        <w:ind w:firstLine="709"/>
        <w:jc w:val="both"/>
        <w:rPr>
          <w:sz w:val="26"/>
          <w:szCs w:val="26"/>
        </w:rPr>
      </w:pPr>
      <w:r w:rsidRPr="00B039EA">
        <w:rPr>
          <w:rFonts w:ascii="Arial Black" w:hAnsi="Arial Black"/>
          <w:b/>
          <w:color w:val="7030A0"/>
          <w:sz w:val="26"/>
          <w:szCs w:val="26"/>
        </w:rPr>
        <w:t>1.</w:t>
      </w:r>
      <w:r w:rsidR="00A951B6" w:rsidRPr="00D31221">
        <w:rPr>
          <w:rFonts w:ascii="Arial Black" w:hAnsi="Arial Black"/>
          <w:b/>
          <w:color w:val="7030A0"/>
          <w:sz w:val="26"/>
          <w:szCs w:val="26"/>
        </w:rPr>
        <w:t xml:space="preserve"> </w:t>
      </w:r>
      <w:r w:rsidR="00376413" w:rsidRPr="00376413">
        <w:rPr>
          <w:sz w:val="26"/>
          <w:szCs w:val="26"/>
        </w:rPr>
        <w:t>Запус</w:t>
      </w:r>
      <w:r w:rsidR="00000B49">
        <w:rPr>
          <w:sz w:val="26"/>
          <w:szCs w:val="26"/>
        </w:rPr>
        <w:t xml:space="preserve">тить </w:t>
      </w:r>
      <w:r w:rsidR="00376413" w:rsidRPr="00376413">
        <w:rPr>
          <w:sz w:val="26"/>
          <w:szCs w:val="26"/>
        </w:rPr>
        <w:t>программ</w:t>
      </w:r>
      <w:r w:rsidR="00000B49">
        <w:rPr>
          <w:sz w:val="26"/>
          <w:szCs w:val="26"/>
        </w:rPr>
        <w:t>у</w:t>
      </w:r>
      <w:r w:rsidR="00566540">
        <w:rPr>
          <w:sz w:val="26"/>
          <w:szCs w:val="26"/>
        </w:rPr>
        <w:t xml:space="preserve"> </w:t>
      </w:r>
      <w:proofErr w:type="spellStart"/>
      <w:r w:rsidR="00000B49" w:rsidRPr="00000B49">
        <w:rPr>
          <w:sz w:val="26"/>
          <w:szCs w:val="26"/>
        </w:rPr>
        <w:t>Micro-Cap</w:t>
      </w:r>
      <w:proofErr w:type="spellEnd"/>
      <w:r w:rsidR="00000B49">
        <w:rPr>
          <w:sz w:val="26"/>
          <w:szCs w:val="26"/>
        </w:rPr>
        <w:t xml:space="preserve"> (файл </w:t>
      </w:r>
      <w:r w:rsidR="00000B49">
        <w:rPr>
          <w:sz w:val="26"/>
          <w:szCs w:val="26"/>
          <w:lang w:val="en-US"/>
        </w:rPr>
        <w:t>mc</w:t>
      </w:r>
      <w:r w:rsidR="00000B49" w:rsidRPr="00000B49">
        <w:rPr>
          <w:sz w:val="26"/>
          <w:szCs w:val="26"/>
        </w:rPr>
        <w:t>9.</w:t>
      </w:r>
      <w:r w:rsidR="00000B49">
        <w:rPr>
          <w:sz w:val="26"/>
          <w:szCs w:val="26"/>
          <w:lang w:val="en-US"/>
        </w:rPr>
        <w:t>exe</w:t>
      </w:r>
      <w:r w:rsidR="00000B49" w:rsidRPr="00000B49">
        <w:rPr>
          <w:sz w:val="26"/>
          <w:szCs w:val="26"/>
        </w:rPr>
        <w:t xml:space="preserve">). </w:t>
      </w:r>
    </w:p>
    <w:p w:rsidR="00000B49" w:rsidRDefault="00FD58C0" w:rsidP="00000B49">
      <w:pPr>
        <w:pStyle w:val="a3"/>
        <w:ind w:firstLine="709"/>
        <w:jc w:val="both"/>
      </w:pPr>
      <w:r w:rsidRPr="00B039EA">
        <w:rPr>
          <w:rFonts w:ascii="Arial Black" w:hAnsi="Arial Black"/>
          <w:b/>
          <w:color w:val="7030A0"/>
          <w:sz w:val="26"/>
          <w:szCs w:val="26"/>
        </w:rPr>
        <w:t>2.</w:t>
      </w:r>
      <w:r w:rsidR="00A96867">
        <w:rPr>
          <w:sz w:val="26"/>
          <w:szCs w:val="26"/>
        </w:rPr>
        <w:t> </w:t>
      </w:r>
      <w:r>
        <w:rPr>
          <w:sz w:val="26"/>
          <w:szCs w:val="26"/>
        </w:rPr>
        <w:t xml:space="preserve">Создать схему. </w:t>
      </w:r>
      <w:r w:rsidR="00000B49" w:rsidRPr="00000B49">
        <w:rPr>
          <w:sz w:val="26"/>
          <w:szCs w:val="26"/>
        </w:rPr>
        <w:t xml:space="preserve">При запуске программы открывается окно (рабочее поле), в котором </w:t>
      </w:r>
      <w:r w:rsidR="00000B49">
        <w:rPr>
          <w:sz w:val="26"/>
          <w:szCs w:val="26"/>
        </w:rPr>
        <w:t xml:space="preserve">будете </w:t>
      </w:r>
      <w:r w:rsidR="00000B49" w:rsidRPr="00000B49">
        <w:rPr>
          <w:sz w:val="26"/>
          <w:szCs w:val="26"/>
        </w:rPr>
        <w:t>изобража</w:t>
      </w:r>
      <w:r w:rsidR="00000B49">
        <w:rPr>
          <w:sz w:val="26"/>
          <w:szCs w:val="26"/>
        </w:rPr>
        <w:t>ть</w:t>
      </w:r>
      <w:r w:rsidR="00000B49" w:rsidRPr="00000B49">
        <w:rPr>
          <w:sz w:val="26"/>
          <w:szCs w:val="26"/>
        </w:rPr>
        <w:t xml:space="preserve"> схем</w:t>
      </w:r>
      <w:r w:rsidR="00000B49">
        <w:rPr>
          <w:sz w:val="26"/>
          <w:szCs w:val="26"/>
        </w:rPr>
        <w:t>у</w:t>
      </w:r>
      <w:r w:rsidR="00000B49" w:rsidRPr="00000B49">
        <w:rPr>
          <w:sz w:val="26"/>
          <w:szCs w:val="26"/>
        </w:rPr>
        <w:t xml:space="preserve"> моделируемой электронной цепи. Для создания нов</w:t>
      </w:r>
      <w:r w:rsidR="00950F35">
        <w:rPr>
          <w:sz w:val="26"/>
          <w:szCs w:val="26"/>
        </w:rPr>
        <w:t xml:space="preserve">ой схемы необходимо выполнить </w:t>
      </w:r>
      <w:r w:rsidR="00000B49" w:rsidRPr="00000B49">
        <w:rPr>
          <w:sz w:val="26"/>
          <w:szCs w:val="26"/>
        </w:rPr>
        <w:t xml:space="preserve">команду </w:t>
      </w:r>
      <w:proofErr w:type="spellStart"/>
      <w:r w:rsidR="00000B49" w:rsidRPr="00000B49">
        <w:rPr>
          <w:sz w:val="26"/>
          <w:szCs w:val="26"/>
        </w:rPr>
        <w:t>File</w:t>
      </w:r>
      <w:proofErr w:type="spellEnd"/>
      <w:r w:rsidR="00000B49" w:rsidRPr="00000B49">
        <w:rPr>
          <w:sz w:val="26"/>
          <w:szCs w:val="26"/>
        </w:rPr>
        <w:t xml:space="preserve"> → </w:t>
      </w:r>
      <w:proofErr w:type="spellStart"/>
      <w:r w:rsidR="00000B49" w:rsidRPr="00000B49">
        <w:rPr>
          <w:sz w:val="26"/>
          <w:szCs w:val="26"/>
        </w:rPr>
        <w:t>New</w:t>
      </w:r>
      <w:proofErr w:type="spellEnd"/>
      <w:r w:rsidR="00950F35">
        <w:rPr>
          <w:sz w:val="26"/>
          <w:szCs w:val="26"/>
        </w:rPr>
        <w:t xml:space="preserve"> и </w:t>
      </w:r>
      <w:r w:rsidR="00000B49" w:rsidRPr="00000B49">
        <w:rPr>
          <w:sz w:val="26"/>
          <w:szCs w:val="26"/>
        </w:rPr>
        <w:t xml:space="preserve">в открывшемся меню выбрать пункт </w:t>
      </w:r>
      <w:proofErr w:type="spellStart"/>
      <w:r w:rsidR="00000B49" w:rsidRPr="00000B49">
        <w:rPr>
          <w:sz w:val="26"/>
          <w:szCs w:val="26"/>
          <w:lang w:val="en-US"/>
        </w:rPr>
        <w:t>SchematicFile</w:t>
      </w:r>
      <w:proofErr w:type="spellEnd"/>
      <w:r w:rsidR="00000B49" w:rsidRPr="00000B49">
        <w:rPr>
          <w:sz w:val="26"/>
          <w:szCs w:val="26"/>
        </w:rPr>
        <w:t xml:space="preserve"> (</w:t>
      </w:r>
      <w:r w:rsidR="0020502E">
        <w:rPr>
          <w:sz w:val="26"/>
          <w:szCs w:val="26"/>
        </w:rPr>
        <w:t>*</w:t>
      </w:r>
      <w:r w:rsidR="00000B49" w:rsidRPr="00000B49">
        <w:rPr>
          <w:sz w:val="26"/>
          <w:szCs w:val="26"/>
        </w:rPr>
        <w:t>.</w:t>
      </w:r>
      <w:r w:rsidR="00000B49" w:rsidRPr="00000B49">
        <w:rPr>
          <w:sz w:val="26"/>
          <w:szCs w:val="26"/>
          <w:lang w:val="en-US"/>
        </w:rPr>
        <w:t>cir</w:t>
      </w:r>
      <w:r w:rsidR="00000B49" w:rsidRPr="00000B49">
        <w:rPr>
          <w:sz w:val="26"/>
          <w:szCs w:val="26"/>
        </w:rPr>
        <w:t>) (файл схемы).</w:t>
      </w:r>
    </w:p>
    <w:p w:rsidR="00FD58C0" w:rsidRDefault="000F1F45" w:rsidP="00000B49">
      <w:pPr>
        <w:pStyle w:val="a3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Интерфейс программы является стандартным для программы </w:t>
      </w:r>
      <w:r>
        <w:rPr>
          <w:sz w:val="26"/>
          <w:szCs w:val="26"/>
          <w:lang w:val="en-US"/>
        </w:rPr>
        <w:t>Windows</w:t>
      </w:r>
      <w:r>
        <w:rPr>
          <w:sz w:val="26"/>
          <w:szCs w:val="26"/>
        </w:rPr>
        <w:t>. Как обычно</w:t>
      </w:r>
      <w:r w:rsidR="005928E6">
        <w:rPr>
          <w:sz w:val="26"/>
          <w:szCs w:val="26"/>
        </w:rPr>
        <w:t>,</w:t>
      </w:r>
      <w:r>
        <w:rPr>
          <w:sz w:val="26"/>
          <w:szCs w:val="26"/>
        </w:rPr>
        <w:t xml:space="preserve"> все команды можно вызвать через меню, а часть наиболее </w:t>
      </w:r>
      <w:proofErr w:type="spellStart"/>
      <w:r>
        <w:rPr>
          <w:sz w:val="26"/>
          <w:szCs w:val="26"/>
        </w:rPr>
        <w:t>употребимых</w:t>
      </w:r>
      <w:proofErr w:type="spellEnd"/>
      <w:r>
        <w:rPr>
          <w:sz w:val="26"/>
          <w:szCs w:val="26"/>
        </w:rPr>
        <w:t xml:space="preserve"> можно увидеть на панели</w:t>
      </w:r>
      <w:r w:rsidR="00BF2233">
        <w:rPr>
          <w:sz w:val="26"/>
          <w:szCs w:val="26"/>
        </w:rPr>
        <w:t xml:space="preserve"> в виде кнопок/пиктограмм</w:t>
      </w:r>
      <w:r w:rsidR="00545C7D">
        <w:rPr>
          <w:sz w:val="26"/>
          <w:szCs w:val="26"/>
        </w:rPr>
        <w:t xml:space="preserve"> (рис.1)</w:t>
      </w:r>
      <w:r w:rsidR="00000B49">
        <w:rPr>
          <w:sz w:val="26"/>
          <w:szCs w:val="26"/>
        </w:rPr>
        <w:t xml:space="preserve">: </w:t>
      </w:r>
    </w:p>
    <w:p w:rsidR="00FD58C0" w:rsidRDefault="00BF2233" w:rsidP="00BF2233">
      <w:pPr>
        <w:pStyle w:val="a3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96145" cy="2254277"/>
            <wp:effectExtent l="0" t="0" r="0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145" cy="225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7D" w:rsidRPr="00EA75A9" w:rsidRDefault="00545C7D" w:rsidP="00545C7D">
      <w:pPr>
        <w:pStyle w:val="a3"/>
        <w:spacing w:before="12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Рис.1. </w:t>
      </w:r>
      <w:r w:rsidR="00EA75A9" w:rsidRPr="00EA75A9">
        <w:rPr>
          <w:sz w:val="26"/>
          <w:szCs w:val="26"/>
        </w:rPr>
        <w:t>Способы выбора компонентов схемы</w:t>
      </w:r>
      <w:r w:rsidR="00EA75A9">
        <w:rPr>
          <w:sz w:val="26"/>
          <w:szCs w:val="26"/>
        </w:rPr>
        <w:t xml:space="preserve">: с помощью </w:t>
      </w:r>
      <w:r w:rsidR="009A6DAB">
        <w:rPr>
          <w:sz w:val="26"/>
          <w:szCs w:val="26"/>
        </w:rPr>
        <w:t>пиктограмм</w:t>
      </w:r>
    </w:p>
    <w:p w:rsidR="00BF2233" w:rsidRDefault="00BF2233" w:rsidP="009C70DF">
      <w:pPr>
        <w:pStyle w:val="a3"/>
        <w:spacing w:before="12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какого-то компонента </w:t>
      </w:r>
      <w:r w:rsidRPr="0020502E">
        <w:rPr>
          <w:sz w:val="26"/>
          <w:szCs w:val="26"/>
        </w:rPr>
        <w:t>нет</w:t>
      </w:r>
      <w:r w:rsidR="00EB7478" w:rsidRPr="0020502E">
        <w:rPr>
          <w:sz w:val="26"/>
          <w:szCs w:val="26"/>
        </w:rPr>
        <w:t xml:space="preserve"> в линейке пиктограмм</w:t>
      </w:r>
      <w:r w:rsidRPr="0020502E">
        <w:rPr>
          <w:sz w:val="26"/>
          <w:szCs w:val="26"/>
        </w:rPr>
        <w:t xml:space="preserve">, </w:t>
      </w:r>
      <w:r>
        <w:rPr>
          <w:sz w:val="26"/>
          <w:szCs w:val="26"/>
        </w:rPr>
        <w:t>то его можно вызвать через пункт меню «Компоненты» (</w:t>
      </w:r>
      <w:r>
        <w:rPr>
          <w:sz w:val="26"/>
          <w:szCs w:val="26"/>
          <w:lang w:val="en-US"/>
        </w:rPr>
        <w:t>Component</w:t>
      </w:r>
      <w:r w:rsidRPr="00BF2233">
        <w:rPr>
          <w:sz w:val="26"/>
          <w:szCs w:val="26"/>
        </w:rPr>
        <w:t>)</w:t>
      </w:r>
      <w:r w:rsidR="00EA75A9">
        <w:rPr>
          <w:sz w:val="26"/>
          <w:szCs w:val="26"/>
        </w:rPr>
        <w:t xml:space="preserve"> – см. рис.2</w:t>
      </w:r>
      <w:r>
        <w:rPr>
          <w:sz w:val="26"/>
          <w:szCs w:val="26"/>
        </w:rPr>
        <w:t xml:space="preserve">. </w:t>
      </w:r>
    </w:p>
    <w:p w:rsidR="00545C7D" w:rsidRDefault="00EA75A9" w:rsidP="00545C7D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397680" cy="323517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80" cy="32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7D" w:rsidRPr="00545C7D" w:rsidRDefault="00545C7D" w:rsidP="00C3096D">
      <w:pPr>
        <w:pStyle w:val="a3"/>
        <w:spacing w:before="12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Рис. </w:t>
      </w:r>
      <w:r w:rsidRPr="00EA75A9">
        <w:rPr>
          <w:sz w:val="26"/>
          <w:szCs w:val="26"/>
        </w:rPr>
        <w:t>2</w:t>
      </w:r>
      <w:r>
        <w:rPr>
          <w:sz w:val="26"/>
          <w:szCs w:val="26"/>
        </w:rPr>
        <w:t>. Способы выбора компонентов схемы</w:t>
      </w:r>
      <w:r w:rsidR="00EA75A9">
        <w:rPr>
          <w:sz w:val="26"/>
          <w:szCs w:val="26"/>
        </w:rPr>
        <w:t>:</w:t>
      </w:r>
      <w:r w:rsidR="003252DC">
        <w:rPr>
          <w:sz w:val="26"/>
          <w:szCs w:val="26"/>
        </w:rPr>
        <w:br/>
      </w:r>
      <w:r w:rsidR="00EA75A9">
        <w:rPr>
          <w:sz w:val="26"/>
          <w:szCs w:val="26"/>
        </w:rPr>
        <w:t>1) с помощью меню или 2)</w:t>
      </w:r>
      <w:r w:rsidR="003252DC">
        <w:rPr>
          <w:sz w:val="26"/>
          <w:szCs w:val="26"/>
        </w:rPr>
        <w:t xml:space="preserve"> </w:t>
      </w:r>
      <w:r w:rsidR="00EA75A9">
        <w:rPr>
          <w:sz w:val="26"/>
          <w:szCs w:val="26"/>
        </w:rPr>
        <w:t>с помощью служебного окна слева</w:t>
      </w:r>
    </w:p>
    <w:p w:rsidR="007B7ABB" w:rsidRDefault="00BF2233" w:rsidP="009A6DAB">
      <w:pPr>
        <w:pStyle w:val="a3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И</w:t>
      </w:r>
      <w:r w:rsidR="00000B49" w:rsidRPr="00000B49">
        <w:rPr>
          <w:sz w:val="26"/>
          <w:szCs w:val="26"/>
        </w:rPr>
        <w:t>зображение компонента</w:t>
      </w:r>
      <w:r w:rsidR="00B57FB9">
        <w:rPr>
          <w:sz w:val="26"/>
          <w:szCs w:val="26"/>
        </w:rPr>
        <w:t xml:space="preserve"> устанавливается </w:t>
      </w:r>
      <w:r w:rsidR="00000B49" w:rsidRPr="00000B49">
        <w:rPr>
          <w:sz w:val="26"/>
          <w:szCs w:val="26"/>
        </w:rPr>
        <w:t>в нужную точку схемы при нажатой левой кнопке мыши. Есл</w:t>
      </w:r>
      <w:r w:rsidR="00BD47FE">
        <w:rPr>
          <w:sz w:val="26"/>
          <w:szCs w:val="26"/>
        </w:rPr>
        <w:t>и нужно изменить ориентацию ком</w:t>
      </w:r>
      <w:r w:rsidR="00000B49" w:rsidRPr="00000B49">
        <w:rPr>
          <w:sz w:val="26"/>
          <w:szCs w:val="26"/>
        </w:rPr>
        <w:t xml:space="preserve">понента на схеме, то при нажатой левой кнопке мыши нажимают правую кнопку. Каждое такое нажатие поворачивает изображение на 90° по часовой стрелке. Отпускание левой </w:t>
      </w:r>
      <w:r w:rsidR="00B57FB9">
        <w:rPr>
          <w:sz w:val="26"/>
          <w:szCs w:val="26"/>
        </w:rPr>
        <w:t>кнопки</w:t>
      </w:r>
      <w:r w:rsidR="00000B49" w:rsidRPr="00000B49">
        <w:rPr>
          <w:sz w:val="26"/>
          <w:szCs w:val="26"/>
        </w:rPr>
        <w:t xml:space="preserve"> </w:t>
      </w:r>
      <w:r w:rsidR="00B57FB9">
        <w:rPr>
          <w:sz w:val="26"/>
          <w:szCs w:val="26"/>
        </w:rPr>
        <w:t xml:space="preserve">мыши фиксирует </w:t>
      </w:r>
      <w:r w:rsidR="00000B49" w:rsidRPr="00000B49">
        <w:rPr>
          <w:sz w:val="26"/>
          <w:szCs w:val="26"/>
        </w:rPr>
        <w:t>компонент в</w:t>
      </w:r>
      <w:r w:rsidR="00B57FB9">
        <w:rPr>
          <w:sz w:val="26"/>
          <w:szCs w:val="26"/>
        </w:rPr>
        <w:t xml:space="preserve"> точке, </w:t>
      </w:r>
      <w:r w:rsidR="00000B49" w:rsidRPr="00000B49">
        <w:rPr>
          <w:sz w:val="26"/>
          <w:szCs w:val="26"/>
        </w:rPr>
        <w:t>указываемой курсором, и на экран выводится окно</w:t>
      </w:r>
      <w:r w:rsidR="003252DC">
        <w:rPr>
          <w:sz w:val="26"/>
          <w:szCs w:val="26"/>
        </w:rPr>
        <w:t xml:space="preserve"> </w:t>
      </w:r>
      <w:r w:rsidR="00B57FB9">
        <w:rPr>
          <w:sz w:val="26"/>
          <w:szCs w:val="26"/>
        </w:rPr>
        <w:t xml:space="preserve">для ввода значения атрибутов </w:t>
      </w:r>
      <w:r w:rsidR="00000B49" w:rsidRPr="00000B49">
        <w:rPr>
          <w:sz w:val="26"/>
          <w:szCs w:val="26"/>
        </w:rPr>
        <w:t>компонента или</w:t>
      </w:r>
      <w:r w:rsidR="00B57FB9">
        <w:rPr>
          <w:sz w:val="26"/>
          <w:szCs w:val="26"/>
        </w:rPr>
        <w:t xml:space="preserve"> имени е</w:t>
      </w:r>
      <w:r w:rsidR="00000B49" w:rsidRPr="00000B49">
        <w:rPr>
          <w:sz w:val="26"/>
          <w:szCs w:val="26"/>
        </w:rPr>
        <w:t>го модели.</w:t>
      </w:r>
      <w:r w:rsidR="007B7ABB">
        <w:rPr>
          <w:sz w:val="26"/>
          <w:szCs w:val="26"/>
        </w:rPr>
        <w:t xml:space="preserve"> Либо м</w:t>
      </w:r>
      <w:r w:rsidR="00B57FB9">
        <w:rPr>
          <w:sz w:val="26"/>
          <w:szCs w:val="26"/>
        </w:rPr>
        <w:t xml:space="preserve">ожно воспользоваться кнопкой </w:t>
      </w:r>
      <w:r w:rsidR="007B7ABB">
        <w:rPr>
          <w:noProof/>
          <w:sz w:val="26"/>
          <w:szCs w:val="26"/>
        </w:rPr>
        <w:drawing>
          <wp:inline distT="0" distB="0" distL="0" distR="0">
            <wp:extent cx="203200" cy="209550"/>
            <wp:effectExtent l="0" t="0" r="6350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ABB">
        <w:rPr>
          <w:sz w:val="26"/>
          <w:szCs w:val="26"/>
        </w:rPr>
        <w:t>.</w:t>
      </w:r>
    </w:p>
    <w:p w:rsidR="00A96867" w:rsidRPr="00000B49" w:rsidRDefault="00A96867" w:rsidP="009A6DAB">
      <w:pPr>
        <w:pStyle w:val="a3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Вернуться в исходное состояние курсора (перед выбором следующего элемента схемы) можно нажатием кнопки </w:t>
      </w:r>
      <w:r>
        <w:rPr>
          <w:noProof/>
          <w:sz w:val="26"/>
          <w:szCs w:val="26"/>
        </w:rPr>
        <w:drawing>
          <wp:inline distT="0" distB="0" distL="0" distR="0">
            <wp:extent cx="198782" cy="192337"/>
            <wp:effectExtent l="0" t="0" r="0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33" cy="19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в основном меню.</w:t>
      </w:r>
    </w:p>
    <w:p w:rsidR="00000B49" w:rsidRPr="00000B49" w:rsidRDefault="00000B49" w:rsidP="009A6DAB">
      <w:pPr>
        <w:pStyle w:val="a3"/>
        <w:ind w:firstLine="709"/>
        <w:jc w:val="both"/>
        <w:rPr>
          <w:sz w:val="26"/>
          <w:szCs w:val="26"/>
        </w:rPr>
      </w:pPr>
      <w:r w:rsidRPr="00000B49">
        <w:rPr>
          <w:sz w:val="26"/>
          <w:szCs w:val="26"/>
        </w:rPr>
        <w:t>По</w:t>
      </w:r>
      <w:r w:rsidR="00B57FB9">
        <w:rPr>
          <w:sz w:val="26"/>
          <w:szCs w:val="26"/>
        </w:rPr>
        <w:t xml:space="preserve">ложение компонентов на рабочем </w:t>
      </w:r>
      <w:r w:rsidRPr="00000B49">
        <w:rPr>
          <w:sz w:val="26"/>
          <w:szCs w:val="26"/>
        </w:rPr>
        <w:t>поле</w:t>
      </w:r>
      <w:r w:rsidR="00B57FB9">
        <w:rPr>
          <w:sz w:val="26"/>
          <w:szCs w:val="26"/>
        </w:rPr>
        <w:t xml:space="preserve"> «привязано» к узлам сетки. Для удобства </w:t>
      </w:r>
      <w:r w:rsidRPr="00000B49">
        <w:rPr>
          <w:sz w:val="26"/>
          <w:szCs w:val="26"/>
        </w:rPr>
        <w:t xml:space="preserve">построения схемы эту сетку </w:t>
      </w:r>
      <w:r w:rsidR="00B57FB9">
        <w:rPr>
          <w:sz w:val="26"/>
          <w:szCs w:val="26"/>
        </w:rPr>
        <w:t xml:space="preserve">можно сделать </w:t>
      </w:r>
      <w:r w:rsidRPr="00000B49">
        <w:rPr>
          <w:sz w:val="26"/>
          <w:szCs w:val="26"/>
        </w:rPr>
        <w:t xml:space="preserve">видимой, нажав на кнопку </w:t>
      </w:r>
      <w:r w:rsidRPr="00000B49">
        <w:rPr>
          <w:sz w:val="26"/>
          <w:szCs w:val="26"/>
          <w:lang w:val="en-US"/>
        </w:rPr>
        <w:t>Grid</w:t>
      </w:r>
      <w:r w:rsidR="003252DC">
        <w:rPr>
          <w:sz w:val="26"/>
          <w:szCs w:val="26"/>
        </w:rPr>
        <w:t> </w:t>
      </w:r>
      <w:r w:rsidR="007B7ABB">
        <w:rPr>
          <w:noProof/>
          <w:sz w:val="26"/>
          <w:szCs w:val="26"/>
        </w:rPr>
        <w:drawing>
          <wp:inline distT="0" distB="0" distL="0" distR="0">
            <wp:extent cx="184150" cy="165468"/>
            <wp:effectExtent l="0" t="0" r="6350" b="635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66" cy="17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B49">
        <w:rPr>
          <w:sz w:val="26"/>
          <w:szCs w:val="26"/>
        </w:rPr>
        <w:t xml:space="preserve"> и выбрав в открывшемся списке пункт </w:t>
      </w:r>
      <w:r w:rsidRPr="00000B49">
        <w:rPr>
          <w:sz w:val="26"/>
          <w:szCs w:val="26"/>
          <w:lang w:val="en-US"/>
        </w:rPr>
        <w:t>Grid</w:t>
      </w:r>
      <w:r w:rsidR="003252DC">
        <w:rPr>
          <w:sz w:val="26"/>
          <w:szCs w:val="26"/>
        </w:rPr>
        <w:t xml:space="preserve"> </w:t>
      </w:r>
      <w:r w:rsidR="00B57FB9">
        <w:rPr>
          <w:sz w:val="26"/>
          <w:szCs w:val="26"/>
        </w:rPr>
        <w:t>(сетка).</w:t>
      </w:r>
    </w:p>
    <w:p w:rsidR="00EA75A9" w:rsidRPr="00FD4169" w:rsidRDefault="007B7ABB" w:rsidP="00EA75A9">
      <w:pPr>
        <w:pStyle w:val="a3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Вам необходимо создать схему (рис.</w:t>
      </w:r>
      <w:r w:rsidR="00EA75A9">
        <w:rPr>
          <w:sz w:val="26"/>
          <w:szCs w:val="26"/>
        </w:rPr>
        <w:t>3</w:t>
      </w:r>
      <w:r>
        <w:rPr>
          <w:sz w:val="26"/>
          <w:szCs w:val="26"/>
        </w:rPr>
        <w:t>).</w:t>
      </w:r>
    </w:p>
    <w:p w:rsidR="007B7ABB" w:rsidRDefault="00A71394" w:rsidP="00F357DE">
      <w:pPr>
        <w:pStyle w:val="a3"/>
        <w:ind w:firstLine="709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593528" cy="1821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281" cy="182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DE" w:rsidRDefault="00F357DE" w:rsidP="00EA75A9">
      <w:pPr>
        <w:pStyle w:val="a3"/>
        <w:spacing w:before="120" w:after="120"/>
        <w:ind w:firstLine="709"/>
        <w:jc w:val="center"/>
        <w:rPr>
          <w:sz w:val="26"/>
          <w:szCs w:val="26"/>
        </w:rPr>
      </w:pPr>
      <w:r w:rsidRPr="00083C36">
        <w:rPr>
          <w:sz w:val="26"/>
          <w:szCs w:val="26"/>
        </w:rPr>
        <w:t>Рис.</w:t>
      </w:r>
      <w:r w:rsidR="00EA75A9">
        <w:rPr>
          <w:sz w:val="26"/>
          <w:szCs w:val="26"/>
        </w:rPr>
        <w:t>3</w:t>
      </w:r>
      <w:r w:rsidRPr="00083C36">
        <w:rPr>
          <w:sz w:val="26"/>
          <w:szCs w:val="26"/>
        </w:rPr>
        <w:t>. Ключ на биполярном транзисторе</w:t>
      </w:r>
      <w:r w:rsidR="003252DC">
        <w:rPr>
          <w:sz w:val="26"/>
          <w:szCs w:val="26"/>
        </w:rPr>
        <w:t xml:space="preserve"> </w:t>
      </w:r>
      <w:r w:rsidR="004B5D43" w:rsidRPr="00083C36">
        <w:rPr>
          <w:sz w:val="26"/>
          <w:szCs w:val="26"/>
        </w:rPr>
        <w:t>с общим эмиттером</w:t>
      </w:r>
    </w:p>
    <w:p w:rsidR="009A6DAB" w:rsidRDefault="009A6DAB" w:rsidP="009A6DAB">
      <w:pPr>
        <w:pStyle w:val="a3"/>
        <w:spacing w:after="12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процессе создания схемы следует задать параметры каждого выбранного элемента. </w:t>
      </w:r>
      <w:r w:rsidRPr="00F357DE">
        <w:rPr>
          <w:sz w:val="26"/>
          <w:szCs w:val="26"/>
        </w:rPr>
        <w:t xml:space="preserve">В системе </w:t>
      </w:r>
      <w:proofErr w:type="spellStart"/>
      <w:r w:rsidRPr="00F357DE">
        <w:rPr>
          <w:sz w:val="26"/>
          <w:szCs w:val="26"/>
        </w:rPr>
        <w:t>Micro-Cap</w:t>
      </w:r>
      <w:proofErr w:type="spellEnd"/>
      <w:r w:rsidRPr="00F357DE">
        <w:rPr>
          <w:sz w:val="26"/>
          <w:szCs w:val="26"/>
        </w:rPr>
        <w:t xml:space="preserve"> используются обозначения дольных и кратных единиц, приведённые </w:t>
      </w:r>
      <w:r>
        <w:rPr>
          <w:sz w:val="26"/>
          <w:szCs w:val="26"/>
        </w:rPr>
        <w:t>ниже</w:t>
      </w:r>
      <w:r w:rsidRPr="00F357DE">
        <w:rPr>
          <w:sz w:val="26"/>
          <w:szCs w:val="26"/>
        </w:rPr>
        <w:t>.</w:t>
      </w:r>
    </w:p>
    <w:tbl>
      <w:tblPr>
        <w:tblStyle w:val="a8"/>
        <w:tblW w:w="0" w:type="auto"/>
        <w:jc w:val="center"/>
        <w:tblLook w:val="04A0"/>
      </w:tblPr>
      <w:tblGrid>
        <w:gridCol w:w="1193"/>
        <w:gridCol w:w="1092"/>
        <w:gridCol w:w="1082"/>
        <w:gridCol w:w="1341"/>
        <w:gridCol w:w="1264"/>
        <w:gridCol w:w="1075"/>
        <w:gridCol w:w="1126"/>
        <w:gridCol w:w="1038"/>
        <w:gridCol w:w="1050"/>
      </w:tblGrid>
      <w:tr w:rsidR="00566540" w:rsidRPr="008F7887" w:rsidTr="00E72364">
        <w:trPr>
          <w:jc w:val="center"/>
        </w:trPr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10</w:t>
            </w:r>
            <w:r w:rsidRPr="008F7887">
              <w:rPr>
                <w:sz w:val="24"/>
                <w:szCs w:val="26"/>
                <w:vertAlign w:val="superscript"/>
              </w:rPr>
              <w:t>-15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10</w:t>
            </w:r>
            <w:r w:rsidRPr="008F7887">
              <w:rPr>
                <w:sz w:val="24"/>
                <w:szCs w:val="26"/>
                <w:vertAlign w:val="superscript"/>
              </w:rPr>
              <w:t>-12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10</w:t>
            </w:r>
            <w:r w:rsidRPr="008F7887">
              <w:rPr>
                <w:sz w:val="24"/>
                <w:szCs w:val="26"/>
                <w:vertAlign w:val="superscript"/>
              </w:rPr>
              <w:t>-9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10</w:t>
            </w:r>
            <w:r w:rsidRPr="008F7887">
              <w:rPr>
                <w:sz w:val="24"/>
                <w:szCs w:val="26"/>
                <w:vertAlign w:val="superscript"/>
              </w:rPr>
              <w:t>-6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10</w:t>
            </w:r>
            <w:r w:rsidRPr="008F7887">
              <w:rPr>
                <w:sz w:val="24"/>
                <w:szCs w:val="26"/>
                <w:vertAlign w:val="superscript"/>
              </w:rPr>
              <w:t>-3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10</w:t>
            </w:r>
            <w:r w:rsidRPr="008F7887">
              <w:rPr>
                <w:sz w:val="24"/>
                <w:szCs w:val="26"/>
                <w:vertAlign w:val="superscript"/>
              </w:rPr>
              <w:t>3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10</w:t>
            </w:r>
            <w:r w:rsidRPr="008F7887">
              <w:rPr>
                <w:sz w:val="24"/>
                <w:szCs w:val="26"/>
                <w:vertAlign w:val="superscript"/>
              </w:rPr>
              <w:t>6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10</w:t>
            </w:r>
            <w:r w:rsidRPr="008F7887">
              <w:rPr>
                <w:sz w:val="24"/>
                <w:szCs w:val="26"/>
                <w:vertAlign w:val="superscript"/>
              </w:rPr>
              <w:t>9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10</w:t>
            </w:r>
            <w:r w:rsidRPr="008F7887">
              <w:rPr>
                <w:sz w:val="24"/>
                <w:szCs w:val="26"/>
                <w:vertAlign w:val="superscript"/>
              </w:rPr>
              <w:t>12</w:t>
            </w:r>
          </w:p>
        </w:tc>
      </w:tr>
      <w:tr w:rsidR="00566540" w:rsidRPr="008F7887" w:rsidTr="00E72364">
        <w:trPr>
          <w:jc w:val="center"/>
        </w:trPr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proofErr w:type="spellStart"/>
            <w:r w:rsidRPr="008F7887">
              <w:rPr>
                <w:sz w:val="24"/>
                <w:szCs w:val="26"/>
              </w:rPr>
              <w:t>ф</w:t>
            </w:r>
            <w:proofErr w:type="spellEnd"/>
            <w:r w:rsidRPr="008F7887">
              <w:rPr>
                <w:sz w:val="24"/>
                <w:szCs w:val="26"/>
              </w:rPr>
              <w:t xml:space="preserve">  (</w:t>
            </w:r>
            <w:proofErr w:type="spellStart"/>
            <w:r w:rsidRPr="008F7887">
              <w:rPr>
                <w:sz w:val="24"/>
                <w:szCs w:val="26"/>
              </w:rPr>
              <w:t>фемпто</w:t>
            </w:r>
            <w:proofErr w:type="spellEnd"/>
            <w:r w:rsidRPr="008F7887">
              <w:rPr>
                <w:sz w:val="24"/>
                <w:szCs w:val="26"/>
              </w:rPr>
              <w:t>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proofErr w:type="gramStart"/>
            <w:r w:rsidRPr="008F7887">
              <w:rPr>
                <w:sz w:val="24"/>
                <w:szCs w:val="26"/>
              </w:rPr>
              <w:t>п</w:t>
            </w:r>
            <w:proofErr w:type="gramEnd"/>
            <w:r w:rsidRPr="008F7887">
              <w:rPr>
                <w:sz w:val="24"/>
                <w:szCs w:val="26"/>
              </w:rPr>
              <w:t xml:space="preserve"> (пико…)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н (нано…)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proofErr w:type="spellStart"/>
            <w:r w:rsidRPr="008F7887">
              <w:rPr>
                <w:sz w:val="24"/>
                <w:szCs w:val="26"/>
              </w:rPr>
              <w:t>мк</w:t>
            </w:r>
            <w:proofErr w:type="spellEnd"/>
            <w:r w:rsidRPr="008F7887">
              <w:rPr>
                <w:sz w:val="24"/>
                <w:szCs w:val="26"/>
              </w:rPr>
              <w:t xml:space="preserve"> (микро…)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proofErr w:type="gramStart"/>
            <w:r w:rsidRPr="008F7887">
              <w:rPr>
                <w:sz w:val="24"/>
                <w:szCs w:val="26"/>
              </w:rPr>
              <w:t>м</w:t>
            </w:r>
            <w:proofErr w:type="gramEnd"/>
            <w:r w:rsidRPr="008F7887">
              <w:rPr>
                <w:sz w:val="24"/>
                <w:szCs w:val="26"/>
              </w:rPr>
              <w:t xml:space="preserve"> (</w:t>
            </w:r>
            <w:proofErr w:type="spellStart"/>
            <w:r w:rsidRPr="008F7887">
              <w:rPr>
                <w:sz w:val="24"/>
                <w:szCs w:val="26"/>
              </w:rPr>
              <w:t>милли</w:t>
            </w:r>
            <w:proofErr w:type="spellEnd"/>
            <w:r w:rsidRPr="008F7887">
              <w:rPr>
                <w:sz w:val="24"/>
                <w:szCs w:val="26"/>
              </w:rPr>
              <w:t>…)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к (кило…)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М (мега…)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Г (</w:t>
            </w:r>
            <w:proofErr w:type="spellStart"/>
            <w:r w:rsidRPr="008F7887">
              <w:rPr>
                <w:sz w:val="24"/>
                <w:szCs w:val="26"/>
              </w:rPr>
              <w:t>гига</w:t>
            </w:r>
            <w:proofErr w:type="spellEnd"/>
            <w:r w:rsidRPr="008F7887">
              <w:rPr>
                <w:sz w:val="24"/>
                <w:szCs w:val="26"/>
              </w:rPr>
              <w:t>…)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Т (</w:t>
            </w:r>
            <w:proofErr w:type="spellStart"/>
            <w:r w:rsidRPr="008F7887">
              <w:rPr>
                <w:sz w:val="24"/>
                <w:szCs w:val="26"/>
              </w:rPr>
              <w:t>тера</w:t>
            </w:r>
            <w:proofErr w:type="spellEnd"/>
            <w:r w:rsidRPr="008F7887">
              <w:rPr>
                <w:sz w:val="24"/>
                <w:szCs w:val="26"/>
              </w:rPr>
              <w:t>…)</w:t>
            </w:r>
          </w:p>
        </w:tc>
      </w:tr>
      <w:tr w:rsidR="00566540" w:rsidRPr="008F7887" w:rsidTr="00E72364">
        <w:trPr>
          <w:jc w:val="center"/>
        </w:trPr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  <w:lang w:val="en-US"/>
              </w:rPr>
            </w:pPr>
            <w:r w:rsidRPr="008F7887">
              <w:rPr>
                <w:sz w:val="24"/>
                <w:szCs w:val="26"/>
                <w:lang w:val="en-US"/>
              </w:rPr>
              <w:t>F(f)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P (p)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N (n)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>U</w:t>
            </w:r>
            <w:r>
              <w:rPr>
                <w:sz w:val="24"/>
                <w:szCs w:val="26"/>
              </w:rPr>
              <w:t xml:space="preserve"> (</w:t>
            </w:r>
            <w:r w:rsidRPr="008F7887">
              <w:rPr>
                <w:sz w:val="24"/>
                <w:szCs w:val="26"/>
              </w:rPr>
              <w:t>u</w:t>
            </w:r>
            <w:r>
              <w:rPr>
                <w:sz w:val="24"/>
                <w:szCs w:val="26"/>
              </w:rPr>
              <w:t>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 xml:space="preserve">M </w:t>
            </w:r>
            <w:r>
              <w:rPr>
                <w:sz w:val="24"/>
                <w:szCs w:val="26"/>
              </w:rPr>
              <w:t>(</w:t>
            </w:r>
            <w:r w:rsidRPr="008F7887">
              <w:rPr>
                <w:sz w:val="24"/>
                <w:szCs w:val="26"/>
              </w:rPr>
              <w:t>m</w:t>
            </w:r>
            <w:r>
              <w:rPr>
                <w:sz w:val="24"/>
                <w:szCs w:val="26"/>
              </w:rPr>
              <w:t>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 xml:space="preserve">K </w:t>
            </w:r>
            <w:r>
              <w:rPr>
                <w:sz w:val="24"/>
                <w:szCs w:val="26"/>
              </w:rPr>
              <w:t>(</w:t>
            </w:r>
            <w:r w:rsidRPr="008F7887">
              <w:rPr>
                <w:sz w:val="24"/>
                <w:szCs w:val="26"/>
              </w:rPr>
              <w:t>k</w:t>
            </w:r>
            <w:r>
              <w:rPr>
                <w:sz w:val="24"/>
                <w:szCs w:val="26"/>
              </w:rPr>
              <w:t>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732748" w:rsidRDefault="009A6DAB" w:rsidP="00E72364">
            <w:pPr>
              <w:pStyle w:val="a3"/>
              <w:ind w:firstLine="0"/>
              <w:jc w:val="center"/>
              <w:rPr>
                <w:spacing w:val="-10"/>
                <w:sz w:val="24"/>
                <w:szCs w:val="26"/>
              </w:rPr>
            </w:pPr>
            <w:proofErr w:type="spellStart"/>
            <w:r w:rsidRPr="00732748">
              <w:rPr>
                <w:spacing w:val="-10"/>
                <w:sz w:val="24"/>
                <w:szCs w:val="26"/>
              </w:rPr>
              <w:t>Meg</w:t>
            </w:r>
            <w:proofErr w:type="spellEnd"/>
            <w:r w:rsidRPr="00732748">
              <w:rPr>
                <w:spacing w:val="-10"/>
                <w:sz w:val="24"/>
                <w:szCs w:val="26"/>
              </w:rPr>
              <w:t xml:space="preserve"> (</w:t>
            </w:r>
            <w:proofErr w:type="spellStart"/>
            <w:r w:rsidRPr="00732748">
              <w:rPr>
                <w:spacing w:val="-10"/>
                <w:sz w:val="24"/>
                <w:szCs w:val="26"/>
              </w:rPr>
              <w:t>meg</w:t>
            </w:r>
            <w:proofErr w:type="spellEnd"/>
            <w:r w:rsidRPr="00732748">
              <w:rPr>
                <w:spacing w:val="-10"/>
                <w:sz w:val="24"/>
                <w:szCs w:val="26"/>
              </w:rPr>
              <w:t>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 xml:space="preserve">G </w:t>
            </w:r>
            <w:r>
              <w:rPr>
                <w:sz w:val="24"/>
                <w:szCs w:val="26"/>
              </w:rPr>
              <w:t>(</w:t>
            </w:r>
            <w:r w:rsidRPr="008F7887">
              <w:rPr>
                <w:sz w:val="24"/>
                <w:szCs w:val="26"/>
              </w:rPr>
              <w:t>g</w:t>
            </w:r>
            <w:r>
              <w:rPr>
                <w:sz w:val="24"/>
                <w:szCs w:val="26"/>
              </w:rPr>
              <w:t>)</w:t>
            </w:r>
          </w:p>
        </w:tc>
        <w:tc>
          <w:tcPr>
            <w:tcW w:w="0" w:type="auto"/>
            <w:tcMar>
              <w:left w:w="28" w:type="dxa"/>
              <w:right w:w="28" w:type="dxa"/>
            </w:tcMar>
            <w:vAlign w:val="center"/>
          </w:tcPr>
          <w:p w:rsidR="009A6DAB" w:rsidRPr="008F7887" w:rsidRDefault="009A6DAB" w:rsidP="00E72364">
            <w:pPr>
              <w:pStyle w:val="a3"/>
              <w:ind w:firstLine="0"/>
              <w:jc w:val="center"/>
              <w:rPr>
                <w:sz w:val="24"/>
                <w:szCs w:val="26"/>
              </w:rPr>
            </w:pPr>
            <w:r w:rsidRPr="008F7887">
              <w:rPr>
                <w:sz w:val="24"/>
                <w:szCs w:val="26"/>
              </w:rPr>
              <w:t xml:space="preserve">T </w:t>
            </w:r>
            <w:r>
              <w:rPr>
                <w:sz w:val="24"/>
                <w:szCs w:val="26"/>
              </w:rPr>
              <w:t>(</w:t>
            </w:r>
            <w:r w:rsidRPr="008F7887">
              <w:rPr>
                <w:sz w:val="24"/>
                <w:szCs w:val="26"/>
              </w:rPr>
              <w:t>t</w:t>
            </w:r>
            <w:r>
              <w:rPr>
                <w:sz w:val="24"/>
                <w:szCs w:val="26"/>
              </w:rPr>
              <w:t>)</w:t>
            </w:r>
          </w:p>
        </w:tc>
      </w:tr>
    </w:tbl>
    <w:p w:rsidR="00D73AB5" w:rsidRDefault="00B57FB9" w:rsidP="009A6DAB">
      <w:pPr>
        <w:pStyle w:val="a3"/>
        <w:spacing w:before="12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Эти обозначения набираются в</w:t>
      </w:r>
      <w:r w:rsidR="00D73AB5" w:rsidRPr="00F357DE">
        <w:rPr>
          <w:sz w:val="26"/>
          <w:szCs w:val="26"/>
        </w:rPr>
        <w:t xml:space="preserve"> </w:t>
      </w:r>
      <w:r>
        <w:rPr>
          <w:sz w:val="26"/>
          <w:szCs w:val="26"/>
        </w:rPr>
        <w:t>латинском регистре после численного</w:t>
      </w:r>
      <w:r w:rsidR="00D73AB5" w:rsidRPr="00941F43">
        <w:rPr>
          <w:sz w:val="26"/>
          <w:szCs w:val="26"/>
        </w:rPr>
        <w:t xml:space="preserve"> значения величины </w:t>
      </w:r>
      <w:r w:rsidR="00D73AB5" w:rsidRPr="00941F43">
        <w:rPr>
          <w:b/>
          <w:sz w:val="26"/>
          <w:szCs w:val="26"/>
          <w:u w:val="single"/>
        </w:rPr>
        <w:t>без пробела</w:t>
      </w:r>
      <w:r w:rsidR="00D73AB5" w:rsidRPr="00941F43">
        <w:rPr>
          <w:sz w:val="26"/>
          <w:szCs w:val="26"/>
        </w:rPr>
        <w:t>.</w:t>
      </w:r>
    </w:p>
    <w:p w:rsidR="00F357DE" w:rsidRPr="003869DE" w:rsidRDefault="00F357DE" w:rsidP="00F357DE">
      <w:pPr>
        <w:pStyle w:val="a3"/>
        <w:ind w:firstLine="709"/>
        <w:jc w:val="both"/>
        <w:rPr>
          <w:sz w:val="26"/>
          <w:szCs w:val="26"/>
        </w:rPr>
      </w:pPr>
      <w:r w:rsidRPr="003869DE">
        <w:rPr>
          <w:sz w:val="26"/>
          <w:szCs w:val="26"/>
        </w:rPr>
        <w:t xml:space="preserve">Основные параметры, задаваемые при выборе </w:t>
      </w:r>
      <w:r w:rsidR="00A71394" w:rsidRPr="003869DE">
        <w:rPr>
          <w:b/>
          <w:sz w:val="26"/>
          <w:szCs w:val="26"/>
        </w:rPr>
        <w:t>параметров модели транзистора</w:t>
      </w:r>
      <w:r w:rsidR="00B57FB9">
        <w:rPr>
          <w:sz w:val="26"/>
          <w:szCs w:val="26"/>
        </w:rPr>
        <w:t>, следующие:</w:t>
      </w:r>
    </w:p>
    <w:p w:rsidR="00F357DE" w:rsidRPr="008E560B" w:rsidRDefault="00F357DE" w:rsidP="00C375BE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 xml:space="preserve">• параметр </w:t>
      </w:r>
      <w:proofErr w:type="spellStart"/>
      <w:r w:rsidRPr="00F357DE">
        <w:rPr>
          <w:sz w:val="26"/>
          <w:szCs w:val="26"/>
        </w:rPr>
        <w:t>Part</w:t>
      </w:r>
      <w:proofErr w:type="spellEnd"/>
      <w:r w:rsidRPr="00F357DE">
        <w:rPr>
          <w:sz w:val="26"/>
          <w:szCs w:val="26"/>
        </w:rPr>
        <w:t xml:space="preserve"> задаёт обозначение элемента на принципиальной схеме</w:t>
      </w:r>
      <w:r w:rsidR="003252DC">
        <w:rPr>
          <w:sz w:val="26"/>
          <w:szCs w:val="26"/>
        </w:rPr>
        <w:t xml:space="preserve"> </w:t>
      </w:r>
      <w:r w:rsidRPr="00F357DE">
        <w:rPr>
          <w:sz w:val="26"/>
          <w:szCs w:val="26"/>
        </w:rPr>
        <w:t xml:space="preserve">(например, </w:t>
      </w:r>
      <w:r w:rsidR="00AE0476">
        <w:rPr>
          <w:sz w:val="26"/>
          <w:szCs w:val="26"/>
        </w:rPr>
        <w:t>Т</w:t>
      </w:r>
      <w:proofErr w:type="gramStart"/>
      <w:r w:rsidRPr="00F357DE">
        <w:rPr>
          <w:sz w:val="26"/>
          <w:szCs w:val="26"/>
        </w:rPr>
        <w:t>1</w:t>
      </w:r>
      <w:proofErr w:type="gramEnd"/>
      <w:r w:rsidRPr="00F357DE">
        <w:rPr>
          <w:sz w:val="26"/>
          <w:szCs w:val="26"/>
        </w:rPr>
        <w:t xml:space="preserve"> – </w:t>
      </w:r>
      <w:r>
        <w:rPr>
          <w:sz w:val="26"/>
          <w:szCs w:val="26"/>
        </w:rPr>
        <w:t>как на рис.</w:t>
      </w:r>
      <w:r w:rsidR="00EA75A9">
        <w:rPr>
          <w:sz w:val="26"/>
          <w:szCs w:val="26"/>
        </w:rPr>
        <w:t>3</w:t>
      </w:r>
      <w:r w:rsidR="008E560B" w:rsidRPr="00F357DE">
        <w:rPr>
          <w:sz w:val="26"/>
          <w:szCs w:val="26"/>
        </w:rPr>
        <w:t>)</w:t>
      </w:r>
      <w:r w:rsidR="008E560B">
        <w:rPr>
          <w:sz w:val="26"/>
          <w:szCs w:val="26"/>
        </w:rPr>
        <w:t>;</w:t>
      </w:r>
    </w:p>
    <w:p w:rsidR="00F357DE" w:rsidRDefault="00F357DE" w:rsidP="00C375BE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 xml:space="preserve">• параметр </w:t>
      </w:r>
      <w:proofErr w:type="spellStart"/>
      <w:r w:rsidRPr="00F357DE">
        <w:rPr>
          <w:sz w:val="26"/>
          <w:szCs w:val="26"/>
        </w:rPr>
        <w:t>Value</w:t>
      </w:r>
      <w:proofErr w:type="spellEnd"/>
      <w:r w:rsidR="003252DC">
        <w:rPr>
          <w:sz w:val="26"/>
          <w:szCs w:val="26"/>
        </w:rPr>
        <w:t xml:space="preserve"> </w:t>
      </w:r>
      <w:r w:rsidR="00AE0476">
        <w:rPr>
          <w:sz w:val="26"/>
          <w:szCs w:val="26"/>
        </w:rPr>
        <w:t>не</w:t>
      </w:r>
      <w:r w:rsidR="003252DC">
        <w:rPr>
          <w:sz w:val="26"/>
          <w:szCs w:val="26"/>
        </w:rPr>
        <w:t xml:space="preserve"> </w:t>
      </w:r>
      <w:r w:rsidRPr="00F357DE">
        <w:rPr>
          <w:sz w:val="26"/>
          <w:szCs w:val="26"/>
        </w:rPr>
        <w:t>задаёт</w:t>
      </w:r>
      <w:r w:rsidR="00AE0476">
        <w:rPr>
          <w:sz w:val="26"/>
          <w:szCs w:val="26"/>
        </w:rPr>
        <w:t>ся</w:t>
      </w:r>
      <w:r w:rsidR="008E560B">
        <w:rPr>
          <w:sz w:val="26"/>
          <w:szCs w:val="26"/>
        </w:rPr>
        <w:t>;</w:t>
      </w:r>
    </w:p>
    <w:p w:rsidR="00F357DE" w:rsidRDefault="00F357DE" w:rsidP="00AE0476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</w:t>
      </w:r>
      <w:r w:rsidR="00941F43">
        <w:rPr>
          <w:sz w:val="26"/>
          <w:szCs w:val="26"/>
        </w:rPr>
        <w:t> </w:t>
      </w:r>
      <w:r w:rsidRPr="00F357DE">
        <w:rPr>
          <w:sz w:val="26"/>
          <w:szCs w:val="26"/>
        </w:rPr>
        <w:t>параметр Model позволяет выбрать модель из списка (</w:t>
      </w:r>
      <w:r w:rsidR="00AE0476">
        <w:rPr>
          <w:sz w:val="26"/>
          <w:szCs w:val="26"/>
        </w:rPr>
        <w:t xml:space="preserve">выбрать </w:t>
      </w:r>
      <w:r w:rsidR="00216CFF">
        <w:rPr>
          <w:sz w:val="26"/>
          <w:szCs w:val="26"/>
        </w:rPr>
        <w:t>модель в соответствие варианту из таблицы на странице 7</w:t>
      </w:r>
      <w:r w:rsidR="00AE0476">
        <w:rPr>
          <w:sz w:val="26"/>
          <w:szCs w:val="26"/>
        </w:rPr>
        <w:t xml:space="preserve"> – транзистор </w:t>
      </w:r>
      <w:r w:rsidR="00AE0476">
        <w:rPr>
          <w:sz w:val="26"/>
          <w:szCs w:val="26"/>
          <w:lang w:val="en-US"/>
        </w:rPr>
        <w:t>n</w:t>
      </w:r>
      <w:r w:rsidR="00AE0476" w:rsidRPr="00AE0476">
        <w:rPr>
          <w:sz w:val="26"/>
          <w:szCs w:val="26"/>
        </w:rPr>
        <w:t>-</w:t>
      </w:r>
      <w:r w:rsidR="00AE0476">
        <w:rPr>
          <w:sz w:val="26"/>
          <w:szCs w:val="26"/>
          <w:lang w:val="en-US"/>
        </w:rPr>
        <w:t>p</w:t>
      </w:r>
      <w:r w:rsidR="00AE0476" w:rsidRPr="00AE0476">
        <w:rPr>
          <w:sz w:val="26"/>
          <w:szCs w:val="26"/>
        </w:rPr>
        <w:t>-</w:t>
      </w:r>
      <w:r w:rsidR="00AE0476">
        <w:rPr>
          <w:sz w:val="26"/>
          <w:szCs w:val="26"/>
          <w:lang w:val="en-US"/>
        </w:rPr>
        <w:t>n</w:t>
      </w:r>
      <w:r w:rsidR="00A71394">
        <w:rPr>
          <w:sz w:val="26"/>
          <w:szCs w:val="26"/>
        </w:rPr>
        <w:t>-</w:t>
      </w:r>
      <w:r w:rsidR="00AE0476">
        <w:rPr>
          <w:sz w:val="26"/>
          <w:szCs w:val="26"/>
        </w:rPr>
        <w:t>типа)</w:t>
      </w:r>
      <w:r w:rsidR="008E560B">
        <w:rPr>
          <w:sz w:val="26"/>
          <w:szCs w:val="26"/>
        </w:rPr>
        <w:t>.</w:t>
      </w:r>
    </w:p>
    <w:p w:rsidR="00941F43" w:rsidRDefault="00941F43" w:rsidP="00AE0476">
      <w:pPr>
        <w:pStyle w:val="a3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Значения прочих параметров остаются заданными по умолчанию.</w:t>
      </w:r>
    </w:p>
    <w:p w:rsidR="009C70DF" w:rsidRDefault="008F65B2" w:rsidP="009C70DF">
      <w:pPr>
        <w:pStyle w:val="a3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Пример задания</w:t>
      </w:r>
      <w:r w:rsidR="009C70DF" w:rsidRPr="00F357DE">
        <w:rPr>
          <w:sz w:val="26"/>
          <w:szCs w:val="26"/>
        </w:rPr>
        <w:t xml:space="preserve"> </w:t>
      </w:r>
      <w:r w:rsidR="009C70DF" w:rsidRPr="009C70DF">
        <w:rPr>
          <w:b/>
          <w:sz w:val="26"/>
          <w:szCs w:val="26"/>
        </w:rPr>
        <w:t>параметров</w:t>
      </w:r>
      <w:r w:rsidR="003252DC">
        <w:rPr>
          <w:b/>
          <w:sz w:val="26"/>
          <w:szCs w:val="26"/>
        </w:rPr>
        <w:t xml:space="preserve"> </w:t>
      </w:r>
      <w:r w:rsidR="009C70DF" w:rsidRPr="009C70DF">
        <w:rPr>
          <w:b/>
          <w:sz w:val="26"/>
          <w:szCs w:val="26"/>
        </w:rPr>
        <w:t>источника импульсного сигнала</w:t>
      </w:r>
      <w:r w:rsidR="003252DC">
        <w:rPr>
          <w:b/>
          <w:sz w:val="26"/>
          <w:szCs w:val="26"/>
        </w:rPr>
        <w:t xml:space="preserve"> </w:t>
      </w:r>
      <w:r w:rsidR="009C70DF" w:rsidRPr="00F357DE">
        <w:rPr>
          <w:sz w:val="26"/>
          <w:szCs w:val="26"/>
        </w:rPr>
        <w:t>представлен н</w:t>
      </w:r>
      <w:r w:rsidR="003C4AF5">
        <w:rPr>
          <w:sz w:val="26"/>
          <w:szCs w:val="26"/>
        </w:rPr>
        <w:t xml:space="preserve">иже. </w:t>
      </w:r>
      <w:r w:rsidR="003C4AF5" w:rsidRPr="009C70DF">
        <w:rPr>
          <w:sz w:val="26"/>
          <w:szCs w:val="26"/>
        </w:rPr>
        <w:t xml:space="preserve">После размещения на схеме источника импульсного напряжения </w:t>
      </w:r>
      <w:r w:rsidR="003C4AF5">
        <w:rPr>
          <w:sz w:val="26"/>
          <w:szCs w:val="26"/>
        </w:rPr>
        <w:t>(</w:t>
      </w:r>
      <w:proofErr w:type="spellStart"/>
      <w:r w:rsidR="00216CFF">
        <w:rPr>
          <w:sz w:val="26"/>
          <w:szCs w:val="26"/>
        </w:rPr>
        <w:t>Pulse</w:t>
      </w:r>
      <w:proofErr w:type="spellEnd"/>
      <w:r w:rsidR="00216CFF" w:rsidRPr="00216CFF">
        <w:rPr>
          <w:sz w:val="26"/>
          <w:szCs w:val="26"/>
        </w:rPr>
        <w:t xml:space="preserve"> </w:t>
      </w:r>
      <w:r w:rsidR="00216CFF">
        <w:rPr>
          <w:sz w:val="26"/>
          <w:szCs w:val="26"/>
          <w:lang w:val="en-US"/>
        </w:rPr>
        <w:t>S</w:t>
      </w:r>
      <w:proofErr w:type="spellStart"/>
      <w:r w:rsidR="003C4AF5" w:rsidRPr="009C70DF">
        <w:rPr>
          <w:sz w:val="26"/>
          <w:szCs w:val="26"/>
        </w:rPr>
        <w:t>ource</w:t>
      </w:r>
      <w:proofErr w:type="spellEnd"/>
      <w:r w:rsidR="003C4AF5">
        <w:rPr>
          <w:sz w:val="26"/>
          <w:szCs w:val="26"/>
        </w:rPr>
        <w:t>)</w:t>
      </w:r>
      <w:r w:rsidR="003C4AF5" w:rsidRPr="009C70DF">
        <w:rPr>
          <w:sz w:val="26"/>
          <w:szCs w:val="26"/>
        </w:rPr>
        <w:t xml:space="preserve"> нужно в открывшемся окне задать </w:t>
      </w:r>
      <w:r w:rsidR="003C4AF5">
        <w:rPr>
          <w:sz w:val="26"/>
          <w:szCs w:val="26"/>
        </w:rPr>
        <w:t>его параметры. Н</w:t>
      </w:r>
      <w:r w:rsidR="009C70DF" w:rsidRPr="00F357DE">
        <w:rPr>
          <w:sz w:val="26"/>
          <w:szCs w:val="26"/>
        </w:rPr>
        <w:t xml:space="preserve">а рис. </w:t>
      </w:r>
      <w:r w:rsidR="00EA75A9">
        <w:rPr>
          <w:sz w:val="26"/>
          <w:szCs w:val="26"/>
        </w:rPr>
        <w:t>4</w:t>
      </w:r>
      <w:r w:rsidR="009C70DF" w:rsidRPr="00F357DE">
        <w:rPr>
          <w:sz w:val="26"/>
          <w:szCs w:val="26"/>
        </w:rPr>
        <w:t xml:space="preserve">. </w:t>
      </w:r>
      <w:r w:rsidR="003C4AF5">
        <w:rPr>
          <w:sz w:val="26"/>
          <w:szCs w:val="26"/>
        </w:rPr>
        <w:t>показана временная диаграмма импульсного сигнала.</w:t>
      </w:r>
    </w:p>
    <w:p w:rsidR="00EA75A9" w:rsidRDefault="00EA75A9" w:rsidP="00EA75A9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lastRenderedPageBreak/>
        <w:t>•</w:t>
      </w:r>
      <w:r>
        <w:rPr>
          <w:sz w:val="26"/>
          <w:szCs w:val="26"/>
        </w:rPr>
        <w:t xml:space="preserve"> надо помнить о полярности источника – к базе транзистора </w:t>
      </w:r>
      <w:r w:rsidRPr="00AC0357">
        <w:rPr>
          <w:sz w:val="26"/>
          <w:szCs w:val="26"/>
          <w:lang w:val="en-US"/>
        </w:rPr>
        <w:t>n</w:t>
      </w:r>
      <w:r w:rsidRPr="00AC0357">
        <w:rPr>
          <w:sz w:val="26"/>
          <w:szCs w:val="26"/>
        </w:rPr>
        <w:t>-</w:t>
      </w:r>
      <w:r w:rsidRPr="00AC0357">
        <w:rPr>
          <w:sz w:val="26"/>
          <w:szCs w:val="26"/>
          <w:lang w:val="en-US"/>
        </w:rPr>
        <w:t>p</w:t>
      </w:r>
      <w:r w:rsidRPr="00AC0357">
        <w:rPr>
          <w:sz w:val="26"/>
          <w:szCs w:val="26"/>
        </w:rPr>
        <w:t>-</w:t>
      </w:r>
      <w:r w:rsidRPr="00AC0357">
        <w:rPr>
          <w:sz w:val="26"/>
          <w:szCs w:val="26"/>
          <w:lang w:val="en-US"/>
        </w:rPr>
        <w:t>n</w:t>
      </w:r>
      <w:r w:rsidRPr="00AC0357">
        <w:rPr>
          <w:sz w:val="26"/>
          <w:szCs w:val="26"/>
        </w:rPr>
        <w:t xml:space="preserve">–типа </w:t>
      </w:r>
      <w:r>
        <w:rPr>
          <w:sz w:val="26"/>
          <w:szCs w:val="26"/>
        </w:rPr>
        <w:t xml:space="preserve">источник </w:t>
      </w:r>
      <w:r w:rsidRPr="00AC0357">
        <w:rPr>
          <w:sz w:val="26"/>
          <w:szCs w:val="26"/>
        </w:rPr>
        <w:t>подключается положительным</w:t>
      </w:r>
      <w:r>
        <w:rPr>
          <w:sz w:val="26"/>
          <w:szCs w:val="26"/>
        </w:rPr>
        <w:t xml:space="preserve"> полюсом,</w:t>
      </w:r>
    </w:p>
    <w:p w:rsidR="00EA75A9" w:rsidRDefault="00EA75A9" w:rsidP="00EA75A9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 xml:space="preserve">• параметр </w:t>
      </w:r>
      <w:proofErr w:type="spellStart"/>
      <w:r w:rsidRPr="00F357DE">
        <w:rPr>
          <w:sz w:val="26"/>
          <w:szCs w:val="26"/>
        </w:rPr>
        <w:t>Part</w:t>
      </w:r>
      <w:proofErr w:type="spellEnd"/>
      <w:r w:rsidRPr="00F357DE">
        <w:rPr>
          <w:sz w:val="26"/>
          <w:szCs w:val="26"/>
        </w:rPr>
        <w:t xml:space="preserve"> задаёт обозначение элемента на принципиальной схеме</w:t>
      </w:r>
      <w:r w:rsidR="00B57FB9">
        <w:rPr>
          <w:sz w:val="26"/>
          <w:szCs w:val="26"/>
        </w:rPr>
        <w:t xml:space="preserve"> </w:t>
      </w:r>
      <w:r w:rsidRPr="00F357DE">
        <w:rPr>
          <w:sz w:val="26"/>
          <w:szCs w:val="26"/>
        </w:rPr>
        <w:t xml:space="preserve">(например, </w:t>
      </w:r>
      <w:r>
        <w:rPr>
          <w:sz w:val="26"/>
          <w:szCs w:val="26"/>
          <w:lang w:val="en-US"/>
        </w:rPr>
        <w:t>V</w:t>
      </w:r>
      <w:r w:rsidRPr="00F357DE">
        <w:rPr>
          <w:sz w:val="26"/>
          <w:szCs w:val="26"/>
        </w:rPr>
        <w:t xml:space="preserve">1 – </w:t>
      </w:r>
      <w:r>
        <w:rPr>
          <w:sz w:val="26"/>
          <w:szCs w:val="26"/>
        </w:rPr>
        <w:t>как на рис.3</w:t>
      </w:r>
      <w:r w:rsidRPr="00F357DE">
        <w:rPr>
          <w:sz w:val="26"/>
          <w:szCs w:val="26"/>
        </w:rPr>
        <w:t>)</w:t>
      </w:r>
      <w:r>
        <w:rPr>
          <w:sz w:val="26"/>
          <w:szCs w:val="26"/>
        </w:rPr>
        <w:t>,</w:t>
      </w:r>
    </w:p>
    <w:p w:rsidR="009C70DF" w:rsidRDefault="009C70DF" w:rsidP="00C3096D">
      <w:pPr>
        <w:pStyle w:val="a3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90955" cy="2005420"/>
            <wp:effectExtent l="0" t="0" r="0" b="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05" cy="20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DF" w:rsidRDefault="009C70DF" w:rsidP="009C70DF">
      <w:pPr>
        <w:pStyle w:val="a3"/>
        <w:ind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Рис.</w:t>
      </w:r>
      <w:r w:rsidR="00EA75A9">
        <w:rPr>
          <w:sz w:val="26"/>
          <w:szCs w:val="26"/>
        </w:rPr>
        <w:t>4</w:t>
      </w:r>
      <w:r>
        <w:rPr>
          <w:sz w:val="26"/>
          <w:szCs w:val="26"/>
        </w:rPr>
        <w:t xml:space="preserve">. </w:t>
      </w:r>
      <w:r w:rsidRPr="009C70DF">
        <w:rPr>
          <w:sz w:val="26"/>
          <w:szCs w:val="26"/>
        </w:rPr>
        <w:t>Параметры модели импульсного сигнала</w:t>
      </w:r>
    </w:p>
    <w:p w:rsidR="0020502E" w:rsidRDefault="0020502E" w:rsidP="009C70DF">
      <w:pPr>
        <w:pStyle w:val="a3"/>
        <w:ind w:firstLine="709"/>
        <w:jc w:val="center"/>
        <w:rPr>
          <w:sz w:val="26"/>
          <w:szCs w:val="26"/>
        </w:rPr>
      </w:pPr>
    </w:p>
    <w:p w:rsidR="003C4AF5" w:rsidRDefault="003C4AF5" w:rsidP="003C4AF5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 параметр Model</w:t>
      </w:r>
      <w:r w:rsidR="003252D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задаёт </w:t>
      </w:r>
      <w:r w:rsidR="00102B60">
        <w:rPr>
          <w:sz w:val="26"/>
          <w:szCs w:val="26"/>
        </w:rPr>
        <w:t>имя</w:t>
      </w:r>
      <w:r w:rsidRPr="003C4AF5">
        <w:rPr>
          <w:sz w:val="26"/>
          <w:szCs w:val="26"/>
        </w:rPr>
        <w:t xml:space="preserve"> модели </w:t>
      </w:r>
      <w:r w:rsidR="009C70DF" w:rsidRPr="009C70DF">
        <w:rPr>
          <w:sz w:val="26"/>
          <w:szCs w:val="26"/>
        </w:rPr>
        <w:t>(IMPULS</w:t>
      </w:r>
      <w:r>
        <w:rPr>
          <w:sz w:val="26"/>
          <w:szCs w:val="26"/>
        </w:rPr>
        <w:t>)</w:t>
      </w:r>
      <w:r w:rsidR="009C70DF" w:rsidRPr="009C70DF">
        <w:rPr>
          <w:sz w:val="26"/>
          <w:szCs w:val="26"/>
        </w:rPr>
        <w:t xml:space="preserve">, </w:t>
      </w:r>
    </w:p>
    <w:p w:rsidR="003C4AF5" w:rsidRDefault="003C4AF5" w:rsidP="003C4AF5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</w:t>
      </w:r>
      <w:r w:rsidR="003252DC">
        <w:rPr>
          <w:sz w:val="26"/>
          <w:szCs w:val="26"/>
        </w:rPr>
        <w:t xml:space="preserve"> </w:t>
      </w:r>
      <w:r w:rsidRPr="009C70DF">
        <w:rPr>
          <w:sz w:val="26"/>
          <w:szCs w:val="26"/>
        </w:rPr>
        <w:t>P1 – начало фронта импульса</w:t>
      </w:r>
      <w:r w:rsidR="001E60CC">
        <w:rPr>
          <w:sz w:val="26"/>
          <w:szCs w:val="26"/>
        </w:rPr>
        <w:t xml:space="preserve"> (</w:t>
      </w:r>
      <w:r w:rsidR="001E60CC" w:rsidRPr="001E60CC">
        <w:rPr>
          <w:sz w:val="26"/>
          <w:szCs w:val="26"/>
        </w:rPr>
        <w:t xml:space="preserve">50 </w:t>
      </w:r>
      <w:r w:rsidR="00BB6C63">
        <w:rPr>
          <w:sz w:val="26"/>
          <w:szCs w:val="26"/>
        </w:rPr>
        <w:t>нано</w:t>
      </w:r>
      <w:r w:rsidR="001E60CC">
        <w:rPr>
          <w:sz w:val="26"/>
          <w:szCs w:val="26"/>
        </w:rPr>
        <w:t>секунд = 50</w:t>
      </w:r>
      <w:r w:rsidR="00C95FDC">
        <w:rPr>
          <w:sz w:val="26"/>
          <w:szCs w:val="26"/>
          <w:lang w:val="en-US"/>
        </w:rPr>
        <w:t>n</w:t>
      </w:r>
      <w:r w:rsidR="001E60CC">
        <w:rPr>
          <w:sz w:val="26"/>
          <w:szCs w:val="26"/>
        </w:rPr>
        <w:t xml:space="preserve"> = 0.05</w:t>
      </w:r>
      <w:r w:rsidR="00200089">
        <w:rPr>
          <w:sz w:val="26"/>
          <w:szCs w:val="26"/>
          <w:lang w:val="en-US"/>
        </w:rPr>
        <w:t>u</w:t>
      </w:r>
      <w:r w:rsidR="001E60CC">
        <w:rPr>
          <w:sz w:val="26"/>
          <w:szCs w:val="26"/>
        </w:rPr>
        <w:t>)</w:t>
      </w:r>
      <w:r w:rsidRPr="009C70DF">
        <w:rPr>
          <w:sz w:val="26"/>
          <w:szCs w:val="26"/>
        </w:rPr>
        <w:t>;</w:t>
      </w:r>
    </w:p>
    <w:p w:rsidR="003C4AF5" w:rsidRDefault="003C4AF5" w:rsidP="003869DE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</w:t>
      </w:r>
      <w:r w:rsidR="003252DC">
        <w:rPr>
          <w:sz w:val="26"/>
          <w:szCs w:val="26"/>
        </w:rPr>
        <w:t xml:space="preserve"> </w:t>
      </w:r>
      <w:r w:rsidR="003869DE" w:rsidRPr="009C70DF">
        <w:rPr>
          <w:sz w:val="26"/>
          <w:szCs w:val="26"/>
        </w:rPr>
        <w:t>P2 –</w:t>
      </w:r>
      <w:r w:rsidR="007155AD">
        <w:rPr>
          <w:sz w:val="26"/>
          <w:szCs w:val="26"/>
        </w:rPr>
        <w:t xml:space="preserve"> </w:t>
      </w:r>
      <w:r w:rsidR="003869DE" w:rsidRPr="009C70DF">
        <w:rPr>
          <w:sz w:val="26"/>
          <w:szCs w:val="26"/>
        </w:rPr>
        <w:t>начало плоской вершины импульса</w:t>
      </w:r>
      <w:r w:rsidR="003252DC">
        <w:rPr>
          <w:sz w:val="26"/>
          <w:szCs w:val="26"/>
        </w:rPr>
        <w:t xml:space="preserve"> </w:t>
      </w:r>
      <w:r w:rsidR="001E60CC">
        <w:rPr>
          <w:sz w:val="26"/>
          <w:szCs w:val="26"/>
        </w:rPr>
        <w:t>(</w:t>
      </w:r>
      <w:r w:rsidR="001E60CC" w:rsidRPr="001E60CC">
        <w:rPr>
          <w:sz w:val="26"/>
          <w:szCs w:val="26"/>
        </w:rPr>
        <w:t xml:space="preserve">51 </w:t>
      </w:r>
      <w:r w:rsidR="001E60CC">
        <w:rPr>
          <w:sz w:val="26"/>
          <w:szCs w:val="26"/>
        </w:rPr>
        <w:t>нс</w:t>
      </w:r>
      <w:r w:rsidR="00C95FDC" w:rsidRPr="00C95FDC">
        <w:rPr>
          <w:sz w:val="26"/>
          <w:szCs w:val="26"/>
        </w:rPr>
        <w:t xml:space="preserve"> = 51</w:t>
      </w:r>
      <w:r w:rsidR="00C95FDC">
        <w:rPr>
          <w:sz w:val="26"/>
          <w:szCs w:val="26"/>
          <w:lang w:val="en-US"/>
        </w:rPr>
        <w:t>n</w:t>
      </w:r>
      <w:r w:rsidR="001E60CC">
        <w:rPr>
          <w:sz w:val="26"/>
          <w:szCs w:val="26"/>
        </w:rPr>
        <w:t>)</w:t>
      </w:r>
      <w:r w:rsidR="003869DE" w:rsidRPr="009C70DF">
        <w:rPr>
          <w:sz w:val="26"/>
          <w:szCs w:val="26"/>
        </w:rPr>
        <w:t>;</w:t>
      </w:r>
    </w:p>
    <w:p w:rsidR="003C4AF5" w:rsidRDefault="003C4AF5" w:rsidP="003C4AF5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</w:t>
      </w:r>
      <w:r w:rsidR="003252DC">
        <w:rPr>
          <w:sz w:val="26"/>
          <w:szCs w:val="26"/>
        </w:rPr>
        <w:t xml:space="preserve"> </w:t>
      </w:r>
      <w:r w:rsidR="003869DE" w:rsidRPr="009C70DF">
        <w:rPr>
          <w:sz w:val="26"/>
          <w:szCs w:val="26"/>
        </w:rPr>
        <w:t>P3 – конец плоской вершины импульса</w:t>
      </w:r>
      <w:r w:rsidR="003252DC">
        <w:rPr>
          <w:sz w:val="26"/>
          <w:szCs w:val="26"/>
        </w:rPr>
        <w:t xml:space="preserve"> </w:t>
      </w:r>
      <w:r w:rsidR="001E60CC">
        <w:rPr>
          <w:sz w:val="26"/>
          <w:szCs w:val="26"/>
        </w:rPr>
        <w:t>(</w:t>
      </w:r>
      <w:r w:rsidR="001E60CC" w:rsidRPr="001E60CC">
        <w:rPr>
          <w:sz w:val="26"/>
          <w:szCs w:val="26"/>
        </w:rPr>
        <w:t xml:space="preserve">600 </w:t>
      </w:r>
      <w:r w:rsidR="001E60CC">
        <w:rPr>
          <w:sz w:val="26"/>
          <w:szCs w:val="26"/>
        </w:rPr>
        <w:t>нс</w:t>
      </w:r>
      <w:r w:rsidR="00C95FDC" w:rsidRPr="00C95FDC">
        <w:rPr>
          <w:sz w:val="26"/>
          <w:szCs w:val="26"/>
        </w:rPr>
        <w:t xml:space="preserve"> = 600</w:t>
      </w:r>
      <w:r w:rsidR="00C95FDC">
        <w:rPr>
          <w:sz w:val="26"/>
          <w:szCs w:val="26"/>
          <w:lang w:val="en-US"/>
        </w:rPr>
        <w:t>n</w:t>
      </w:r>
      <w:r w:rsidR="001E60CC">
        <w:rPr>
          <w:sz w:val="26"/>
          <w:szCs w:val="26"/>
        </w:rPr>
        <w:t>)</w:t>
      </w:r>
      <w:r w:rsidR="003869DE" w:rsidRPr="009C70DF">
        <w:rPr>
          <w:sz w:val="26"/>
          <w:szCs w:val="26"/>
        </w:rPr>
        <w:t>;</w:t>
      </w:r>
    </w:p>
    <w:p w:rsidR="003C4AF5" w:rsidRDefault="003C4AF5" w:rsidP="003869DE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</w:t>
      </w:r>
      <w:r w:rsidR="003252DC">
        <w:rPr>
          <w:sz w:val="26"/>
          <w:szCs w:val="26"/>
        </w:rPr>
        <w:t xml:space="preserve"> </w:t>
      </w:r>
      <w:r w:rsidR="003869DE" w:rsidRPr="009C70DF">
        <w:rPr>
          <w:sz w:val="26"/>
          <w:szCs w:val="26"/>
        </w:rPr>
        <w:t>P4– момент достижения начального уровня (т.е. окончания импульса)</w:t>
      </w:r>
      <w:r w:rsidR="003252DC">
        <w:rPr>
          <w:sz w:val="26"/>
          <w:szCs w:val="26"/>
        </w:rPr>
        <w:t xml:space="preserve"> </w:t>
      </w:r>
      <w:r w:rsidR="001E60CC">
        <w:rPr>
          <w:sz w:val="26"/>
          <w:szCs w:val="26"/>
        </w:rPr>
        <w:t>(</w:t>
      </w:r>
      <w:r w:rsidR="001E60CC" w:rsidRPr="001E60CC">
        <w:rPr>
          <w:sz w:val="26"/>
          <w:szCs w:val="26"/>
        </w:rPr>
        <w:t>601</w:t>
      </w:r>
      <w:r w:rsidR="003252DC">
        <w:rPr>
          <w:sz w:val="26"/>
          <w:szCs w:val="26"/>
        </w:rPr>
        <w:t xml:space="preserve"> </w:t>
      </w:r>
      <w:r w:rsidR="001E60CC">
        <w:rPr>
          <w:sz w:val="26"/>
          <w:szCs w:val="26"/>
        </w:rPr>
        <w:t>нс</w:t>
      </w:r>
      <w:r w:rsidR="00C95FDC" w:rsidRPr="00C95FDC">
        <w:rPr>
          <w:sz w:val="26"/>
          <w:szCs w:val="26"/>
        </w:rPr>
        <w:t xml:space="preserve"> = 601</w:t>
      </w:r>
      <w:r w:rsidR="00C95FDC">
        <w:rPr>
          <w:sz w:val="26"/>
          <w:szCs w:val="26"/>
          <w:lang w:val="en-US"/>
        </w:rPr>
        <w:t>n</w:t>
      </w:r>
      <w:r w:rsidR="001E60CC">
        <w:rPr>
          <w:sz w:val="26"/>
          <w:szCs w:val="26"/>
        </w:rPr>
        <w:t>)</w:t>
      </w:r>
      <w:r w:rsidR="003869DE" w:rsidRPr="009C70DF">
        <w:rPr>
          <w:sz w:val="26"/>
          <w:szCs w:val="26"/>
        </w:rPr>
        <w:t>;</w:t>
      </w:r>
    </w:p>
    <w:p w:rsidR="003C4AF5" w:rsidRPr="00606DAB" w:rsidRDefault="003C4AF5" w:rsidP="003C4AF5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</w:t>
      </w:r>
      <w:r w:rsidR="003252DC">
        <w:rPr>
          <w:sz w:val="26"/>
          <w:szCs w:val="26"/>
        </w:rPr>
        <w:t xml:space="preserve"> </w:t>
      </w:r>
      <w:r w:rsidR="003869DE" w:rsidRPr="009C70DF">
        <w:rPr>
          <w:sz w:val="26"/>
          <w:szCs w:val="26"/>
        </w:rPr>
        <w:t>P5 – период</w:t>
      </w:r>
      <w:r w:rsidR="00FB658C">
        <w:rPr>
          <w:sz w:val="26"/>
          <w:szCs w:val="26"/>
        </w:rPr>
        <w:t xml:space="preserve"> </w:t>
      </w:r>
      <w:r w:rsidR="003869DE" w:rsidRPr="009C70DF">
        <w:rPr>
          <w:sz w:val="26"/>
          <w:szCs w:val="26"/>
        </w:rPr>
        <w:t>повторения импульсов</w:t>
      </w:r>
      <w:r w:rsidR="00F3453B">
        <w:rPr>
          <w:sz w:val="26"/>
          <w:szCs w:val="26"/>
        </w:rPr>
        <w:t xml:space="preserve"> </w:t>
      </w:r>
      <w:r w:rsidR="001E60CC">
        <w:rPr>
          <w:sz w:val="26"/>
          <w:szCs w:val="26"/>
        </w:rPr>
        <w:t>(</w:t>
      </w:r>
      <w:r w:rsidR="001E60CC" w:rsidRPr="001E60CC">
        <w:rPr>
          <w:sz w:val="26"/>
          <w:szCs w:val="26"/>
        </w:rPr>
        <w:t>1</w:t>
      </w:r>
      <w:r w:rsidR="00200089">
        <w:rPr>
          <w:sz w:val="26"/>
          <w:szCs w:val="26"/>
        </w:rPr>
        <w:t>,</w:t>
      </w:r>
      <w:r w:rsidR="001E60CC" w:rsidRPr="001E60CC">
        <w:rPr>
          <w:sz w:val="26"/>
          <w:szCs w:val="26"/>
        </w:rPr>
        <w:t xml:space="preserve">6 </w:t>
      </w:r>
      <w:r w:rsidR="001E60CC" w:rsidRPr="0020502E">
        <w:rPr>
          <w:sz w:val="26"/>
          <w:szCs w:val="26"/>
        </w:rPr>
        <w:t>ми</w:t>
      </w:r>
      <w:r w:rsidR="008206A7" w:rsidRPr="0020502E">
        <w:rPr>
          <w:sz w:val="26"/>
          <w:szCs w:val="26"/>
        </w:rPr>
        <w:t>кро</w:t>
      </w:r>
      <w:r w:rsidR="001E60CC" w:rsidRPr="0020502E">
        <w:rPr>
          <w:sz w:val="26"/>
          <w:szCs w:val="26"/>
        </w:rPr>
        <w:t>секунд</w:t>
      </w:r>
      <w:r w:rsidR="00117722" w:rsidRPr="0020502E">
        <w:rPr>
          <w:sz w:val="26"/>
          <w:szCs w:val="26"/>
        </w:rPr>
        <w:t>ы</w:t>
      </w:r>
      <w:r w:rsidR="00200089">
        <w:rPr>
          <w:sz w:val="26"/>
          <w:szCs w:val="26"/>
        </w:rPr>
        <w:t xml:space="preserve"> = 1.6</w:t>
      </w:r>
      <w:r w:rsidR="00200089">
        <w:rPr>
          <w:sz w:val="26"/>
          <w:szCs w:val="26"/>
          <w:lang w:val="en-US"/>
        </w:rPr>
        <w:t>u</w:t>
      </w:r>
      <w:r w:rsidR="001E60CC" w:rsidRPr="0020502E">
        <w:rPr>
          <w:sz w:val="26"/>
          <w:szCs w:val="26"/>
        </w:rPr>
        <w:t>)</w:t>
      </w:r>
      <w:r w:rsidR="003869DE" w:rsidRPr="0020502E">
        <w:rPr>
          <w:sz w:val="26"/>
          <w:szCs w:val="26"/>
        </w:rPr>
        <w:t>;</w:t>
      </w:r>
    </w:p>
    <w:p w:rsidR="003869DE" w:rsidRPr="003869DE" w:rsidRDefault="003869DE" w:rsidP="003869DE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</w:t>
      </w:r>
      <w:r w:rsidR="003252DC">
        <w:rPr>
          <w:sz w:val="26"/>
          <w:szCs w:val="26"/>
        </w:rPr>
        <w:t xml:space="preserve"> </w:t>
      </w:r>
      <w:r w:rsidR="00924722">
        <w:rPr>
          <w:sz w:val="26"/>
          <w:szCs w:val="26"/>
        </w:rPr>
        <w:t>VONE – макси</w:t>
      </w:r>
      <w:r w:rsidR="00924722" w:rsidRPr="009C70DF">
        <w:rPr>
          <w:sz w:val="26"/>
          <w:szCs w:val="26"/>
        </w:rPr>
        <w:t>мальное значение сигнала (</w:t>
      </w:r>
      <w:r w:rsidR="00924722">
        <w:rPr>
          <w:sz w:val="26"/>
          <w:szCs w:val="26"/>
          <w:lang w:val="en-US"/>
        </w:rPr>
        <w:t>U</w:t>
      </w:r>
      <w:r w:rsidR="00924722">
        <w:rPr>
          <w:sz w:val="26"/>
          <w:szCs w:val="26"/>
          <w:vertAlign w:val="superscript"/>
        </w:rPr>
        <w:t xml:space="preserve">1 </w:t>
      </w:r>
      <w:r w:rsidR="00924722" w:rsidRPr="003869DE">
        <w:rPr>
          <w:sz w:val="26"/>
          <w:szCs w:val="26"/>
        </w:rPr>
        <w:t>=</w:t>
      </w:r>
      <w:r w:rsidR="00924722">
        <w:rPr>
          <w:sz w:val="26"/>
          <w:szCs w:val="26"/>
        </w:rPr>
        <w:t xml:space="preserve"> 5 В</w:t>
      </w:r>
      <w:r w:rsidR="00924722" w:rsidRPr="009C70DF">
        <w:rPr>
          <w:sz w:val="26"/>
          <w:szCs w:val="26"/>
        </w:rPr>
        <w:t>)</w:t>
      </w:r>
      <w:r w:rsidR="00924722">
        <w:rPr>
          <w:sz w:val="26"/>
          <w:szCs w:val="26"/>
        </w:rPr>
        <w:t>;</w:t>
      </w:r>
    </w:p>
    <w:p w:rsidR="003869DE" w:rsidRDefault="003869DE" w:rsidP="003869DE">
      <w:pPr>
        <w:pStyle w:val="a3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</w:t>
      </w:r>
      <w:r w:rsidR="00924722" w:rsidRPr="00924722">
        <w:rPr>
          <w:sz w:val="26"/>
          <w:szCs w:val="26"/>
        </w:rPr>
        <w:t xml:space="preserve"> </w:t>
      </w:r>
      <w:r w:rsidR="00924722" w:rsidRPr="009C70DF">
        <w:rPr>
          <w:sz w:val="26"/>
          <w:szCs w:val="26"/>
        </w:rPr>
        <w:t>VZERO –</w:t>
      </w:r>
      <w:r w:rsidR="00924722">
        <w:rPr>
          <w:sz w:val="26"/>
          <w:szCs w:val="26"/>
        </w:rPr>
        <w:t>значение напряжения низкого уровня сигнала (</w:t>
      </w:r>
      <w:r w:rsidR="00924722">
        <w:rPr>
          <w:sz w:val="26"/>
          <w:szCs w:val="26"/>
          <w:lang w:val="en-US"/>
        </w:rPr>
        <w:t>U</w:t>
      </w:r>
      <w:r w:rsidR="00924722" w:rsidRPr="003869DE">
        <w:rPr>
          <w:sz w:val="26"/>
          <w:szCs w:val="26"/>
          <w:vertAlign w:val="superscript"/>
        </w:rPr>
        <w:t>0</w:t>
      </w:r>
      <w:r w:rsidR="00924722" w:rsidRPr="003869DE">
        <w:rPr>
          <w:sz w:val="26"/>
          <w:szCs w:val="26"/>
        </w:rPr>
        <w:t>=</w:t>
      </w:r>
      <w:r w:rsidR="00924722">
        <w:rPr>
          <w:sz w:val="26"/>
          <w:szCs w:val="26"/>
        </w:rPr>
        <w:t xml:space="preserve"> </w:t>
      </w:r>
      <w:r w:rsidR="00924722" w:rsidRPr="003869DE">
        <w:rPr>
          <w:sz w:val="26"/>
          <w:szCs w:val="26"/>
        </w:rPr>
        <w:t>0</w:t>
      </w:r>
      <w:r w:rsidR="00924722">
        <w:rPr>
          <w:sz w:val="26"/>
          <w:szCs w:val="26"/>
        </w:rPr>
        <w:t> В</w:t>
      </w:r>
      <w:r w:rsidR="00924722" w:rsidRPr="003869DE">
        <w:rPr>
          <w:sz w:val="26"/>
          <w:szCs w:val="26"/>
        </w:rPr>
        <w:t>)</w:t>
      </w:r>
      <w:r w:rsidR="00924722">
        <w:rPr>
          <w:sz w:val="26"/>
          <w:szCs w:val="26"/>
        </w:rPr>
        <w:t>.</w:t>
      </w:r>
    </w:p>
    <w:p w:rsidR="009C70DF" w:rsidRPr="0020502E" w:rsidRDefault="00495296" w:rsidP="003869DE">
      <w:pPr>
        <w:pStyle w:val="a3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Длительность фронтов – разница параметров </w:t>
      </w:r>
      <w:r w:rsidRPr="009C70DF">
        <w:rPr>
          <w:sz w:val="26"/>
          <w:szCs w:val="26"/>
        </w:rPr>
        <w:t>P2</w:t>
      </w:r>
      <w:r>
        <w:rPr>
          <w:sz w:val="26"/>
          <w:szCs w:val="26"/>
        </w:rPr>
        <w:t>–</w:t>
      </w:r>
      <w:r w:rsidR="009C70DF" w:rsidRPr="009C70DF">
        <w:rPr>
          <w:sz w:val="26"/>
          <w:szCs w:val="26"/>
        </w:rPr>
        <w:t xml:space="preserve">P1 </w:t>
      </w:r>
      <w:r>
        <w:rPr>
          <w:sz w:val="26"/>
          <w:szCs w:val="26"/>
        </w:rPr>
        <w:t>и</w:t>
      </w:r>
      <w:r w:rsidR="00A951B6">
        <w:rPr>
          <w:sz w:val="26"/>
          <w:szCs w:val="26"/>
        </w:rPr>
        <w:t xml:space="preserve"> </w:t>
      </w:r>
      <w:r w:rsidRPr="009C70DF">
        <w:rPr>
          <w:sz w:val="26"/>
          <w:szCs w:val="26"/>
        </w:rPr>
        <w:t>P4</w:t>
      </w:r>
      <w:r>
        <w:rPr>
          <w:sz w:val="26"/>
          <w:szCs w:val="26"/>
        </w:rPr>
        <w:t>–</w:t>
      </w:r>
      <w:r w:rsidR="009C70DF" w:rsidRPr="009C70DF">
        <w:rPr>
          <w:sz w:val="26"/>
          <w:szCs w:val="26"/>
        </w:rPr>
        <w:t>P3 для корректного моделирования рекомендуется задавать ненулевой, например, 1 нс.</w:t>
      </w:r>
      <w:r w:rsidR="00A96867">
        <w:rPr>
          <w:sz w:val="26"/>
          <w:szCs w:val="26"/>
        </w:rPr>
        <w:t xml:space="preserve"> Увидеть временную диаграмму</w:t>
      </w:r>
      <w:r w:rsidR="00A951B6">
        <w:rPr>
          <w:sz w:val="26"/>
          <w:szCs w:val="26"/>
        </w:rPr>
        <w:t xml:space="preserve"> </w:t>
      </w:r>
      <w:r w:rsidR="00083C36">
        <w:rPr>
          <w:sz w:val="26"/>
          <w:szCs w:val="26"/>
        </w:rPr>
        <w:t>и проверить п</w:t>
      </w:r>
      <w:r w:rsidR="00083C36" w:rsidRPr="00083C36">
        <w:rPr>
          <w:sz w:val="26"/>
          <w:szCs w:val="26"/>
        </w:rPr>
        <w:t xml:space="preserve">равильность заданных значений можно, нажав кнопку «График» в </w:t>
      </w:r>
      <w:r w:rsidR="00083C36" w:rsidRPr="0020502E">
        <w:rPr>
          <w:sz w:val="26"/>
          <w:szCs w:val="26"/>
        </w:rPr>
        <w:t xml:space="preserve">окне задания параметров. Например, для указанных выше значений </w:t>
      </w:r>
      <w:r w:rsidR="00117722" w:rsidRPr="0020502E">
        <w:rPr>
          <w:sz w:val="26"/>
          <w:szCs w:val="26"/>
        </w:rPr>
        <w:t xml:space="preserve">временная диаграмма </w:t>
      </w:r>
      <w:r w:rsidR="00083C36" w:rsidRPr="0020502E">
        <w:rPr>
          <w:sz w:val="26"/>
          <w:szCs w:val="26"/>
        </w:rPr>
        <w:t xml:space="preserve">входного </w:t>
      </w:r>
      <w:r w:rsidR="00117722" w:rsidRPr="0020502E">
        <w:rPr>
          <w:sz w:val="26"/>
          <w:szCs w:val="26"/>
        </w:rPr>
        <w:t xml:space="preserve">сигнала </w:t>
      </w:r>
      <w:r w:rsidR="00A71394" w:rsidRPr="0020502E">
        <w:rPr>
          <w:sz w:val="26"/>
          <w:szCs w:val="26"/>
        </w:rPr>
        <w:t>выглядит,</w:t>
      </w:r>
      <w:r w:rsidR="00A951B6" w:rsidRPr="0020502E">
        <w:rPr>
          <w:sz w:val="26"/>
          <w:szCs w:val="26"/>
        </w:rPr>
        <w:t xml:space="preserve"> </w:t>
      </w:r>
      <w:r w:rsidR="00A71394" w:rsidRPr="0020502E">
        <w:rPr>
          <w:sz w:val="26"/>
          <w:szCs w:val="26"/>
        </w:rPr>
        <w:t>к</w:t>
      </w:r>
      <w:r w:rsidR="00083C36" w:rsidRPr="0020502E">
        <w:rPr>
          <w:sz w:val="26"/>
          <w:szCs w:val="26"/>
        </w:rPr>
        <w:t>ак</w:t>
      </w:r>
      <w:r w:rsidR="00A71394" w:rsidRPr="0020502E">
        <w:rPr>
          <w:sz w:val="26"/>
          <w:szCs w:val="26"/>
        </w:rPr>
        <w:t xml:space="preserve"> показано на рис.</w:t>
      </w:r>
      <w:r w:rsidR="00EA75A9" w:rsidRPr="0020502E">
        <w:rPr>
          <w:sz w:val="26"/>
          <w:szCs w:val="26"/>
        </w:rPr>
        <w:t>5</w:t>
      </w:r>
      <w:r w:rsidR="00A71394" w:rsidRPr="0020502E">
        <w:rPr>
          <w:sz w:val="26"/>
          <w:szCs w:val="26"/>
        </w:rPr>
        <w:t>.</w:t>
      </w:r>
    </w:p>
    <w:p w:rsidR="00083C36" w:rsidRDefault="00083C36" w:rsidP="00A71394">
      <w:pPr>
        <w:pStyle w:val="a3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005780" cy="2653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62" cy="265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36" w:rsidRDefault="00083C36" w:rsidP="00083C36">
      <w:pPr>
        <w:pStyle w:val="a3"/>
        <w:spacing w:before="120" w:after="120"/>
        <w:ind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Рис.</w:t>
      </w:r>
      <w:r w:rsidR="00EA75A9">
        <w:rPr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 w:rsidR="00117722" w:rsidRPr="0020502E">
        <w:rPr>
          <w:sz w:val="26"/>
          <w:szCs w:val="26"/>
        </w:rPr>
        <w:t>Временная диаграмма</w:t>
      </w:r>
      <w:r w:rsidRPr="0020502E">
        <w:rPr>
          <w:sz w:val="26"/>
          <w:szCs w:val="26"/>
        </w:rPr>
        <w:t xml:space="preserve"> </w:t>
      </w:r>
      <w:r>
        <w:rPr>
          <w:sz w:val="26"/>
          <w:szCs w:val="26"/>
        </w:rPr>
        <w:t>входного</w:t>
      </w:r>
      <w:r w:rsidRPr="009C70DF">
        <w:rPr>
          <w:sz w:val="26"/>
          <w:szCs w:val="26"/>
        </w:rPr>
        <w:t xml:space="preserve"> импульсного сигнала</w:t>
      </w:r>
    </w:p>
    <w:p w:rsidR="000F1F45" w:rsidRDefault="00083C36" w:rsidP="003869DE">
      <w:pPr>
        <w:pStyle w:val="a3"/>
        <w:ind w:firstLine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19050</wp:posOffset>
            </wp:positionV>
            <wp:extent cx="962025" cy="826770"/>
            <wp:effectExtent l="0" t="0" r="0" b="0"/>
            <wp:wrapSquare wrapText="bothSides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6867">
        <w:rPr>
          <w:sz w:val="26"/>
          <w:szCs w:val="26"/>
        </w:rPr>
        <w:t xml:space="preserve">Задать следующие </w:t>
      </w:r>
      <w:r w:rsidR="00A96867" w:rsidRPr="00083C36">
        <w:rPr>
          <w:b/>
          <w:sz w:val="26"/>
          <w:szCs w:val="26"/>
        </w:rPr>
        <w:t>параметры источника постоянного напряжения</w:t>
      </w:r>
      <w:r w:rsidR="00A96867" w:rsidRPr="00A96867">
        <w:rPr>
          <w:sz w:val="26"/>
          <w:szCs w:val="26"/>
        </w:rPr>
        <w:t xml:space="preserve"> (</w:t>
      </w:r>
      <w:proofErr w:type="spellStart"/>
      <w:r w:rsidR="00A96867" w:rsidRPr="00A96867">
        <w:rPr>
          <w:sz w:val="26"/>
          <w:szCs w:val="26"/>
        </w:rPr>
        <w:t>Battery</w:t>
      </w:r>
      <w:proofErr w:type="spellEnd"/>
      <w:r w:rsidR="00A96867" w:rsidRPr="00A96867">
        <w:rPr>
          <w:sz w:val="26"/>
          <w:szCs w:val="26"/>
        </w:rPr>
        <w:t>)</w:t>
      </w:r>
      <w:r w:rsidR="00732748">
        <w:rPr>
          <w:sz w:val="26"/>
          <w:szCs w:val="26"/>
        </w:rPr>
        <w:t xml:space="preserve"> – см. рис</w:t>
      </w:r>
      <w:r w:rsidR="00A951B6">
        <w:rPr>
          <w:sz w:val="26"/>
          <w:szCs w:val="26"/>
        </w:rPr>
        <w:t xml:space="preserve">унок </w:t>
      </w:r>
      <w:r w:rsidR="00A91EAF">
        <w:rPr>
          <w:sz w:val="26"/>
          <w:szCs w:val="26"/>
        </w:rPr>
        <w:t>справа</w:t>
      </w:r>
      <w:r w:rsidR="000F1F45">
        <w:rPr>
          <w:sz w:val="26"/>
          <w:szCs w:val="26"/>
        </w:rPr>
        <w:t>:</w:t>
      </w:r>
    </w:p>
    <w:p w:rsidR="00732748" w:rsidRPr="0020502E" w:rsidRDefault="00732748" w:rsidP="001C2B31">
      <w:pPr>
        <w:pStyle w:val="a3"/>
        <w:ind w:left="57" w:hanging="57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</w:t>
      </w:r>
      <w:r w:rsidR="00FD65AD">
        <w:rPr>
          <w:sz w:val="26"/>
          <w:szCs w:val="26"/>
        </w:rPr>
        <w:t> надо помнить о полярности источника</w:t>
      </w:r>
      <w:r w:rsidR="00117722" w:rsidRPr="0020502E">
        <w:rPr>
          <w:sz w:val="26"/>
          <w:szCs w:val="26"/>
        </w:rPr>
        <w:t xml:space="preserve"> питания</w:t>
      </w:r>
      <w:r w:rsidR="00FD65AD" w:rsidRPr="0020502E">
        <w:rPr>
          <w:sz w:val="26"/>
          <w:szCs w:val="26"/>
        </w:rPr>
        <w:t xml:space="preserve"> </w:t>
      </w:r>
      <w:r w:rsidR="00FD65AD">
        <w:rPr>
          <w:sz w:val="26"/>
          <w:szCs w:val="26"/>
        </w:rPr>
        <w:t xml:space="preserve">– положительным </w:t>
      </w:r>
      <w:r w:rsidR="00FD65AD" w:rsidRPr="0020502E">
        <w:rPr>
          <w:sz w:val="26"/>
          <w:szCs w:val="26"/>
        </w:rPr>
        <w:t>полюсом источник располагается к коллектору</w:t>
      </w:r>
      <w:r w:rsidR="00796685" w:rsidRPr="0020502E">
        <w:rPr>
          <w:sz w:val="26"/>
          <w:szCs w:val="26"/>
        </w:rPr>
        <w:t xml:space="preserve"> транзистора</w:t>
      </w:r>
      <w:r w:rsidR="00117722" w:rsidRPr="0020502E">
        <w:rPr>
          <w:sz w:val="26"/>
          <w:szCs w:val="26"/>
        </w:rPr>
        <w:t xml:space="preserve"> </w:t>
      </w:r>
      <w:r w:rsidR="00117722" w:rsidRPr="0020502E">
        <w:rPr>
          <w:sz w:val="26"/>
          <w:szCs w:val="26"/>
          <w:lang w:val="en-US"/>
        </w:rPr>
        <w:t>n</w:t>
      </w:r>
      <w:r w:rsidR="00117722" w:rsidRPr="0020502E">
        <w:rPr>
          <w:sz w:val="26"/>
          <w:szCs w:val="26"/>
        </w:rPr>
        <w:t>-</w:t>
      </w:r>
      <w:r w:rsidR="00117722" w:rsidRPr="0020502E">
        <w:rPr>
          <w:sz w:val="26"/>
          <w:szCs w:val="26"/>
          <w:lang w:val="en-US"/>
        </w:rPr>
        <w:t>p</w:t>
      </w:r>
      <w:r w:rsidR="00117722" w:rsidRPr="0020502E">
        <w:rPr>
          <w:sz w:val="26"/>
          <w:szCs w:val="26"/>
        </w:rPr>
        <w:t>-</w:t>
      </w:r>
      <w:r w:rsidR="00117722" w:rsidRPr="0020502E">
        <w:rPr>
          <w:sz w:val="26"/>
          <w:szCs w:val="26"/>
          <w:lang w:val="en-US"/>
        </w:rPr>
        <w:t>n</w:t>
      </w:r>
      <w:r w:rsidR="00117722" w:rsidRPr="0020502E">
        <w:rPr>
          <w:sz w:val="26"/>
          <w:szCs w:val="26"/>
        </w:rPr>
        <w:t xml:space="preserve"> типа</w:t>
      </w:r>
      <w:r w:rsidR="00A951B6" w:rsidRPr="0020502E">
        <w:rPr>
          <w:sz w:val="26"/>
          <w:szCs w:val="26"/>
        </w:rPr>
        <w:t>;</w:t>
      </w:r>
    </w:p>
    <w:p w:rsidR="00FD65AD" w:rsidRPr="0020502E" w:rsidRDefault="00FD65AD" w:rsidP="00FD65AD">
      <w:pPr>
        <w:pStyle w:val="a3"/>
        <w:ind w:left="284" w:hanging="284"/>
        <w:jc w:val="both"/>
        <w:rPr>
          <w:sz w:val="26"/>
          <w:szCs w:val="26"/>
        </w:rPr>
      </w:pPr>
      <w:r w:rsidRPr="0020502E">
        <w:rPr>
          <w:sz w:val="26"/>
          <w:szCs w:val="26"/>
        </w:rPr>
        <w:t>• напряжени</w:t>
      </w:r>
      <w:r w:rsidR="0020502E" w:rsidRPr="0020502E">
        <w:rPr>
          <w:sz w:val="26"/>
          <w:szCs w:val="26"/>
        </w:rPr>
        <w:t>е</w:t>
      </w:r>
      <w:r w:rsidRPr="0020502E">
        <w:rPr>
          <w:sz w:val="26"/>
          <w:szCs w:val="26"/>
        </w:rPr>
        <w:t xml:space="preserve"> </w:t>
      </w:r>
      <w:r w:rsidR="00117722" w:rsidRPr="0020502E">
        <w:rPr>
          <w:sz w:val="26"/>
          <w:szCs w:val="26"/>
        </w:rPr>
        <w:t xml:space="preserve">питания </w:t>
      </w:r>
      <w:r w:rsidRPr="0020502E">
        <w:rPr>
          <w:sz w:val="26"/>
          <w:szCs w:val="26"/>
        </w:rPr>
        <w:t>для ТТЛ схем = 5</w:t>
      </w:r>
      <w:r w:rsidR="00A40381">
        <w:rPr>
          <w:sz w:val="26"/>
          <w:szCs w:val="26"/>
          <w:lang w:val="en-US"/>
        </w:rPr>
        <w:t> </w:t>
      </w:r>
      <w:r w:rsidRPr="0020502E">
        <w:rPr>
          <w:sz w:val="26"/>
          <w:szCs w:val="26"/>
        </w:rPr>
        <w:t>В.</w:t>
      </w:r>
    </w:p>
    <w:p w:rsidR="003869DE" w:rsidRPr="00F357DE" w:rsidRDefault="00A71394" w:rsidP="003869DE">
      <w:pPr>
        <w:pStyle w:val="a3"/>
        <w:ind w:firstLine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5799455</wp:posOffset>
            </wp:positionH>
            <wp:positionV relativeFrom="paragraph">
              <wp:posOffset>3810</wp:posOffset>
            </wp:positionV>
            <wp:extent cx="675640" cy="739775"/>
            <wp:effectExtent l="0" t="0" r="0" b="0"/>
            <wp:wrapSquare wrapText="bothSides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5AD">
        <w:rPr>
          <w:noProof/>
          <w:sz w:val="26"/>
          <w:szCs w:val="26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81280</wp:posOffset>
            </wp:positionV>
            <wp:extent cx="874395" cy="596265"/>
            <wp:effectExtent l="0" t="0" r="1905" b="0"/>
            <wp:wrapSquare wrapText="bothSides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69DE" w:rsidRPr="00F357DE">
        <w:rPr>
          <w:sz w:val="26"/>
          <w:szCs w:val="26"/>
        </w:rPr>
        <w:t xml:space="preserve">Основные </w:t>
      </w:r>
      <w:r w:rsidR="003869DE" w:rsidRPr="009C70DF">
        <w:rPr>
          <w:b/>
          <w:sz w:val="26"/>
          <w:szCs w:val="26"/>
        </w:rPr>
        <w:t>параметры</w:t>
      </w:r>
      <w:r w:rsidR="003869DE" w:rsidRPr="00F357DE">
        <w:rPr>
          <w:sz w:val="26"/>
          <w:szCs w:val="26"/>
        </w:rPr>
        <w:t xml:space="preserve">, задаваемые </w:t>
      </w:r>
      <w:r w:rsidR="003869DE" w:rsidRPr="001E60CC">
        <w:rPr>
          <w:sz w:val="26"/>
          <w:szCs w:val="26"/>
        </w:rPr>
        <w:t>при выборе</w:t>
      </w:r>
      <w:r w:rsidR="00A951B6">
        <w:rPr>
          <w:sz w:val="26"/>
          <w:szCs w:val="26"/>
        </w:rPr>
        <w:t xml:space="preserve"> </w:t>
      </w:r>
      <w:r w:rsidR="001E60CC" w:rsidRPr="001E60CC">
        <w:rPr>
          <w:b/>
          <w:sz w:val="26"/>
          <w:szCs w:val="26"/>
        </w:rPr>
        <w:t>сопротивлени</w:t>
      </w:r>
      <w:r w:rsidR="00A96867">
        <w:rPr>
          <w:b/>
          <w:sz w:val="26"/>
          <w:szCs w:val="26"/>
        </w:rPr>
        <w:t>й</w:t>
      </w:r>
      <w:r w:rsidR="003869DE" w:rsidRPr="001E60CC">
        <w:rPr>
          <w:sz w:val="26"/>
          <w:szCs w:val="26"/>
        </w:rPr>
        <w:t>,</w:t>
      </w:r>
      <w:r w:rsidR="00A951B6">
        <w:rPr>
          <w:sz w:val="26"/>
          <w:szCs w:val="26"/>
        </w:rPr>
        <w:t xml:space="preserve"> </w:t>
      </w:r>
      <w:r w:rsidR="00A96867">
        <w:rPr>
          <w:sz w:val="26"/>
          <w:szCs w:val="26"/>
        </w:rPr>
        <w:t xml:space="preserve">указаны на </w:t>
      </w:r>
      <w:r w:rsidR="00A96867" w:rsidRPr="00A96867">
        <w:rPr>
          <w:sz w:val="26"/>
          <w:szCs w:val="26"/>
        </w:rPr>
        <w:t>рис.</w:t>
      </w:r>
      <w:r w:rsidR="00A951B6" w:rsidRPr="005823E6">
        <w:rPr>
          <w:sz w:val="26"/>
          <w:szCs w:val="26"/>
        </w:rPr>
        <w:t>3</w:t>
      </w:r>
      <w:r w:rsidR="00A951B6">
        <w:rPr>
          <w:sz w:val="26"/>
          <w:szCs w:val="26"/>
        </w:rPr>
        <w:t xml:space="preserve"> </w:t>
      </w:r>
      <w:r>
        <w:rPr>
          <w:sz w:val="26"/>
          <w:szCs w:val="26"/>
        </w:rPr>
        <w:t>и на рис</w:t>
      </w:r>
      <w:r w:rsidR="00A951B6">
        <w:rPr>
          <w:sz w:val="26"/>
          <w:szCs w:val="26"/>
        </w:rPr>
        <w:t>унке</w:t>
      </w:r>
      <w:r>
        <w:rPr>
          <w:sz w:val="26"/>
          <w:szCs w:val="26"/>
        </w:rPr>
        <w:t xml:space="preserve"> справа</w:t>
      </w:r>
      <w:r w:rsidR="003869DE" w:rsidRPr="00F357DE">
        <w:rPr>
          <w:sz w:val="26"/>
          <w:szCs w:val="26"/>
        </w:rPr>
        <w:t xml:space="preserve">: </w:t>
      </w:r>
    </w:p>
    <w:p w:rsidR="003869DE" w:rsidRPr="00606DAB" w:rsidRDefault="003869DE" w:rsidP="00A96867">
      <w:pPr>
        <w:pStyle w:val="a3"/>
        <w:ind w:firstLine="709"/>
        <w:jc w:val="both"/>
        <w:rPr>
          <w:sz w:val="26"/>
          <w:szCs w:val="26"/>
        </w:rPr>
      </w:pPr>
      <w:r w:rsidRPr="00F357DE">
        <w:rPr>
          <w:sz w:val="26"/>
          <w:szCs w:val="26"/>
        </w:rPr>
        <w:t xml:space="preserve">• </w:t>
      </w:r>
      <w:proofErr w:type="spellStart"/>
      <w:r w:rsidR="00A96867" w:rsidRPr="00A96867">
        <w:rPr>
          <w:sz w:val="26"/>
          <w:szCs w:val="26"/>
        </w:rPr>
        <w:t>Rk</w:t>
      </w:r>
      <w:proofErr w:type="spellEnd"/>
      <w:r w:rsidR="00A96867">
        <w:rPr>
          <w:sz w:val="26"/>
          <w:szCs w:val="26"/>
        </w:rPr>
        <w:t xml:space="preserve"> = 120</w:t>
      </w:r>
      <w:r w:rsidR="00924722">
        <w:rPr>
          <w:sz w:val="26"/>
          <w:szCs w:val="26"/>
        </w:rPr>
        <w:t> </w:t>
      </w:r>
      <w:r w:rsidR="00A951B6">
        <w:rPr>
          <w:sz w:val="26"/>
          <w:szCs w:val="26"/>
          <w:lang w:val="en-US"/>
        </w:rPr>
        <w:t>Om</w:t>
      </w:r>
      <w:r>
        <w:rPr>
          <w:sz w:val="26"/>
          <w:szCs w:val="26"/>
        </w:rPr>
        <w:t>,</w:t>
      </w:r>
    </w:p>
    <w:p w:rsidR="003869DE" w:rsidRDefault="003869DE" w:rsidP="00A96867">
      <w:pPr>
        <w:pStyle w:val="a3"/>
        <w:ind w:firstLine="709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</w:t>
      </w:r>
      <w:r w:rsidR="00924722">
        <w:rPr>
          <w:sz w:val="26"/>
          <w:szCs w:val="26"/>
        </w:rPr>
        <w:t xml:space="preserve"> </w:t>
      </w:r>
      <w:r w:rsidR="00A96867" w:rsidRPr="00A96867">
        <w:rPr>
          <w:sz w:val="26"/>
          <w:szCs w:val="26"/>
        </w:rPr>
        <w:t>R</w:t>
      </w:r>
      <w:r w:rsidR="00A96867">
        <w:rPr>
          <w:sz w:val="26"/>
          <w:szCs w:val="26"/>
          <w:lang w:val="en-US"/>
        </w:rPr>
        <w:t>g</w:t>
      </w:r>
      <w:r w:rsidR="00A96867">
        <w:rPr>
          <w:sz w:val="26"/>
          <w:szCs w:val="26"/>
        </w:rPr>
        <w:t xml:space="preserve"> = 5</w:t>
      </w:r>
      <w:r w:rsidR="00924722">
        <w:rPr>
          <w:sz w:val="26"/>
          <w:szCs w:val="26"/>
        </w:rPr>
        <w:t> </w:t>
      </w:r>
      <w:proofErr w:type="spellStart"/>
      <w:r w:rsidR="00A951B6">
        <w:rPr>
          <w:sz w:val="26"/>
          <w:szCs w:val="26"/>
          <w:lang w:val="en-US"/>
        </w:rPr>
        <w:t>kOm</w:t>
      </w:r>
      <w:proofErr w:type="spellEnd"/>
      <w:r w:rsidR="00A96867">
        <w:rPr>
          <w:sz w:val="26"/>
          <w:szCs w:val="26"/>
        </w:rPr>
        <w:t>.</w:t>
      </w:r>
    </w:p>
    <w:p w:rsidR="00D73AB5" w:rsidRDefault="00796685" w:rsidP="00B039EA">
      <w:pPr>
        <w:pStyle w:val="a3"/>
        <w:ind w:firstLine="709"/>
        <w:jc w:val="both"/>
        <w:rPr>
          <w:sz w:val="26"/>
          <w:szCs w:val="26"/>
        </w:rPr>
      </w:pPr>
      <w:r w:rsidRPr="00B039EA">
        <w:rPr>
          <w:rFonts w:ascii="Arial Black" w:hAnsi="Arial Black"/>
          <w:b/>
          <w:color w:val="7030A0"/>
          <w:sz w:val="26"/>
          <w:szCs w:val="26"/>
        </w:rPr>
        <w:t>3.</w:t>
      </w:r>
      <w:r>
        <w:rPr>
          <w:sz w:val="26"/>
          <w:szCs w:val="26"/>
        </w:rPr>
        <w:t xml:space="preserve"> Далее следует соединить все элементы схемы проводниками, используя кнопку </w:t>
      </w:r>
      <w:r>
        <w:rPr>
          <w:noProof/>
          <w:sz w:val="26"/>
          <w:szCs w:val="26"/>
        </w:rPr>
        <w:drawing>
          <wp:inline distT="0" distB="0" distL="0" distR="0">
            <wp:extent cx="230588" cy="174688"/>
            <wp:effectExtent l="0" t="0" r="0" b="0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меню. В схему обязательно следует включить нулевой уровень, относительно которого будут отсчитываться все уровни напряжения на схеме. Это делается добавлением в нужное место компонента «</w:t>
      </w:r>
      <w:r>
        <w:rPr>
          <w:sz w:val="26"/>
          <w:szCs w:val="26"/>
          <w:lang w:val="en-US"/>
        </w:rPr>
        <w:t>Ground</w:t>
      </w:r>
      <w:r>
        <w:rPr>
          <w:sz w:val="26"/>
          <w:szCs w:val="26"/>
        </w:rPr>
        <w:t xml:space="preserve">» - опция </w:t>
      </w:r>
      <w:r>
        <w:rPr>
          <w:noProof/>
          <w:sz w:val="26"/>
          <w:szCs w:val="26"/>
        </w:rPr>
        <w:drawing>
          <wp:inline distT="0" distB="0" distL="0" distR="0">
            <wp:extent cx="270510" cy="246380"/>
            <wp:effectExtent l="0" t="0" r="0" b="127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меню.</w:t>
      </w:r>
    </w:p>
    <w:p w:rsidR="00A91EAF" w:rsidRDefault="00796685" w:rsidP="00A91EAF">
      <w:pPr>
        <w:pStyle w:val="a3"/>
        <w:ind w:firstLine="709"/>
        <w:jc w:val="both"/>
        <w:rPr>
          <w:sz w:val="26"/>
          <w:szCs w:val="26"/>
        </w:rPr>
      </w:pPr>
      <w:r w:rsidRPr="00B039EA">
        <w:rPr>
          <w:rFonts w:ascii="Arial Black" w:hAnsi="Arial Black"/>
          <w:b/>
          <w:color w:val="7030A0"/>
          <w:sz w:val="26"/>
          <w:szCs w:val="26"/>
        </w:rPr>
        <w:t>4.</w:t>
      </w:r>
      <w:r w:rsidR="00A951B6" w:rsidRPr="00D31221">
        <w:rPr>
          <w:rFonts w:ascii="Arial Black" w:hAnsi="Arial Black"/>
          <w:b/>
          <w:color w:val="7030A0"/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анализа параметров схемы в нужных точках требуется эти точки задать. Для этого </w:t>
      </w:r>
      <w:r w:rsidR="00A91EAF">
        <w:rPr>
          <w:sz w:val="26"/>
          <w:szCs w:val="26"/>
        </w:rPr>
        <w:t xml:space="preserve">надо выбрать опцию меню «Номера узлов» </w:t>
      </w:r>
      <w:r w:rsidR="0002196B">
        <w:rPr>
          <w:sz w:val="26"/>
          <w:szCs w:val="26"/>
        </w:rPr>
        <w:t>(</w:t>
      </w:r>
      <w:r w:rsidR="00A91EAF">
        <w:rPr>
          <w:sz w:val="26"/>
          <w:szCs w:val="26"/>
        </w:rPr>
        <w:t>рис.</w:t>
      </w:r>
      <w:r w:rsidR="00EA75A9">
        <w:rPr>
          <w:sz w:val="26"/>
          <w:szCs w:val="26"/>
        </w:rPr>
        <w:t>6</w:t>
      </w:r>
      <w:r w:rsidR="0002196B">
        <w:rPr>
          <w:sz w:val="26"/>
          <w:szCs w:val="26"/>
        </w:rPr>
        <w:t>)</w:t>
      </w:r>
      <w:r w:rsidR="00A91EAF">
        <w:rPr>
          <w:sz w:val="26"/>
          <w:szCs w:val="26"/>
        </w:rPr>
        <w:t>.</w:t>
      </w:r>
    </w:p>
    <w:p w:rsidR="00A91EAF" w:rsidRDefault="00A71394" w:rsidP="00B039EA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154611" cy="28591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1" cy="285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AF" w:rsidRDefault="00A91EAF" w:rsidP="00B039EA">
      <w:pPr>
        <w:pStyle w:val="a3"/>
        <w:spacing w:after="12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Рис.</w:t>
      </w:r>
      <w:r w:rsidR="00EA75A9">
        <w:rPr>
          <w:sz w:val="26"/>
          <w:szCs w:val="26"/>
        </w:rPr>
        <w:t>6</w:t>
      </w:r>
      <w:r>
        <w:rPr>
          <w:sz w:val="26"/>
          <w:szCs w:val="26"/>
        </w:rPr>
        <w:t>. Отображение узлов схемы</w:t>
      </w:r>
    </w:p>
    <w:p w:rsidR="00C3096D" w:rsidRDefault="00A91EAF" w:rsidP="00C3096D">
      <w:pPr>
        <w:pStyle w:val="a3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Затем, дважды щелкнув мышкой по выбранному узлу задать его название: </w:t>
      </w:r>
      <w:proofErr w:type="gramStart"/>
      <w:r>
        <w:rPr>
          <w:sz w:val="26"/>
          <w:szCs w:val="26"/>
          <w:lang w:val="en-US"/>
        </w:rPr>
        <w:t>Vin</w:t>
      </w:r>
      <w:proofErr w:type="gramEnd"/>
      <w:r w:rsidRPr="00A91EAF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Vout</w:t>
      </w:r>
      <w:proofErr w:type="spellEnd"/>
      <w:r w:rsidRPr="00A91EAF">
        <w:rPr>
          <w:sz w:val="26"/>
          <w:szCs w:val="26"/>
        </w:rPr>
        <w:t>.</w:t>
      </w:r>
      <w:r w:rsidR="00A951B6" w:rsidRPr="00D31221">
        <w:rPr>
          <w:sz w:val="26"/>
          <w:szCs w:val="26"/>
        </w:rPr>
        <w:t xml:space="preserve"> </w:t>
      </w:r>
      <w:r w:rsidR="00DD7566">
        <w:rPr>
          <w:sz w:val="26"/>
          <w:szCs w:val="26"/>
        </w:rPr>
        <w:t xml:space="preserve">Программа не чувствительна к регистру, т.е. имя </w:t>
      </w:r>
      <w:r w:rsidR="00DD7566" w:rsidRPr="00DD7566">
        <w:rPr>
          <w:sz w:val="26"/>
          <w:szCs w:val="26"/>
          <w:lang w:val="en-US"/>
        </w:rPr>
        <w:t>Vin</w:t>
      </w:r>
      <w:r w:rsidR="00DD7566">
        <w:rPr>
          <w:sz w:val="26"/>
          <w:szCs w:val="26"/>
        </w:rPr>
        <w:t>=</w:t>
      </w:r>
      <w:proofErr w:type="spellStart"/>
      <w:r w:rsidR="00DD7566" w:rsidRPr="00DD7566">
        <w:rPr>
          <w:sz w:val="26"/>
          <w:szCs w:val="26"/>
          <w:lang w:val="en-US"/>
        </w:rPr>
        <w:t>vin</w:t>
      </w:r>
      <w:proofErr w:type="spellEnd"/>
      <w:r w:rsidR="00DD7566">
        <w:rPr>
          <w:sz w:val="26"/>
          <w:szCs w:val="26"/>
        </w:rPr>
        <w:t>=</w:t>
      </w:r>
      <w:r w:rsidR="00DD7566" w:rsidRPr="00DD7566">
        <w:rPr>
          <w:sz w:val="26"/>
          <w:szCs w:val="26"/>
          <w:lang w:val="en-US"/>
        </w:rPr>
        <w:t>VIN</w:t>
      </w:r>
      <w:r w:rsidR="00DD7566">
        <w:rPr>
          <w:sz w:val="26"/>
          <w:szCs w:val="26"/>
        </w:rPr>
        <w:t xml:space="preserve"> =</w:t>
      </w:r>
      <w:proofErr w:type="spellStart"/>
      <w:r w:rsidR="00DD7566" w:rsidRPr="00DD7566">
        <w:rPr>
          <w:sz w:val="26"/>
          <w:szCs w:val="26"/>
          <w:lang w:val="en-US"/>
        </w:rPr>
        <w:t>vIn</w:t>
      </w:r>
      <w:proofErr w:type="spellEnd"/>
      <w:r w:rsidR="00DD7566">
        <w:rPr>
          <w:sz w:val="26"/>
          <w:szCs w:val="26"/>
        </w:rPr>
        <w:t>.</w:t>
      </w:r>
      <w:r w:rsidR="005823E6" w:rsidRPr="005823E6">
        <w:rPr>
          <w:sz w:val="26"/>
          <w:szCs w:val="26"/>
        </w:rPr>
        <w:t xml:space="preserve"> </w:t>
      </w:r>
      <w:r w:rsidR="00DD7566">
        <w:rPr>
          <w:sz w:val="26"/>
          <w:szCs w:val="26"/>
        </w:rPr>
        <w:t>М</w:t>
      </w:r>
      <w:r w:rsidR="00555CFA">
        <w:rPr>
          <w:sz w:val="26"/>
          <w:szCs w:val="26"/>
        </w:rPr>
        <w:t xml:space="preserve">ожно </w:t>
      </w:r>
      <w:r w:rsidR="00DD7566">
        <w:rPr>
          <w:sz w:val="26"/>
          <w:szCs w:val="26"/>
        </w:rPr>
        <w:t xml:space="preserve">даже не задавать имена точкам на схеме, а использовать </w:t>
      </w:r>
      <w:r w:rsidR="00555CFA">
        <w:rPr>
          <w:sz w:val="26"/>
          <w:szCs w:val="26"/>
        </w:rPr>
        <w:t xml:space="preserve">при анализе </w:t>
      </w:r>
      <w:proofErr w:type="gramStart"/>
      <w:r w:rsidR="00555CFA">
        <w:rPr>
          <w:sz w:val="26"/>
          <w:szCs w:val="26"/>
        </w:rPr>
        <w:t>схемы</w:t>
      </w:r>
      <w:proofErr w:type="gramEnd"/>
      <w:r w:rsidR="00555CFA">
        <w:rPr>
          <w:sz w:val="26"/>
          <w:szCs w:val="26"/>
        </w:rPr>
        <w:t xml:space="preserve"> </w:t>
      </w:r>
      <w:r w:rsidR="00DD7566">
        <w:rPr>
          <w:sz w:val="26"/>
          <w:szCs w:val="26"/>
        </w:rPr>
        <w:t xml:space="preserve">автоматически присваиваемые номера узлов. Тогда </w:t>
      </w:r>
      <w:r w:rsidR="00FB28DC">
        <w:rPr>
          <w:sz w:val="26"/>
          <w:szCs w:val="26"/>
        </w:rPr>
        <w:t xml:space="preserve">при </w:t>
      </w:r>
      <w:r w:rsidR="00555CFA">
        <w:rPr>
          <w:sz w:val="26"/>
          <w:szCs w:val="26"/>
        </w:rPr>
        <w:t xml:space="preserve">задании параметров отображаемых величин вместо </w:t>
      </w:r>
      <w:r w:rsidR="00555CFA">
        <w:rPr>
          <w:sz w:val="26"/>
          <w:szCs w:val="26"/>
          <w:lang w:val="en-US"/>
        </w:rPr>
        <w:t>V</w:t>
      </w:r>
      <w:r w:rsidR="00555CFA" w:rsidRPr="00555CFA">
        <w:rPr>
          <w:sz w:val="26"/>
          <w:szCs w:val="26"/>
        </w:rPr>
        <w:t>(</w:t>
      </w:r>
      <w:proofErr w:type="spellStart"/>
      <w:r w:rsidR="00555CFA">
        <w:rPr>
          <w:sz w:val="26"/>
          <w:szCs w:val="26"/>
          <w:lang w:val="en-US"/>
        </w:rPr>
        <w:t>Vout</w:t>
      </w:r>
      <w:proofErr w:type="spellEnd"/>
      <w:r w:rsidR="00555CFA" w:rsidRPr="00555CFA">
        <w:rPr>
          <w:sz w:val="26"/>
          <w:szCs w:val="26"/>
        </w:rPr>
        <w:t xml:space="preserve">) </w:t>
      </w:r>
      <w:r w:rsidR="00555CFA">
        <w:rPr>
          <w:sz w:val="26"/>
          <w:szCs w:val="26"/>
        </w:rPr>
        <w:t>–</w:t>
      </w:r>
      <w:r w:rsidR="005823E6" w:rsidRPr="005823E6">
        <w:rPr>
          <w:sz w:val="26"/>
          <w:szCs w:val="26"/>
        </w:rPr>
        <w:t xml:space="preserve"> </w:t>
      </w:r>
      <w:r w:rsidR="00555CFA">
        <w:rPr>
          <w:sz w:val="26"/>
          <w:szCs w:val="26"/>
        </w:rPr>
        <w:t>г</w:t>
      </w:r>
      <w:r w:rsidR="00DD7566">
        <w:rPr>
          <w:sz w:val="26"/>
          <w:szCs w:val="26"/>
        </w:rPr>
        <w:t>р</w:t>
      </w:r>
      <w:r w:rsidR="00555CFA">
        <w:rPr>
          <w:sz w:val="26"/>
          <w:szCs w:val="26"/>
        </w:rPr>
        <w:t xml:space="preserve">афик для напряжения в точке </w:t>
      </w:r>
      <w:proofErr w:type="spellStart"/>
      <w:r w:rsidR="00555CFA">
        <w:rPr>
          <w:sz w:val="26"/>
          <w:szCs w:val="26"/>
          <w:lang w:val="en-US"/>
        </w:rPr>
        <w:t>Vout</w:t>
      </w:r>
      <w:proofErr w:type="spellEnd"/>
      <w:r w:rsidR="00555CFA">
        <w:rPr>
          <w:sz w:val="26"/>
          <w:szCs w:val="26"/>
        </w:rPr>
        <w:t xml:space="preserve">, надо будет указать </w:t>
      </w:r>
      <w:r w:rsidR="00555CFA">
        <w:rPr>
          <w:sz w:val="26"/>
          <w:szCs w:val="26"/>
          <w:lang w:val="en-US"/>
        </w:rPr>
        <w:t>V</w:t>
      </w:r>
      <w:r w:rsidR="00555CFA">
        <w:rPr>
          <w:sz w:val="26"/>
          <w:szCs w:val="26"/>
        </w:rPr>
        <w:t>(3)</w:t>
      </w:r>
      <w:r w:rsidR="005823E6" w:rsidRPr="005823E6">
        <w:rPr>
          <w:sz w:val="26"/>
          <w:szCs w:val="26"/>
        </w:rPr>
        <w:t xml:space="preserve"> </w:t>
      </w:r>
      <w:r w:rsidR="00555CFA">
        <w:rPr>
          <w:sz w:val="26"/>
          <w:szCs w:val="26"/>
        </w:rPr>
        <w:t>–</w:t>
      </w:r>
      <w:r w:rsidR="005823E6" w:rsidRPr="005823E6">
        <w:rPr>
          <w:sz w:val="26"/>
          <w:szCs w:val="26"/>
        </w:rPr>
        <w:t xml:space="preserve"> </w:t>
      </w:r>
      <w:r w:rsidR="00555CFA">
        <w:rPr>
          <w:sz w:val="26"/>
          <w:szCs w:val="26"/>
        </w:rPr>
        <w:t>г</w:t>
      </w:r>
      <w:r w:rsidR="00DD7566">
        <w:rPr>
          <w:sz w:val="26"/>
          <w:szCs w:val="26"/>
        </w:rPr>
        <w:t>р</w:t>
      </w:r>
      <w:r w:rsidR="00555CFA">
        <w:rPr>
          <w:sz w:val="26"/>
          <w:szCs w:val="26"/>
        </w:rPr>
        <w:t xml:space="preserve">афик для напряжения в узле 3. </w:t>
      </w:r>
      <w:r w:rsidR="0027585F">
        <w:rPr>
          <w:sz w:val="26"/>
          <w:szCs w:val="26"/>
        </w:rPr>
        <w:t>Узнать номер нужного узла можно с помощью обозначений на схеме</w:t>
      </w:r>
      <w:r w:rsidR="0002196B">
        <w:rPr>
          <w:sz w:val="26"/>
          <w:szCs w:val="26"/>
        </w:rPr>
        <w:t>,</w:t>
      </w:r>
      <w:r w:rsidR="0027585F">
        <w:rPr>
          <w:sz w:val="26"/>
          <w:szCs w:val="26"/>
        </w:rPr>
        <w:t xml:space="preserve"> появляющихся (и исчезающих) при нажатии на кнопку </w:t>
      </w:r>
      <w:r w:rsidR="0027585F">
        <w:rPr>
          <w:noProof/>
          <w:sz w:val="26"/>
          <w:szCs w:val="26"/>
        </w:rPr>
        <w:drawing>
          <wp:inline distT="0" distB="0" distL="0" distR="0">
            <wp:extent cx="226772" cy="2064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63" cy="20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85F">
        <w:rPr>
          <w:sz w:val="26"/>
          <w:szCs w:val="26"/>
        </w:rPr>
        <w:t xml:space="preserve"> </w:t>
      </w:r>
      <w:r w:rsidR="005823E6">
        <w:rPr>
          <w:sz w:val="26"/>
          <w:szCs w:val="26"/>
        </w:rPr>
        <w:t>–</w:t>
      </w:r>
      <w:r w:rsidR="005823E6" w:rsidRPr="005823E6">
        <w:rPr>
          <w:sz w:val="26"/>
          <w:szCs w:val="26"/>
        </w:rPr>
        <w:t xml:space="preserve"> </w:t>
      </w:r>
      <w:r w:rsidR="0027585F">
        <w:rPr>
          <w:sz w:val="26"/>
          <w:szCs w:val="26"/>
        </w:rPr>
        <w:t>«Номера узлов» (рис.7).</w:t>
      </w:r>
    </w:p>
    <w:p w:rsidR="00C3096D" w:rsidRDefault="00C3096D" w:rsidP="00C3096D">
      <w:pPr>
        <w:pStyle w:val="a3"/>
        <w:ind w:firstLine="709"/>
        <w:jc w:val="both"/>
        <w:rPr>
          <w:sz w:val="26"/>
          <w:szCs w:val="26"/>
        </w:rPr>
      </w:pPr>
      <w:r w:rsidRPr="00B039EA">
        <w:rPr>
          <w:rFonts w:ascii="Arial Black" w:hAnsi="Arial Black"/>
          <w:b/>
          <w:color w:val="7030A0"/>
          <w:sz w:val="26"/>
          <w:szCs w:val="26"/>
        </w:rPr>
        <w:t>5.</w:t>
      </w:r>
      <w:r w:rsidR="00A951B6" w:rsidRPr="005823E6">
        <w:rPr>
          <w:rFonts w:ascii="Arial Black" w:hAnsi="Arial Black"/>
          <w:b/>
          <w:color w:val="7030A0"/>
          <w:sz w:val="26"/>
          <w:szCs w:val="26"/>
        </w:rPr>
        <w:t xml:space="preserve"> </w:t>
      </w:r>
      <w:r w:rsidRPr="00B039EA">
        <w:rPr>
          <w:sz w:val="26"/>
          <w:szCs w:val="26"/>
        </w:rPr>
        <w:t xml:space="preserve">Ввести текстовое описание схемы. </w:t>
      </w:r>
      <w:r>
        <w:rPr>
          <w:sz w:val="26"/>
          <w:szCs w:val="26"/>
        </w:rPr>
        <w:t>Для этого выбрать кнопку «Текст» и задать название «Ключ на БТ» или другое.</w:t>
      </w:r>
    </w:p>
    <w:p w:rsidR="00C3096D" w:rsidRPr="005823E6" w:rsidRDefault="00C3096D" w:rsidP="00C3096D">
      <w:pPr>
        <w:pStyle w:val="a3"/>
        <w:ind w:firstLine="709"/>
        <w:jc w:val="both"/>
        <w:rPr>
          <w:sz w:val="26"/>
          <w:szCs w:val="26"/>
        </w:rPr>
      </w:pPr>
      <w:r>
        <w:rPr>
          <w:rFonts w:ascii="Arial Black" w:hAnsi="Arial Black"/>
          <w:b/>
          <w:color w:val="7030A0"/>
          <w:sz w:val="26"/>
          <w:szCs w:val="26"/>
        </w:rPr>
        <w:t>6</w:t>
      </w:r>
      <w:r w:rsidRPr="00B039EA">
        <w:rPr>
          <w:rFonts w:ascii="Arial Black" w:hAnsi="Arial Black"/>
          <w:b/>
          <w:color w:val="7030A0"/>
          <w:sz w:val="26"/>
          <w:szCs w:val="26"/>
        </w:rPr>
        <w:t>.</w:t>
      </w:r>
      <w:r w:rsidR="00A951B6" w:rsidRPr="00D31221">
        <w:rPr>
          <w:rFonts w:ascii="Arial Black" w:hAnsi="Arial Black"/>
          <w:b/>
          <w:color w:val="7030A0"/>
          <w:sz w:val="26"/>
          <w:szCs w:val="26"/>
        </w:rPr>
        <w:t xml:space="preserve"> </w:t>
      </w:r>
      <w:r>
        <w:rPr>
          <w:sz w:val="26"/>
          <w:szCs w:val="26"/>
        </w:rPr>
        <w:t>Со</w:t>
      </w:r>
      <w:r w:rsidR="005823E6">
        <w:rPr>
          <w:sz w:val="26"/>
          <w:szCs w:val="26"/>
        </w:rPr>
        <w:t>хранить скриншот схемы в отчет.</w:t>
      </w:r>
    </w:p>
    <w:p w:rsidR="0027585F" w:rsidRDefault="0027585F" w:rsidP="00A91EAF">
      <w:pPr>
        <w:pStyle w:val="a3"/>
        <w:ind w:firstLine="0"/>
        <w:jc w:val="both"/>
        <w:rPr>
          <w:sz w:val="26"/>
          <w:szCs w:val="26"/>
        </w:rPr>
      </w:pPr>
    </w:p>
    <w:p w:rsidR="0027585F" w:rsidRDefault="0027585F" w:rsidP="0027585F">
      <w:pPr>
        <w:pStyle w:val="a3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.</w:t>
      </w:r>
      <w:r>
        <w:rPr>
          <w:noProof/>
          <w:sz w:val="26"/>
          <w:szCs w:val="26"/>
        </w:rPr>
        <w:drawing>
          <wp:inline distT="0" distB="0" distL="0" distR="0">
            <wp:extent cx="2672362" cy="24432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505" cy="244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85F" w:rsidRDefault="0027585F" w:rsidP="0027585F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Рис.7. Редактирование схемы: просмотр номеров узлов</w:t>
      </w:r>
    </w:p>
    <w:p w:rsidR="00097516" w:rsidRDefault="00097516" w:rsidP="00B039EA">
      <w:pPr>
        <w:pStyle w:val="a3"/>
        <w:ind w:firstLine="709"/>
        <w:jc w:val="both"/>
        <w:rPr>
          <w:sz w:val="26"/>
          <w:szCs w:val="26"/>
        </w:rPr>
      </w:pPr>
    </w:p>
    <w:p w:rsidR="00E72364" w:rsidRPr="00566540" w:rsidRDefault="00E72364" w:rsidP="00E72364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1121" w:hanging="432"/>
        <w:jc w:val="both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33" w:name="_Toc520990130"/>
      <w:r w:rsidRPr="00E72364">
        <w:rPr>
          <w:rFonts w:ascii="Arial" w:hAnsi="Arial" w:cs="Arial"/>
          <w:b/>
          <w:bCs/>
          <w:i/>
          <w:iCs/>
          <w:sz w:val="28"/>
          <w:szCs w:val="28"/>
        </w:rPr>
        <w:t>ЗАДАНИЕ 1</w:t>
      </w:r>
      <w:bookmarkEnd w:id="33"/>
    </w:p>
    <w:p w:rsidR="005823E6" w:rsidRPr="00950F35" w:rsidRDefault="005823E6" w:rsidP="005823E6">
      <w:pPr>
        <w:pStyle w:val="ad"/>
        <w:numPr>
          <w:ilvl w:val="0"/>
          <w:numId w:val="27"/>
        </w:numPr>
        <w:ind w:left="426"/>
        <w:rPr>
          <w:sz w:val="26"/>
          <w:szCs w:val="26"/>
        </w:rPr>
      </w:pPr>
      <w:r w:rsidRPr="00950F35">
        <w:rPr>
          <w:sz w:val="26"/>
          <w:szCs w:val="26"/>
        </w:rPr>
        <w:t>Исследовать ключ на биполярном транзисторе:</w:t>
      </w:r>
    </w:p>
    <w:p w:rsidR="005823E6" w:rsidRPr="00950F35" w:rsidRDefault="005823E6" w:rsidP="005823E6">
      <w:pPr>
        <w:pStyle w:val="ad"/>
        <w:numPr>
          <w:ilvl w:val="0"/>
          <w:numId w:val="34"/>
        </w:numPr>
        <w:ind w:left="851"/>
        <w:rPr>
          <w:sz w:val="26"/>
          <w:szCs w:val="26"/>
        </w:rPr>
      </w:pPr>
      <w:r w:rsidRPr="00950F35">
        <w:rPr>
          <w:sz w:val="26"/>
          <w:szCs w:val="26"/>
        </w:rPr>
        <w:t>измерить длительности фронтов;</w:t>
      </w:r>
    </w:p>
    <w:p w:rsidR="005823E6" w:rsidRPr="00950F35" w:rsidRDefault="005823E6" w:rsidP="005823E6">
      <w:pPr>
        <w:pStyle w:val="ad"/>
        <w:numPr>
          <w:ilvl w:val="0"/>
          <w:numId w:val="34"/>
        </w:numPr>
        <w:ind w:left="851"/>
        <w:rPr>
          <w:sz w:val="26"/>
          <w:szCs w:val="26"/>
        </w:rPr>
      </w:pPr>
      <w:r w:rsidRPr="00950F35">
        <w:rPr>
          <w:sz w:val="26"/>
          <w:szCs w:val="26"/>
        </w:rPr>
        <w:t>измерить задержки переключения (для обоих фронтов при различных сопротивлениях в цепи базы: 5 кОм, 1 кОм);</w:t>
      </w:r>
    </w:p>
    <w:p w:rsidR="005823E6" w:rsidRPr="00950F35" w:rsidRDefault="005823E6" w:rsidP="005823E6">
      <w:pPr>
        <w:pStyle w:val="ad"/>
        <w:numPr>
          <w:ilvl w:val="0"/>
          <w:numId w:val="34"/>
        </w:numPr>
        <w:ind w:left="851"/>
        <w:rPr>
          <w:sz w:val="26"/>
          <w:szCs w:val="26"/>
        </w:rPr>
      </w:pPr>
      <w:r w:rsidRPr="00950F35">
        <w:rPr>
          <w:sz w:val="26"/>
          <w:szCs w:val="26"/>
        </w:rPr>
        <w:t>оценить влияние параметров нагрузки на динамические параметры ключа.</w:t>
      </w:r>
    </w:p>
    <w:p w:rsidR="005823E6" w:rsidRPr="00C71B52" w:rsidRDefault="005823E6" w:rsidP="005823E6">
      <w:pPr>
        <w:pStyle w:val="ad"/>
        <w:numPr>
          <w:ilvl w:val="0"/>
          <w:numId w:val="27"/>
        </w:numPr>
        <w:ind w:left="426"/>
        <w:rPr>
          <w:sz w:val="26"/>
          <w:szCs w:val="26"/>
        </w:rPr>
      </w:pPr>
      <w:r w:rsidRPr="00950F35">
        <w:rPr>
          <w:sz w:val="26"/>
          <w:szCs w:val="26"/>
        </w:rPr>
        <w:t>Построить передаточную характеристику.</w:t>
      </w:r>
    </w:p>
    <w:p w:rsidR="00C71B52" w:rsidRPr="00C71B52" w:rsidRDefault="00C71B52" w:rsidP="00C71B52">
      <w:pPr>
        <w:rPr>
          <w:sz w:val="26"/>
          <w:szCs w:val="26"/>
        </w:rPr>
      </w:pPr>
    </w:p>
    <w:tbl>
      <w:tblPr>
        <w:tblStyle w:val="a8"/>
        <w:tblW w:w="0" w:type="auto"/>
        <w:tblInd w:w="2093" w:type="dxa"/>
        <w:tblLook w:val="04A0"/>
      </w:tblPr>
      <w:tblGrid>
        <w:gridCol w:w="567"/>
        <w:gridCol w:w="3969"/>
      </w:tblGrid>
      <w:tr w:rsidR="00C71B52" w:rsidRPr="00C71B52" w:rsidTr="00C71B52">
        <w:tc>
          <w:tcPr>
            <w:tcW w:w="567" w:type="dxa"/>
            <w:vAlign w:val="center"/>
          </w:tcPr>
          <w:p w:rsidR="00C71B52" w:rsidRPr="00C71B52" w:rsidRDefault="00C71B52" w:rsidP="00C71B52">
            <w:pPr>
              <w:spacing w:after="60"/>
              <w:rPr>
                <w:sz w:val="26"/>
                <w:szCs w:val="26"/>
              </w:rPr>
            </w:pPr>
            <w:r w:rsidRPr="00C71B52">
              <w:rPr>
                <w:sz w:val="26"/>
                <w:szCs w:val="26"/>
              </w:rPr>
              <w:t>№</w:t>
            </w:r>
          </w:p>
        </w:tc>
        <w:tc>
          <w:tcPr>
            <w:tcW w:w="3969" w:type="dxa"/>
            <w:vAlign w:val="center"/>
          </w:tcPr>
          <w:p w:rsidR="00C71B52" w:rsidRPr="00C71B52" w:rsidRDefault="00C71B52" w:rsidP="00C71B52">
            <w:pPr>
              <w:spacing w:after="60"/>
              <w:rPr>
                <w:sz w:val="26"/>
                <w:szCs w:val="26"/>
              </w:rPr>
            </w:pPr>
            <w:r w:rsidRPr="00C71B52">
              <w:rPr>
                <w:sz w:val="26"/>
                <w:szCs w:val="26"/>
              </w:rPr>
              <w:t xml:space="preserve">Модель транзистора </w:t>
            </w:r>
            <w:r w:rsidRPr="00C71B52">
              <w:rPr>
                <w:sz w:val="26"/>
                <w:szCs w:val="26"/>
                <w:lang w:val="en-US"/>
              </w:rPr>
              <w:t>n</w:t>
            </w:r>
            <w:r w:rsidRPr="00C71B52">
              <w:rPr>
                <w:sz w:val="26"/>
                <w:szCs w:val="26"/>
              </w:rPr>
              <w:t>-</w:t>
            </w:r>
            <w:r w:rsidRPr="00C71B52">
              <w:rPr>
                <w:sz w:val="26"/>
                <w:szCs w:val="26"/>
                <w:lang w:val="en-US"/>
              </w:rPr>
              <w:t>p</w:t>
            </w:r>
            <w:r w:rsidRPr="00C71B52">
              <w:rPr>
                <w:sz w:val="26"/>
                <w:szCs w:val="26"/>
              </w:rPr>
              <w:t>-</w:t>
            </w:r>
            <w:r w:rsidRPr="00C71B52">
              <w:rPr>
                <w:sz w:val="26"/>
                <w:szCs w:val="26"/>
                <w:lang w:val="en-US"/>
              </w:rPr>
              <w:t>n</w:t>
            </w:r>
            <w:r w:rsidRPr="00C71B52">
              <w:rPr>
                <w:sz w:val="26"/>
                <w:szCs w:val="26"/>
              </w:rPr>
              <w:t>-типа</w:t>
            </w:r>
          </w:p>
        </w:tc>
      </w:tr>
      <w:tr w:rsidR="00C71B52" w:rsidTr="00C71B52">
        <w:tc>
          <w:tcPr>
            <w:tcW w:w="567" w:type="dxa"/>
            <w:vAlign w:val="center"/>
          </w:tcPr>
          <w:p w:rsidR="00C71B52" w:rsidRPr="00C71B52" w:rsidRDefault="00C71B52" w:rsidP="00C71B52">
            <w:pPr>
              <w:spacing w:after="60"/>
              <w:rPr>
                <w:sz w:val="26"/>
                <w:szCs w:val="26"/>
              </w:rPr>
            </w:pPr>
            <w:r w:rsidRPr="00C71B52">
              <w:rPr>
                <w:sz w:val="26"/>
                <w:szCs w:val="26"/>
              </w:rPr>
              <w:t>1</w:t>
            </w:r>
          </w:p>
        </w:tc>
        <w:tc>
          <w:tcPr>
            <w:tcW w:w="3969" w:type="dxa"/>
            <w:vAlign w:val="center"/>
          </w:tcPr>
          <w:p w:rsidR="00C71B52" w:rsidRPr="00C71B52" w:rsidRDefault="00C71B52" w:rsidP="00C71B52">
            <w:pPr>
              <w:spacing w:after="60"/>
              <w:rPr>
                <w:sz w:val="26"/>
                <w:szCs w:val="26"/>
              </w:rPr>
            </w:pPr>
            <w:r w:rsidRPr="00C71B52">
              <w:rPr>
                <w:sz w:val="26"/>
                <w:szCs w:val="26"/>
              </w:rPr>
              <w:t>$GENERIC_N</w:t>
            </w:r>
          </w:p>
        </w:tc>
      </w:tr>
      <w:tr w:rsidR="00C71B52" w:rsidTr="00C71B52">
        <w:tc>
          <w:tcPr>
            <w:tcW w:w="567" w:type="dxa"/>
            <w:vAlign w:val="center"/>
          </w:tcPr>
          <w:p w:rsidR="00C71B52" w:rsidRPr="00C71B52" w:rsidRDefault="00C71B52" w:rsidP="00C71B52">
            <w:pPr>
              <w:spacing w:after="60"/>
              <w:rPr>
                <w:sz w:val="26"/>
                <w:szCs w:val="26"/>
              </w:rPr>
            </w:pPr>
            <w:r w:rsidRPr="00C71B52">
              <w:rPr>
                <w:sz w:val="26"/>
                <w:szCs w:val="26"/>
              </w:rPr>
              <w:t>2</w:t>
            </w:r>
          </w:p>
        </w:tc>
        <w:tc>
          <w:tcPr>
            <w:tcW w:w="3969" w:type="dxa"/>
            <w:vAlign w:val="center"/>
          </w:tcPr>
          <w:p w:rsidR="00C71B52" w:rsidRPr="00C71B52" w:rsidRDefault="00C71B52" w:rsidP="00C71B52">
            <w:pPr>
              <w:spacing w:after="60"/>
              <w:rPr>
                <w:sz w:val="26"/>
                <w:szCs w:val="26"/>
              </w:rPr>
            </w:pPr>
            <w:r w:rsidRPr="00C71B52">
              <w:rPr>
                <w:sz w:val="26"/>
                <w:szCs w:val="26"/>
              </w:rPr>
              <w:t>KT3102A</w:t>
            </w:r>
          </w:p>
        </w:tc>
      </w:tr>
      <w:tr w:rsidR="00C71B52" w:rsidTr="00C71B52">
        <w:tc>
          <w:tcPr>
            <w:tcW w:w="567" w:type="dxa"/>
            <w:vAlign w:val="center"/>
          </w:tcPr>
          <w:p w:rsidR="00C71B52" w:rsidRPr="00C71B52" w:rsidRDefault="00C71B52" w:rsidP="00C71B52">
            <w:pPr>
              <w:spacing w:after="60"/>
              <w:rPr>
                <w:sz w:val="26"/>
                <w:szCs w:val="26"/>
              </w:rPr>
            </w:pPr>
            <w:r w:rsidRPr="00C71B52">
              <w:rPr>
                <w:sz w:val="26"/>
                <w:szCs w:val="26"/>
              </w:rPr>
              <w:t>3</w:t>
            </w:r>
          </w:p>
        </w:tc>
        <w:tc>
          <w:tcPr>
            <w:tcW w:w="3969" w:type="dxa"/>
            <w:vAlign w:val="center"/>
          </w:tcPr>
          <w:p w:rsidR="00C71B52" w:rsidRPr="00C71B52" w:rsidRDefault="00C71B52" w:rsidP="00C71B52">
            <w:pPr>
              <w:spacing w:after="60"/>
              <w:rPr>
                <w:sz w:val="26"/>
                <w:szCs w:val="26"/>
              </w:rPr>
            </w:pPr>
            <w:r w:rsidRPr="00C71B52">
              <w:rPr>
                <w:sz w:val="26"/>
                <w:szCs w:val="26"/>
              </w:rPr>
              <w:t>KT315E</w:t>
            </w:r>
          </w:p>
        </w:tc>
      </w:tr>
      <w:tr w:rsidR="00C71B52" w:rsidTr="00C71B52">
        <w:tc>
          <w:tcPr>
            <w:tcW w:w="567" w:type="dxa"/>
            <w:vAlign w:val="center"/>
          </w:tcPr>
          <w:p w:rsidR="00C71B52" w:rsidRPr="00C71B52" w:rsidRDefault="00C71B52" w:rsidP="00C71B52">
            <w:pPr>
              <w:spacing w:after="60"/>
              <w:rPr>
                <w:sz w:val="26"/>
                <w:szCs w:val="26"/>
              </w:rPr>
            </w:pPr>
            <w:r w:rsidRPr="00C71B52">
              <w:rPr>
                <w:sz w:val="26"/>
                <w:szCs w:val="26"/>
              </w:rPr>
              <w:t>4</w:t>
            </w:r>
          </w:p>
        </w:tc>
        <w:tc>
          <w:tcPr>
            <w:tcW w:w="3969" w:type="dxa"/>
            <w:vAlign w:val="center"/>
          </w:tcPr>
          <w:p w:rsidR="00C71B52" w:rsidRPr="00C95FDC" w:rsidRDefault="00C71B52" w:rsidP="00C71B52">
            <w:pPr>
              <w:spacing w:after="60"/>
              <w:rPr>
                <w:sz w:val="26"/>
                <w:szCs w:val="26"/>
                <w:lang w:val="en-US"/>
              </w:rPr>
            </w:pPr>
            <w:r w:rsidRPr="00C71B52">
              <w:rPr>
                <w:sz w:val="26"/>
                <w:szCs w:val="26"/>
              </w:rPr>
              <w:t>2SC2</w:t>
            </w:r>
            <w:r w:rsidR="00C95FDC">
              <w:rPr>
                <w:sz w:val="26"/>
                <w:szCs w:val="26"/>
                <w:lang w:val="en-US"/>
              </w:rPr>
              <w:t>880</w:t>
            </w:r>
          </w:p>
        </w:tc>
      </w:tr>
    </w:tbl>
    <w:p w:rsidR="00C71B52" w:rsidRDefault="00C71B52" w:rsidP="00C71B52">
      <w:pPr>
        <w:rPr>
          <w:sz w:val="26"/>
          <w:szCs w:val="26"/>
          <w:lang w:val="en-US"/>
        </w:rPr>
      </w:pPr>
    </w:p>
    <w:p w:rsidR="00B039EA" w:rsidRDefault="00B039EA" w:rsidP="00B039EA">
      <w:pPr>
        <w:pStyle w:val="a3"/>
        <w:ind w:firstLine="709"/>
        <w:jc w:val="both"/>
        <w:rPr>
          <w:sz w:val="26"/>
          <w:szCs w:val="26"/>
        </w:rPr>
      </w:pPr>
      <w:r>
        <w:rPr>
          <w:rFonts w:ascii="Arial Black" w:hAnsi="Arial Black"/>
          <w:b/>
          <w:color w:val="7030A0"/>
          <w:sz w:val="26"/>
          <w:szCs w:val="26"/>
        </w:rPr>
        <w:t>7</w:t>
      </w:r>
      <w:r w:rsidRPr="00B039EA">
        <w:rPr>
          <w:rFonts w:ascii="Arial Black" w:hAnsi="Arial Black"/>
          <w:b/>
          <w:color w:val="7030A0"/>
          <w:sz w:val="26"/>
          <w:szCs w:val="26"/>
        </w:rPr>
        <w:t>.</w:t>
      </w:r>
      <w:r>
        <w:rPr>
          <w:color w:val="7030A0"/>
          <w:sz w:val="26"/>
          <w:szCs w:val="26"/>
        </w:rPr>
        <w:t> </w:t>
      </w:r>
      <w:r>
        <w:rPr>
          <w:sz w:val="26"/>
          <w:szCs w:val="26"/>
        </w:rPr>
        <w:t>Запустить анализ параметров построенной электрической схемы. Для этого надо выбрать опцию меню «</w:t>
      </w:r>
      <w:r w:rsidR="00BB58D4">
        <w:rPr>
          <w:sz w:val="26"/>
          <w:szCs w:val="26"/>
        </w:rPr>
        <w:t>Анализ</w:t>
      </w:r>
      <w:r>
        <w:rPr>
          <w:sz w:val="26"/>
          <w:szCs w:val="26"/>
        </w:rPr>
        <w:t>»</w:t>
      </w:r>
      <w:r w:rsidR="00BB58D4">
        <w:rPr>
          <w:sz w:val="26"/>
          <w:szCs w:val="26"/>
        </w:rPr>
        <w:t>/подменю «Анализ переходных процессов»</w:t>
      </w:r>
      <w:r>
        <w:rPr>
          <w:sz w:val="26"/>
          <w:szCs w:val="26"/>
        </w:rPr>
        <w:t xml:space="preserve"> </w:t>
      </w:r>
      <w:r w:rsidR="00C77F4E">
        <w:rPr>
          <w:sz w:val="26"/>
          <w:szCs w:val="26"/>
        </w:rPr>
        <w:sym w:font="Symbol" w:char="F02D"/>
      </w:r>
      <w:r w:rsidR="00C77F4E">
        <w:rPr>
          <w:sz w:val="26"/>
          <w:szCs w:val="26"/>
        </w:rPr>
        <w:t xml:space="preserve"> </w:t>
      </w:r>
      <w:r w:rsidR="001C2B31">
        <w:rPr>
          <w:sz w:val="26"/>
          <w:szCs w:val="26"/>
        </w:rPr>
        <w:t>(</w:t>
      </w:r>
      <w:r>
        <w:rPr>
          <w:sz w:val="26"/>
          <w:szCs w:val="26"/>
        </w:rPr>
        <w:t>рис.</w:t>
      </w:r>
      <w:r w:rsidR="0027585F">
        <w:rPr>
          <w:sz w:val="26"/>
          <w:szCs w:val="26"/>
        </w:rPr>
        <w:t>8</w:t>
      </w:r>
      <w:r w:rsidR="001C2B31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:rsidR="00BB58D4" w:rsidRDefault="00BB58D4" w:rsidP="00E72364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6177775" cy="925001"/>
            <wp:effectExtent l="0" t="0" r="0" b="0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029" cy="92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AF" w:rsidRDefault="00BB58D4" w:rsidP="00BB58D4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Рис.</w:t>
      </w:r>
      <w:r w:rsidR="0027585F">
        <w:rPr>
          <w:sz w:val="26"/>
          <w:szCs w:val="26"/>
        </w:rPr>
        <w:t>8</w:t>
      </w:r>
      <w:r>
        <w:rPr>
          <w:sz w:val="26"/>
          <w:szCs w:val="26"/>
        </w:rPr>
        <w:t>. Анализ схемы</w:t>
      </w:r>
    </w:p>
    <w:p w:rsidR="00BB58D4" w:rsidRDefault="00BB58D4" w:rsidP="00BB58D4">
      <w:pPr>
        <w:pStyle w:val="a3"/>
        <w:spacing w:before="120" w:after="12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появившемся окне настроек выставить следующие параметры</w:t>
      </w:r>
      <w:r w:rsidR="00BA2753">
        <w:rPr>
          <w:sz w:val="26"/>
          <w:szCs w:val="26"/>
        </w:rPr>
        <w:t xml:space="preserve"> (рис.</w:t>
      </w:r>
      <w:r w:rsidR="0027585F">
        <w:rPr>
          <w:sz w:val="26"/>
          <w:szCs w:val="26"/>
        </w:rPr>
        <w:t>9</w:t>
      </w:r>
      <w:r w:rsidR="00BA2753">
        <w:rPr>
          <w:sz w:val="26"/>
          <w:szCs w:val="26"/>
        </w:rPr>
        <w:t>)</w:t>
      </w:r>
      <w:r w:rsidR="00001246">
        <w:rPr>
          <w:sz w:val="26"/>
          <w:szCs w:val="26"/>
        </w:rPr>
        <w:t>:</w:t>
      </w:r>
    </w:p>
    <w:p w:rsidR="00E72364" w:rsidRPr="000B74BB" w:rsidRDefault="00E72364" w:rsidP="00E72364">
      <w:pPr>
        <w:pStyle w:val="a3"/>
        <w:ind w:left="284" w:hanging="284"/>
        <w:jc w:val="both"/>
        <w:rPr>
          <w:sz w:val="26"/>
          <w:szCs w:val="26"/>
        </w:rPr>
      </w:pPr>
      <w:r w:rsidRPr="000C5515">
        <w:rPr>
          <w:sz w:val="26"/>
          <w:szCs w:val="26"/>
        </w:rPr>
        <w:t>•</w:t>
      </w:r>
      <w:r w:rsidRPr="00001246"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диапазон</w:t>
      </w:r>
      <w:r w:rsidRPr="000C5515"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  <w:lang w:val="en-US"/>
        </w:rPr>
        <w:t>TimeRrange</w:t>
      </w:r>
      <w:proofErr w:type="spellEnd"/>
      <w:r w:rsidRPr="000C5515">
        <w:rPr>
          <w:sz w:val="26"/>
          <w:szCs w:val="26"/>
        </w:rPr>
        <w:t xml:space="preserve">) = </w:t>
      </w:r>
      <w:r w:rsidRPr="000B74BB">
        <w:rPr>
          <w:sz w:val="26"/>
          <w:szCs w:val="26"/>
        </w:rPr>
        <w:t>3мкс = 3</w:t>
      </w:r>
      <w:r w:rsidRPr="000B74BB">
        <w:rPr>
          <w:sz w:val="26"/>
          <w:szCs w:val="26"/>
          <w:lang w:val="en-US"/>
        </w:rPr>
        <w:t>U</w:t>
      </w:r>
      <w:r w:rsidRPr="000B74BB">
        <w:rPr>
          <w:sz w:val="26"/>
          <w:szCs w:val="26"/>
        </w:rPr>
        <w:t>, диапазон должен быть достаточным, чтобы увидеть около двух полных периодов сигнала (1.6</w:t>
      </w:r>
      <w:r w:rsidR="000B74BB" w:rsidRPr="000B74BB">
        <w:rPr>
          <w:sz w:val="26"/>
          <w:szCs w:val="26"/>
          <w:lang w:val="en-US"/>
        </w:rPr>
        <w:t>u</w:t>
      </w:r>
      <w:r w:rsidRPr="000B74BB">
        <w:rPr>
          <w:sz w:val="26"/>
          <w:szCs w:val="26"/>
        </w:rPr>
        <w:t>+1.6</w:t>
      </w:r>
      <w:r w:rsidR="000B74BB" w:rsidRPr="000B74BB">
        <w:rPr>
          <w:sz w:val="26"/>
          <w:szCs w:val="26"/>
          <w:lang w:val="en-US"/>
        </w:rPr>
        <w:t>u</w:t>
      </w:r>
      <w:r w:rsidR="000B74BB" w:rsidRPr="000B74BB">
        <w:rPr>
          <w:sz w:val="26"/>
          <w:szCs w:val="26"/>
        </w:rPr>
        <w:t xml:space="preserve"> ≈ 3</w:t>
      </w:r>
      <w:r w:rsidR="000B74BB" w:rsidRPr="000B74BB">
        <w:rPr>
          <w:sz w:val="26"/>
          <w:szCs w:val="26"/>
          <w:lang w:val="en-US"/>
        </w:rPr>
        <w:t>u</w:t>
      </w:r>
      <w:r w:rsidRPr="000B74BB">
        <w:rPr>
          <w:sz w:val="26"/>
          <w:szCs w:val="26"/>
        </w:rPr>
        <w:t>)</w:t>
      </w:r>
    </w:p>
    <w:p w:rsidR="00E72364" w:rsidRPr="000B74BB" w:rsidRDefault="00E72364" w:rsidP="00E72364">
      <w:pPr>
        <w:pStyle w:val="a3"/>
        <w:ind w:left="284" w:hanging="284"/>
        <w:jc w:val="both"/>
        <w:rPr>
          <w:sz w:val="26"/>
          <w:szCs w:val="26"/>
        </w:rPr>
      </w:pPr>
      <w:proofErr w:type="gramStart"/>
      <w:r w:rsidRPr="000B74BB">
        <w:rPr>
          <w:sz w:val="26"/>
          <w:szCs w:val="26"/>
        </w:rPr>
        <w:lastRenderedPageBreak/>
        <w:t>• максимальный шаг по времени (для гладкости графика требуется получить около 200÷500 измерительных точек на период.</w:t>
      </w:r>
      <w:proofErr w:type="gramEnd"/>
      <w:r w:rsidR="000B74BB" w:rsidRPr="000B74BB">
        <w:rPr>
          <w:sz w:val="26"/>
          <w:szCs w:val="26"/>
        </w:rPr>
        <w:t xml:space="preserve"> </w:t>
      </w:r>
      <w:r w:rsidRPr="000B74BB">
        <w:rPr>
          <w:sz w:val="26"/>
          <w:szCs w:val="26"/>
        </w:rPr>
        <w:t xml:space="preserve">Шаг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период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число точек</m:t>
            </m:r>
          </m:den>
        </m:f>
      </m:oMath>
      <w:r w:rsidRPr="000B74BB">
        <w:rPr>
          <w:sz w:val="26"/>
          <w:szCs w:val="26"/>
        </w:rPr>
        <w:t>,   например,</w:t>
      </w:r>
    </w:p>
    <w:p w:rsidR="00E72364" w:rsidRPr="000B74BB" w:rsidRDefault="00E72364" w:rsidP="000B74BB">
      <w:pPr>
        <w:pStyle w:val="a3"/>
        <w:ind w:left="284" w:hanging="284"/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Шаг=от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1.6 мкс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500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 до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1.6 мкс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200</m:t>
            </m:r>
          </m:den>
        </m:f>
      </m:oMath>
      <w:r w:rsidR="000B74BB" w:rsidRPr="000B74BB">
        <w:rPr>
          <w:sz w:val="26"/>
          <w:szCs w:val="26"/>
        </w:rPr>
        <w:t xml:space="preserve"> </w:t>
      </w:r>
      <w:proofErr w:type="gramStart"/>
      <w:r w:rsidRPr="000B74BB">
        <w:rPr>
          <w:sz w:val="26"/>
          <w:szCs w:val="26"/>
        </w:rPr>
        <w:t>≈ 3÷8 нс),</w:t>
      </w:r>
      <w:proofErr w:type="gramEnd"/>
    </w:p>
    <w:p w:rsidR="00E72364" w:rsidRPr="000B74BB" w:rsidRDefault="00E72364" w:rsidP="00E72364">
      <w:pPr>
        <w:pStyle w:val="a3"/>
        <w:ind w:left="284" w:hanging="284"/>
        <w:jc w:val="both"/>
        <w:rPr>
          <w:sz w:val="26"/>
          <w:szCs w:val="26"/>
        </w:rPr>
      </w:pPr>
      <w:r w:rsidRPr="0020502E">
        <w:rPr>
          <w:sz w:val="26"/>
          <w:szCs w:val="26"/>
        </w:rPr>
        <w:t>•</w:t>
      </w:r>
      <w:r w:rsidRPr="0020502E">
        <w:rPr>
          <w:sz w:val="26"/>
          <w:szCs w:val="26"/>
          <w:lang w:val="en-US"/>
        </w:rPr>
        <w:t> </w:t>
      </w:r>
      <w:r w:rsidRPr="0020502E">
        <w:rPr>
          <w:sz w:val="26"/>
          <w:szCs w:val="26"/>
        </w:rPr>
        <w:t>задать отображение двух</w:t>
      </w:r>
      <w:r w:rsidR="000B74BB" w:rsidRPr="0020502E">
        <w:rPr>
          <w:sz w:val="26"/>
          <w:szCs w:val="26"/>
        </w:rPr>
        <w:t xml:space="preserve"> </w:t>
      </w:r>
      <w:r w:rsidRPr="0020502E">
        <w:rPr>
          <w:sz w:val="26"/>
          <w:szCs w:val="26"/>
        </w:rPr>
        <w:t>диаграмм: напряжение на входном и выходном узл</w:t>
      </w:r>
      <w:r w:rsidR="004C2CA4" w:rsidRPr="0020502E">
        <w:rPr>
          <w:sz w:val="26"/>
          <w:szCs w:val="26"/>
        </w:rPr>
        <w:t>ах</w:t>
      </w:r>
      <w:r w:rsidRPr="0020502E">
        <w:rPr>
          <w:sz w:val="26"/>
          <w:szCs w:val="26"/>
        </w:rPr>
        <w:t xml:space="preserve"> </w:t>
      </w:r>
      <w:r w:rsidRPr="0020502E">
        <w:rPr>
          <w:sz w:val="26"/>
          <w:szCs w:val="26"/>
          <w:lang w:val="en-US"/>
        </w:rPr>
        <w:t>Vin</w:t>
      </w:r>
      <w:r w:rsidR="000B74BB" w:rsidRPr="0020502E">
        <w:rPr>
          <w:sz w:val="26"/>
          <w:szCs w:val="26"/>
        </w:rPr>
        <w:t xml:space="preserve"> </w:t>
      </w:r>
      <w:r w:rsidRPr="0020502E">
        <w:rPr>
          <w:sz w:val="26"/>
          <w:szCs w:val="26"/>
        </w:rPr>
        <w:t xml:space="preserve">и </w:t>
      </w:r>
      <w:proofErr w:type="spellStart"/>
      <w:r w:rsidRPr="0020502E">
        <w:rPr>
          <w:sz w:val="26"/>
          <w:szCs w:val="26"/>
          <w:lang w:val="en-US"/>
        </w:rPr>
        <w:t>Vout</w:t>
      </w:r>
      <w:proofErr w:type="spellEnd"/>
      <w:r w:rsidRPr="0020502E">
        <w:rPr>
          <w:sz w:val="26"/>
          <w:szCs w:val="26"/>
        </w:rPr>
        <w:t xml:space="preserve"> </w:t>
      </w:r>
      <w:r w:rsidRPr="000B74BB">
        <w:rPr>
          <w:sz w:val="26"/>
          <w:szCs w:val="26"/>
        </w:rPr>
        <w:t>как функции времени, для чего заполнить две строки параметров:</w:t>
      </w:r>
    </w:p>
    <w:p w:rsidR="00E72364" w:rsidRDefault="00E72364" w:rsidP="00E72364">
      <w:pPr>
        <w:pStyle w:val="a3"/>
        <w:numPr>
          <w:ilvl w:val="0"/>
          <w:numId w:val="24"/>
        </w:numPr>
        <w:ind w:left="624" w:hanging="227"/>
        <w:jc w:val="both"/>
        <w:rPr>
          <w:sz w:val="26"/>
          <w:szCs w:val="26"/>
        </w:rPr>
      </w:pPr>
      <w:r w:rsidRPr="000B74BB">
        <w:rPr>
          <w:sz w:val="26"/>
          <w:szCs w:val="26"/>
        </w:rPr>
        <w:t>задать «Выражения по оси Х» – время переменная</w:t>
      </w:r>
      <w:proofErr w:type="gramStart"/>
      <w:r>
        <w:rPr>
          <w:sz w:val="26"/>
          <w:szCs w:val="26"/>
        </w:rPr>
        <w:t xml:space="preserve"> Т</w:t>
      </w:r>
      <w:proofErr w:type="gramEnd"/>
      <w:r>
        <w:rPr>
          <w:sz w:val="26"/>
          <w:szCs w:val="26"/>
        </w:rPr>
        <w:t xml:space="preserve"> – для обоих диаграмм,</w:t>
      </w:r>
    </w:p>
    <w:p w:rsidR="00E72364" w:rsidRDefault="00E72364" w:rsidP="00E72364">
      <w:pPr>
        <w:pStyle w:val="a3"/>
        <w:numPr>
          <w:ilvl w:val="0"/>
          <w:numId w:val="24"/>
        </w:numPr>
        <w:ind w:left="624" w:hanging="22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задать «Выражения по оси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>» –</w:t>
      </w:r>
      <w:r w:rsidR="000B74BB" w:rsidRPr="000B74B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напряжение во входном узле </w:t>
      </w:r>
      <w:r>
        <w:rPr>
          <w:sz w:val="26"/>
          <w:szCs w:val="26"/>
          <w:lang w:val="en-US"/>
        </w:rPr>
        <w:t>V</w:t>
      </w:r>
      <w:r w:rsidRPr="00BA2753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Vin</w:t>
      </w:r>
      <w:r w:rsidRPr="00BA2753">
        <w:rPr>
          <w:sz w:val="26"/>
          <w:szCs w:val="26"/>
        </w:rPr>
        <w:t>)</w:t>
      </w:r>
      <w:r>
        <w:rPr>
          <w:sz w:val="26"/>
          <w:szCs w:val="26"/>
        </w:rPr>
        <w:t>,</w:t>
      </w:r>
    </w:p>
    <w:p w:rsidR="00E72364" w:rsidRDefault="00E72364" w:rsidP="00E72364">
      <w:pPr>
        <w:pStyle w:val="a3"/>
        <w:numPr>
          <w:ilvl w:val="0"/>
          <w:numId w:val="24"/>
        </w:numPr>
        <w:ind w:left="624" w:hanging="22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задать «Выражения по оси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 xml:space="preserve">» – напряжение в выходном узле </w:t>
      </w:r>
      <w:r>
        <w:rPr>
          <w:sz w:val="26"/>
          <w:szCs w:val="26"/>
          <w:lang w:val="en-US"/>
        </w:rPr>
        <w:t>V</w:t>
      </w:r>
      <w:r w:rsidRPr="00BA2753">
        <w:rPr>
          <w:sz w:val="26"/>
          <w:szCs w:val="26"/>
        </w:rPr>
        <w:t>(</w:t>
      </w:r>
      <w:proofErr w:type="spellStart"/>
      <w:r>
        <w:rPr>
          <w:sz w:val="26"/>
          <w:szCs w:val="26"/>
          <w:lang w:val="en-US"/>
        </w:rPr>
        <w:t>Vout</w:t>
      </w:r>
      <w:proofErr w:type="spellEnd"/>
      <w:r w:rsidRPr="00BA2753">
        <w:rPr>
          <w:sz w:val="26"/>
          <w:szCs w:val="26"/>
        </w:rPr>
        <w:t>)</w:t>
      </w:r>
      <w:r>
        <w:rPr>
          <w:sz w:val="26"/>
          <w:szCs w:val="26"/>
        </w:rPr>
        <w:t>,</w:t>
      </w:r>
    </w:p>
    <w:p w:rsidR="00E72364" w:rsidRDefault="00E72364" w:rsidP="00E72364">
      <w:pPr>
        <w:pStyle w:val="a3"/>
        <w:numPr>
          <w:ilvl w:val="0"/>
          <w:numId w:val="24"/>
        </w:numPr>
        <w:ind w:left="624" w:hanging="22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выбрать «Масштаб по оси Х» – </w:t>
      </w:r>
      <w:r w:rsidRPr="00BA2753">
        <w:rPr>
          <w:sz w:val="26"/>
          <w:szCs w:val="26"/>
        </w:rPr>
        <w:t>TMAX,</w:t>
      </w:r>
      <w:r w:rsidR="004C2CA4">
        <w:rPr>
          <w:sz w:val="26"/>
          <w:szCs w:val="26"/>
        </w:rPr>
        <w:t xml:space="preserve"> </w:t>
      </w:r>
      <w:r w:rsidRPr="00BA2753">
        <w:rPr>
          <w:sz w:val="26"/>
          <w:szCs w:val="26"/>
        </w:rPr>
        <w:t>TMIN</w:t>
      </w:r>
      <w:r>
        <w:rPr>
          <w:sz w:val="26"/>
          <w:szCs w:val="26"/>
        </w:rPr>
        <w:t xml:space="preserve"> – для обеих диаграмм,</w:t>
      </w:r>
    </w:p>
    <w:p w:rsidR="00352CF4" w:rsidRDefault="00FB28DC" w:rsidP="00352CF4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420128" cy="2235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128" cy="22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CF4" w:rsidRDefault="00352CF4" w:rsidP="00352CF4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Рис.</w:t>
      </w:r>
      <w:r w:rsidR="0027585F">
        <w:rPr>
          <w:sz w:val="26"/>
          <w:szCs w:val="26"/>
        </w:rPr>
        <w:t>9</w:t>
      </w:r>
      <w:r>
        <w:rPr>
          <w:sz w:val="26"/>
          <w:szCs w:val="26"/>
        </w:rPr>
        <w:t>. Задание параметров анализа</w:t>
      </w:r>
    </w:p>
    <w:p w:rsidR="00E72364" w:rsidRDefault="00E72364" w:rsidP="00E72364">
      <w:pPr>
        <w:pStyle w:val="a3"/>
        <w:numPr>
          <w:ilvl w:val="0"/>
          <w:numId w:val="24"/>
        </w:numPr>
        <w:ind w:left="624" w:hanging="22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задать «Масштаб по оси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>» – 5.3, -1 – величина немного большая по амплитуде, чем предполагаемый максимальный и минимальный уровень сигнала,</w:t>
      </w:r>
    </w:p>
    <w:p w:rsidR="00E72364" w:rsidRDefault="00E72364" w:rsidP="00E72364">
      <w:pPr>
        <w:pStyle w:val="a3"/>
        <w:numPr>
          <w:ilvl w:val="0"/>
          <w:numId w:val="24"/>
        </w:numPr>
        <w:ind w:left="624" w:hanging="227"/>
        <w:jc w:val="both"/>
        <w:rPr>
          <w:sz w:val="26"/>
          <w:szCs w:val="26"/>
        </w:rPr>
      </w:pPr>
      <w:r>
        <w:rPr>
          <w:sz w:val="26"/>
          <w:szCs w:val="26"/>
        </w:rPr>
        <w:t>остальные параметры оставить заданными по умолчанию или изменить по желанию цвет выводимых графиков.</w:t>
      </w:r>
    </w:p>
    <w:p w:rsidR="00E72364" w:rsidRDefault="00E72364" w:rsidP="00E72364">
      <w:pPr>
        <w:pStyle w:val="a3"/>
        <w:ind w:left="284" w:hanging="284"/>
        <w:jc w:val="both"/>
        <w:rPr>
          <w:sz w:val="26"/>
          <w:szCs w:val="26"/>
        </w:rPr>
      </w:pPr>
      <w:r w:rsidRPr="000C5515">
        <w:rPr>
          <w:sz w:val="26"/>
          <w:szCs w:val="26"/>
        </w:rPr>
        <w:t>•</w:t>
      </w:r>
      <w:r w:rsidRPr="00001246">
        <w:rPr>
          <w:sz w:val="26"/>
          <w:szCs w:val="26"/>
          <w:lang w:val="en-US"/>
        </w:rPr>
        <w:t> </w:t>
      </w:r>
      <w:proofErr w:type="gramStart"/>
      <w:r>
        <w:rPr>
          <w:sz w:val="26"/>
          <w:szCs w:val="26"/>
        </w:rPr>
        <w:t>Р</w:t>
      </w:r>
      <w:proofErr w:type="gramEnd"/>
      <w:r>
        <w:rPr>
          <w:sz w:val="26"/>
          <w:szCs w:val="26"/>
        </w:rPr>
        <w:t xml:space="preserve"> = № графика, можно указать одинаковое число, тогда обе диаграммы </w:t>
      </w:r>
      <w:r>
        <w:rPr>
          <w:sz w:val="26"/>
          <w:szCs w:val="26"/>
          <w:lang w:val="en-US"/>
        </w:rPr>
        <w:t>Vin</w:t>
      </w:r>
      <w:r w:rsidRPr="000C5515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T</w:t>
      </w:r>
      <w:r w:rsidRPr="000C5515"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  <w:lang w:val="en-US"/>
        </w:rPr>
        <w:t>Vout</w:t>
      </w:r>
      <w:proofErr w:type="spellEnd"/>
      <w:r w:rsidRPr="000C5515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T</w:t>
      </w:r>
      <w:r w:rsidRPr="000C5515">
        <w:rPr>
          <w:sz w:val="26"/>
          <w:szCs w:val="26"/>
        </w:rPr>
        <w:t>)</w:t>
      </w:r>
      <w:r>
        <w:rPr>
          <w:sz w:val="26"/>
          <w:szCs w:val="26"/>
        </w:rPr>
        <w:t xml:space="preserve"> будут построены на одном графике (рис.10), или можно указать 1 для первого и 2 для второго, тогда диаграммы будут выведены на разные графики </w:t>
      </w:r>
      <w:r w:rsidRPr="0084200B">
        <w:rPr>
          <w:sz w:val="26"/>
          <w:szCs w:val="26"/>
        </w:rPr>
        <w:t>(рис.</w:t>
      </w:r>
      <w:r>
        <w:rPr>
          <w:sz w:val="26"/>
          <w:szCs w:val="26"/>
        </w:rPr>
        <w:t>11</w:t>
      </w:r>
      <w:r w:rsidRPr="0084200B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:rsidR="00FF629E" w:rsidRPr="00FF2114" w:rsidRDefault="00833F5F" w:rsidP="00352CF4">
      <w:pPr>
        <w:pStyle w:val="a3"/>
        <w:spacing w:before="120" w:after="120"/>
        <w:ind w:firstLine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4660900</wp:posOffset>
            </wp:positionH>
            <wp:positionV relativeFrom="paragraph">
              <wp:posOffset>109855</wp:posOffset>
            </wp:positionV>
            <wp:extent cx="1737360" cy="835025"/>
            <wp:effectExtent l="0" t="0" r="0" b="0"/>
            <wp:wrapSquare wrapText="bothSides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Если в вычислениях или параметрах появилась ошибка, то всегда можно либо очистить все параметры в опции меню «Область графиков </w:t>
      </w:r>
      <w:r>
        <w:rPr>
          <w:sz w:val="26"/>
          <w:szCs w:val="26"/>
          <w:lang w:val="en-US"/>
        </w:rPr>
        <w:t>Scope</w:t>
      </w:r>
      <w:r>
        <w:rPr>
          <w:sz w:val="26"/>
          <w:szCs w:val="26"/>
        </w:rPr>
        <w:t xml:space="preserve">»/«Стереть все объекты» или запустить анализ сначала – закрыв текущее окно анализа кнопкой </w:t>
      </w:r>
      <w:r>
        <w:rPr>
          <w:noProof/>
          <w:sz w:val="26"/>
          <w:szCs w:val="26"/>
        </w:rPr>
        <w:drawing>
          <wp:inline distT="0" distB="0" distL="0" distR="0">
            <wp:extent cx="207010" cy="22288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в правом верхнем углу экрана. </w:t>
      </w:r>
      <w:r w:rsidR="00FF629E">
        <w:rPr>
          <w:sz w:val="26"/>
          <w:szCs w:val="26"/>
        </w:rPr>
        <w:t xml:space="preserve">Будьте внимательны – не перепутайте с кнопкой </w:t>
      </w:r>
      <w:r w:rsidR="00FF629E">
        <w:rPr>
          <w:noProof/>
          <w:sz w:val="26"/>
          <w:szCs w:val="26"/>
        </w:rPr>
        <w:drawing>
          <wp:inline distT="0" distB="0" distL="0" distR="0">
            <wp:extent cx="476885" cy="182880"/>
            <wp:effectExtent l="0" t="0" r="0" b="7620"/>
            <wp:docPr id="403" name="Рисунок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29E">
        <w:rPr>
          <w:sz w:val="26"/>
          <w:szCs w:val="26"/>
        </w:rPr>
        <w:t xml:space="preserve"> закрытия всей программы </w:t>
      </w:r>
      <w:r w:rsidR="00FF629E">
        <w:rPr>
          <w:sz w:val="26"/>
          <w:szCs w:val="26"/>
          <w:lang w:val="en-US"/>
        </w:rPr>
        <w:t>mc</w:t>
      </w:r>
      <w:r w:rsidR="00FF629E" w:rsidRPr="00FF629E">
        <w:rPr>
          <w:sz w:val="26"/>
          <w:szCs w:val="26"/>
        </w:rPr>
        <w:t>9</w:t>
      </w:r>
      <w:r w:rsidR="00FF629E">
        <w:rPr>
          <w:sz w:val="26"/>
          <w:szCs w:val="26"/>
        </w:rPr>
        <w:t>, расположенной выше!</w:t>
      </w:r>
    </w:p>
    <w:p w:rsidR="00833F5F" w:rsidRDefault="00833F5F" w:rsidP="00833F5F">
      <w:pPr>
        <w:pStyle w:val="a3"/>
        <w:ind w:firstLine="0"/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4482521" cy="252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5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5F" w:rsidRDefault="00833F5F" w:rsidP="00833F5F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Рис.</w:t>
      </w:r>
      <w:r w:rsidR="00776D1A">
        <w:rPr>
          <w:sz w:val="26"/>
          <w:szCs w:val="26"/>
        </w:rPr>
        <w:t>10</w:t>
      </w:r>
      <w:r>
        <w:rPr>
          <w:sz w:val="26"/>
          <w:szCs w:val="26"/>
        </w:rPr>
        <w:t xml:space="preserve">. Область графиков с отображением диаграмм </w:t>
      </w:r>
      <w:r>
        <w:rPr>
          <w:sz w:val="26"/>
          <w:szCs w:val="26"/>
          <w:lang w:val="en-US"/>
        </w:rPr>
        <w:t>Vin</w:t>
      </w:r>
      <w:r w:rsidRPr="000C5515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T</w:t>
      </w:r>
      <w:r w:rsidRPr="000C5515"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  <w:lang w:val="en-US"/>
        </w:rPr>
        <w:t>Vout</w:t>
      </w:r>
      <w:proofErr w:type="spellEnd"/>
      <w:r w:rsidRPr="000C5515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T</w:t>
      </w:r>
      <w:r w:rsidRPr="000C5515">
        <w:rPr>
          <w:sz w:val="26"/>
          <w:szCs w:val="26"/>
        </w:rPr>
        <w:t>)</w:t>
      </w:r>
      <w:r>
        <w:rPr>
          <w:sz w:val="26"/>
          <w:szCs w:val="26"/>
        </w:rPr>
        <w:t xml:space="preserve"> на одном графике</w:t>
      </w:r>
    </w:p>
    <w:p w:rsidR="00CD2EC7" w:rsidRDefault="002B6A1E" w:rsidP="00CD2EC7">
      <w:pPr>
        <w:pStyle w:val="a3"/>
        <w:ind w:firstLine="709"/>
        <w:jc w:val="both"/>
        <w:rPr>
          <w:sz w:val="26"/>
          <w:szCs w:val="26"/>
        </w:rPr>
      </w:pPr>
      <w:r>
        <w:rPr>
          <w:rFonts w:ascii="Arial Black" w:hAnsi="Arial Black"/>
          <w:b/>
          <w:color w:val="7030A0"/>
          <w:sz w:val="26"/>
          <w:szCs w:val="26"/>
        </w:rPr>
        <w:t>8</w:t>
      </w:r>
      <w:r w:rsidRPr="00B039EA">
        <w:rPr>
          <w:rFonts w:ascii="Arial Black" w:hAnsi="Arial Black"/>
          <w:b/>
          <w:color w:val="7030A0"/>
          <w:sz w:val="26"/>
          <w:szCs w:val="26"/>
        </w:rPr>
        <w:t>.</w:t>
      </w:r>
      <w:r>
        <w:rPr>
          <w:color w:val="7030A0"/>
          <w:sz w:val="26"/>
          <w:szCs w:val="26"/>
        </w:rPr>
        <w:t> </w:t>
      </w:r>
      <w:r>
        <w:rPr>
          <w:sz w:val="26"/>
          <w:szCs w:val="26"/>
        </w:rPr>
        <w:t xml:space="preserve">На получившейся диаграмме выходного сигнала измерить статические уровни выходных сигналов </w:t>
      </w:r>
      <w:r>
        <w:rPr>
          <w:sz w:val="26"/>
          <w:szCs w:val="26"/>
          <w:lang w:val="en-US"/>
        </w:rPr>
        <w:t>U</w:t>
      </w:r>
      <w:r w:rsidRPr="002B6A1E"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U</w:t>
      </w:r>
      <w:r w:rsidRPr="002B6A1E">
        <w:rPr>
          <w:sz w:val="26"/>
          <w:szCs w:val="26"/>
          <w:vertAlign w:val="superscript"/>
        </w:rPr>
        <w:t>1</w:t>
      </w:r>
      <w:r w:rsidR="00CD2EC7">
        <w:rPr>
          <w:sz w:val="26"/>
          <w:szCs w:val="26"/>
        </w:rPr>
        <w:t>, для чего</w:t>
      </w:r>
      <w:r w:rsidR="00F656F9">
        <w:rPr>
          <w:sz w:val="26"/>
          <w:szCs w:val="26"/>
        </w:rPr>
        <w:t xml:space="preserve"> вывести на экран глобальный максимум и глобальный минимум кнопками </w:t>
      </w:r>
      <w:r w:rsidR="00F656F9">
        <w:rPr>
          <w:noProof/>
          <w:sz w:val="26"/>
          <w:szCs w:val="26"/>
        </w:rPr>
        <w:drawing>
          <wp:inline distT="0" distB="0" distL="0" distR="0">
            <wp:extent cx="402590" cy="211455"/>
            <wp:effectExtent l="0" t="0" r="0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6F9">
        <w:rPr>
          <w:sz w:val="26"/>
          <w:szCs w:val="26"/>
        </w:rPr>
        <w:t>, после чего на графике будут показаны координаты этих точек в ярко-желтых окошках</w:t>
      </w:r>
      <w:r w:rsidR="00CD2EC7">
        <w:rPr>
          <w:sz w:val="26"/>
          <w:szCs w:val="26"/>
        </w:rPr>
        <w:t xml:space="preserve"> (рис.</w:t>
      </w:r>
      <w:r w:rsidR="00EA75A9">
        <w:rPr>
          <w:sz w:val="26"/>
          <w:szCs w:val="26"/>
        </w:rPr>
        <w:t>1</w:t>
      </w:r>
      <w:r w:rsidR="00776D1A">
        <w:rPr>
          <w:sz w:val="26"/>
          <w:szCs w:val="26"/>
        </w:rPr>
        <w:t>1</w:t>
      </w:r>
      <w:r w:rsidR="00CD2EC7">
        <w:rPr>
          <w:sz w:val="26"/>
          <w:szCs w:val="26"/>
        </w:rPr>
        <w:t>).</w:t>
      </w:r>
    </w:p>
    <w:p w:rsidR="00CD2EC7" w:rsidRDefault="00CD2EC7" w:rsidP="002B6A1E">
      <w:pPr>
        <w:pStyle w:val="a3"/>
        <w:ind w:firstLine="709"/>
        <w:jc w:val="both"/>
        <w:rPr>
          <w:sz w:val="26"/>
          <w:szCs w:val="26"/>
        </w:rPr>
      </w:pPr>
      <w:r>
        <w:rPr>
          <w:rFonts w:ascii="Arial Black" w:hAnsi="Arial Black"/>
          <w:b/>
          <w:color w:val="7030A0"/>
          <w:sz w:val="26"/>
          <w:szCs w:val="26"/>
        </w:rPr>
        <w:t>9</w:t>
      </w:r>
      <w:r w:rsidRPr="00B039EA">
        <w:rPr>
          <w:rFonts w:ascii="Arial Black" w:hAnsi="Arial Black"/>
          <w:b/>
          <w:color w:val="7030A0"/>
          <w:sz w:val="26"/>
          <w:szCs w:val="26"/>
        </w:rPr>
        <w:t>.</w:t>
      </w:r>
      <w:r>
        <w:rPr>
          <w:color w:val="7030A0"/>
          <w:sz w:val="26"/>
          <w:szCs w:val="26"/>
        </w:rPr>
        <w:t> </w:t>
      </w:r>
      <w:r w:rsidRPr="00CD2EC7">
        <w:rPr>
          <w:sz w:val="26"/>
          <w:szCs w:val="26"/>
        </w:rPr>
        <w:t xml:space="preserve">Рассчитать </w:t>
      </w:r>
      <w:r>
        <w:rPr>
          <w:sz w:val="26"/>
          <w:szCs w:val="26"/>
        </w:rPr>
        <w:t>разницу напряжений ∆=</w:t>
      </w:r>
      <w:r>
        <w:rPr>
          <w:sz w:val="26"/>
          <w:szCs w:val="26"/>
          <w:lang w:val="en-US"/>
        </w:rPr>
        <w:t>U</w:t>
      </w:r>
      <w:r w:rsidRPr="002B6A1E">
        <w:rPr>
          <w:sz w:val="26"/>
          <w:szCs w:val="26"/>
          <w:vertAlign w:val="superscript"/>
        </w:rPr>
        <w:t>1</w:t>
      </w:r>
      <w:r>
        <w:rPr>
          <w:sz w:val="26"/>
          <w:szCs w:val="26"/>
        </w:rPr>
        <w:t>–</w:t>
      </w:r>
      <w:r>
        <w:rPr>
          <w:sz w:val="26"/>
          <w:szCs w:val="26"/>
          <w:lang w:val="en-US"/>
        </w:rPr>
        <w:t>U</w:t>
      </w:r>
      <w:r w:rsidRPr="002B6A1E"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 xml:space="preserve">, для чего можно использовать </w:t>
      </w:r>
      <w:r w:rsidR="006E0447">
        <w:rPr>
          <w:sz w:val="26"/>
          <w:szCs w:val="26"/>
        </w:rPr>
        <w:t>3</w:t>
      </w:r>
      <w:r w:rsidR="003D5672"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способа:</w:t>
      </w:r>
    </w:p>
    <w:p w:rsidR="002B6A1E" w:rsidRDefault="00CD2EC7" w:rsidP="00FA0342">
      <w:pPr>
        <w:pStyle w:val="a3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="00F656F9">
        <w:rPr>
          <w:sz w:val="26"/>
          <w:szCs w:val="26"/>
        </w:rPr>
        <w:t xml:space="preserve">рассчитать </w:t>
      </w:r>
      <w:r>
        <w:rPr>
          <w:sz w:val="26"/>
          <w:szCs w:val="26"/>
        </w:rPr>
        <w:t>самим, используя координаты с шага 8.</w:t>
      </w:r>
    </w:p>
    <w:p w:rsidR="00CD2EC7" w:rsidRPr="00950F35" w:rsidRDefault="00CD2EC7" w:rsidP="00FA0342">
      <w:pPr>
        <w:pStyle w:val="a3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2) нажав на кнопку «Вертикальная размерная линия» </w:t>
      </w:r>
      <w:r>
        <w:rPr>
          <w:noProof/>
          <w:sz w:val="26"/>
          <w:szCs w:val="26"/>
        </w:rPr>
        <w:drawing>
          <wp:inline distT="0" distB="0" distL="0" distR="0">
            <wp:extent cx="191135" cy="198120"/>
            <wp:effectExtent l="0" t="0" r="0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, затем выбрав точку максимума на графике, нажать левую кнопку мыши и, не отпуская, переместить курсор к точке минимума. Если вы аккуратно поместите курсор точно на график, то появиться вертикальная стрелка с указанием разницы ∆ </w:t>
      </w:r>
      <w:r w:rsidR="00183C9F">
        <w:rPr>
          <w:sz w:val="26"/>
          <w:szCs w:val="26"/>
        </w:rPr>
        <w:t>(</w:t>
      </w:r>
      <w:r>
        <w:rPr>
          <w:sz w:val="26"/>
          <w:szCs w:val="26"/>
        </w:rPr>
        <w:t>рис.</w:t>
      </w:r>
      <w:r w:rsidR="00EA75A9">
        <w:rPr>
          <w:sz w:val="26"/>
          <w:szCs w:val="26"/>
        </w:rPr>
        <w:t>1</w:t>
      </w:r>
      <w:r w:rsidR="00776D1A">
        <w:rPr>
          <w:sz w:val="26"/>
          <w:szCs w:val="26"/>
        </w:rPr>
        <w:t>1</w:t>
      </w:r>
      <w:r w:rsidR="003460EA">
        <w:rPr>
          <w:sz w:val="26"/>
          <w:szCs w:val="26"/>
        </w:rPr>
        <w:t>).</w:t>
      </w:r>
    </w:p>
    <w:p w:rsidR="006D3092" w:rsidRPr="003C448C" w:rsidRDefault="006D3092" w:rsidP="00FA0342">
      <w:pPr>
        <w:pStyle w:val="a3"/>
        <w:ind w:firstLine="284"/>
        <w:jc w:val="both"/>
        <w:rPr>
          <w:sz w:val="26"/>
          <w:szCs w:val="26"/>
          <w:lang w:val="en-US"/>
        </w:rPr>
      </w:pPr>
      <w:r w:rsidRPr="006D3092">
        <w:rPr>
          <w:sz w:val="26"/>
          <w:szCs w:val="26"/>
        </w:rPr>
        <w:t xml:space="preserve">3) </w:t>
      </w:r>
      <w:r>
        <w:rPr>
          <w:sz w:val="26"/>
          <w:szCs w:val="26"/>
        </w:rPr>
        <w:t>выбрав</w:t>
      </w:r>
      <w:r w:rsidR="006E0447">
        <w:rPr>
          <w:sz w:val="26"/>
          <w:szCs w:val="26"/>
        </w:rPr>
        <w:t xml:space="preserve"> опцию меню «Область графиков»/</w:t>
      </w:r>
      <w:r>
        <w:rPr>
          <w:sz w:val="26"/>
          <w:szCs w:val="26"/>
        </w:rPr>
        <w:t>«Нарисовать вертикальную размерную линию»</w:t>
      </w:r>
      <w:r w:rsidR="003C448C" w:rsidRPr="003C448C">
        <w:rPr>
          <w:sz w:val="26"/>
          <w:szCs w:val="26"/>
        </w:rPr>
        <w:t xml:space="preserve"> </w:t>
      </w:r>
      <w:r w:rsidR="003C448C" w:rsidRPr="00214AFC">
        <w:rPr>
          <w:sz w:val="26"/>
          <w:szCs w:val="26"/>
        </w:rPr>
        <w:t>(</w:t>
      </w:r>
      <w:r w:rsidR="003C448C" w:rsidRPr="00214AFC">
        <w:rPr>
          <w:b/>
          <w:sz w:val="26"/>
          <w:szCs w:val="26"/>
          <w:lang w:val="en-US"/>
        </w:rPr>
        <w:t>Ctrl</w:t>
      </w:r>
      <w:r w:rsidR="003C448C" w:rsidRPr="00214AFC">
        <w:rPr>
          <w:b/>
          <w:sz w:val="26"/>
          <w:szCs w:val="26"/>
        </w:rPr>
        <w:t>+</w:t>
      </w:r>
      <w:r w:rsidR="003C448C" w:rsidRPr="00214AFC">
        <w:rPr>
          <w:b/>
          <w:sz w:val="26"/>
          <w:szCs w:val="26"/>
          <w:lang w:val="en-US"/>
        </w:rPr>
        <w:t>Shift</w:t>
      </w:r>
      <w:r w:rsidR="003C448C" w:rsidRPr="00214AFC">
        <w:rPr>
          <w:b/>
          <w:sz w:val="26"/>
          <w:szCs w:val="26"/>
        </w:rPr>
        <w:t>+</w:t>
      </w:r>
      <w:r w:rsidR="003C448C" w:rsidRPr="00214AFC">
        <w:rPr>
          <w:b/>
          <w:sz w:val="26"/>
          <w:szCs w:val="26"/>
          <w:lang w:val="en-US"/>
        </w:rPr>
        <w:t>V</w:t>
      </w:r>
      <w:r w:rsidR="003C448C" w:rsidRPr="00214AFC">
        <w:rPr>
          <w:sz w:val="26"/>
          <w:szCs w:val="26"/>
        </w:rPr>
        <w:t>)</w:t>
      </w:r>
      <w:r w:rsidR="003C448C">
        <w:rPr>
          <w:sz w:val="26"/>
          <w:szCs w:val="26"/>
          <w:lang w:val="en-US"/>
        </w:rPr>
        <w:t>.</w:t>
      </w:r>
    </w:p>
    <w:p w:rsidR="006D3092" w:rsidRPr="006D3092" w:rsidRDefault="006D3092" w:rsidP="00E72364">
      <w:pPr>
        <w:pStyle w:val="a3"/>
        <w:ind w:firstLine="0"/>
        <w:jc w:val="both"/>
        <w:rPr>
          <w:sz w:val="26"/>
          <w:szCs w:val="26"/>
        </w:rPr>
      </w:pPr>
    </w:p>
    <w:p w:rsidR="00F656F9" w:rsidRPr="00586009" w:rsidRDefault="00F656F9" w:rsidP="009A6DAB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6159399" cy="3297132"/>
            <wp:effectExtent l="0" t="0" r="0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091" cy="329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EC7" w:rsidRDefault="00CD2EC7" w:rsidP="00833F5F">
      <w:pPr>
        <w:pStyle w:val="a3"/>
        <w:spacing w:before="120" w:after="12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Рис.</w:t>
      </w:r>
      <w:r w:rsidR="00EA75A9">
        <w:rPr>
          <w:sz w:val="26"/>
          <w:szCs w:val="26"/>
        </w:rPr>
        <w:t>1</w:t>
      </w:r>
      <w:r w:rsidR="00776D1A">
        <w:rPr>
          <w:sz w:val="26"/>
          <w:szCs w:val="26"/>
        </w:rPr>
        <w:t>1</w:t>
      </w:r>
      <w:r>
        <w:rPr>
          <w:sz w:val="26"/>
          <w:szCs w:val="26"/>
        </w:rPr>
        <w:t>. Область графиков</w:t>
      </w:r>
      <w:r w:rsidR="00352CF4">
        <w:rPr>
          <w:sz w:val="26"/>
          <w:szCs w:val="26"/>
        </w:rPr>
        <w:t xml:space="preserve"> с отображением диаграмм </w:t>
      </w:r>
      <w:r w:rsidR="00352CF4">
        <w:rPr>
          <w:sz w:val="26"/>
          <w:szCs w:val="26"/>
          <w:lang w:val="en-US"/>
        </w:rPr>
        <w:t>Vin</w:t>
      </w:r>
      <w:r w:rsidR="00352CF4" w:rsidRPr="000C5515">
        <w:rPr>
          <w:sz w:val="26"/>
          <w:szCs w:val="26"/>
        </w:rPr>
        <w:t>(</w:t>
      </w:r>
      <w:r w:rsidR="00352CF4">
        <w:rPr>
          <w:sz w:val="26"/>
          <w:szCs w:val="26"/>
          <w:lang w:val="en-US"/>
        </w:rPr>
        <w:t>T</w:t>
      </w:r>
      <w:r w:rsidR="00352CF4" w:rsidRPr="000C5515">
        <w:rPr>
          <w:sz w:val="26"/>
          <w:szCs w:val="26"/>
        </w:rPr>
        <w:t xml:space="preserve">), </w:t>
      </w:r>
      <w:proofErr w:type="spellStart"/>
      <w:r w:rsidR="00352CF4">
        <w:rPr>
          <w:sz w:val="26"/>
          <w:szCs w:val="26"/>
          <w:lang w:val="en-US"/>
        </w:rPr>
        <w:t>Vout</w:t>
      </w:r>
      <w:proofErr w:type="spellEnd"/>
      <w:r w:rsidR="00352CF4" w:rsidRPr="000C5515">
        <w:rPr>
          <w:sz w:val="26"/>
          <w:szCs w:val="26"/>
        </w:rPr>
        <w:t>(</w:t>
      </w:r>
      <w:r w:rsidR="00352CF4">
        <w:rPr>
          <w:sz w:val="26"/>
          <w:szCs w:val="26"/>
          <w:lang w:val="en-US"/>
        </w:rPr>
        <w:t>T</w:t>
      </w:r>
      <w:r w:rsidR="00352CF4" w:rsidRPr="000C5515">
        <w:rPr>
          <w:sz w:val="26"/>
          <w:szCs w:val="26"/>
        </w:rPr>
        <w:t>)</w:t>
      </w:r>
      <w:r w:rsidR="003C448C" w:rsidRPr="00F342A6">
        <w:rPr>
          <w:sz w:val="26"/>
          <w:szCs w:val="26"/>
        </w:rPr>
        <w:t xml:space="preserve"> </w:t>
      </w:r>
      <w:r w:rsidR="00352CF4">
        <w:rPr>
          <w:sz w:val="26"/>
          <w:szCs w:val="26"/>
        </w:rPr>
        <w:t>на разных графиках</w:t>
      </w:r>
    </w:p>
    <w:p w:rsidR="00586009" w:rsidRPr="002B6A1E" w:rsidRDefault="00586009" w:rsidP="00586009">
      <w:pPr>
        <w:pStyle w:val="a3"/>
        <w:ind w:firstLine="0"/>
        <w:jc w:val="both"/>
        <w:rPr>
          <w:sz w:val="26"/>
          <w:szCs w:val="26"/>
        </w:rPr>
      </w:pPr>
    </w:p>
    <w:p w:rsidR="009F79C0" w:rsidRDefault="00CD2EC7" w:rsidP="00586009">
      <w:pPr>
        <w:pStyle w:val="a3"/>
        <w:ind w:firstLine="709"/>
        <w:jc w:val="both"/>
        <w:rPr>
          <w:sz w:val="26"/>
          <w:szCs w:val="26"/>
        </w:rPr>
      </w:pPr>
      <w:r>
        <w:rPr>
          <w:rFonts w:ascii="Arial Black" w:hAnsi="Arial Black"/>
          <w:b/>
          <w:color w:val="7030A0"/>
          <w:sz w:val="26"/>
          <w:szCs w:val="26"/>
        </w:rPr>
        <w:t>10</w:t>
      </w:r>
      <w:r w:rsidR="00586009" w:rsidRPr="00B039EA">
        <w:rPr>
          <w:rFonts w:ascii="Arial Black" w:hAnsi="Arial Black"/>
          <w:b/>
          <w:color w:val="7030A0"/>
          <w:sz w:val="26"/>
          <w:szCs w:val="26"/>
        </w:rPr>
        <w:t>.</w:t>
      </w:r>
      <w:r w:rsidR="00586009">
        <w:rPr>
          <w:color w:val="7030A0"/>
          <w:sz w:val="26"/>
          <w:szCs w:val="26"/>
        </w:rPr>
        <w:t> </w:t>
      </w:r>
      <w:r w:rsidR="00586009">
        <w:rPr>
          <w:sz w:val="26"/>
          <w:szCs w:val="26"/>
        </w:rPr>
        <w:t xml:space="preserve">На получившейся диаграмме выходного сигнала </w:t>
      </w:r>
      <w:r w:rsidR="00586009" w:rsidRPr="00876BBA">
        <w:rPr>
          <w:b/>
          <w:sz w:val="26"/>
          <w:szCs w:val="26"/>
        </w:rPr>
        <w:t>измерить длительность фронтов</w:t>
      </w:r>
      <w:r w:rsidR="00AC0357" w:rsidRPr="00AC0357">
        <w:rPr>
          <w:position w:val="-14"/>
          <w:sz w:val="36"/>
          <w:szCs w:val="36"/>
          <w:lang w:val="en-US"/>
        </w:rPr>
        <w:object w:dxaOrig="2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26.9pt" o:ole="">
            <v:imagedata r:id="rId33" o:title=""/>
          </v:shape>
          <o:OLEObject Type="Embed" ProgID="Equation.DSMT4" ShapeID="_x0000_i1025" DrawAspect="Content" ObjectID="_1628890075" r:id="rId34"/>
        </w:object>
      </w:r>
      <w:r w:rsidR="00AC0357" w:rsidRPr="00AC0357">
        <w:rPr>
          <w:sz w:val="26"/>
          <w:szCs w:val="26"/>
        </w:rPr>
        <w:t xml:space="preserve">и </w:t>
      </w:r>
      <w:r w:rsidR="00AC0357" w:rsidRPr="00AC0357">
        <w:rPr>
          <w:position w:val="-14"/>
          <w:sz w:val="36"/>
          <w:szCs w:val="36"/>
          <w:lang w:val="en-US"/>
        </w:rPr>
        <w:object w:dxaOrig="279" w:dyaOrig="400">
          <v:shape id="_x0000_i1026" type="#_x0000_t75" style="width:19.05pt;height:26.9pt" o:ole="">
            <v:imagedata r:id="rId35" o:title=""/>
          </v:shape>
          <o:OLEObject Type="Embed" ProgID="Equation.DSMT4" ShapeID="_x0000_i1026" DrawAspect="Content" ObjectID="_1628890076" r:id="rId36"/>
        </w:object>
      </w:r>
      <w:r w:rsidR="00586009">
        <w:rPr>
          <w:sz w:val="26"/>
          <w:szCs w:val="26"/>
        </w:rPr>
        <w:t xml:space="preserve">, для чего </w:t>
      </w:r>
      <w:r>
        <w:rPr>
          <w:sz w:val="26"/>
          <w:szCs w:val="26"/>
        </w:rPr>
        <w:t>требуется</w:t>
      </w:r>
      <w:r w:rsidR="00EA09C3">
        <w:rPr>
          <w:sz w:val="26"/>
          <w:szCs w:val="26"/>
        </w:rPr>
        <w:t xml:space="preserve"> следующее.</w:t>
      </w:r>
    </w:p>
    <w:p w:rsidR="009F79C0" w:rsidRDefault="009F79C0" w:rsidP="00586009">
      <w:pPr>
        <w:pStyle w:val="a3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="00EA09C3">
        <w:rPr>
          <w:sz w:val="26"/>
          <w:szCs w:val="26"/>
        </w:rPr>
        <w:t>Р</w:t>
      </w:r>
      <w:r>
        <w:rPr>
          <w:sz w:val="26"/>
          <w:szCs w:val="26"/>
        </w:rPr>
        <w:t xml:space="preserve">ассчитать начало и конец нужного фронта, </w:t>
      </w:r>
      <w:proofErr w:type="gramStart"/>
      <w:r>
        <w:rPr>
          <w:sz w:val="26"/>
          <w:szCs w:val="26"/>
        </w:rPr>
        <w:t>которые</w:t>
      </w:r>
      <w:proofErr w:type="gramEnd"/>
      <w:r>
        <w:rPr>
          <w:sz w:val="26"/>
          <w:szCs w:val="26"/>
        </w:rPr>
        <w:t xml:space="preserve"> составят соответственно</w:t>
      </w:r>
      <w:r w:rsidR="00032194">
        <w:rPr>
          <w:sz w:val="26"/>
          <w:szCs w:val="26"/>
        </w:rPr>
        <w:t>: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6"/>
        <w:gridCol w:w="1483"/>
        <w:gridCol w:w="649"/>
        <w:gridCol w:w="1026"/>
        <w:gridCol w:w="1483"/>
      </w:tblGrid>
      <w:tr w:rsidR="009F79C0" w:rsidTr="009F79C0">
        <w:trPr>
          <w:jc w:val="center"/>
        </w:trPr>
        <w:tc>
          <w:tcPr>
            <w:tcW w:w="0" w:type="auto"/>
            <w:gridSpan w:val="2"/>
          </w:tcPr>
          <w:p w:rsidR="009F79C0" w:rsidRDefault="009F79C0" w:rsidP="009F79C0">
            <w:pPr>
              <w:pStyle w:val="a3"/>
              <w:spacing w:before="40" w:after="4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Задний фронт (срез)</w:t>
            </w:r>
          </w:p>
        </w:tc>
        <w:tc>
          <w:tcPr>
            <w:tcW w:w="0" w:type="auto"/>
          </w:tcPr>
          <w:p w:rsidR="009F79C0" w:rsidRDefault="009F79C0" w:rsidP="009F79C0">
            <w:pPr>
              <w:pStyle w:val="a3"/>
              <w:spacing w:before="40" w:after="40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gridSpan w:val="2"/>
          </w:tcPr>
          <w:p w:rsidR="009F79C0" w:rsidRDefault="009F79C0" w:rsidP="009F79C0">
            <w:pPr>
              <w:pStyle w:val="a3"/>
              <w:spacing w:before="40" w:after="40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Передний фронт</w:t>
            </w:r>
          </w:p>
        </w:tc>
      </w:tr>
      <w:tr w:rsidR="009F79C0" w:rsidTr="009F79C0">
        <w:trPr>
          <w:jc w:val="center"/>
        </w:trPr>
        <w:tc>
          <w:tcPr>
            <w:tcW w:w="0" w:type="auto"/>
          </w:tcPr>
          <w:p w:rsidR="009F79C0" w:rsidRDefault="009F79C0" w:rsidP="009F79C0">
            <w:pPr>
              <w:pStyle w:val="a3"/>
              <w:spacing w:before="40" w:after="4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Начало</w:t>
            </w:r>
          </w:p>
        </w:tc>
        <w:tc>
          <w:tcPr>
            <w:tcW w:w="0" w:type="auto"/>
          </w:tcPr>
          <w:p w:rsidR="009F79C0" w:rsidRPr="009F79C0" w:rsidRDefault="009F79C0" w:rsidP="009F79C0">
            <w:pPr>
              <w:pStyle w:val="a3"/>
              <w:spacing w:before="40" w:after="4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2B6A1E">
              <w:rPr>
                <w:sz w:val="26"/>
                <w:szCs w:val="26"/>
                <w:vertAlign w:val="superscript"/>
              </w:rPr>
              <w:t>1</w:t>
            </w:r>
            <w:r>
              <w:rPr>
                <w:sz w:val="26"/>
                <w:szCs w:val="26"/>
              </w:rPr>
              <w:t>–∆</w:t>
            </w:r>
            <w:r>
              <w:rPr>
                <w:sz w:val="26"/>
                <w:szCs w:val="26"/>
                <w:lang w:val="en-US"/>
              </w:rPr>
              <w:t>×</w:t>
            </w:r>
            <w:r>
              <w:rPr>
                <w:sz w:val="26"/>
                <w:szCs w:val="26"/>
              </w:rPr>
              <w:t>10%</w:t>
            </w:r>
          </w:p>
        </w:tc>
        <w:tc>
          <w:tcPr>
            <w:tcW w:w="0" w:type="auto"/>
          </w:tcPr>
          <w:p w:rsidR="009F79C0" w:rsidRDefault="009F79C0" w:rsidP="009F79C0">
            <w:pPr>
              <w:pStyle w:val="a3"/>
              <w:spacing w:before="40" w:after="40"/>
              <w:ind w:firstLine="0"/>
              <w:rPr>
                <w:sz w:val="26"/>
                <w:szCs w:val="26"/>
              </w:rPr>
            </w:pPr>
            <w:r w:rsidRPr="009F79C0">
              <w:rPr>
                <w:color w:val="FFFFFF" w:themeColor="background1"/>
                <w:sz w:val="26"/>
                <w:szCs w:val="26"/>
              </w:rPr>
              <w:t>-----</w:t>
            </w:r>
          </w:p>
        </w:tc>
        <w:tc>
          <w:tcPr>
            <w:tcW w:w="0" w:type="auto"/>
          </w:tcPr>
          <w:p w:rsidR="009F79C0" w:rsidRDefault="009F79C0" w:rsidP="009F79C0">
            <w:pPr>
              <w:pStyle w:val="a3"/>
              <w:spacing w:before="40" w:after="4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Начало</w:t>
            </w:r>
          </w:p>
        </w:tc>
        <w:tc>
          <w:tcPr>
            <w:tcW w:w="0" w:type="auto"/>
          </w:tcPr>
          <w:p w:rsidR="009F79C0" w:rsidRDefault="009F79C0" w:rsidP="009F79C0">
            <w:pPr>
              <w:pStyle w:val="a3"/>
              <w:spacing w:before="40" w:after="4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2B6A1E">
              <w:rPr>
                <w:sz w:val="26"/>
                <w:szCs w:val="26"/>
                <w:vertAlign w:val="superscript"/>
              </w:rPr>
              <w:t>0</w:t>
            </w:r>
            <w:r>
              <w:rPr>
                <w:sz w:val="26"/>
                <w:szCs w:val="26"/>
              </w:rPr>
              <w:t>+ ∆</w:t>
            </w:r>
            <w:r>
              <w:rPr>
                <w:sz w:val="26"/>
                <w:szCs w:val="26"/>
                <w:lang w:val="en-US"/>
              </w:rPr>
              <w:t>×</w:t>
            </w:r>
            <w:r>
              <w:rPr>
                <w:sz w:val="26"/>
                <w:szCs w:val="26"/>
              </w:rPr>
              <w:t>10%</w:t>
            </w:r>
          </w:p>
        </w:tc>
      </w:tr>
      <w:tr w:rsidR="009F79C0" w:rsidTr="009F79C0">
        <w:trPr>
          <w:jc w:val="center"/>
        </w:trPr>
        <w:tc>
          <w:tcPr>
            <w:tcW w:w="0" w:type="auto"/>
          </w:tcPr>
          <w:p w:rsidR="009F79C0" w:rsidRDefault="009F79C0" w:rsidP="009F79C0">
            <w:pPr>
              <w:pStyle w:val="a3"/>
              <w:spacing w:before="40" w:after="4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Конец</w:t>
            </w:r>
          </w:p>
        </w:tc>
        <w:tc>
          <w:tcPr>
            <w:tcW w:w="0" w:type="auto"/>
          </w:tcPr>
          <w:p w:rsidR="009F79C0" w:rsidRDefault="009F79C0" w:rsidP="009F79C0">
            <w:pPr>
              <w:pStyle w:val="a3"/>
              <w:spacing w:before="40" w:after="4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2B6A1E">
              <w:rPr>
                <w:sz w:val="26"/>
                <w:szCs w:val="26"/>
                <w:vertAlign w:val="superscript"/>
              </w:rPr>
              <w:t>0</w:t>
            </w:r>
            <w:r>
              <w:rPr>
                <w:sz w:val="26"/>
                <w:szCs w:val="26"/>
              </w:rPr>
              <w:t>+ ∆</w:t>
            </w:r>
            <w:r>
              <w:rPr>
                <w:sz w:val="26"/>
                <w:szCs w:val="26"/>
                <w:lang w:val="en-US"/>
              </w:rPr>
              <w:t>×</w:t>
            </w:r>
            <w:r>
              <w:rPr>
                <w:sz w:val="26"/>
                <w:szCs w:val="26"/>
              </w:rPr>
              <w:t>10%</w:t>
            </w:r>
          </w:p>
        </w:tc>
        <w:tc>
          <w:tcPr>
            <w:tcW w:w="0" w:type="auto"/>
          </w:tcPr>
          <w:p w:rsidR="009F79C0" w:rsidRDefault="009F79C0" w:rsidP="009F79C0">
            <w:pPr>
              <w:pStyle w:val="a3"/>
              <w:spacing w:before="40" w:after="40"/>
              <w:ind w:firstLine="0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:rsidR="009F79C0" w:rsidRDefault="009F79C0" w:rsidP="009F79C0">
            <w:pPr>
              <w:pStyle w:val="a3"/>
              <w:spacing w:before="40" w:after="4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Конец</w:t>
            </w:r>
          </w:p>
        </w:tc>
        <w:tc>
          <w:tcPr>
            <w:tcW w:w="0" w:type="auto"/>
          </w:tcPr>
          <w:p w:rsidR="009F79C0" w:rsidRPr="009F79C0" w:rsidRDefault="009F79C0" w:rsidP="009F79C0">
            <w:pPr>
              <w:pStyle w:val="a3"/>
              <w:spacing w:before="40" w:after="40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 w:rsidRPr="002B6A1E">
              <w:rPr>
                <w:sz w:val="26"/>
                <w:szCs w:val="26"/>
                <w:vertAlign w:val="superscript"/>
              </w:rPr>
              <w:t>1</w:t>
            </w:r>
            <w:r>
              <w:rPr>
                <w:sz w:val="26"/>
                <w:szCs w:val="26"/>
              </w:rPr>
              <w:t>–∆</w:t>
            </w:r>
            <w:r>
              <w:rPr>
                <w:sz w:val="26"/>
                <w:szCs w:val="26"/>
                <w:lang w:val="en-US"/>
              </w:rPr>
              <w:t>×</w:t>
            </w:r>
            <w:r>
              <w:rPr>
                <w:sz w:val="26"/>
                <w:szCs w:val="26"/>
              </w:rPr>
              <w:t>10%</w:t>
            </w:r>
          </w:p>
        </w:tc>
      </w:tr>
    </w:tbl>
    <w:p w:rsidR="00EA09C3" w:rsidRDefault="003A0179" w:rsidP="00586009">
      <w:pPr>
        <w:pStyle w:val="a3"/>
        <w:ind w:firstLine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pict>
          <v:group id="Полотно 375" o:spid="_x0000_s1043" editas="canvas" style="position:absolute;left:0;text-align:left;margin-left:321.95pt;margin-top:2.3pt;width:190.7pt;height:218.6pt;z-index:251655680;mso-position-horizontal-relative:text;mso-position-vertical-relative:text" coordsize="24218,27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">
            <v:shape id="_x0000_s1027" type="#_x0000_t75" style="position:absolute;width:24218;height:27762;visibility:visible">
              <v:fill o:detectmouseclick="t"/>
              <v:path o:connecttype="none"/>
            </v:shape>
            <v:shape id="Рисунок 566" o:spid="_x0000_s1028" type="#_x0000_t75" style="position:absolute;left:776;top:162;width:21971;height:2374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YU87FAAAA3AAAAA8AAABkcnMvZG93bnJldi54bWxEj0Frg0AUhO+F/IflBXqrawqVYF0lCaT0&#10;0kNNCD2+uC8qcd9adzXm33cLhR6HmfmGyYrZdGKiwbWWFayiGARxZXXLtYLjYf+0BuE8ssbOMim4&#10;k4MiXzxkmGp740+aSl+LAGGXooLG+z6V0lUNGXSR7YmDd7GDQR/kUEs94C3ATSef4ziRBlsOCw32&#10;tGuoupajUTCZcf92/yi925zHsd+evr+SEpV6XM6bVxCeZv8f/mu/awUvSQK/Z8IRkP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2FPOxQAAANwAAAAPAAAAAAAAAAAAAAAA&#10;AJ8CAABkcnMvZG93bnJldi54bWxQSwUGAAAAAAQABAD3AAAAkQMAAAAA&#10;">
              <v:imagedata r:id="rId3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78" o:spid="_x0000_s1029" type="#_x0000_t202" style="position:absolute;left:204;top:24838;width:23946;height:27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QuZMQA&#10;AADcAAAADwAAAGRycy9kb3ducmV2LnhtbERPy2rCQBTdF/yH4QrdSJ20wQepo5TSqrgzqUp3l8w1&#10;CWbuhMw0Sf++sxC6PJz3ajOYWnTUusqygudpBII4t7riQsFX9vm0BOE8ssbaMin4JQeb9ehhhYm2&#10;PR+pS30hQgi7BBWU3jeJlC4vyaCb2oY4cFfbGvQBtoXULfYh3NTyJYrm0mDFoaHEht5Lym/pj1Hw&#10;PSkuBzdsT308i5uPXZctzjpT6nE8vL2C8DT4f/HdvdcK4kVYG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ELmTEAAAA3AAAAA8AAAAAAAAAAAAAAAAAmAIAAGRycy9k&#10;b3ducmV2LnhtbFBLBQYAAAAABAAEAPUAAACJAwAAAAA=&#10;" fillcolor="white [3201]" stroked="f" strokeweight=".5pt">
              <v:textbox>
                <w:txbxContent>
                  <w:p w:rsidR="0002196B" w:rsidRDefault="0002196B">
                    <w:r>
                      <w:rPr>
                        <w:sz w:val="26"/>
                        <w:szCs w:val="26"/>
                      </w:rPr>
                      <w:t>Рис. 12. Вертикальные курсоры</w:t>
                    </w:r>
                  </w:p>
                </w:txbxContent>
              </v:textbox>
            </v:shape>
            <w10:wrap type="square"/>
          </v:group>
        </w:pict>
      </w:r>
      <w:r w:rsidR="00032194">
        <w:rPr>
          <w:sz w:val="26"/>
          <w:szCs w:val="26"/>
        </w:rPr>
        <w:t xml:space="preserve">2) </w:t>
      </w:r>
      <w:r w:rsidR="00EA09C3">
        <w:rPr>
          <w:sz w:val="26"/>
          <w:szCs w:val="26"/>
        </w:rPr>
        <w:t>У</w:t>
      </w:r>
      <w:r w:rsidR="00CD2EC7">
        <w:rPr>
          <w:sz w:val="26"/>
          <w:szCs w:val="26"/>
        </w:rPr>
        <w:t xml:space="preserve">становить два </w:t>
      </w:r>
      <w:r w:rsidR="009F79C0">
        <w:rPr>
          <w:sz w:val="26"/>
          <w:szCs w:val="26"/>
        </w:rPr>
        <w:t>вертик</w:t>
      </w:r>
      <w:r w:rsidR="00CD2EC7">
        <w:rPr>
          <w:sz w:val="26"/>
          <w:szCs w:val="26"/>
        </w:rPr>
        <w:t>альных курсора</w:t>
      </w:r>
      <w:r w:rsidR="009F79C0">
        <w:rPr>
          <w:sz w:val="26"/>
          <w:szCs w:val="26"/>
        </w:rPr>
        <w:t xml:space="preserve"> с помощью кнопки </w:t>
      </w:r>
      <w:r w:rsidR="00032194">
        <w:rPr>
          <w:noProof/>
          <w:sz w:val="26"/>
          <w:szCs w:val="26"/>
        </w:rPr>
        <w:drawing>
          <wp:inline distT="0" distB="0" distL="0" distR="0">
            <wp:extent cx="293370" cy="218440"/>
            <wp:effectExtent l="0" t="0" r="0" b="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6308">
        <w:rPr>
          <w:sz w:val="26"/>
          <w:szCs w:val="26"/>
        </w:rPr>
        <w:t xml:space="preserve"> (</w:t>
      </w:r>
      <w:r w:rsidR="00326308" w:rsidRPr="00326308">
        <w:rPr>
          <w:b/>
          <w:sz w:val="26"/>
          <w:szCs w:val="26"/>
          <w:lang w:val="en-US"/>
        </w:rPr>
        <w:t>F</w:t>
      </w:r>
      <w:r w:rsidR="00326308" w:rsidRPr="00326308">
        <w:rPr>
          <w:b/>
          <w:sz w:val="26"/>
          <w:szCs w:val="26"/>
        </w:rPr>
        <w:t>7</w:t>
      </w:r>
      <w:r w:rsidR="00326308" w:rsidRPr="00326308">
        <w:rPr>
          <w:sz w:val="26"/>
          <w:szCs w:val="26"/>
        </w:rPr>
        <w:t xml:space="preserve">) </w:t>
      </w:r>
      <w:r w:rsidR="00032194">
        <w:rPr>
          <w:sz w:val="26"/>
          <w:szCs w:val="26"/>
        </w:rPr>
        <w:t xml:space="preserve">сначала для одного фронта, например </w:t>
      </w:r>
      <w:proofErr w:type="gramStart"/>
      <w:r w:rsidR="00032194">
        <w:rPr>
          <w:sz w:val="26"/>
          <w:szCs w:val="26"/>
        </w:rPr>
        <w:t>для</w:t>
      </w:r>
      <w:proofErr w:type="gramEnd"/>
      <w:r w:rsidR="00032194">
        <w:rPr>
          <w:sz w:val="26"/>
          <w:szCs w:val="26"/>
        </w:rPr>
        <w:t xml:space="preserve"> заднего. После нажатия кнопки на экране в области графика появятся вертикальные пунктирные линии с более мелким штрихом для левого курсора и с более крупным – для правого </w:t>
      </w:r>
      <w:r w:rsidR="00032194" w:rsidRPr="00183C9F">
        <w:rPr>
          <w:sz w:val="26"/>
          <w:szCs w:val="26"/>
        </w:rPr>
        <w:t>(</w:t>
      </w:r>
      <w:r w:rsidR="00032194">
        <w:rPr>
          <w:sz w:val="26"/>
          <w:szCs w:val="26"/>
        </w:rPr>
        <w:t>рис.</w:t>
      </w:r>
      <w:r w:rsidR="00EA75A9">
        <w:rPr>
          <w:sz w:val="26"/>
          <w:szCs w:val="26"/>
        </w:rPr>
        <w:t>1</w:t>
      </w:r>
      <w:r w:rsidR="00776D1A">
        <w:rPr>
          <w:sz w:val="26"/>
          <w:szCs w:val="26"/>
        </w:rPr>
        <w:t>2</w:t>
      </w:r>
      <w:r w:rsidR="00032194">
        <w:rPr>
          <w:sz w:val="26"/>
          <w:szCs w:val="26"/>
        </w:rPr>
        <w:t xml:space="preserve">). </w:t>
      </w:r>
      <w:r w:rsidR="00EA09C3">
        <w:rPr>
          <w:sz w:val="26"/>
          <w:szCs w:val="26"/>
        </w:rPr>
        <w:t>И</w:t>
      </w:r>
      <w:r w:rsidR="00032194">
        <w:rPr>
          <w:sz w:val="26"/>
          <w:szCs w:val="26"/>
        </w:rPr>
        <w:t>х перемещением можно управлять мышкой (левой и правой кнопкой соответственно), нажав кнопку в момент совпадения указателя мыши и линии нужного курсора</w:t>
      </w:r>
      <w:r w:rsidR="00EA09C3">
        <w:rPr>
          <w:sz w:val="26"/>
          <w:szCs w:val="26"/>
        </w:rPr>
        <w:t>, и перетаскивая курсор мышкой, не отпуская нажатую кнопку. Поместив курсор в нужную точку, кнопку мыши можно отпустить, тогда положение курсора зафиксируется. П</w:t>
      </w:r>
      <w:r w:rsidR="00032194">
        <w:rPr>
          <w:sz w:val="26"/>
          <w:szCs w:val="26"/>
        </w:rPr>
        <w:t xml:space="preserve">о мере </w:t>
      </w:r>
      <w:r w:rsidR="00EA09C3">
        <w:rPr>
          <w:sz w:val="26"/>
          <w:szCs w:val="26"/>
        </w:rPr>
        <w:t xml:space="preserve">перемещения курсора на экран выводится координаты, </w:t>
      </w:r>
      <w:r w:rsidR="00326308">
        <w:rPr>
          <w:sz w:val="26"/>
          <w:szCs w:val="26"/>
        </w:rPr>
        <w:t>соответствующего</w:t>
      </w:r>
      <w:r w:rsidR="00F342A6">
        <w:rPr>
          <w:sz w:val="26"/>
          <w:szCs w:val="26"/>
        </w:rPr>
        <w:t xml:space="preserve"> пересечению с графиком. Таким образом, фиксируются</w:t>
      </w:r>
      <w:r w:rsidR="00EA09C3">
        <w:rPr>
          <w:sz w:val="26"/>
          <w:szCs w:val="26"/>
        </w:rPr>
        <w:t xml:space="preserve"> начало и конец выбранного для анализа фронта. </w:t>
      </w:r>
    </w:p>
    <w:p w:rsidR="00586009" w:rsidRDefault="00EA09C3" w:rsidP="00586009">
      <w:pPr>
        <w:pStyle w:val="a3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3) После фиксации положения курсоров надо оценить длительность фронта с помощью опции меню </w:t>
      </w:r>
      <w:r w:rsidR="00586009">
        <w:rPr>
          <w:sz w:val="26"/>
          <w:szCs w:val="26"/>
        </w:rPr>
        <w:t xml:space="preserve">«Область графиков </w:t>
      </w:r>
      <w:r w:rsidR="00586009">
        <w:rPr>
          <w:sz w:val="26"/>
          <w:szCs w:val="26"/>
          <w:lang w:val="en-US"/>
        </w:rPr>
        <w:t>Scope</w:t>
      </w:r>
      <w:r w:rsidR="00326308">
        <w:rPr>
          <w:sz w:val="26"/>
          <w:szCs w:val="26"/>
        </w:rPr>
        <w:t>»</w:t>
      </w:r>
      <w:r w:rsidR="00586009">
        <w:rPr>
          <w:sz w:val="26"/>
          <w:szCs w:val="26"/>
        </w:rPr>
        <w:t>/«</w:t>
      </w:r>
      <w:r>
        <w:rPr>
          <w:sz w:val="26"/>
          <w:szCs w:val="26"/>
        </w:rPr>
        <w:t>Нарисовать горизонтальную размерную линию между</w:t>
      </w:r>
      <w:r w:rsidR="00586009">
        <w:rPr>
          <w:sz w:val="26"/>
          <w:szCs w:val="26"/>
        </w:rPr>
        <w:t xml:space="preserve"> курсор</w:t>
      </w:r>
      <w:r>
        <w:rPr>
          <w:sz w:val="26"/>
          <w:szCs w:val="26"/>
        </w:rPr>
        <w:t>ами</w:t>
      </w:r>
      <w:r w:rsidR="00586009">
        <w:rPr>
          <w:sz w:val="26"/>
          <w:szCs w:val="26"/>
        </w:rPr>
        <w:t xml:space="preserve">» </w:t>
      </w:r>
      <w:r>
        <w:rPr>
          <w:sz w:val="26"/>
          <w:szCs w:val="26"/>
        </w:rPr>
        <w:t>(</w:t>
      </w:r>
      <w:r w:rsidRPr="00FE6B15">
        <w:rPr>
          <w:b/>
          <w:sz w:val="26"/>
          <w:szCs w:val="26"/>
          <w:lang w:val="en-US"/>
        </w:rPr>
        <w:t>Ctrl</w:t>
      </w:r>
      <w:r w:rsidRPr="00FE6B15">
        <w:rPr>
          <w:b/>
          <w:sz w:val="26"/>
          <w:szCs w:val="26"/>
        </w:rPr>
        <w:t>+</w:t>
      </w:r>
      <w:r w:rsidRPr="00FE6B15">
        <w:rPr>
          <w:b/>
          <w:sz w:val="26"/>
          <w:szCs w:val="26"/>
          <w:lang w:val="en-US"/>
        </w:rPr>
        <w:t>Shift</w:t>
      </w:r>
      <w:r w:rsidRPr="00FE6B15">
        <w:rPr>
          <w:b/>
          <w:sz w:val="26"/>
          <w:szCs w:val="26"/>
        </w:rPr>
        <w:t>+</w:t>
      </w:r>
      <w:r w:rsidRPr="00FE6B15">
        <w:rPr>
          <w:b/>
          <w:sz w:val="26"/>
          <w:szCs w:val="26"/>
          <w:lang w:val="en-US"/>
        </w:rPr>
        <w:t>H</w:t>
      </w:r>
      <w:r w:rsidRPr="00EA09C3">
        <w:rPr>
          <w:sz w:val="26"/>
          <w:szCs w:val="26"/>
        </w:rPr>
        <w:t>)</w:t>
      </w:r>
      <w:r w:rsidR="00097516">
        <w:rPr>
          <w:sz w:val="26"/>
          <w:szCs w:val="26"/>
        </w:rPr>
        <w:t xml:space="preserve"> – </w:t>
      </w:r>
      <w:r w:rsidR="004C2CA4">
        <w:rPr>
          <w:sz w:val="26"/>
          <w:szCs w:val="26"/>
        </w:rPr>
        <w:t>(</w:t>
      </w:r>
      <w:r w:rsidR="00097516">
        <w:rPr>
          <w:sz w:val="26"/>
          <w:szCs w:val="26"/>
        </w:rPr>
        <w:t>рис.</w:t>
      </w:r>
      <w:r w:rsidR="00423070">
        <w:rPr>
          <w:sz w:val="26"/>
          <w:szCs w:val="26"/>
        </w:rPr>
        <w:t>1</w:t>
      </w:r>
      <w:r w:rsidR="00776D1A">
        <w:rPr>
          <w:sz w:val="26"/>
          <w:szCs w:val="26"/>
        </w:rPr>
        <w:t>3</w:t>
      </w:r>
      <w:r w:rsidR="004C2CA4">
        <w:rPr>
          <w:sz w:val="26"/>
          <w:szCs w:val="26"/>
        </w:rPr>
        <w:t>)</w:t>
      </w:r>
      <w:r w:rsidR="00586009">
        <w:rPr>
          <w:sz w:val="26"/>
          <w:szCs w:val="26"/>
        </w:rPr>
        <w:t>.</w:t>
      </w:r>
    </w:p>
    <w:p w:rsidR="00AC0357" w:rsidRDefault="003A0179" w:rsidP="00586009">
      <w:pPr>
        <w:pStyle w:val="a3"/>
        <w:ind w:firstLine="709"/>
        <w:jc w:val="both"/>
        <w:rPr>
          <w:sz w:val="26"/>
          <w:szCs w:val="26"/>
        </w:rPr>
      </w:pPr>
      <w:r>
        <w:rPr>
          <w:noProof/>
          <w:sz w:val="26"/>
          <w:szCs w:val="26"/>
        </w:rPr>
      </w:r>
      <w:r>
        <w:rPr>
          <w:noProof/>
          <w:sz w:val="26"/>
          <w:szCs w:val="26"/>
        </w:rPr>
        <w:pict>
          <v:group id="Полотно 2" o:spid="_x0000_s1030" editas="canvas" style="width:6in;height:218.6pt;mso-position-horizontal-relative:char;mso-position-vertical-relative:line" coordsize="54864,27762">
            <v:shape id="_x0000_s1031" type="#_x0000_t75" style="position:absolute;width:54864;height:27762;visibility:visible">
              <v:fill o:detectmouseclick="t"/>
              <v:path o:connecttype="none"/>
            </v:shape>
            <v:shape id="Рисунок 30" o:spid="_x0000_s1032" type="#_x0000_t75" style="position:absolute;width:54864;height:274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+yNfAAAAA2wAAAA8AAABkcnMvZG93bnJldi54bWxET9uKwjAQfV/wH8II+7amFVy0GosKigj7&#10;4OUDxmZsi82kJNF2/94sLPg2h3OdRd6bRjzJ+dqygnSUgCAurK65VHA5b7+mIHxA1thYJgW/5CFf&#10;Dj4WmGnb8ZGep1CKGMI+QwVVCG0mpS8qMuhHtiWO3M06gyFCV0rtsIvhppHjJPmWBmuODRW2tKmo&#10;uJ8eRsF+fT125rC56Fk60Q9c/xi3C0p9DvvVHESgPrzF/+69jvNn8PdLPEAuX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j7I18AAAADbAAAADwAAAAAAAAAAAAAAAACfAgAA&#10;ZHJzL2Rvd25yZXYueG1sUEsFBgAAAAAEAAQA9wAAAIwDAAAAAA==&#10;">
              <v:imagedata r:id="rId39" o:title=""/>
            </v:shape>
            <v:shapetype id="_x0000_t80" coordsize="21600,21600" o:spt="80" adj="14400,5400,18000,8100" path="m,l21600,,21600@0@5@0@5@2@4@2,10800,21600@1@2@3@2@3@0,0@0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prod #0 1 2"/>
              </v:formulas>
              <v:path o:connecttype="custom" o:connectlocs="10800,0;0,@6;10800,21600;21600,@6" o:connectangles="270,180,90,0" textboxrect="0,0,21600,@0"/>
              <v:handles>
                <v:h position="topLeft,#0" yrange="0,@2"/>
                <v:h position="#1,bottomRight" xrange="0,@3"/>
                <v:h position="#3,#2" xrange="@1,10800" yrange="@0,21600"/>
              </v:handles>
            </v:shapetype>
            <v:shape id="Выноска со стрелкой вниз 9" o:spid="_x0000_s1033" type="#_x0000_t80" style="position:absolute;left:11045;top:4243;width:4390;height:84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OSsIA&#10;AADbAAAADwAAAGRycy9kb3ducmV2LnhtbERPz2vCMBS+D/wfwhN2GZpO5pDatMjAstuYE70+mmdT&#10;2ryUJqvt/vrlMNjx4/udFZPtxEiDbxwreF4nIIgrpxuuFZy/jqsdCB+QNXaOScFMHop88ZBhqt2d&#10;P2k8hVrEEPYpKjAh9KmUvjJk0a9dTxy5mxsshgiHWuoB7zHcdnKTJK/SYsOxwWBPb4aq9vRtFbyU&#10;7dxvTXmtjk96l7jLx8/2PCr1uJwOexCBpvAv/nO/awWbuD5+iT9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5KwgAAANsAAAAPAAAAAAAAAAAAAAAAAJgCAABkcnMvZG93&#10;bnJldi54bWxQSwUGAAAAAAQABAD1AAAAhwMAAAAA&#10;" adj="14035,,18779" fillcolor="#00b050" strokecolor="#00b050" strokeweight="1pt">
              <v:fill opacity="34181f"/>
              <v:textbox inset="0,0,0,0">
                <w:txbxContent>
                  <w:p w:rsidR="0002196B" w:rsidRDefault="0002196B" w:rsidP="00AC0357">
                    <w:pPr>
                      <w:jc w:val="center"/>
                    </w:pPr>
                    <w:r w:rsidRPr="00AC0357">
                      <w:rPr>
                        <w:b/>
                        <w:position w:val="-14"/>
                        <w:sz w:val="36"/>
                        <w:szCs w:val="36"/>
                        <w:lang w:val="en-US"/>
                      </w:rPr>
                      <w:object w:dxaOrig="279" w:dyaOrig="400">
                        <v:shape id="_x0000_i1028" type="#_x0000_t75" style="width:31.45pt;height:37.25pt" o:ole="">
                          <v:imagedata r:id="rId35" o:title=""/>
                        </v:shape>
                        <o:OLEObject Type="Embed" ProgID="Equation.DSMT4" ShapeID="_x0000_i1028" DrawAspect="Content" ObjectID="_1628890081" r:id="rId40"/>
                      </w:object>
                    </w:r>
                  </w:p>
                </w:txbxContent>
              </v:textbox>
            </v:shape>
            <v:shapetype id="_x0000_t79" coordsize="21600,21600" o:spt="79" adj="7200,5400,3600,8100" path="m0@0l@3@0@3@2@1@2,10800,0@4@2@5@2@5@0,21600@0,21600,21600,,21600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sum #0 21600 0"/>
                <v:f eqn="prod @6 1 2"/>
              </v:formulas>
              <v:path o:connecttype="custom" o:connectlocs="10800,0;0,@7;10800,21600;21600,@7" o:connectangles="270,180,90,0" textboxrect="0,@0,21600,21600"/>
              <v:handles>
                <v:h position="topLeft,#0" yrange="@2,21600"/>
                <v:h position="#1,topLeft" xrange="0,@3"/>
                <v:h position="#3,#2" xrange="@1,10800" yrange="0,@0"/>
              </v:handles>
            </v:shapetype>
            <v:shape id="Выноска со стрелкой вверх 10" o:spid="_x0000_s1034" type="#_x0000_t79" style="position:absolute;left:38624;top:13893;width:4243;height:82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x0wMUA&#10;AADbAAAADwAAAGRycy9kb3ducmV2LnhtbESPQWvCQBSE7wX/w/IEL6VuEqzUNKuoIO2hILUePD6y&#10;r9mQ7NuQXU36791CocdhZr5his1oW3Gj3teOFaTzBARx6XTNlYLz1+HpBYQPyBpbx6Tghzxs1pOH&#10;AnPtBv6k2ylUIkLY56jAhNDlUvrSkEU/dx1x9L5dbzFE2VdS9zhEuG1lliRLabHmuGCwo72hsjld&#10;rYJVtj+kb2ZhP56Pu6W5PDbZYM5Kzabj9hVEoDH8h//a71pBlsLvl/gD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/HTAxQAAANsAAAAPAAAAAAAAAAAAAAAAAJgCAABkcnMv&#10;ZG93bnJldi54bWxQSwUGAAAAAAQABAD1AAAAigMAAAAA&#10;" adj="7565,,2793" fillcolor="#00b050" strokecolor="#00b050" strokeweight="1pt">
              <v:fill opacity="31354f"/>
              <v:textbox inset="0,0,0,0">
                <w:txbxContent>
                  <w:p w:rsidR="0002196B" w:rsidRDefault="0002196B" w:rsidP="00CE3C43">
                    <w:pPr>
                      <w:jc w:val="center"/>
                    </w:pPr>
                    <w:r w:rsidRPr="00AC0357">
                      <w:rPr>
                        <w:position w:val="-14"/>
                        <w:sz w:val="36"/>
                        <w:szCs w:val="36"/>
                        <w:lang w:val="en-US"/>
                      </w:rPr>
                      <w:object w:dxaOrig="279" w:dyaOrig="400">
                        <v:shape id="_x0000_i1030" type="#_x0000_t75" style="width:28.55pt;height:35.15pt" o:ole="">
                          <v:imagedata r:id="rId33" o:title=""/>
                        </v:shape>
                        <o:OLEObject Type="Embed" ProgID="Equation.DSMT4" ShapeID="_x0000_i1030" DrawAspect="Content" ObjectID="_1628890082" r:id="rId41"/>
                      </w:objec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516" w:rsidRDefault="00097516" w:rsidP="00097516">
      <w:pPr>
        <w:pStyle w:val="a3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Рис.</w:t>
      </w:r>
      <w:r w:rsidR="00423070">
        <w:rPr>
          <w:sz w:val="26"/>
          <w:szCs w:val="26"/>
        </w:rPr>
        <w:t>1</w:t>
      </w:r>
      <w:r w:rsidR="00776D1A">
        <w:rPr>
          <w:sz w:val="26"/>
          <w:szCs w:val="26"/>
        </w:rPr>
        <w:t>3</w:t>
      </w:r>
      <w:r>
        <w:rPr>
          <w:sz w:val="26"/>
          <w:szCs w:val="26"/>
        </w:rPr>
        <w:t>. Измерение длительности фронтов</w:t>
      </w:r>
    </w:p>
    <w:p w:rsidR="000E202F" w:rsidRPr="00586009" w:rsidRDefault="000E202F" w:rsidP="000E202F">
      <w:pPr>
        <w:pStyle w:val="a3"/>
        <w:spacing w:before="12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Затем аналогичную процедуру проделать для другого фронта.</w:t>
      </w:r>
    </w:p>
    <w:p w:rsidR="0074170D" w:rsidRDefault="00097516" w:rsidP="0074170D">
      <w:pPr>
        <w:pStyle w:val="a3"/>
        <w:spacing w:before="120" w:after="120"/>
        <w:ind w:firstLine="0"/>
        <w:jc w:val="both"/>
        <w:rPr>
          <w:sz w:val="26"/>
          <w:szCs w:val="26"/>
        </w:rPr>
      </w:pPr>
      <w:r>
        <w:rPr>
          <w:rFonts w:ascii="Arial Black" w:hAnsi="Arial Black"/>
          <w:b/>
          <w:color w:val="7030A0"/>
          <w:sz w:val="26"/>
          <w:szCs w:val="26"/>
        </w:rPr>
        <w:t>11</w:t>
      </w:r>
      <w:r w:rsidR="00C624E6" w:rsidRPr="00B039EA">
        <w:rPr>
          <w:rFonts w:ascii="Arial Black" w:hAnsi="Arial Black"/>
          <w:b/>
          <w:color w:val="7030A0"/>
          <w:sz w:val="26"/>
          <w:szCs w:val="26"/>
        </w:rPr>
        <w:t>.</w:t>
      </w:r>
      <w:r w:rsidR="00C624E6">
        <w:rPr>
          <w:color w:val="7030A0"/>
          <w:sz w:val="26"/>
          <w:szCs w:val="26"/>
        </w:rPr>
        <w:t> </w:t>
      </w:r>
      <w:r w:rsidR="0074170D" w:rsidRPr="00876BBA">
        <w:rPr>
          <w:b/>
          <w:sz w:val="26"/>
          <w:szCs w:val="26"/>
        </w:rPr>
        <w:t>Измерить задержки переключения</w:t>
      </w:r>
      <w:r w:rsidR="0074170D" w:rsidRPr="00AC0357">
        <w:rPr>
          <w:position w:val="-12"/>
          <w:sz w:val="36"/>
          <w:szCs w:val="36"/>
          <w:lang w:val="en-US"/>
        </w:rPr>
        <w:object w:dxaOrig="320" w:dyaOrig="360">
          <v:shape id="_x0000_i1032" type="#_x0000_t75" style="width:21.1pt;height:24pt" o:ole="">
            <v:imagedata r:id="rId42" o:title=""/>
          </v:shape>
          <o:OLEObject Type="Embed" ProgID="Equation.DSMT4" ShapeID="_x0000_i1032" DrawAspect="Content" ObjectID="_1628890077" r:id="rId43"/>
        </w:object>
      </w:r>
      <w:r w:rsidR="0074170D">
        <w:rPr>
          <w:sz w:val="26"/>
          <w:szCs w:val="26"/>
        </w:rPr>
        <w:t xml:space="preserve">можно сравнив </w:t>
      </w:r>
      <w:r w:rsidR="003E5D08">
        <w:rPr>
          <w:sz w:val="26"/>
          <w:szCs w:val="26"/>
        </w:rPr>
        <w:t>расстояние между серединами фронтов</w:t>
      </w:r>
      <w:r w:rsidR="0074170D">
        <w:rPr>
          <w:sz w:val="26"/>
          <w:szCs w:val="26"/>
        </w:rPr>
        <w:t xml:space="preserve"> на диаграмм</w:t>
      </w:r>
      <w:r w:rsidR="003E5D08">
        <w:rPr>
          <w:sz w:val="26"/>
          <w:szCs w:val="26"/>
        </w:rPr>
        <w:t>ах входного и выходного сигнала</w:t>
      </w:r>
      <w:r w:rsidR="0074170D">
        <w:rPr>
          <w:sz w:val="26"/>
          <w:szCs w:val="26"/>
        </w:rPr>
        <w:t>. Для этого можно разместить обе диаграммы на одном графике, изменив настройки Анализа в меню: «Анализ переходных процессов/Установки анализа».</w:t>
      </w:r>
    </w:p>
    <w:p w:rsidR="00E9492C" w:rsidRDefault="00E9492C" w:rsidP="00E9492C">
      <w:pPr>
        <w:pStyle w:val="a3"/>
        <w:ind w:left="284" w:hanging="284"/>
        <w:jc w:val="both"/>
        <w:rPr>
          <w:sz w:val="26"/>
          <w:szCs w:val="26"/>
        </w:rPr>
      </w:pPr>
      <w:r w:rsidRPr="000C5515">
        <w:rPr>
          <w:sz w:val="26"/>
          <w:szCs w:val="26"/>
        </w:rPr>
        <w:t>•</w:t>
      </w:r>
      <w:r w:rsidRPr="00001246">
        <w:rPr>
          <w:sz w:val="26"/>
          <w:szCs w:val="26"/>
          <w:lang w:val="en-US"/>
        </w:rPr>
        <w:t> </w:t>
      </w:r>
      <w:proofErr w:type="gramStart"/>
      <w:r>
        <w:rPr>
          <w:sz w:val="26"/>
          <w:szCs w:val="26"/>
        </w:rPr>
        <w:t>Р</w:t>
      </w:r>
      <w:proofErr w:type="gramEnd"/>
      <w:r>
        <w:rPr>
          <w:sz w:val="26"/>
          <w:szCs w:val="26"/>
        </w:rPr>
        <w:t xml:space="preserve"> = № графика</w:t>
      </w:r>
      <w:r w:rsidR="00155284">
        <w:rPr>
          <w:sz w:val="26"/>
          <w:szCs w:val="26"/>
        </w:rPr>
        <w:t xml:space="preserve"> – </w:t>
      </w:r>
      <w:r>
        <w:rPr>
          <w:sz w:val="26"/>
          <w:szCs w:val="26"/>
        </w:rPr>
        <w:t xml:space="preserve">указать </w:t>
      </w:r>
      <w:r w:rsidR="00155284">
        <w:rPr>
          <w:sz w:val="26"/>
          <w:szCs w:val="26"/>
        </w:rPr>
        <w:t xml:space="preserve">«1» для </w:t>
      </w:r>
      <w:r>
        <w:rPr>
          <w:sz w:val="26"/>
          <w:szCs w:val="26"/>
        </w:rPr>
        <w:t>об</w:t>
      </w:r>
      <w:r w:rsidR="00155284">
        <w:rPr>
          <w:sz w:val="26"/>
          <w:szCs w:val="26"/>
        </w:rPr>
        <w:t>еих</w:t>
      </w:r>
      <w:r>
        <w:rPr>
          <w:sz w:val="26"/>
          <w:szCs w:val="26"/>
        </w:rPr>
        <w:t xml:space="preserve"> диаграмм </w:t>
      </w:r>
      <w:r>
        <w:rPr>
          <w:sz w:val="26"/>
          <w:szCs w:val="26"/>
          <w:lang w:val="en-US"/>
        </w:rPr>
        <w:t>Vin</w:t>
      </w:r>
      <w:r w:rsidRPr="000C5515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T</w:t>
      </w:r>
      <w:r w:rsidRPr="000C5515"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  <w:lang w:val="en-US"/>
        </w:rPr>
        <w:t>Vout</w:t>
      </w:r>
      <w:proofErr w:type="spellEnd"/>
      <w:r w:rsidRPr="000C5515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T</w:t>
      </w:r>
      <w:r w:rsidRPr="000C5515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:rsidR="005D02CE" w:rsidRDefault="00097516" w:rsidP="005D02CE">
      <w:pPr>
        <w:pStyle w:val="a3"/>
        <w:spacing w:before="120" w:after="120"/>
        <w:ind w:firstLine="0"/>
        <w:jc w:val="both"/>
        <w:rPr>
          <w:sz w:val="26"/>
          <w:szCs w:val="26"/>
        </w:rPr>
      </w:pPr>
      <w:r>
        <w:rPr>
          <w:rFonts w:ascii="Arial Black" w:hAnsi="Arial Black"/>
          <w:b/>
          <w:color w:val="7030A0"/>
          <w:sz w:val="26"/>
          <w:szCs w:val="26"/>
        </w:rPr>
        <w:t>12</w:t>
      </w:r>
      <w:r w:rsidRPr="00B039EA">
        <w:rPr>
          <w:rFonts w:ascii="Arial Black" w:hAnsi="Arial Black"/>
          <w:b/>
          <w:color w:val="7030A0"/>
          <w:sz w:val="26"/>
          <w:szCs w:val="26"/>
        </w:rPr>
        <w:t>.</w:t>
      </w:r>
      <w:r>
        <w:rPr>
          <w:color w:val="7030A0"/>
          <w:sz w:val="26"/>
          <w:szCs w:val="26"/>
        </w:rPr>
        <w:t> </w:t>
      </w:r>
      <w:r w:rsidR="005D02CE" w:rsidRPr="0074170D">
        <w:rPr>
          <w:sz w:val="26"/>
          <w:szCs w:val="26"/>
        </w:rPr>
        <w:t>Повторить пунк</w:t>
      </w:r>
      <w:r w:rsidR="003E5D08">
        <w:rPr>
          <w:sz w:val="26"/>
          <w:szCs w:val="26"/>
        </w:rPr>
        <w:t>т 11</w:t>
      </w:r>
      <w:r w:rsidR="005D02CE" w:rsidRPr="0074170D">
        <w:rPr>
          <w:sz w:val="26"/>
          <w:szCs w:val="26"/>
        </w:rPr>
        <w:t xml:space="preserve"> для </w:t>
      </w:r>
      <w:r w:rsidR="003E5D08">
        <w:rPr>
          <w:sz w:val="26"/>
          <w:szCs w:val="26"/>
        </w:rPr>
        <w:t xml:space="preserve">схемы с </w:t>
      </w:r>
      <w:proofErr w:type="spellStart"/>
      <w:r w:rsidR="005D02CE" w:rsidRPr="0074170D">
        <w:rPr>
          <w:sz w:val="26"/>
          <w:szCs w:val="26"/>
          <w:lang w:val="en-US"/>
        </w:rPr>
        <w:t>Rg</w:t>
      </w:r>
      <w:proofErr w:type="spellEnd"/>
      <w:r w:rsidR="005D02CE" w:rsidRPr="0074170D">
        <w:rPr>
          <w:sz w:val="26"/>
          <w:szCs w:val="26"/>
        </w:rPr>
        <w:t xml:space="preserve"> = 1</w:t>
      </w:r>
      <w:r w:rsidR="00A40381">
        <w:rPr>
          <w:sz w:val="26"/>
          <w:szCs w:val="26"/>
          <w:lang w:val="en-US"/>
        </w:rPr>
        <w:t> </w:t>
      </w:r>
      <w:proofErr w:type="spellStart"/>
      <w:r w:rsidR="005D02CE" w:rsidRPr="0074170D">
        <w:rPr>
          <w:sz w:val="26"/>
          <w:szCs w:val="26"/>
          <w:lang w:val="en-US"/>
        </w:rPr>
        <w:t>kOm</w:t>
      </w:r>
      <w:proofErr w:type="spellEnd"/>
      <w:r w:rsidR="005D02CE" w:rsidRPr="0074170D">
        <w:rPr>
          <w:sz w:val="26"/>
          <w:szCs w:val="26"/>
        </w:rPr>
        <w:t>.</w:t>
      </w:r>
    </w:p>
    <w:p w:rsidR="005D02CE" w:rsidRDefault="005D02CE" w:rsidP="005D02CE">
      <w:pPr>
        <w:pStyle w:val="a3"/>
        <w:spacing w:before="120" w:after="120"/>
        <w:ind w:firstLine="0"/>
        <w:jc w:val="both"/>
        <w:rPr>
          <w:sz w:val="26"/>
          <w:szCs w:val="26"/>
        </w:rPr>
      </w:pPr>
      <w:r>
        <w:rPr>
          <w:rFonts w:ascii="Arial Black" w:hAnsi="Arial Black"/>
          <w:b/>
          <w:color w:val="7030A0"/>
          <w:sz w:val="26"/>
          <w:szCs w:val="26"/>
        </w:rPr>
        <w:t>13</w:t>
      </w:r>
      <w:r w:rsidRPr="00B039EA">
        <w:rPr>
          <w:rFonts w:ascii="Arial Black" w:hAnsi="Arial Black"/>
          <w:b/>
          <w:color w:val="7030A0"/>
          <w:sz w:val="26"/>
          <w:szCs w:val="26"/>
        </w:rPr>
        <w:t>.</w:t>
      </w:r>
      <w:r>
        <w:rPr>
          <w:color w:val="7030A0"/>
          <w:sz w:val="26"/>
          <w:szCs w:val="26"/>
        </w:rPr>
        <w:t> </w:t>
      </w:r>
      <w:r>
        <w:rPr>
          <w:sz w:val="26"/>
          <w:szCs w:val="26"/>
        </w:rPr>
        <w:t>Получившуюся после анализа временную диаграмму сохранить в отчет.</w:t>
      </w:r>
    </w:p>
    <w:p w:rsidR="00C32A79" w:rsidRDefault="005D02CE" w:rsidP="00C32A79">
      <w:pPr>
        <w:pStyle w:val="a3"/>
        <w:spacing w:before="120" w:after="120"/>
        <w:ind w:firstLine="0"/>
        <w:jc w:val="both"/>
        <w:rPr>
          <w:sz w:val="26"/>
          <w:szCs w:val="26"/>
        </w:rPr>
      </w:pPr>
      <w:r>
        <w:rPr>
          <w:rFonts w:ascii="Arial Black" w:hAnsi="Arial Black"/>
          <w:b/>
          <w:color w:val="7030A0"/>
          <w:sz w:val="26"/>
          <w:szCs w:val="26"/>
        </w:rPr>
        <w:t>14</w:t>
      </w:r>
      <w:r w:rsidR="00C32A79" w:rsidRPr="00876BBA">
        <w:rPr>
          <w:rFonts w:ascii="Arial Black" w:hAnsi="Arial Black"/>
          <w:b/>
          <w:color w:val="7030A0"/>
          <w:sz w:val="26"/>
          <w:szCs w:val="26"/>
        </w:rPr>
        <w:t>.</w:t>
      </w:r>
      <w:r w:rsidR="00C32A79" w:rsidRPr="00876BBA">
        <w:rPr>
          <w:sz w:val="26"/>
          <w:szCs w:val="26"/>
        </w:rPr>
        <w:t> </w:t>
      </w:r>
      <w:r w:rsidR="00876BBA" w:rsidRPr="00876BBA">
        <w:rPr>
          <w:sz w:val="26"/>
          <w:szCs w:val="26"/>
        </w:rPr>
        <w:t xml:space="preserve">Для </w:t>
      </w:r>
      <w:r w:rsidR="00876BBA" w:rsidRPr="00E9174C">
        <w:rPr>
          <w:sz w:val="26"/>
          <w:szCs w:val="26"/>
        </w:rPr>
        <w:t xml:space="preserve">того чтобы </w:t>
      </w:r>
      <w:r w:rsidR="00876BBA" w:rsidRPr="00E9174C">
        <w:rPr>
          <w:b/>
          <w:sz w:val="26"/>
          <w:szCs w:val="26"/>
        </w:rPr>
        <w:t>п</w:t>
      </w:r>
      <w:r w:rsidR="00C32A79" w:rsidRPr="00E9174C">
        <w:rPr>
          <w:b/>
          <w:sz w:val="26"/>
          <w:szCs w:val="26"/>
        </w:rPr>
        <w:t>остроить передаточную характеристику</w:t>
      </w:r>
      <w:r w:rsidR="00876BBA" w:rsidRPr="00E9174C">
        <w:rPr>
          <w:sz w:val="26"/>
          <w:szCs w:val="26"/>
        </w:rPr>
        <w:t>, необходимо</w:t>
      </w:r>
      <w:r w:rsidR="00876BBA" w:rsidRPr="00C10D2C">
        <w:rPr>
          <w:sz w:val="26"/>
          <w:szCs w:val="26"/>
        </w:rPr>
        <w:t xml:space="preserve"> запустить процесс моделирования в режиме </w:t>
      </w:r>
      <w:r w:rsidR="00876BBA" w:rsidRPr="00C10D2C">
        <w:rPr>
          <w:sz w:val="26"/>
          <w:szCs w:val="26"/>
          <w:lang w:val="en-US"/>
        </w:rPr>
        <w:t>DC</w:t>
      </w:r>
      <w:r w:rsidR="00876BBA" w:rsidRPr="00C10D2C">
        <w:rPr>
          <w:sz w:val="26"/>
          <w:szCs w:val="26"/>
        </w:rPr>
        <w:t xml:space="preserve"> – меню/«Анализ»/«Анализ по постоянному току </w:t>
      </w:r>
      <w:r w:rsidR="00876BBA" w:rsidRPr="00C10D2C">
        <w:rPr>
          <w:sz w:val="26"/>
          <w:szCs w:val="26"/>
          <w:lang w:val="en-US"/>
        </w:rPr>
        <w:t>DC</w:t>
      </w:r>
      <w:r w:rsidR="00876BBA" w:rsidRPr="00C10D2C">
        <w:rPr>
          <w:sz w:val="26"/>
          <w:szCs w:val="26"/>
        </w:rPr>
        <w:t>»</w:t>
      </w:r>
      <w:r w:rsidR="00C32A79" w:rsidRPr="00C10D2C">
        <w:rPr>
          <w:sz w:val="26"/>
          <w:szCs w:val="26"/>
        </w:rPr>
        <w:t>.</w:t>
      </w:r>
      <w:r w:rsidR="00876BBA" w:rsidRPr="00C10D2C">
        <w:rPr>
          <w:sz w:val="26"/>
          <w:szCs w:val="26"/>
        </w:rPr>
        <w:t xml:space="preserve"> В этом режиме программа </w:t>
      </w:r>
      <w:proofErr w:type="spellStart"/>
      <w:r w:rsidR="00876BBA" w:rsidRPr="00C10D2C">
        <w:rPr>
          <w:sz w:val="26"/>
          <w:szCs w:val="26"/>
        </w:rPr>
        <w:t>закорачивает</w:t>
      </w:r>
      <w:proofErr w:type="spellEnd"/>
      <w:r w:rsidR="00876BBA" w:rsidRPr="00C10D2C">
        <w:rPr>
          <w:sz w:val="26"/>
          <w:szCs w:val="26"/>
        </w:rPr>
        <w:t xml:space="preserve"> индуктивности, исключает из схемы конденсаторы</w:t>
      </w:r>
      <w:r w:rsidR="00876BBA">
        <w:rPr>
          <w:sz w:val="26"/>
          <w:szCs w:val="26"/>
        </w:rPr>
        <w:t xml:space="preserve"> и производит расчеты при нескольких значениях входных сигналов. В нашем случае входными сигналами будут два источника: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0"/>
        <w:gridCol w:w="3850"/>
      </w:tblGrid>
      <w:tr w:rsidR="00155284" w:rsidTr="00155284">
        <w:tc>
          <w:tcPr>
            <w:tcW w:w="0" w:type="auto"/>
          </w:tcPr>
          <w:p w:rsidR="00155284" w:rsidRDefault="00155284" w:rsidP="00155284">
            <w:pPr>
              <w:pStyle w:val="a3"/>
              <w:spacing w:before="120" w:after="120"/>
              <w:ind w:firstLine="0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FF0000"/>
                <w:sz w:val="26"/>
                <w:szCs w:val="26"/>
              </w:rPr>
              <w:drawing>
                <wp:inline distT="0" distB="0" distL="0" distR="0">
                  <wp:extent cx="427985" cy="40181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086" cy="40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55284" w:rsidRDefault="00155284" w:rsidP="00155284">
            <w:pPr>
              <w:pStyle w:val="a3"/>
              <w:spacing w:before="120" w:after="120"/>
              <w:ind w:left="284" w:firstLine="0"/>
              <w:rPr>
                <w:sz w:val="26"/>
                <w:szCs w:val="26"/>
              </w:rPr>
            </w:pPr>
            <w:r w:rsidRPr="00876BBA">
              <w:rPr>
                <w:sz w:val="26"/>
                <w:szCs w:val="26"/>
              </w:rPr>
              <w:t xml:space="preserve">импульсного сигнала </w:t>
            </w:r>
            <w:r>
              <w:rPr>
                <w:sz w:val="26"/>
                <w:szCs w:val="26"/>
              </w:rPr>
              <w:t>(</w:t>
            </w:r>
            <w:r>
              <w:rPr>
                <w:sz w:val="26"/>
                <w:szCs w:val="26"/>
                <w:lang w:val="en-US"/>
              </w:rPr>
              <w:t>V</w:t>
            </w:r>
            <w:r>
              <w:rPr>
                <w:sz w:val="26"/>
                <w:szCs w:val="26"/>
              </w:rPr>
              <w:t>1</w:t>
            </w:r>
            <w:r w:rsidRPr="00E44D4E">
              <w:rPr>
                <w:sz w:val="26"/>
                <w:szCs w:val="26"/>
              </w:rPr>
              <w:t>)</w:t>
            </w:r>
          </w:p>
        </w:tc>
      </w:tr>
      <w:tr w:rsidR="00155284" w:rsidTr="00155284">
        <w:tc>
          <w:tcPr>
            <w:tcW w:w="0" w:type="auto"/>
          </w:tcPr>
          <w:p w:rsidR="00155284" w:rsidRDefault="00155284" w:rsidP="00155284">
            <w:pPr>
              <w:pStyle w:val="a3"/>
              <w:spacing w:before="120" w:after="120"/>
              <w:ind w:firstLine="0"/>
              <w:jc w:val="center"/>
              <w:rPr>
                <w:sz w:val="26"/>
                <w:szCs w:val="26"/>
              </w:rPr>
            </w:pPr>
            <w:r>
              <w:rPr>
                <w:b/>
                <w:noProof/>
                <w:color w:val="FF0000"/>
                <w:sz w:val="26"/>
                <w:szCs w:val="26"/>
              </w:rPr>
              <w:drawing>
                <wp:inline distT="0" distB="0" distL="0" distR="0">
                  <wp:extent cx="359679" cy="32186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605" cy="32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55284" w:rsidRDefault="00155284" w:rsidP="00155284">
            <w:pPr>
              <w:pStyle w:val="a3"/>
              <w:spacing w:before="120" w:after="120"/>
              <w:ind w:left="284" w:firstLine="0"/>
              <w:rPr>
                <w:sz w:val="26"/>
                <w:szCs w:val="26"/>
              </w:rPr>
            </w:pPr>
            <w:r w:rsidRPr="00876BBA">
              <w:rPr>
                <w:sz w:val="26"/>
                <w:szCs w:val="26"/>
              </w:rPr>
              <w:t>постоянного напряжения</w:t>
            </w:r>
            <w:r w:rsidRPr="00E44D4E">
              <w:rPr>
                <w:sz w:val="26"/>
                <w:szCs w:val="26"/>
              </w:rPr>
              <w:t xml:space="preserve"> (</w:t>
            </w:r>
            <w:r>
              <w:rPr>
                <w:sz w:val="26"/>
                <w:szCs w:val="26"/>
                <w:lang w:val="en-US"/>
              </w:rPr>
              <w:t>V</w:t>
            </w:r>
            <w:r>
              <w:rPr>
                <w:sz w:val="26"/>
                <w:szCs w:val="26"/>
              </w:rPr>
              <w:t>2</w:t>
            </w:r>
            <w:r w:rsidRPr="00E44D4E">
              <w:rPr>
                <w:sz w:val="26"/>
                <w:szCs w:val="26"/>
              </w:rPr>
              <w:t>)</w:t>
            </w:r>
          </w:p>
        </w:tc>
      </w:tr>
    </w:tbl>
    <w:p w:rsidR="00155284" w:rsidRPr="00155284" w:rsidRDefault="00155284" w:rsidP="00C32A79">
      <w:pPr>
        <w:pStyle w:val="a3"/>
        <w:spacing w:before="120" w:after="120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Однако источник не является входным сигналом и </w:t>
      </w:r>
      <w:r>
        <w:rPr>
          <w:sz w:val="26"/>
          <w:szCs w:val="26"/>
          <w:lang w:val="en-US"/>
        </w:rPr>
        <w:t>V</w:t>
      </w:r>
      <w:r w:rsidRPr="00155284">
        <w:rPr>
          <w:sz w:val="26"/>
          <w:szCs w:val="26"/>
        </w:rPr>
        <w:t>2</w:t>
      </w:r>
      <w:r>
        <w:rPr>
          <w:sz w:val="26"/>
          <w:szCs w:val="26"/>
        </w:rPr>
        <w:t xml:space="preserve"> не изменяется во времени, поэтому задавать изменения для него не будем</w:t>
      </w:r>
      <w:r w:rsidR="00555CFA">
        <w:rPr>
          <w:sz w:val="26"/>
          <w:szCs w:val="26"/>
        </w:rPr>
        <w:t xml:space="preserve"> (</w:t>
      </w:r>
      <w:r w:rsidR="00555CFA">
        <w:rPr>
          <w:sz w:val="26"/>
          <w:szCs w:val="26"/>
          <w:lang w:val="en-US"/>
        </w:rPr>
        <w:t>NONE</w:t>
      </w:r>
      <w:r w:rsidR="00555CFA" w:rsidRPr="00E44D4E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:rsidR="008B2C4C" w:rsidRDefault="00E44D4E" w:rsidP="00C32A79">
      <w:pPr>
        <w:pStyle w:val="a3"/>
        <w:spacing w:before="120" w:after="120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режиме моделирования по постоянному току необходимо задать ряд параметров. </w:t>
      </w:r>
    </w:p>
    <w:p w:rsidR="00E44D4E" w:rsidRPr="00E44D4E" w:rsidRDefault="00E44D4E" w:rsidP="0040185E">
      <w:pPr>
        <w:pStyle w:val="a3"/>
        <w:spacing w:before="120" w:after="120"/>
        <w:ind w:left="426" w:firstLine="0"/>
        <w:jc w:val="both"/>
        <w:rPr>
          <w:sz w:val="26"/>
          <w:szCs w:val="26"/>
        </w:rPr>
      </w:pPr>
      <w:r w:rsidRPr="0040185E">
        <w:rPr>
          <w:b/>
          <w:sz w:val="26"/>
          <w:szCs w:val="26"/>
          <w:lang w:val="en-US"/>
        </w:rPr>
        <w:t>Variable</w:t>
      </w:r>
      <w:r w:rsidRPr="0040185E">
        <w:rPr>
          <w:b/>
          <w:sz w:val="26"/>
          <w:szCs w:val="26"/>
        </w:rPr>
        <w:t xml:space="preserve"> 1</w:t>
      </w:r>
      <w:r w:rsidRPr="00E44D4E">
        <w:rPr>
          <w:sz w:val="26"/>
          <w:szCs w:val="26"/>
        </w:rPr>
        <w:t xml:space="preserve"> – </w:t>
      </w:r>
      <w:r>
        <w:rPr>
          <w:sz w:val="26"/>
          <w:szCs w:val="26"/>
        </w:rPr>
        <w:t>первая варьируемая переменная (</w:t>
      </w:r>
      <w:r>
        <w:rPr>
          <w:sz w:val="26"/>
          <w:szCs w:val="26"/>
          <w:lang w:val="en-US"/>
        </w:rPr>
        <w:t>V</w:t>
      </w:r>
      <w:r w:rsidR="00155284">
        <w:rPr>
          <w:sz w:val="26"/>
          <w:szCs w:val="26"/>
        </w:rPr>
        <w:t>1</w:t>
      </w:r>
      <w:r w:rsidRPr="00E44D4E">
        <w:rPr>
          <w:sz w:val="26"/>
          <w:szCs w:val="26"/>
        </w:rPr>
        <w:t>)</w:t>
      </w:r>
    </w:p>
    <w:p w:rsidR="00E44D4E" w:rsidRDefault="00E44D4E" w:rsidP="0040185E">
      <w:pPr>
        <w:pStyle w:val="a3"/>
        <w:spacing w:before="120" w:after="120"/>
        <w:ind w:left="426" w:firstLine="0"/>
        <w:jc w:val="both"/>
        <w:rPr>
          <w:sz w:val="26"/>
          <w:szCs w:val="26"/>
        </w:rPr>
      </w:pPr>
      <w:r w:rsidRPr="0040185E">
        <w:rPr>
          <w:b/>
          <w:sz w:val="26"/>
          <w:szCs w:val="26"/>
          <w:lang w:val="en-US"/>
        </w:rPr>
        <w:lastRenderedPageBreak/>
        <w:t>Variable</w:t>
      </w:r>
      <w:r w:rsidRPr="0040185E">
        <w:rPr>
          <w:b/>
          <w:sz w:val="26"/>
          <w:szCs w:val="26"/>
        </w:rPr>
        <w:t xml:space="preserve"> 2</w:t>
      </w:r>
      <w:r w:rsidRPr="00E44D4E">
        <w:rPr>
          <w:sz w:val="26"/>
          <w:szCs w:val="26"/>
        </w:rPr>
        <w:t xml:space="preserve"> – </w:t>
      </w:r>
      <w:r>
        <w:rPr>
          <w:sz w:val="26"/>
          <w:szCs w:val="26"/>
        </w:rPr>
        <w:t>вторая варьируемая переменная (</w:t>
      </w:r>
      <w:r w:rsidR="005E7696">
        <w:rPr>
          <w:sz w:val="26"/>
          <w:szCs w:val="26"/>
          <w:lang w:val="en-US"/>
        </w:rPr>
        <w:t>NONE</w:t>
      </w:r>
      <w:r w:rsidRPr="00E44D4E">
        <w:rPr>
          <w:sz w:val="26"/>
          <w:szCs w:val="26"/>
        </w:rPr>
        <w:t>)</w:t>
      </w:r>
    </w:p>
    <w:p w:rsidR="00B13A43" w:rsidRDefault="00B13A43" w:rsidP="00E44D4E">
      <w:pPr>
        <w:pStyle w:val="a3"/>
        <w:spacing w:before="120" w:after="120"/>
        <w:ind w:firstLine="0"/>
        <w:jc w:val="both"/>
        <w:rPr>
          <w:sz w:val="26"/>
          <w:szCs w:val="26"/>
        </w:rPr>
      </w:pPr>
      <w:r w:rsidRPr="00555CFA">
        <w:rPr>
          <w:sz w:val="26"/>
          <w:szCs w:val="26"/>
        </w:rPr>
        <w:t xml:space="preserve">• в графе «Метод» выбирается </w:t>
      </w:r>
      <w:r w:rsidR="00B72BDA">
        <w:rPr>
          <w:sz w:val="26"/>
          <w:szCs w:val="26"/>
        </w:rPr>
        <w:t xml:space="preserve">метод варьирования переменной: </w:t>
      </w:r>
      <w:r w:rsidRPr="00555CFA">
        <w:rPr>
          <w:sz w:val="26"/>
          <w:szCs w:val="26"/>
        </w:rPr>
        <w:t>(можно оставить «Авто»)</w:t>
      </w:r>
    </w:p>
    <w:p w:rsidR="00B13A43" w:rsidRDefault="00B13A43" w:rsidP="00B13A43">
      <w:pPr>
        <w:pStyle w:val="a3"/>
        <w:numPr>
          <w:ilvl w:val="0"/>
          <w:numId w:val="24"/>
        </w:numPr>
        <w:ind w:left="624" w:hanging="227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Auto</w:t>
      </w:r>
      <w:r>
        <w:rPr>
          <w:sz w:val="26"/>
          <w:szCs w:val="26"/>
        </w:rPr>
        <w:t>» – выбирается автоматически</w:t>
      </w:r>
    </w:p>
    <w:p w:rsidR="00B13A43" w:rsidRDefault="00B13A43" w:rsidP="00B13A43">
      <w:pPr>
        <w:pStyle w:val="a3"/>
        <w:numPr>
          <w:ilvl w:val="0"/>
          <w:numId w:val="24"/>
        </w:numPr>
        <w:ind w:left="624" w:hanging="227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Linear</w:t>
      </w:r>
      <w:r>
        <w:rPr>
          <w:sz w:val="26"/>
          <w:szCs w:val="26"/>
        </w:rPr>
        <w:t xml:space="preserve">» – линейный с заданием формата в графе «Диапазон изменений» в виде: </w:t>
      </w:r>
      <w:r w:rsidR="004C2CA4" w:rsidRPr="007C41FD">
        <w:rPr>
          <w:sz w:val="26"/>
          <w:szCs w:val="26"/>
        </w:rPr>
        <w:t>[</w:t>
      </w:r>
      <w:r>
        <w:rPr>
          <w:sz w:val="26"/>
          <w:szCs w:val="26"/>
        </w:rPr>
        <w:t>конечное значение, начальное значение, шаг</w:t>
      </w:r>
      <w:r w:rsidRPr="00B13A43">
        <w:rPr>
          <w:sz w:val="26"/>
          <w:szCs w:val="26"/>
        </w:rPr>
        <w:t>]</w:t>
      </w:r>
      <w:r>
        <w:rPr>
          <w:sz w:val="26"/>
          <w:szCs w:val="26"/>
        </w:rPr>
        <w:t xml:space="preserve"> – два последних числа не являются необходимыми и рассчитываются по умолчанию: нач.= 0, шаг 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кон-нач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50</m:t>
            </m:r>
          </m:den>
        </m:f>
      </m:oMath>
      <w:r w:rsidR="00155284">
        <w:rPr>
          <w:sz w:val="26"/>
          <w:szCs w:val="26"/>
        </w:rPr>
        <w:t xml:space="preserve">, однако при 50 точках график получиться </w:t>
      </w:r>
      <w:proofErr w:type="gramStart"/>
      <w:r w:rsidR="00155284">
        <w:rPr>
          <w:sz w:val="26"/>
          <w:szCs w:val="26"/>
        </w:rPr>
        <w:t>слишком ломаный</w:t>
      </w:r>
      <w:proofErr w:type="gramEnd"/>
      <w:r w:rsidR="00155284">
        <w:rPr>
          <w:sz w:val="26"/>
          <w:szCs w:val="26"/>
        </w:rPr>
        <w:t>.</w:t>
      </w:r>
    </w:p>
    <w:p w:rsidR="00B13A43" w:rsidRPr="00B13A43" w:rsidRDefault="00B13A43" w:rsidP="00B13A43">
      <w:pPr>
        <w:pStyle w:val="a3"/>
        <w:numPr>
          <w:ilvl w:val="0"/>
          <w:numId w:val="24"/>
        </w:numPr>
        <w:ind w:left="624" w:hanging="227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Log</w:t>
      </w:r>
      <w:r>
        <w:rPr>
          <w:sz w:val="26"/>
          <w:szCs w:val="26"/>
        </w:rPr>
        <w:t>» –</w:t>
      </w:r>
      <w:r w:rsidR="0040185E">
        <w:rPr>
          <w:sz w:val="26"/>
          <w:szCs w:val="26"/>
        </w:rPr>
        <w:t xml:space="preserve"> логарифмический</w:t>
      </w:r>
    </w:p>
    <w:p w:rsidR="00B13A43" w:rsidRDefault="00B13A43" w:rsidP="00B13A43">
      <w:pPr>
        <w:pStyle w:val="a3"/>
        <w:numPr>
          <w:ilvl w:val="0"/>
          <w:numId w:val="24"/>
        </w:numPr>
        <w:ind w:left="624" w:hanging="227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List</w:t>
      </w:r>
      <w:r>
        <w:rPr>
          <w:sz w:val="26"/>
          <w:szCs w:val="26"/>
        </w:rPr>
        <w:t>» –</w:t>
      </w:r>
      <w:r w:rsidR="0040185E">
        <w:rPr>
          <w:sz w:val="26"/>
          <w:szCs w:val="26"/>
        </w:rPr>
        <w:t xml:space="preserve"> в виде списка значений</w:t>
      </w:r>
      <w:r>
        <w:rPr>
          <w:sz w:val="26"/>
          <w:szCs w:val="26"/>
        </w:rPr>
        <w:t>,</w:t>
      </w:r>
    </w:p>
    <w:p w:rsidR="0040185E" w:rsidRPr="00D70447" w:rsidRDefault="0040185E" w:rsidP="0040185E">
      <w:pPr>
        <w:pStyle w:val="a3"/>
        <w:ind w:firstLine="0"/>
        <w:jc w:val="both"/>
        <w:rPr>
          <w:sz w:val="26"/>
          <w:szCs w:val="26"/>
        </w:rPr>
      </w:pPr>
      <w:r>
        <w:rPr>
          <w:sz w:val="26"/>
          <w:szCs w:val="26"/>
        </w:rPr>
        <w:t>Если данный источник не изменяется, то строку можно оставить пустой.</w:t>
      </w:r>
      <w:r w:rsidR="00D70447">
        <w:rPr>
          <w:sz w:val="26"/>
          <w:szCs w:val="26"/>
        </w:rPr>
        <w:t xml:space="preserve"> В нашем примере задать для </w:t>
      </w:r>
      <w:r w:rsidR="00D70447">
        <w:rPr>
          <w:sz w:val="26"/>
          <w:szCs w:val="26"/>
          <w:lang w:val="en-US"/>
        </w:rPr>
        <w:t>V</w:t>
      </w:r>
      <w:r w:rsidR="00D70447" w:rsidRPr="00E9492C">
        <w:rPr>
          <w:sz w:val="26"/>
          <w:szCs w:val="26"/>
        </w:rPr>
        <w:t>1</w:t>
      </w:r>
      <w:r w:rsidR="00155284">
        <w:rPr>
          <w:sz w:val="26"/>
          <w:szCs w:val="26"/>
        </w:rPr>
        <w:t>(конец, начало, шаг)</w:t>
      </w:r>
      <w:r w:rsidR="00183C9F">
        <w:rPr>
          <w:sz w:val="26"/>
          <w:szCs w:val="26"/>
        </w:rPr>
        <w:t xml:space="preserve"> </w:t>
      </w:r>
      <w:r w:rsidR="00155284">
        <w:rPr>
          <w:sz w:val="26"/>
          <w:szCs w:val="26"/>
        </w:rPr>
        <w:t>=</w:t>
      </w:r>
      <w:r w:rsidR="00183C9F">
        <w:rPr>
          <w:sz w:val="26"/>
          <w:szCs w:val="26"/>
        </w:rPr>
        <w:t xml:space="preserve"> </w:t>
      </w:r>
      <w:r w:rsidR="00155284">
        <w:rPr>
          <w:sz w:val="26"/>
          <w:szCs w:val="26"/>
        </w:rPr>
        <w:t>(</w:t>
      </w:r>
      <w:r w:rsidR="00D70447" w:rsidRPr="00D70447">
        <w:rPr>
          <w:sz w:val="26"/>
          <w:szCs w:val="26"/>
        </w:rPr>
        <w:t>5,0,0</w:t>
      </w:r>
      <w:r w:rsidR="007C41FD">
        <w:rPr>
          <w:sz w:val="26"/>
          <w:szCs w:val="26"/>
        </w:rPr>
        <w:t>.</w:t>
      </w:r>
      <w:r w:rsidR="00D70447" w:rsidRPr="00D70447">
        <w:rPr>
          <w:sz w:val="26"/>
          <w:szCs w:val="26"/>
        </w:rPr>
        <w:t>05</w:t>
      </w:r>
      <w:r w:rsidR="00155284">
        <w:rPr>
          <w:sz w:val="26"/>
          <w:szCs w:val="26"/>
        </w:rPr>
        <w:t>)</w:t>
      </w:r>
      <w:r w:rsidR="00D70447">
        <w:rPr>
          <w:sz w:val="26"/>
          <w:szCs w:val="26"/>
        </w:rPr>
        <w:t>.</w:t>
      </w:r>
    </w:p>
    <w:p w:rsidR="0040185E" w:rsidRPr="00E44D4E" w:rsidRDefault="0040185E" w:rsidP="005E7696">
      <w:pPr>
        <w:pStyle w:val="a3"/>
        <w:spacing w:before="120" w:after="120"/>
        <w:ind w:firstLine="0"/>
        <w:jc w:val="both"/>
        <w:rPr>
          <w:sz w:val="26"/>
          <w:szCs w:val="26"/>
        </w:rPr>
      </w:pPr>
      <w:r w:rsidRPr="00F357DE">
        <w:rPr>
          <w:sz w:val="26"/>
          <w:szCs w:val="26"/>
        </w:rPr>
        <w:t>•</w:t>
      </w:r>
      <w:r>
        <w:rPr>
          <w:sz w:val="26"/>
          <w:szCs w:val="26"/>
        </w:rPr>
        <w:t xml:space="preserve"> в графе «Имя» из списка выбирается имя варьирования переменной: </w:t>
      </w:r>
      <w:r w:rsidRPr="00E44D4E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V</w:t>
      </w:r>
      <w:r w:rsidR="00155284">
        <w:rPr>
          <w:sz w:val="26"/>
          <w:szCs w:val="26"/>
        </w:rPr>
        <w:t>1</w:t>
      </w:r>
      <w:r w:rsidRPr="00E44D4E">
        <w:rPr>
          <w:sz w:val="26"/>
          <w:szCs w:val="26"/>
        </w:rPr>
        <w:t>)</w:t>
      </w:r>
    </w:p>
    <w:p w:rsidR="00BF732E" w:rsidRPr="00E44D4E" w:rsidRDefault="00BF732E" w:rsidP="00BF732E">
      <w:pPr>
        <w:pStyle w:val="a3"/>
        <w:spacing w:before="120" w:after="120"/>
        <w:ind w:left="426" w:firstLine="0"/>
        <w:jc w:val="both"/>
        <w:rPr>
          <w:sz w:val="26"/>
          <w:szCs w:val="26"/>
        </w:rPr>
      </w:pPr>
      <w:r>
        <w:rPr>
          <w:b/>
          <w:sz w:val="26"/>
          <w:szCs w:val="26"/>
        </w:rPr>
        <w:t>Температура</w:t>
      </w:r>
      <w:r w:rsidRPr="00E44D4E">
        <w:rPr>
          <w:sz w:val="26"/>
          <w:szCs w:val="26"/>
        </w:rPr>
        <w:t xml:space="preserve"> – </w:t>
      </w:r>
      <w:r>
        <w:rPr>
          <w:sz w:val="26"/>
          <w:szCs w:val="26"/>
        </w:rPr>
        <w:t>оставьте заданным по умолчанию</w:t>
      </w:r>
      <w:r w:rsidR="007C41F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:rsidR="00D70447" w:rsidRDefault="00D70447" w:rsidP="00E44D4E">
      <w:pPr>
        <w:pStyle w:val="a3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>Для о</w:t>
      </w:r>
      <w:r w:rsidR="005E7696">
        <w:rPr>
          <w:sz w:val="26"/>
          <w:szCs w:val="26"/>
        </w:rPr>
        <w:t>бласт</w:t>
      </w:r>
      <w:r>
        <w:rPr>
          <w:sz w:val="26"/>
          <w:szCs w:val="26"/>
        </w:rPr>
        <w:t>и</w:t>
      </w:r>
      <w:r w:rsidR="005E7696">
        <w:rPr>
          <w:sz w:val="26"/>
          <w:szCs w:val="26"/>
        </w:rPr>
        <w:t xml:space="preserve"> графиков </w:t>
      </w:r>
      <w:r>
        <w:rPr>
          <w:sz w:val="26"/>
          <w:szCs w:val="26"/>
        </w:rPr>
        <w:t>внести следующие настройки</w:t>
      </w:r>
    </w:p>
    <w:p w:rsidR="00E44D4E" w:rsidRDefault="00E44D4E" w:rsidP="00E44D4E">
      <w:pPr>
        <w:pStyle w:val="a3"/>
        <w:ind w:left="284" w:hanging="284"/>
        <w:jc w:val="both"/>
        <w:rPr>
          <w:sz w:val="26"/>
          <w:szCs w:val="26"/>
        </w:rPr>
      </w:pPr>
      <w:r w:rsidRPr="00001246">
        <w:rPr>
          <w:sz w:val="26"/>
          <w:szCs w:val="26"/>
        </w:rPr>
        <w:t>•</w:t>
      </w:r>
      <w:r w:rsidRPr="00001246"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задать отображение диаграмм</w:t>
      </w:r>
      <w:r w:rsidR="00D70447">
        <w:rPr>
          <w:sz w:val="26"/>
          <w:szCs w:val="26"/>
        </w:rPr>
        <w:t>ы</w:t>
      </w:r>
      <w:r w:rsidR="00CF79D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Vout</w:t>
      </w:r>
      <w:proofErr w:type="spellEnd"/>
      <w:r w:rsidRPr="000C5515">
        <w:rPr>
          <w:sz w:val="26"/>
          <w:szCs w:val="26"/>
        </w:rPr>
        <w:t>(</w:t>
      </w:r>
      <w:r w:rsidR="00D70447">
        <w:rPr>
          <w:sz w:val="26"/>
          <w:szCs w:val="26"/>
          <w:lang w:val="en-US"/>
        </w:rPr>
        <w:t>Vin</w:t>
      </w:r>
      <w:r w:rsidRPr="000C5515">
        <w:rPr>
          <w:sz w:val="26"/>
          <w:szCs w:val="26"/>
        </w:rPr>
        <w:t>)</w:t>
      </w:r>
      <w:r>
        <w:rPr>
          <w:sz w:val="26"/>
          <w:szCs w:val="26"/>
        </w:rPr>
        <w:t xml:space="preserve">, для чего заполнить </w:t>
      </w:r>
      <w:r w:rsidR="00D70447">
        <w:rPr>
          <w:sz w:val="26"/>
          <w:szCs w:val="26"/>
        </w:rPr>
        <w:t>одну</w:t>
      </w:r>
      <w:r>
        <w:rPr>
          <w:sz w:val="26"/>
          <w:szCs w:val="26"/>
        </w:rPr>
        <w:t xml:space="preserve"> строк</w:t>
      </w:r>
      <w:r w:rsidR="00D70447">
        <w:rPr>
          <w:sz w:val="26"/>
          <w:szCs w:val="26"/>
        </w:rPr>
        <w:t>у</w:t>
      </w:r>
      <w:r>
        <w:rPr>
          <w:sz w:val="26"/>
          <w:szCs w:val="26"/>
        </w:rPr>
        <w:t xml:space="preserve"> параметров:</w:t>
      </w:r>
    </w:p>
    <w:p w:rsidR="00D70447" w:rsidRDefault="00D70447" w:rsidP="000E202F">
      <w:pPr>
        <w:pStyle w:val="a3"/>
        <w:numPr>
          <w:ilvl w:val="0"/>
          <w:numId w:val="36"/>
        </w:numPr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Р</w:t>
      </w:r>
      <w:proofErr w:type="gramEnd"/>
      <w:r w:rsidR="000E202F">
        <w:rPr>
          <w:sz w:val="26"/>
          <w:szCs w:val="26"/>
        </w:rPr>
        <w:t>=</w:t>
      </w:r>
      <w:r>
        <w:rPr>
          <w:sz w:val="26"/>
          <w:szCs w:val="26"/>
        </w:rPr>
        <w:t xml:space="preserve"> 1</w:t>
      </w:r>
    </w:p>
    <w:p w:rsidR="00D70447" w:rsidRDefault="00E44D4E" w:rsidP="000E202F">
      <w:pPr>
        <w:pStyle w:val="a3"/>
        <w:numPr>
          <w:ilvl w:val="0"/>
          <w:numId w:val="3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задать «Выражения по оси Х» – </w:t>
      </w:r>
      <w:r w:rsidR="00D70447">
        <w:rPr>
          <w:sz w:val="26"/>
          <w:szCs w:val="26"/>
        </w:rPr>
        <w:t xml:space="preserve">напряжение во входном узле </w:t>
      </w:r>
      <w:r w:rsidR="00D70447">
        <w:rPr>
          <w:sz w:val="26"/>
          <w:szCs w:val="26"/>
          <w:lang w:val="en-US"/>
        </w:rPr>
        <w:t>V</w:t>
      </w:r>
      <w:r w:rsidR="00D70447" w:rsidRPr="00BA2753">
        <w:rPr>
          <w:sz w:val="26"/>
          <w:szCs w:val="26"/>
        </w:rPr>
        <w:t>(</w:t>
      </w:r>
      <w:r w:rsidR="00D70447">
        <w:rPr>
          <w:sz w:val="26"/>
          <w:szCs w:val="26"/>
          <w:lang w:val="en-US"/>
        </w:rPr>
        <w:t>Vin</w:t>
      </w:r>
      <w:r w:rsidR="00D70447" w:rsidRPr="00BA2753">
        <w:rPr>
          <w:sz w:val="26"/>
          <w:szCs w:val="26"/>
        </w:rPr>
        <w:t>)</w:t>
      </w:r>
    </w:p>
    <w:p w:rsidR="00D70447" w:rsidRDefault="00E44D4E" w:rsidP="000E202F">
      <w:pPr>
        <w:pStyle w:val="a3"/>
        <w:numPr>
          <w:ilvl w:val="0"/>
          <w:numId w:val="3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задать «Выражения по оси </w:t>
      </w:r>
      <w:r>
        <w:rPr>
          <w:sz w:val="26"/>
          <w:szCs w:val="26"/>
          <w:lang w:val="en-US"/>
        </w:rPr>
        <w:t>Y</w:t>
      </w:r>
      <w:r>
        <w:rPr>
          <w:sz w:val="26"/>
          <w:szCs w:val="26"/>
        </w:rPr>
        <w:t>» –</w:t>
      </w:r>
      <w:r w:rsidR="00D70447">
        <w:rPr>
          <w:sz w:val="26"/>
          <w:szCs w:val="26"/>
        </w:rPr>
        <w:t xml:space="preserve">напряжение во входном узле </w:t>
      </w:r>
      <w:r w:rsidR="00D70447">
        <w:rPr>
          <w:sz w:val="26"/>
          <w:szCs w:val="26"/>
          <w:lang w:val="en-US"/>
        </w:rPr>
        <w:t>V</w:t>
      </w:r>
      <w:r w:rsidR="00D70447" w:rsidRPr="00BA2753">
        <w:rPr>
          <w:sz w:val="26"/>
          <w:szCs w:val="26"/>
        </w:rPr>
        <w:t>(</w:t>
      </w:r>
      <w:proofErr w:type="spellStart"/>
      <w:r w:rsidR="00D70447">
        <w:rPr>
          <w:sz w:val="26"/>
          <w:szCs w:val="26"/>
          <w:lang w:val="en-US"/>
        </w:rPr>
        <w:t>Vout</w:t>
      </w:r>
      <w:proofErr w:type="spellEnd"/>
      <w:r w:rsidR="00D70447" w:rsidRPr="00BA2753">
        <w:rPr>
          <w:sz w:val="26"/>
          <w:szCs w:val="26"/>
        </w:rPr>
        <w:t>)</w:t>
      </w:r>
    </w:p>
    <w:p w:rsidR="00D70447" w:rsidRDefault="00782558" w:rsidP="000E202F">
      <w:pPr>
        <w:pStyle w:val="a3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построенного графика рассчитать коэффициент передачи и сделать выводы о формирующих свойствах ключа.</w:t>
      </w:r>
    </w:p>
    <w:p w:rsidR="00606DAB" w:rsidRPr="00322FF7" w:rsidRDefault="00C32A79" w:rsidP="00606DAB">
      <w:pPr>
        <w:pStyle w:val="a3"/>
        <w:ind w:firstLine="0"/>
        <w:jc w:val="both"/>
        <w:rPr>
          <w:sz w:val="26"/>
          <w:szCs w:val="26"/>
        </w:rPr>
      </w:pPr>
      <w:r>
        <w:rPr>
          <w:rFonts w:ascii="Arial Black" w:hAnsi="Arial Black"/>
          <w:b/>
          <w:color w:val="7030A0"/>
          <w:sz w:val="26"/>
          <w:szCs w:val="26"/>
        </w:rPr>
        <w:t>1</w:t>
      </w:r>
      <w:r w:rsidR="005D02CE">
        <w:rPr>
          <w:rFonts w:ascii="Arial Black" w:hAnsi="Arial Black"/>
          <w:b/>
          <w:color w:val="7030A0"/>
          <w:sz w:val="26"/>
          <w:szCs w:val="26"/>
        </w:rPr>
        <w:t>5</w:t>
      </w:r>
      <w:r w:rsidRPr="00FF2114">
        <w:rPr>
          <w:rFonts w:ascii="Arial Black" w:hAnsi="Arial Black"/>
          <w:b/>
          <w:color w:val="7030A0"/>
          <w:sz w:val="26"/>
          <w:szCs w:val="26"/>
        </w:rPr>
        <w:t>.</w:t>
      </w:r>
      <w:r w:rsidRPr="00FF2114">
        <w:rPr>
          <w:color w:val="7030A0"/>
          <w:sz w:val="26"/>
          <w:szCs w:val="26"/>
        </w:rPr>
        <w:t> </w:t>
      </w:r>
      <w:r w:rsidRPr="00FF2114">
        <w:rPr>
          <w:sz w:val="26"/>
          <w:szCs w:val="26"/>
        </w:rPr>
        <w:t xml:space="preserve">Исследовать влияние </w:t>
      </w:r>
      <w:r w:rsidR="00606DAB" w:rsidRPr="00FF2114">
        <w:rPr>
          <w:sz w:val="26"/>
          <w:szCs w:val="26"/>
        </w:rPr>
        <w:t xml:space="preserve">на динамические параметры </w:t>
      </w:r>
      <w:r w:rsidR="00B76E15" w:rsidRPr="00FF2114">
        <w:rPr>
          <w:sz w:val="26"/>
          <w:szCs w:val="26"/>
        </w:rPr>
        <w:t xml:space="preserve">и формирующие свойства </w:t>
      </w:r>
      <w:r w:rsidR="00606DAB" w:rsidRPr="00FF2114">
        <w:rPr>
          <w:sz w:val="26"/>
          <w:szCs w:val="26"/>
        </w:rPr>
        <w:t>ключа</w:t>
      </w:r>
      <w:r w:rsidR="00A40381">
        <w:rPr>
          <w:sz w:val="26"/>
          <w:szCs w:val="26"/>
        </w:rPr>
        <w:t xml:space="preserve"> параметров нагрузки.</w:t>
      </w:r>
    </w:p>
    <w:p w:rsidR="00B76E15" w:rsidRPr="00A40381" w:rsidRDefault="00B76E15" w:rsidP="00B76E15">
      <w:pPr>
        <w:pStyle w:val="a3"/>
        <w:ind w:firstLine="709"/>
        <w:jc w:val="both"/>
        <w:rPr>
          <w:sz w:val="26"/>
          <w:szCs w:val="26"/>
          <w:lang w:val="en-US"/>
        </w:rPr>
      </w:pPr>
      <w:r w:rsidRPr="00CE07BF">
        <w:rPr>
          <w:sz w:val="26"/>
          <w:szCs w:val="26"/>
        </w:rPr>
        <w:t>Для э</w:t>
      </w:r>
      <w:r w:rsidR="00A40381">
        <w:rPr>
          <w:sz w:val="26"/>
          <w:szCs w:val="26"/>
        </w:rPr>
        <w:t>того требуется</w:t>
      </w:r>
      <w:r w:rsidR="00A40381">
        <w:rPr>
          <w:sz w:val="26"/>
          <w:szCs w:val="26"/>
          <w:lang w:val="en-US"/>
        </w:rPr>
        <w:t>:</w:t>
      </w:r>
    </w:p>
    <w:p w:rsidR="00C32A79" w:rsidRPr="00CE07BF" w:rsidRDefault="00C32A79" w:rsidP="00C32A79">
      <w:pPr>
        <w:pStyle w:val="ad"/>
        <w:numPr>
          <w:ilvl w:val="0"/>
          <w:numId w:val="27"/>
        </w:numPr>
        <w:rPr>
          <w:sz w:val="26"/>
          <w:szCs w:val="26"/>
        </w:rPr>
      </w:pPr>
      <w:r w:rsidRPr="00CE07BF">
        <w:rPr>
          <w:sz w:val="26"/>
          <w:szCs w:val="26"/>
        </w:rPr>
        <w:t>изменить схему</w:t>
      </w:r>
      <w:r w:rsidR="00CF79D9" w:rsidRPr="00CE07BF">
        <w:rPr>
          <w:sz w:val="26"/>
          <w:szCs w:val="26"/>
        </w:rPr>
        <w:t xml:space="preserve"> </w:t>
      </w:r>
      <w:r w:rsidRPr="00CE07BF">
        <w:rPr>
          <w:sz w:val="26"/>
          <w:szCs w:val="26"/>
        </w:rPr>
        <w:t xml:space="preserve">(добавить </w:t>
      </w:r>
      <w:r w:rsidRPr="00CE07BF">
        <w:rPr>
          <w:sz w:val="26"/>
          <w:szCs w:val="26"/>
          <w:lang w:val="en-US"/>
        </w:rPr>
        <w:t>R</w:t>
      </w:r>
      <w:r w:rsidRPr="00CE07BF">
        <w:rPr>
          <w:sz w:val="26"/>
          <w:szCs w:val="26"/>
        </w:rPr>
        <w:t>-С-цепочку)</w:t>
      </w:r>
      <w:r w:rsidR="0084200B" w:rsidRPr="00CE07BF">
        <w:rPr>
          <w:sz w:val="26"/>
          <w:szCs w:val="26"/>
        </w:rPr>
        <w:t>, см. рис.1</w:t>
      </w:r>
      <w:r w:rsidR="00776D1A" w:rsidRPr="00CE07BF">
        <w:rPr>
          <w:sz w:val="26"/>
          <w:szCs w:val="26"/>
        </w:rPr>
        <w:t>4</w:t>
      </w:r>
      <w:r w:rsidR="00322FF7">
        <w:rPr>
          <w:sz w:val="26"/>
          <w:szCs w:val="26"/>
        </w:rPr>
        <w:t xml:space="preserve">. </w:t>
      </w:r>
      <w:r w:rsidR="00322FF7" w:rsidRPr="0033160B">
        <w:rPr>
          <w:b/>
          <w:sz w:val="26"/>
          <w:szCs w:val="26"/>
        </w:rPr>
        <w:t xml:space="preserve">Напряжение </w:t>
      </w:r>
      <w:r w:rsidR="00322FF7" w:rsidRPr="0033160B">
        <w:rPr>
          <w:b/>
          <w:sz w:val="26"/>
          <w:szCs w:val="26"/>
          <w:lang w:val="en-US"/>
        </w:rPr>
        <w:t>VONE</w:t>
      </w:r>
      <w:r w:rsidR="00322FF7" w:rsidRPr="0033160B">
        <w:rPr>
          <w:b/>
          <w:sz w:val="26"/>
          <w:szCs w:val="26"/>
        </w:rPr>
        <w:t xml:space="preserve"> источника </w:t>
      </w:r>
      <w:proofErr w:type="spellStart"/>
      <w:r w:rsidR="00322FF7" w:rsidRPr="0033160B">
        <w:rPr>
          <w:b/>
          <w:sz w:val="26"/>
          <w:szCs w:val="26"/>
          <w:lang w:val="en-US"/>
        </w:rPr>
        <w:t>PulseSource</w:t>
      </w:r>
      <w:proofErr w:type="spellEnd"/>
      <w:r w:rsidR="00322FF7" w:rsidRPr="0033160B">
        <w:rPr>
          <w:b/>
          <w:sz w:val="26"/>
          <w:szCs w:val="26"/>
        </w:rPr>
        <w:t xml:space="preserve"> </w:t>
      </w:r>
      <w:r w:rsidR="0033160B" w:rsidRPr="0033160B">
        <w:rPr>
          <w:b/>
          <w:sz w:val="26"/>
          <w:szCs w:val="26"/>
        </w:rPr>
        <w:t>установить 3.</w:t>
      </w:r>
      <w:r w:rsidR="00322FF7" w:rsidRPr="0033160B">
        <w:rPr>
          <w:b/>
          <w:sz w:val="26"/>
          <w:szCs w:val="26"/>
        </w:rPr>
        <w:t>3 В</w:t>
      </w:r>
      <w:r w:rsidR="00322FF7">
        <w:rPr>
          <w:sz w:val="26"/>
          <w:szCs w:val="26"/>
        </w:rPr>
        <w:t>.</w:t>
      </w:r>
    </w:p>
    <w:p w:rsidR="00C32A79" w:rsidRPr="00CE07BF" w:rsidRDefault="00AA67DD" w:rsidP="00B15090">
      <w:pPr>
        <w:spacing w:before="120"/>
        <w:ind w:left="539"/>
        <w:jc w:val="center"/>
        <w:rPr>
          <w:sz w:val="26"/>
          <w:szCs w:val="26"/>
        </w:rPr>
      </w:pPr>
      <w:r w:rsidRPr="00CE07BF">
        <w:rPr>
          <w:noProof/>
          <w:sz w:val="26"/>
          <w:szCs w:val="26"/>
        </w:rPr>
        <w:drawing>
          <wp:inline distT="0" distB="0" distL="0" distR="0">
            <wp:extent cx="3704718" cy="2037994"/>
            <wp:effectExtent l="0" t="0" r="0" b="635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718" cy="203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70" w:rsidRPr="00183C9F" w:rsidRDefault="0084200B" w:rsidP="00423070">
      <w:pPr>
        <w:pStyle w:val="a3"/>
        <w:ind w:firstLine="0"/>
        <w:jc w:val="center"/>
        <w:rPr>
          <w:sz w:val="26"/>
          <w:szCs w:val="26"/>
        </w:rPr>
      </w:pPr>
      <w:r w:rsidRPr="00183C9F">
        <w:rPr>
          <w:sz w:val="26"/>
          <w:szCs w:val="26"/>
        </w:rPr>
        <w:t>Рис.1</w:t>
      </w:r>
      <w:r w:rsidR="00776D1A" w:rsidRPr="00183C9F">
        <w:rPr>
          <w:sz w:val="26"/>
          <w:szCs w:val="26"/>
        </w:rPr>
        <w:t>4</w:t>
      </w:r>
      <w:r w:rsidRPr="00183C9F">
        <w:rPr>
          <w:sz w:val="26"/>
          <w:szCs w:val="26"/>
        </w:rPr>
        <w:t xml:space="preserve">. </w:t>
      </w:r>
      <w:r w:rsidR="00423070" w:rsidRPr="00183C9F">
        <w:rPr>
          <w:sz w:val="26"/>
          <w:szCs w:val="26"/>
        </w:rPr>
        <w:t xml:space="preserve">Ключ на </w:t>
      </w:r>
      <w:r w:rsidR="007C41FD" w:rsidRPr="00183C9F">
        <w:rPr>
          <w:sz w:val="26"/>
          <w:szCs w:val="26"/>
        </w:rPr>
        <w:t xml:space="preserve">биполярном транзисторе с общим эмиттером </w:t>
      </w:r>
      <w:r w:rsidR="00423070" w:rsidRPr="00183C9F">
        <w:rPr>
          <w:sz w:val="26"/>
          <w:szCs w:val="26"/>
        </w:rPr>
        <w:t>с нагрузкой</w:t>
      </w:r>
    </w:p>
    <w:p w:rsidR="0084200B" w:rsidRPr="00CE07BF" w:rsidRDefault="0084200B" w:rsidP="00423070">
      <w:pPr>
        <w:ind w:left="539"/>
        <w:jc w:val="center"/>
        <w:rPr>
          <w:sz w:val="26"/>
          <w:szCs w:val="26"/>
        </w:rPr>
      </w:pPr>
    </w:p>
    <w:p w:rsidR="000C5963" w:rsidRPr="00CE07BF" w:rsidRDefault="00B15090" w:rsidP="00C32A79">
      <w:pPr>
        <w:pStyle w:val="ad"/>
        <w:numPr>
          <w:ilvl w:val="0"/>
          <w:numId w:val="27"/>
        </w:numPr>
        <w:rPr>
          <w:sz w:val="26"/>
          <w:szCs w:val="26"/>
        </w:rPr>
      </w:pPr>
      <w:r w:rsidRPr="00CE07BF">
        <w:rPr>
          <w:sz w:val="26"/>
          <w:szCs w:val="26"/>
        </w:rPr>
        <w:t>и</w:t>
      </w:r>
      <w:r w:rsidR="00C32A79" w:rsidRPr="00CE07BF">
        <w:rPr>
          <w:sz w:val="26"/>
          <w:szCs w:val="26"/>
        </w:rPr>
        <w:t xml:space="preserve">сследовать </w:t>
      </w:r>
      <w:r w:rsidRPr="00CE07BF">
        <w:rPr>
          <w:sz w:val="26"/>
          <w:szCs w:val="26"/>
        </w:rPr>
        <w:t xml:space="preserve">изменение в </w:t>
      </w:r>
      <w:r w:rsidR="00C32A79" w:rsidRPr="00CE07BF">
        <w:rPr>
          <w:sz w:val="26"/>
          <w:szCs w:val="26"/>
        </w:rPr>
        <w:t>динамически</w:t>
      </w:r>
      <w:r w:rsidRPr="00CE07BF">
        <w:rPr>
          <w:sz w:val="26"/>
          <w:szCs w:val="26"/>
        </w:rPr>
        <w:t>х</w:t>
      </w:r>
      <w:r w:rsidR="00C32A79" w:rsidRPr="00CE07BF">
        <w:rPr>
          <w:sz w:val="26"/>
          <w:szCs w:val="26"/>
        </w:rPr>
        <w:t xml:space="preserve"> параметр</w:t>
      </w:r>
      <w:r w:rsidRPr="00CE07BF">
        <w:rPr>
          <w:sz w:val="26"/>
          <w:szCs w:val="26"/>
        </w:rPr>
        <w:t xml:space="preserve">ах </w:t>
      </w:r>
      <w:r w:rsidR="00C32A79" w:rsidRPr="00CE07BF">
        <w:rPr>
          <w:sz w:val="26"/>
          <w:szCs w:val="26"/>
        </w:rPr>
        <w:t>ключа</w:t>
      </w:r>
      <w:r w:rsidRPr="00CE07BF">
        <w:rPr>
          <w:sz w:val="26"/>
          <w:szCs w:val="26"/>
        </w:rPr>
        <w:t xml:space="preserve"> (по сравнению с п</w:t>
      </w:r>
      <w:r w:rsidR="00B76E15" w:rsidRPr="00CE07BF">
        <w:rPr>
          <w:sz w:val="26"/>
          <w:szCs w:val="26"/>
        </w:rPr>
        <w:t>ервичной</w:t>
      </w:r>
      <w:r w:rsidRPr="00CE07BF">
        <w:rPr>
          <w:sz w:val="26"/>
          <w:szCs w:val="26"/>
        </w:rPr>
        <w:t xml:space="preserve"> схемой)</w:t>
      </w:r>
      <w:r w:rsidR="000C5963" w:rsidRPr="00CE07BF">
        <w:rPr>
          <w:sz w:val="26"/>
          <w:szCs w:val="26"/>
        </w:rPr>
        <w:t>:</w:t>
      </w:r>
    </w:p>
    <w:p w:rsidR="000C5963" w:rsidRPr="00AC0357" w:rsidRDefault="00FB4F49" w:rsidP="00CE3C43">
      <w:pPr>
        <w:pStyle w:val="a3"/>
        <w:numPr>
          <w:ilvl w:val="0"/>
          <w:numId w:val="28"/>
        </w:numPr>
        <w:ind w:left="1985" w:hanging="284"/>
        <w:jc w:val="both"/>
        <w:rPr>
          <w:sz w:val="26"/>
          <w:szCs w:val="26"/>
        </w:rPr>
      </w:pPr>
      <w:r w:rsidRPr="00AC0357">
        <w:rPr>
          <w:sz w:val="26"/>
          <w:szCs w:val="26"/>
        </w:rPr>
        <w:t xml:space="preserve">длительности фронтов </w:t>
      </w:r>
      <w:r w:rsidR="00452528" w:rsidRPr="00AC0357">
        <w:rPr>
          <w:position w:val="-14"/>
          <w:sz w:val="36"/>
          <w:szCs w:val="36"/>
          <w:lang w:val="en-US"/>
        </w:rPr>
        <w:object w:dxaOrig="279" w:dyaOrig="400">
          <v:shape id="_x0000_i1033" type="#_x0000_t75" style="width:21.1pt;height:31.85pt" o:ole="">
            <v:imagedata r:id="rId33" o:title=""/>
          </v:shape>
          <o:OLEObject Type="Embed" ProgID="Equation.DSMT4" ShapeID="_x0000_i1033" DrawAspect="Content" ObjectID="_1628890078" r:id="rId47"/>
        </w:object>
      </w:r>
      <w:r w:rsidR="00452528" w:rsidRPr="00AC0357">
        <w:rPr>
          <w:sz w:val="26"/>
          <w:szCs w:val="26"/>
        </w:rPr>
        <w:t xml:space="preserve">и </w:t>
      </w:r>
      <w:r w:rsidR="00452528" w:rsidRPr="00AC0357">
        <w:rPr>
          <w:position w:val="-14"/>
          <w:sz w:val="36"/>
          <w:szCs w:val="36"/>
          <w:lang w:val="en-US"/>
        </w:rPr>
        <w:object w:dxaOrig="279" w:dyaOrig="400">
          <v:shape id="_x0000_i1034" type="#_x0000_t75" style="width:21.1pt;height:31.85pt" o:ole="">
            <v:imagedata r:id="rId35" o:title=""/>
          </v:shape>
          <o:OLEObject Type="Embed" ProgID="Equation.DSMT4" ShapeID="_x0000_i1034" DrawAspect="Content" ObjectID="_1628890079" r:id="rId48"/>
        </w:object>
      </w:r>
    </w:p>
    <w:p w:rsidR="000C5963" w:rsidRPr="00846267" w:rsidRDefault="00452528" w:rsidP="00CE3C43">
      <w:pPr>
        <w:pStyle w:val="a3"/>
        <w:numPr>
          <w:ilvl w:val="0"/>
          <w:numId w:val="28"/>
        </w:numPr>
        <w:ind w:left="1985" w:hanging="284"/>
        <w:jc w:val="both"/>
        <w:rPr>
          <w:sz w:val="26"/>
          <w:szCs w:val="26"/>
        </w:rPr>
      </w:pPr>
      <w:r w:rsidRPr="00AC0357">
        <w:rPr>
          <w:sz w:val="26"/>
          <w:szCs w:val="26"/>
        </w:rPr>
        <w:lastRenderedPageBreak/>
        <w:t xml:space="preserve">задержка переключения </w:t>
      </w:r>
      <w:r w:rsidRPr="00AC0357">
        <w:rPr>
          <w:position w:val="-12"/>
          <w:sz w:val="36"/>
          <w:szCs w:val="36"/>
          <w:lang w:val="en-US"/>
        </w:rPr>
        <w:object w:dxaOrig="320" w:dyaOrig="360">
          <v:shape id="_x0000_i1035" type="#_x0000_t75" style="width:24pt;height:27.3pt" o:ole="">
            <v:imagedata r:id="rId42" o:title=""/>
          </v:shape>
          <o:OLEObject Type="Embed" ProgID="Equation.DSMT4" ShapeID="_x0000_i1035" DrawAspect="Content" ObjectID="_1628890080" r:id="rId49"/>
        </w:object>
      </w:r>
    </w:p>
    <w:p w:rsidR="00846267" w:rsidRPr="00AC0357" w:rsidRDefault="00846267" w:rsidP="00846267">
      <w:pPr>
        <w:pStyle w:val="a3"/>
        <w:jc w:val="both"/>
        <w:rPr>
          <w:sz w:val="26"/>
          <w:szCs w:val="26"/>
        </w:rPr>
      </w:pPr>
    </w:p>
    <w:p w:rsidR="00E72364" w:rsidRPr="00566540" w:rsidRDefault="00E72364" w:rsidP="00E72364">
      <w:pPr>
        <w:keepNext/>
        <w:numPr>
          <w:ilvl w:val="1"/>
          <w:numId w:val="0"/>
        </w:numPr>
        <w:tabs>
          <w:tab w:val="num" w:pos="1409"/>
        </w:tabs>
        <w:spacing w:before="240" w:after="60"/>
        <w:ind w:left="1121" w:hanging="432"/>
        <w:jc w:val="both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34" w:name="_Toc520990131"/>
      <w:r w:rsidRPr="00E72364">
        <w:rPr>
          <w:rFonts w:ascii="Arial" w:hAnsi="Arial" w:cs="Arial"/>
          <w:b/>
          <w:bCs/>
          <w:i/>
          <w:iCs/>
          <w:sz w:val="28"/>
          <w:szCs w:val="28"/>
        </w:rPr>
        <w:t xml:space="preserve">ЗАДАНИЕ </w:t>
      </w:r>
      <w:r>
        <w:rPr>
          <w:rFonts w:ascii="Arial" w:hAnsi="Arial" w:cs="Arial"/>
          <w:b/>
          <w:bCs/>
          <w:i/>
          <w:iCs/>
          <w:sz w:val="28"/>
          <w:szCs w:val="28"/>
        </w:rPr>
        <w:t>2</w:t>
      </w:r>
      <w:bookmarkEnd w:id="34"/>
    </w:p>
    <w:p w:rsidR="0084200B" w:rsidRPr="0084200B" w:rsidRDefault="006B1C94" w:rsidP="0084200B">
      <w:pPr>
        <w:spacing w:line="276" w:lineRule="auto"/>
        <w:ind w:firstLine="284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421005</wp:posOffset>
            </wp:positionH>
            <wp:positionV relativeFrom="paragraph">
              <wp:posOffset>96520</wp:posOffset>
            </wp:positionV>
            <wp:extent cx="2294890" cy="2087880"/>
            <wp:effectExtent l="0" t="0" r="0" b="0"/>
            <wp:wrapTight wrapText="bothSides">
              <wp:wrapPolygon edited="0">
                <wp:start x="0" y="0"/>
                <wp:lineTo x="0" y="21482"/>
                <wp:lineTo x="21337" y="21482"/>
                <wp:lineTo x="2133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/>
          <w:noProof/>
          <w:sz w:val="26"/>
          <w:szCs w:val="26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2987675</wp:posOffset>
            </wp:positionH>
            <wp:positionV relativeFrom="paragraph">
              <wp:posOffset>175260</wp:posOffset>
            </wp:positionV>
            <wp:extent cx="3460750" cy="2030095"/>
            <wp:effectExtent l="0" t="0" r="0" b="0"/>
            <wp:wrapTight wrapText="bothSides">
              <wp:wrapPolygon edited="0">
                <wp:start x="0" y="0"/>
                <wp:lineTo x="0" y="21485"/>
                <wp:lineTo x="21521" y="21485"/>
                <wp:lineTo x="21521" y="0"/>
                <wp:lineTo x="0" y="0"/>
              </wp:wrapPolygon>
            </wp:wrapTight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9360" t="26686" r="51446" b="42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03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200B" w:rsidRPr="00F26F28" w:rsidRDefault="005C5EDC" w:rsidP="0084200B">
      <w:pPr>
        <w:spacing w:line="276" w:lineRule="auto"/>
        <w:ind w:firstLine="284"/>
        <w:jc w:val="center"/>
        <w:rPr>
          <w:rFonts w:eastAsia="Calibri"/>
          <w:sz w:val="26"/>
          <w:szCs w:val="26"/>
          <w:lang w:eastAsia="en-US"/>
        </w:rPr>
      </w:pPr>
      <w:r w:rsidRPr="00F26F28">
        <w:rPr>
          <w:rFonts w:eastAsia="Calibri"/>
          <w:sz w:val="26"/>
          <w:szCs w:val="26"/>
          <w:lang w:eastAsia="en-US"/>
        </w:rPr>
        <w:t>Р</w:t>
      </w:r>
      <w:r w:rsidR="0084200B" w:rsidRPr="00F26F28">
        <w:rPr>
          <w:rFonts w:eastAsia="Calibri"/>
          <w:sz w:val="26"/>
          <w:szCs w:val="26"/>
          <w:lang w:eastAsia="en-US"/>
        </w:rPr>
        <w:t xml:space="preserve">ис. </w:t>
      </w:r>
      <w:r w:rsidRPr="00F26F28">
        <w:rPr>
          <w:rFonts w:eastAsia="Calibri"/>
          <w:sz w:val="26"/>
          <w:szCs w:val="26"/>
          <w:lang w:eastAsia="en-US"/>
        </w:rPr>
        <w:t>1</w:t>
      </w:r>
      <w:r w:rsidR="00776D1A" w:rsidRPr="00F26F28">
        <w:rPr>
          <w:rFonts w:eastAsia="Calibri"/>
          <w:sz w:val="26"/>
          <w:szCs w:val="26"/>
          <w:lang w:eastAsia="en-US"/>
        </w:rPr>
        <w:t>6</w:t>
      </w:r>
      <w:r w:rsidRPr="00F26F28">
        <w:rPr>
          <w:rFonts w:eastAsia="Calibri"/>
          <w:sz w:val="26"/>
          <w:szCs w:val="26"/>
          <w:lang w:eastAsia="en-US"/>
        </w:rPr>
        <w:t>.</w:t>
      </w:r>
      <w:r w:rsidR="0084200B" w:rsidRPr="00F26F28">
        <w:rPr>
          <w:rFonts w:eastAsia="Calibri"/>
          <w:sz w:val="26"/>
          <w:szCs w:val="26"/>
          <w:lang w:eastAsia="en-US"/>
        </w:rPr>
        <w:t xml:space="preserve"> Схема </w:t>
      </w:r>
      <w:r w:rsidR="00846267" w:rsidRPr="00F26F28">
        <w:rPr>
          <w:rFonts w:eastAsia="Calibri"/>
          <w:sz w:val="26"/>
          <w:szCs w:val="26"/>
          <w:lang w:eastAsia="en-US"/>
        </w:rPr>
        <w:t>инвертора КМДП</w:t>
      </w:r>
      <w:r w:rsidR="0084200B" w:rsidRPr="00F26F28">
        <w:rPr>
          <w:rFonts w:eastAsia="Calibri"/>
          <w:sz w:val="26"/>
          <w:szCs w:val="26"/>
          <w:lang w:eastAsia="en-US"/>
        </w:rPr>
        <w:t xml:space="preserve"> без нагрузки</w:t>
      </w:r>
      <w:r w:rsidR="006B1C94" w:rsidRPr="00F26F28">
        <w:rPr>
          <w:rFonts w:eastAsia="Calibri"/>
          <w:sz w:val="26"/>
          <w:szCs w:val="26"/>
          <w:lang w:eastAsia="en-US"/>
        </w:rPr>
        <w:t xml:space="preserve"> и с нагрузкой</w:t>
      </w:r>
    </w:p>
    <w:p w:rsidR="006B1C94" w:rsidRPr="00F26F28" w:rsidRDefault="006B1C94" w:rsidP="006B1C94">
      <w:pPr>
        <w:pStyle w:val="ad"/>
        <w:numPr>
          <w:ilvl w:val="0"/>
          <w:numId w:val="27"/>
        </w:numPr>
        <w:rPr>
          <w:sz w:val="26"/>
          <w:szCs w:val="26"/>
        </w:rPr>
      </w:pPr>
      <w:r w:rsidRPr="00F26F28">
        <w:rPr>
          <w:sz w:val="26"/>
          <w:szCs w:val="26"/>
        </w:rPr>
        <w:t>Исследовать инвертор КМДП:</w:t>
      </w:r>
    </w:p>
    <w:p w:rsidR="006B1C94" w:rsidRPr="00F26F28" w:rsidRDefault="006B1C94" w:rsidP="006B1C94">
      <w:pPr>
        <w:pStyle w:val="ad"/>
        <w:numPr>
          <w:ilvl w:val="0"/>
          <w:numId w:val="34"/>
        </w:numPr>
        <w:ind w:left="1560"/>
        <w:rPr>
          <w:sz w:val="26"/>
          <w:szCs w:val="26"/>
        </w:rPr>
      </w:pPr>
      <w:r w:rsidRPr="00F26F28">
        <w:rPr>
          <w:sz w:val="26"/>
          <w:szCs w:val="26"/>
        </w:rPr>
        <w:t>длительности фронтов</w:t>
      </w:r>
      <w:r w:rsidR="00296340" w:rsidRPr="00F26F28">
        <w:rPr>
          <w:sz w:val="26"/>
          <w:szCs w:val="26"/>
        </w:rPr>
        <w:t>;</w:t>
      </w:r>
    </w:p>
    <w:p w:rsidR="001A212A" w:rsidRPr="00F26F28" w:rsidRDefault="001A212A" w:rsidP="006B1C94">
      <w:pPr>
        <w:pStyle w:val="ad"/>
        <w:numPr>
          <w:ilvl w:val="0"/>
          <w:numId w:val="34"/>
        </w:numPr>
        <w:ind w:left="1560"/>
        <w:rPr>
          <w:sz w:val="26"/>
          <w:szCs w:val="26"/>
        </w:rPr>
      </w:pPr>
      <w:r w:rsidRPr="00F26F28">
        <w:rPr>
          <w:sz w:val="26"/>
          <w:szCs w:val="26"/>
        </w:rPr>
        <w:t>время переключения;</w:t>
      </w:r>
    </w:p>
    <w:p w:rsidR="006B1C94" w:rsidRPr="00F26F28" w:rsidRDefault="006B1C94" w:rsidP="006B1C94">
      <w:pPr>
        <w:pStyle w:val="ad"/>
        <w:numPr>
          <w:ilvl w:val="0"/>
          <w:numId w:val="34"/>
        </w:numPr>
        <w:ind w:left="1560"/>
        <w:rPr>
          <w:sz w:val="26"/>
          <w:szCs w:val="26"/>
        </w:rPr>
      </w:pPr>
      <w:r w:rsidRPr="00F26F28">
        <w:rPr>
          <w:sz w:val="26"/>
          <w:szCs w:val="26"/>
        </w:rPr>
        <w:t>влияние параметров нагрузки на динамические параметры ключа.</w:t>
      </w:r>
    </w:p>
    <w:p w:rsidR="006B1C94" w:rsidRPr="00F26F28" w:rsidRDefault="006B1C94" w:rsidP="006B1C94">
      <w:pPr>
        <w:pStyle w:val="ad"/>
        <w:numPr>
          <w:ilvl w:val="0"/>
          <w:numId w:val="27"/>
        </w:numPr>
        <w:rPr>
          <w:sz w:val="26"/>
          <w:szCs w:val="26"/>
        </w:rPr>
      </w:pPr>
      <w:r w:rsidRPr="00F26F28">
        <w:rPr>
          <w:sz w:val="26"/>
          <w:szCs w:val="26"/>
        </w:rPr>
        <w:t>Построить передаточную характеристику.</w:t>
      </w:r>
    </w:p>
    <w:p w:rsidR="00A75383" w:rsidRPr="00F26F28" w:rsidRDefault="00A75383" w:rsidP="00092590">
      <w:pPr>
        <w:spacing w:before="120"/>
        <w:ind w:firstLine="709"/>
        <w:jc w:val="both"/>
        <w:rPr>
          <w:rFonts w:eastAsia="Calibri"/>
          <w:sz w:val="26"/>
          <w:szCs w:val="26"/>
          <w:lang w:eastAsia="en-US"/>
        </w:rPr>
      </w:pPr>
      <w:r w:rsidRPr="00F26F28">
        <w:rPr>
          <w:rFonts w:eastAsia="Calibri"/>
          <w:sz w:val="26"/>
          <w:szCs w:val="26"/>
          <w:lang w:eastAsia="en-US"/>
        </w:rPr>
        <w:t xml:space="preserve">Для схемы выбрать </w:t>
      </w:r>
      <w:r w:rsidRPr="00F26F28">
        <w:rPr>
          <w:rFonts w:eastAsia="Calibri"/>
          <w:b/>
          <w:sz w:val="26"/>
          <w:szCs w:val="26"/>
          <w:lang w:eastAsia="en-US"/>
        </w:rPr>
        <w:t>транзисторы</w:t>
      </w:r>
      <w:r w:rsidRPr="00F26F28">
        <w:rPr>
          <w:rFonts w:eastAsia="Calibri"/>
          <w:sz w:val="26"/>
          <w:szCs w:val="26"/>
          <w:lang w:eastAsia="en-US"/>
        </w:rPr>
        <w:t>:</w:t>
      </w:r>
    </w:p>
    <w:p w:rsidR="002E097D" w:rsidRPr="00F26F28" w:rsidRDefault="002E097D" w:rsidP="002E097D">
      <w:pPr>
        <w:pStyle w:val="ad"/>
        <w:numPr>
          <w:ilvl w:val="0"/>
          <w:numId w:val="27"/>
        </w:numPr>
        <w:ind w:left="284" w:hanging="284"/>
        <w:jc w:val="both"/>
        <w:rPr>
          <w:rFonts w:eastAsia="Calibri"/>
          <w:sz w:val="26"/>
          <w:szCs w:val="26"/>
          <w:lang w:eastAsia="en-US"/>
        </w:rPr>
      </w:pPr>
      <w:r w:rsidRPr="00F26F28">
        <w:rPr>
          <w:rFonts w:eastAsia="Calibri"/>
          <w:sz w:val="26"/>
          <w:szCs w:val="26"/>
          <w:lang w:eastAsia="en-US"/>
        </w:rPr>
        <w:t>М</w:t>
      </w:r>
      <w:proofErr w:type="gramStart"/>
      <w:r w:rsidRPr="00F26F28">
        <w:rPr>
          <w:rFonts w:eastAsia="Calibri"/>
          <w:sz w:val="26"/>
          <w:szCs w:val="26"/>
          <w:lang w:eastAsia="en-US"/>
        </w:rPr>
        <w:t>1</w:t>
      </w:r>
      <w:proofErr w:type="gramEnd"/>
      <w:r w:rsidRPr="00F26F28">
        <w:rPr>
          <w:rFonts w:eastAsia="Calibri"/>
          <w:sz w:val="26"/>
          <w:szCs w:val="26"/>
          <w:lang w:eastAsia="en-US"/>
        </w:rPr>
        <w:t xml:space="preserve"> – </w:t>
      </w:r>
      <w:r w:rsidRPr="00F26F28">
        <w:rPr>
          <w:rFonts w:eastAsia="Calibri"/>
          <w:b/>
          <w:sz w:val="26"/>
          <w:szCs w:val="26"/>
          <w:lang w:val="en-US" w:eastAsia="en-US"/>
        </w:rPr>
        <w:t>DPMOS</w:t>
      </w:r>
      <w:r w:rsidRPr="00F26F28">
        <w:rPr>
          <w:rFonts w:eastAsia="Calibri"/>
          <w:sz w:val="26"/>
          <w:szCs w:val="26"/>
          <w:lang w:eastAsia="en-US"/>
        </w:rPr>
        <w:t xml:space="preserve"> с заданием параметров по умолчанию (модель $</w:t>
      </w:r>
      <w:r w:rsidRPr="00F26F28">
        <w:rPr>
          <w:rFonts w:eastAsia="Calibri"/>
          <w:sz w:val="26"/>
          <w:szCs w:val="26"/>
          <w:lang w:val="en-US" w:eastAsia="en-US"/>
        </w:rPr>
        <w:t>GENERIC</w:t>
      </w:r>
      <w:r w:rsidRPr="00F26F28">
        <w:rPr>
          <w:rFonts w:eastAsia="Calibri"/>
          <w:sz w:val="26"/>
          <w:szCs w:val="26"/>
          <w:lang w:eastAsia="en-US"/>
        </w:rPr>
        <w:t>_</w:t>
      </w:r>
      <w:r w:rsidRPr="00F26F28">
        <w:rPr>
          <w:rFonts w:eastAsia="Calibri"/>
          <w:sz w:val="26"/>
          <w:szCs w:val="26"/>
          <w:lang w:val="en-US" w:eastAsia="en-US"/>
        </w:rPr>
        <w:t>P</w:t>
      </w:r>
      <w:r w:rsidRPr="00F26F28">
        <w:rPr>
          <w:rFonts w:eastAsia="Calibri"/>
          <w:sz w:val="26"/>
          <w:szCs w:val="26"/>
          <w:lang w:eastAsia="en-US"/>
        </w:rPr>
        <w:t>)</w:t>
      </w:r>
    </w:p>
    <w:p w:rsidR="005C5EDC" w:rsidRPr="00F26F28" w:rsidRDefault="00A75383" w:rsidP="00A75383">
      <w:pPr>
        <w:pStyle w:val="ad"/>
        <w:numPr>
          <w:ilvl w:val="0"/>
          <w:numId w:val="27"/>
        </w:numPr>
        <w:ind w:left="284" w:hanging="284"/>
        <w:jc w:val="both"/>
        <w:rPr>
          <w:rFonts w:eastAsia="Calibri"/>
          <w:sz w:val="26"/>
          <w:szCs w:val="26"/>
          <w:lang w:eastAsia="en-US"/>
        </w:rPr>
      </w:pPr>
      <w:r w:rsidRPr="00F26F28">
        <w:rPr>
          <w:rFonts w:eastAsia="Calibri"/>
          <w:sz w:val="26"/>
          <w:szCs w:val="26"/>
          <w:lang w:eastAsia="en-US"/>
        </w:rPr>
        <w:t>М</w:t>
      </w:r>
      <w:proofErr w:type="gramStart"/>
      <w:r w:rsidRPr="00F26F28">
        <w:rPr>
          <w:rFonts w:eastAsia="Calibri"/>
          <w:sz w:val="26"/>
          <w:szCs w:val="26"/>
          <w:lang w:eastAsia="en-US"/>
        </w:rPr>
        <w:t>2</w:t>
      </w:r>
      <w:proofErr w:type="gramEnd"/>
      <w:r w:rsidRPr="00F26F28">
        <w:rPr>
          <w:rFonts w:eastAsia="Calibri"/>
          <w:sz w:val="26"/>
          <w:szCs w:val="26"/>
          <w:lang w:eastAsia="en-US"/>
        </w:rPr>
        <w:t xml:space="preserve"> – </w:t>
      </w:r>
      <w:r w:rsidRPr="00F26F28">
        <w:rPr>
          <w:rFonts w:eastAsia="Calibri"/>
          <w:b/>
          <w:sz w:val="26"/>
          <w:szCs w:val="26"/>
          <w:lang w:val="en-US" w:eastAsia="en-US"/>
        </w:rPr>
        <w:t>DNMOS</w:t>
      </w:r>
      <w:r w:rsidRPr="00F26F28">
        <w:rPr>
          <w:rFonts w:eastAsia="Calibri"/>
          <w:sz w:val="26"/>
          <w:szCs w:val="26"/>
          <w:lang w:eastAsia="en-US"/>
        </w:rPr>
        <w:t xml:space="preserve"> с заданием параметров по умолчанию</w:t>
      </w:r>
      <w:r w:rsidR="002E097D" w:rsidRPr="00F26F28">
        <w:rPr>
          <w:rFonts w:eastAsia="Calibri"/>
          <w:sz w:val="26"/>
          <w:szCs w:val="26"/>
          <w:lang w:eastAsia="en-US"/>
        </w:rPr>
        <w:t xml:space="preserve"> (модель $</w:t>
      </w:r>
      <w:r w:rsidR="002E097D" w:rsidRPr="00F26F28">
        <w:rPr>
          <w:rFonts w:eastAsia="Calibri"/>
          <w:sz w:val="26"/>
          <w:szCs w:val="26"/>
          <w:lang w:val="en-US" w:eastAsia="en-US"/>
        </w:rPr>
        <w:t>GENERIC</w:t>
      </w:r>
      <w:r w:rsidR="002E097D" w:rsidRPr="00F26F28">
        <w:rPr>
          <w:rFonts w:eastAsia="Calibri"/>
          <w:sz w:val="26"/>
          <w:szCs w:val="26"/>
          <w:lang w:eastAsia="en-US"/>
        </w:rPr>
        <w:t>_</w:t>
      </w:r>
      <w:r w:rsidR="002E097D" w:rsidRPr="00F26F28">
        <w:rPr>
          <w:rFonts w:eastAsia="Calibri"/>
          <w:sz w:val="26"/>
          <w:szCs w:val="26"/>
          <w:lang w:val="en-US" w:eastAsia="en-US"/>
        </w:rPr>
        <w:t>N</w:t>
      </w:r>
      <w:r w:rsidR="002E097D" w:rsidRPr="00F26F28">
        <w:rPr>
          <w:rFonts w:eastAsia="Calibri"/>
          <w:sz w:val="26"/>
          <w:szCs w:val="26"/>
          <w:lang w:eastAsia="en-US"/>
        </w:rPr>
        <w:t>)</w:t>
      </w:r>
    </w:p>
    <w:p w:rsidR="00A75383" w:rsidRPr="00F26F28" w:rsidRDefault="00A75383" w:rsidP="00092590">
      <w:pPr>
        <w:spacing w:before="120"/>
        <w:ind w:firstLine="709"/>
        <w:jc w:val="both"/>
        <w:rPr>
          <w:rFonts w:eastAsia="Calibri"/>
          <w:sz w:val="26"/>
          <w:szCs w:val="26"/>
          <w:lang w:eastAsia="en-US"/>
        </w:rPr>
      </w:pPr>
      <w:r w:rsidRPr="00F26F28">
        <w:rPr>
          <w:rFonts w:eastAsia="Calibri"/>
          <w:b/>
          <w:sz w:val="26"/>
          <w:szCs w:val="26"/>
          <w:lang w:eastAsia="en-US"/>
        </w:rPr>
        <w:t>Источник входного сигнала</w:t>
      </w:r>
      <w:r w:rsidRPr="00F26F28">
        <w:rPr>
          <w:rFonts w:eastAsia="Calibri"/>
          <w:sz w:val="26"/>
          <w:szCs w:val="26"/>
          <w:lang w:eastAsia="en-US"/>
        </w:rPr>
        <w:t xml:space="preserve"> </w:t>
      </w:r>
      <w:r w:rsidR="00460054" w:rsidRPr="00F26F28">
        <w:rPr>
          <w:rFonts w:eastAsia="Calibri"/>
          <w:sz w:val="26"/>
          <w:szCs w:val="26"/>
          <w:lang w:eastAsia="en-US"/>
        </w:rPr>
        <w:t xml:space="preserve">– </w:t>
      </w:r>
      <w:r w:rsidR="006B6B91">
        <w:rPr>
          <w:rFonts w:eastAsia="Calibri"/>
          <w:sz w:val="26"/>
          <w:szCs w:val="26"/>
          <w:lang w:val="en-US" w:eastAsia="en-US"/>
        </w:rPr>
        <w:t>Voltage</w:t>
      </w:r>
      <w:r w:rsidR="00460054" w:rsidRPr="00F26F28">
        <w:rPr>
          <w:rFonts w:eastAsia="Calibri"/>
          <w:sz w:val="26"/>
          <w:szCs w:val="26"/>
          <w:lang w:eastAsia="en-US"/>
        </w:rPr>
        <w:t xml:space="preserve"> </w:t>
      </w:r>
      <w:r w:rsidR="00460054" w:rsidRPr="00F26F28">
        <w:rPr>
          <w:rFonts w:eastAsia="Calibri"/>
          <w:sz w:val="26"/>
          <w:szCs w:val="26"/>
          <w:lang w:val="en-US" w:eastAsia="en-US"/>
        </w:rPr>
        <w:t>Source</w:t>
      </w:r>
      <w:r w:rsidR="00460054" w:rsidRPr="00F26F28">
        <w:rPr>
          <w:rFonts w:eastAsia="Calibri"/>
          <w:sz w:val="26"/>
          <w:szCs w:val="26"/>
          <w:lang w:eastAsia="en-US"/>
        </w:rPr>
        <w:t xml:space="preserve"> </w:t>
      </w:r>
      <w:r w:rsidRPr="00F26F28">
        <w:rPr>
          <w:rFonts w:eastAsia="Calibri"/>
          <w:sz w:val="26"/>
          <w:szCs w:val="26"/>
          <w:lang w:eastAsia="en-US"/>
        </w:rPr>
        <w:t>с параметрами</w:t>
      </w:r>
      <w:r w:rsidR="00460054" w:rsidRPr="00F26F28">
        <w:rPr>
          <w:rFonts w:eastAsia="Calibri"/>
          <w:sz w:val="26"/>
          <w:szCs w:val="26"/>
          <w:lang w:eastAsia="en-US"/>
        </w:rPr>
        <w:t xml:space="preserve"> </w:t>
      </w:r>
      <w:r w:rsidR="00460054" w:rsidRPr="00F26F28">
        <w:rPr>
          <w:rFonts w:eastAsia="Calibri"/>
          <w:sz w:val="26"/>
          <w:szCs w:val="26"/>
          <w:lang w:val="en-US" w:eastAsia="en-US"/>
        </w:rPr>
        <w:t>c</w:t>
      </w:r>
      <w:r w:rsidR="00460054" w:rsidRPr="00F26F28">
        <w:rPr>
          <w:rFonts w:eastAsia="Calibri"/>
          <w:sz w:val="26"/>
          <w:szCs w:val="26"/>
          <w:lang w:eastAsia="en-US"/>
        </w:rPr>
        <w:t xml:space="preserve"> параметрами</w:t>
      </w:r>
      <w:r w:rsidRPr="00F26F28">
        <w:rPr>
          <w:rFonts w:eastAsia="Calibri"/>
          <w:sz w:val="26"/>
          <w:szCs w:val="26"/>
          <w:lang w:eastAsia="en-US"/>
        </w:rPr>
        <w:t>:</w:t>
      </w:r>
    </w:p>
    <w:p w:rsidR="00DD169B" w:rsidRPr="00F26F28" w:rsidRDefault="00460054" w:rsidP="00DD169B">
      <w:pPr>
        <w:pStyle w:val="ad"/>
        <w:numPr>
          <w:ilvl w:val="0"/>
          <w:numId w:val="27"/>
        </w:numPr>
        <w:ind w:left="284" w:hanging="284"/>
        <w:jc w:val="both"/>
        <w:rPr>
          <w:rFonts w:eastAsia="Calibri"/>
          <w:sz w:val="26"/>
          <w:szCs w:val="26"/>
          <w:lang w:eastAsia="en-US"/>
        </w:rPr>
      </w:pPr>
      <w:r w:rsidRPr="00F26F28">
        <w:rPr>
          <w:rFonts w:eastAsia="Calibri"/>
          <w:sz w:val="26"/>
          <w:szCs w:val="26"/>
          <w:lang w:eastAsia="en-US"/>
        </w:rPr>
        <w:t>время</w:t>
      </w:r>
      <w:r w:rsidR="00DD169B" w:rsidRPr="00F26F28">
        <w:rPr>
          <w:rFonts w:eastAsia="Calibri"/>
          <w:sz w:val="26"/>
          <w:szCs w:val="26"/>
          <w:lang w:eastAsia="en-US"/>
        </w:rPr>
        <w:t xml:space="preserve"> начала фронта = 100</w:t>
      </w:r>
      <w:r w:rsidR="00DD169B" w:rsidRPr="00F26F28">
        <w:rPr>
          <w:rFonts w:eastAsia="Calibri"/>
          <w:sz w:val="26"/>
          <w:szCs w:val="26"/>
          <w:lang w:val="en-US" w:eastAsia="en-US"/>
        </w:rPr>
        <w:t>n</w:t>
      </w:r>
    </w:p>
    <w:p w:rsidR="00A75383" w:rsidRPr="00F26F28" w:rsidRDefault="00092590" w:rsidP="00DD169B">
      <w:pPr>
        <w:pStyle w:val="ad"/>
        <w:numPr>
          <w:ilvl w:val="0"/>
          <w:numId w:val="27"/>
        </w:numPr>
        <w:ind w:left="284" w:hanging="284"/>
        <w:jc w:val="both"/>
        <w:rPr>
          <w:rFonts w:eastAsia="Calibri"/>
          <w:sz w:val="26"/>
          <w:szCs w:val="26"/>
          <w:lang w:eastAsia="en-US"/>
        </w:rPr>
      </w:pPr>
      <w:r w:rsidRPr="00F26F28">
        <w:rPr>
          <w:rFonts w:eastAsia="Calibri"/>
          <w:sz w:val="26"/>
          <w:szCs w:val="26"/>
          <w:lang w:eastAsia="en-US"/>
        </w:rPr>
        <w:t>период =</w:t>
      </w:r>
      <w:r w:rsidR="00DD169B" w:rsidRPr="00F26F28">
        <w:rPr>
          <w:rFonts w:eastAsia="Calibri"/>
          <w:sz w:val="26"/>
          <w:szCs w:val="26"/>
          <w:lang w:eastAsia="en-US"/>
        </w:rPr>
        <w:t xml:space="preserve"> 1</w:t>
      </w:r>
      <w:r w:rsidR="00DD169B" w:rsidRPr="00F26F28">
        <w:rPr>
          <w:rFonts w:eastAsia="Calibri"/>
          <w:sz w:val="26"/>
          <w:szCs w:val="26"/>
          <w:lang w:val="en-US" w:eastAsia="en-US"/>
        </w:rPr>
        <w:t>u</w:t>
      </w:r>
    </w:p>
    <w:p w:rsidR="00F84B90" w:rsidRDefault="002F2D3D" w:rsidP="00A75383">
      <w:pPr>
        <w:ind w:firstLine="709"/>
        <w:jc w:val="both"/>
        <w:rPr>
          <w:rFonts w:eastAsia="Calibri"/>
          <w:sz w:val="26"/>
          <w:szCs w:val="26"/>
          <w:lang w:val="en-US" w:eastAsia="en-US"/>
        </w:rPr>
      </w:pPr>
      <w:r>
        <w:rPr>
          <w:rFonts w:eastAsia="Calibri"/>
          <w:sz w:val="26"/>
          <w:szCs w:val="26"/>
          <w:lang w:eastAsia="en-US"/>
        </w:rPr>
        <w:t>Номинал нагрузочного конденсатора 20</w:t>
      </w:r>
      <w:r>
        <w:rPr>
          <w:rFonts w:eastAsia="Calibri"/>
          <w:sz w:val="26"/>
          <w:szCs w:val="26"/>
          <w:lang w:val="en-US" w:eastAsia="en-US"/>
        </w:rPr>
        <w:t>n</w:t>
      </w:r>
      <w:r w:rsidRPr="002F2D3D">
        <w:rPr>
          <w:rFonts w:eastAsia="Calibri"/>
          <w:sz w:val="26"/>
          <w:szCs w:val="26"/>
          <w:lang w:eastAsia="en-US"/>
        </w:rPr>
        <w:t>.</w:t>
      </w:r>
    </w:p>
    <w:p w:rsidR="00E72364" w:rsidRPr="00A75383" w:rsidRDefault="00F84B90" w:rsidP="00A75383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75383">
        <w:rPr>
          <w:rFonts w:eastAsia="Calibri"/>
          <w:sz w:val="28"/>
          <w:szCs w:val="28"/>
          <w:lang w:eastAsia="en-US"/>
        </w:rPr>
        <w:t xml:space="preserve"> </w:t>
      </w:r>
    </w:p>
    <w:p w:rsidR="00E72364" w:rsidRPr="00566540" w:rsidRDefault="00E72364" w:rsidP="00E72364">
      <w:pPr>
        <w:keepNext/>
        <w:spacing w:before="120" w:after="60"/>
        <w:ind w:left="360"/>
        <w:outlineLvl w:val="0"/>
        <w:rPr>
          <w:rFonts w:cs="Arial"/>
          <w:b/>
          <w:bCs/>
          <w:caps/>
          <w:kern w:val="32"/>
          <w:sz w:val="28"/>
          <w:szCs w:val="32"/>
        </w:rPr>
      </w:pPr>
      <w:bookmarkStart w:id="35" w:name="_Toc520990132"/>
      <w:r w:rsidRPr="000C5963">
        <w:rPr>
          <w:b/>
          <w:sz w:val="28"/>
        </w:rPr>
        <w:t>ОТЧЕТ О РАБОТЕ</w:t>
      </w:r>
      <w:bookmarkEnd w:id="35"/>
      <w:r w:rsidRPr="00566540">
        <w:rPr>
          <w:rFonts w:cs="Arial"/>
          <w:b/>
          <w:bCs/>
          <w:caps/>
          <w:kern w:val="32"/>
          <w:sz w:val="28"/>
          <w:szCs w:val="32"/>
        </w:rPr>
        <w:t xml:space="preserve"> </w:t>
      </w:r>
    </w:p>
    <w:p w:rsidR="00F26F28" w:rsidRPr="00F26F28" w:rsidRDefault="00F26F28" w:rsidP="00F26F28">
      <w:pPr>
        <w:pStyle w:val="ad"/>
        <w:numPr>
          <w:ilvl w:val="0"/>
          <w:numId w:val="45"/>
        </w:numPr>
        <w:jc w:val="both"/>
        <w:rPr>
          <w:sz w:val="26"/>
          <w:szCs w:val="26"/>
        </w:rPr>
      </w:pPr>
      <w:r w:rsidRPr="00F26F28">
        <w:rPr>
          <w:sz w:val="26"/>
          <w:szCs w:val="26"/>
        </w:rPr>
        <w:t>Отчет представляется в электронной форме (</w:t>
      </w:r>
      <w:r w:rsidR="00F43266">
        <w:rPr>
          <w:sz w:val="26"/>
          <w:szCs w:val="26"/>
        </w:rPr>
        <w:t xml:space="preserve">Для групп БИВ171-172 </w:t>
      </w:r>
      <w:r w:rsidR="00EE40EE">
        <w:rPr>
          <w:sz w:val="26"/>
          <w:szCs w:val="26"/>
        </w:rPr>
        <w:t>–</w:t>
      </w:r>
      <w:r w:rsidR="00F43266">
        <w:rPr>
          <w:sz w:val="26"/>
          <w:szCs w:val="26"/>
        </w:rPr>
        <w:t xml:space="preserve"> </w:t>
      </w:r>
      <w:hyperlink r:id="rId52" w:history="1">
        <w:r w:rsidR="00466779" w:rsidRPr="00466779">
          <w:rPr>
            <w:rStyle w:val="af0"/>
            <w:sz w:val="26"/>
            <w:szCs w:val="26"/>
          </w:rPr>
          <w:t>ssafonov@hse.ru</w:t>
        </w:r>
      </w:hyperlink>
      <w:r w:rsidR="00F43266">
        <w:rPr>
          <w:sz w:val="26"/>
          <w:szCs w:val="26"/>
        </w:rPr>
        <w:t xml:space="preserve">, для групп БИВ173-175 </w:t>
      </w:r>
      <w:r w:rsidR="00EE40EE">
        <w:rPr>
          <w:sz w:val="26"/>
          <w:szCs w:val="26"/>
        </w:rPr>
        <w:t>–</w:t>
      </w:r>
      <w:r w:rsidR="00F43266">
        <w:rPr>
          <w:sz w:val="26"/>
          <w:szCs w:val="26"/>
        </w:rPr>
        <w:t xml:space="preserve"> </w:t>
      </w:r>
      <w:hyperlink r:id="rId53" w:history="1">
        <w:r w:rsidRPr="00F26F28">
          <w:rPr>
            <w:rStyle w:val="af0"/>
            <w:sz w:val="26"/>
            <w:szCs w:val="26"/>
            <w:lang w:val="en-US"/>
          </w:rPr>
          <w:t>cdpopov</w:t>
        </w:r>
        <w:r w:rsidRPr="00F26F28">
          <w:rPr>
            <w:rStyle w:val="af0"/>
            <w:sz w:val="26"/>
            <w:szCs w:val="26"/>
          </w:rPr>
          <w:t>@</w:t>
        </w:r>
        <w:r w:rsidRPr="00F26F28">
          <w:rPr>
            <w:rStyle w:val="af0"/>
            <w:sz w:val="26"/>
            <w:szCs w:val="26"/>
            <w:lang w:val="en-US"/>
          </w:rPr>
          <w:t>gmail</w:t>
        </w:r>
        <w:r w:rsidRPr="00F26F28">
          <w:rPr>
            <w:rStyle w:val="af0"/>
            <w:sz w:val="26"/>
            <w:szCs w:val="26"/>
          </w:rPr>
          <w:t>.</w:t>
        </w:r>
        <w:r w:rsidRPr="00F26F28">
          <w:rPr>
            <w:rStyle w:val="af0"/>
            <w:sz w:val="26"/>
            <w:szCs w:val="26"/>
            <w:lang w:val="en-US"/>
          </w:rPr>
          <w:t>com</w:t>
        </w:r>
      </w:hyperlink>
      <w:r w:rsidRPr="00F26F28">
        <w:rPr>
          <w:sz w:val="26"/>
          <w:szCs w:val="26"/>
        </w:rPr>
        <w:t xml:space="preserve">) или в распечатанном виде на устной защите. Оформляется один отчет на бригаду студентов до </w:t>
      </w:r>
      <w:r w:rsidRPr="00F26F28">
        <w:rPr>
          <w:sz w:val="26"/>
          <w:szCs w:val="26"/>
          <w:u w:val="single"/>
        </w:rPr>
        <w:t>трех человек</w:t>
      </w:r>
      <w:r w:rsidRPr="00F26F28">
        <w:rPr>
          <w:sz w:val="26"/>
          <w:szCs w:val="26"/>
        </w:rPr>
        <w:t>.</w:t>
      </w:r>
    </w:p>
    <w:p w:rsidR="00F26F28" w:rsidRPr="00F26F28" w:rsidRDefault="00F26F28" w:rsidP="00F26F28">
      <w:pPr>
        <w:tabs>
          <w:tab w:val="left" w:pos="2835"/>
        </w:tabs>
        <w:ind w:left="851"/>
        <w:contextualSpacing/>
        <w:jc w:val="both"/>
        <w:rPr>
          <w:sz w:val="26"/>
          <w:szCs w:val="26"/>
        </w:rPr>
      </w:pPr>
      <w:r w:rsidRPr="00F26F28">
        <w:rPr>
          <w:sz w:val="26"/>
          <w:szCs w:val="26"/>
        </w:rPr>
        <w:t>Тема сообщения:</w:t>
      </w:r>
      <w:r w:rsidRPr="00F26F28">
        <w:rPr>
          <w:sz w:val="26"/>
          <w:szCs w:val="26"/>
        </w:rPr>
        <w:tab/>
        <w:t>БИВ1</w:t>
      </w:r>
      <w:r w:rsidR="00E75D0F" w:rsidRPr="00E75D0F">
        <w:rPr>
          <w:sz w:val="26"/>
          <w:szCs w:val="26"/>
        </w:rPr>
        <w:t>7</w:t>
      </w:r>
      <w:proofErr w:type="gramStart"/>
      <w:r w:rsidRPr="00F26F28">
        <w:rPr>
          <w:sz w:val="26"/>
          <w:szCs w:val="26"/>
        </w:rPr>
        <w:t>*</w:t>
      </w:r>
      <w:r w:rsidRPr="00F26F28">
        <w:rPr>
          <w:sz w:val="26"/>
          <w:szCs w:val="26"/>
        </w:rPr>
        <w:sym w:font="Symbol" w:char="F02D"/>
      </w:r>
      <w:r w:rsidRPr="00F26F28">
        <w:rPr>
          <w:sz w:val="26"/>
          <w:szCs w:val="26"/>
        </w:rPr>
        <w:t>Л</w:t>
      </w:r>
      <w:proofErr w:type="gramEnd"/>
      <w:r w:rsidRPr="00F26F28">
        <w:rPr>
          <w:sz w:val="26"/>
          <w:szCs w:val="26"/>
        </w:rPr>
        <w:t xml:space="preserve">аб. 1-1 </w:t>
      </w:r>
      <w:r w:rsidR="00C11057">
        <w:rPr>
          <w:sz w:val="26"/>
          <w:szCs w:val="26"/>
          <w:u w:val="single"/>
        </w:rPr>
        <w:t>Фамилия1</w:t>
      </w:r>
      <w:r w:rsidRPr="00F26F28">
        <w:rPr>
          <w:sz w:val="26"/>
          <w:szCs w:val="26"/>
          <w:u w:val="single"/>
        </w:rPr>
        <w:t>-</w:t>
      </w:r>
      <w:r w:rsidR="00C11057">
        <w:rPr>
          <w:sz w:val="26"/>
          <w:szCs w:val="26"/>
          <w:u w:val="single"/>
        </w:rPr>
        <w:t>Фамилия2</w:t>
      </w:r>
      <w:r w:rsidRPr="00F26F28">
        <w:rPr>
          <w:sz w:val="26"/>
          <w:szCs w:val="26"/>
          <w:u w:val="single"/>
        </w:rPr>
        <w:t>-</w:t>
      </w:r>
      <w:r w:rsidR="00C11057" w:rsidRPr="00C11057">
        <w:rPr>
          <w:sz w:val="26"/>
          <w:szCs w:val="26"/>
          <w:u w:val="single"/>
        </w:rPr>
        <w:t xml:space="preserve"> </w:t>
      </w:r>
      <w:r w:rsidR="00C11057">
        <w:rPr>
          <w:sz w:val="26"/>
          <w:szCs w:val="26"/>
          <w:u w:val="single"/>
        </w:rPr>
        <w:t>Фамилия3</w:t>
      </w:r>
    </w:p>
    <w:p w:rsidR="00F26F28" w:rsidRPr="00F26F28" w:rsidRDefault="00E75D0F" w:rsidP="00F26F28">
      <w:pPr>
        <w:tabs>
          <w:tab w:val="left" w:pos="2835"/>
        </w:tabs>
        <w:ind w:left="851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>Имя файла:</w:t>
      </w:r>
      <w:r>
        <w:rPr>
          <w:sz w:val="26"/>
          <w:szCs w:val="26"/>
        </w:rPr>
        <w:tab/>
        <w:t>БИВ1</w:t>
      </w:r>
      <w:r w:rsidRPr="00E75D0F">
        <w:rPr>
          <w:sz w:val="26"/>
          <w:szCs w:val="26"/>
        </w:rPr>
        <w:t>7</w:t>
      </w:r>
      <w:proofErr w:type="gramStart"/>
      <w:r w:rsidR="00F26F28" w:rsidRPr="00F26F28">
        <w:rPr>
          <w:sz w:val="26"/>
          <w:szCs w:val="26"/>
        </w:rPr>
        <w:t>*</w:t>
      </w:r>
      <w:r w:rsidR="00F26F28" w:rsidRPr="00F26F28">
        <w:rPr>
          <w:sz w:val="26"/>
          <w:szCs w:val="26"/>
        </w:rPr>
        <w:sym w:font="Symbol" w:char="F02D"/>
      </w:r>
      <w:r w:rsidR="00F26F28" w:rsidRPr="00F26F28">
        <w:rPr>
          <w:sz w:val="26"/>
          <w:szCs w:val="26"/>
        </w:rPr>
        <w:t>Л</w:t>
      </w:r>
      <w:proofErr w:type="gramEnd"/>
      <w:r w:rsidR="00F26F28" w:rsidRPr="00F26F28">
        <w:rPr>
          <w:sz w:val="26"/>
          <w:szCs w:val="26"/>
        </w:rPr>
        <w:t xml:space="preserve">аб. 1-1 </w:t>
      </w:r>
      <w:r w:rsidR="00C11057">
        <w:rPr>
          <w:sz w:val="26"/>
          <w:szCs w:val="26"/>
          <w:u w:val="single"/>
        </w:rPr>
        <w:t>Фамилия1</w:t>
      </w:r>
      <w:r w:rsidR="00C11057" w:rsidRPr="00F26F28">
        <w:rPr>
          <w:sz w:val="26"/>
          <w:szCs w:val="26"/>
          <w:u w:val="single"/>
        </w:rPr>
        <w:t>-</w:t>
      </w:r>
      <w:r w:rsidR="00C11057">
        <w:rPr>
          <w:sz w:val="26"/>
          <w:szCs w:val="26"/>
          <w:u w:val="single"/>
        </w:rPr>
        <w:t>Фамилия2</w:t>
      </w:r>
      <w:r w:rsidR="00C11057" w:rsidRPr="00F26F28">
        <w:rPr>
          <w:sz w:val="26"/>
          <w:szCs w:val="26"/>
          <w:u w:val="single"/>
        </w:rPr>
        <w:t>-</w:t>
      </w:r>
      <w:r w:rsidR="00C11057" w:rsidRPr="00C11057">
        <w:rPr>
          <w:sz w:val="26"/>
          <w:szCs w:val="26"/>
          <w:u w:val="single"/>
        </w:rPr>
        <w:t xml:space="preserve"> </w:t>
      </w:r>
      <w:r w:rsidR="00C11057">
        <w:rPr>
          <w:sz w:val="26"/>
          <w:szCs w:val="26"/>
          <w:u w:val="single"/>
        </w:rPr>
        <w:t>Фамилия3</w:t>
      </w:r>
    </w:p>
    <w:p w:rsidR="00EE40EE" w:rsidRPr="00F26F28" w:rsidRDefault="00EE40EE" w:rsidP="00F26F28">
      <w:pPr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F26F28" w:rsidRPr="00F26F28" w:rsidRDefault="00F26F28" w:rsidP="008D79B8">
      <w:pPr>
        <w:pStyle w:val="ad"/>
        <w:numPr>
          <w:ilvl w:val="0"/>
          <w:numId w:val="45"/>
        </w:numPr>
        <w:jc w:val="both"/>
        <w:rPr>
          <w:sz w:val="26"/>
          <w:szCs w:val="26"/>
        </w:rPr>
      </w:pPr>
      <w:r w:rsidRPr="00F26F28">
        <w:rPr>
          <w:sz w:val="26"/>
          <w:szCs w:val="26"/>
        </w:rPr>
        <w:t>Отчет должен иметь титульный лист с названием лабораторной работы и фамилиями студентов</w:t>
      </w:r>
      <w:r w:rsidR="008D79B8" w:rsidRPr="008D79B8">
        <w:rPr>
          <w:sz w:val="26"/>
          <w:szCs w:val="26"/>
        </w:rPr>
        <w:t>. Страницы отчета должны быть пронумерованы.</w:t>
      </w:r>
    </w:p>
    <w:p w:rsidR="00F26F28" w:rsidRDefault="00F26F28" w:rsidP="00F26F28">
      <w:pPr>
        <w:contextualSpacing/>
        <w:jc w:val="both"/>
        <w:rPr>
          <w:sz w:val="26"/>
          <w:szCs w:val="26"/>
        </w:rPr>
      </w:pPr>
    </w:p>
    <w:p w:rsidR="00322D97" w:rsidRPr="00F26F28" w:rsidRDefault="00322D97" w:rsidP="00F26F28">
      <w:pPr>
        <w:contextualSpacing/>
        <w:jc w:val="both"/>
        <w:rPr>
          <w:sz w:val="26"/>
          <w:szCs w:val="26"/>
        </w:rPr>
      </w:pPr>
    </w:p>
    <w:p w:rsidR="00F26F28" w:rsidRPr="00F26F28" w:rsidRDefault="00F26F28" w:rsidP="00F26F28">
      <w:pPr>
        <w:pStyle w:val="ad"/>
        <w:numPr>
          <w:ilvl w:val="0"/>
          <w:numId w:val="45"/>
        </w:numPr>
        <w:jc w:val="both"/>
        <w:rPr>
          <w:sz w:val="26"/>
          <w:szCs w:val="26"/>
        </w:rPr>
      </w:pPr>
      <w:r w:rsidRPr="00F26F28">
        <w:rPr>
          <w:sz w:val="26"/>
          <w:szCs w:val="26"/>
        </w:rPr>
        <w:t>Содержание отчета:</w:t>
      </w:r>
    </w:p>
    <w:p w:rsidR="00F26F28" w:rsidRPr="00F26F28" w:rsidRDefault="00F26F28" w:rsidP="00F26F28">
      <w:pPr>
        <w:pStyle w:val="ad"/>
        <w:numPr>
          <w:ilvl w:val="0"/>
          <w:numId w:val="43"/>
        </w:numPr>
        <w:ind w:left="1134"/>
        <w:jc w:val="both"/>
        <w:rPr>
          <w:sz w:val="26"/>
          <w:szCs w:val="26"/>
        </w:rPr>
      </w:pPr>
      <w:r w:rsidRPr="00F26F28">
        <w:rPr>
          <w:sz w:val="26"/>
          <w:szCs w:val="26"/>
        </w:rPr>
        <w:lastRenderedPageBreak/>
        <w:t>Скриншоты собранных схем:</w:t>
      </w:r>
    </w:p>
    <w:p w:rsidR="00F26F28" w:rsidRPr="00F26F28" w:rsidRDefault="00F26F28" w:rsidP="00F26F28">
      <w:pPr>
        <w:pStyle w:val="ad"/>
        <w:numPr>
          <w:ilvl w:val="1"/>
          <w:numId w:val="43"/>
        </w:numPr>
        <w:ind w:left="1701"/>
        <w:jc w:val="both"/>
        <w:rPr>
          <w:sz w:val="26"/>
          <w:szCs w:val="26"/>
        </w:rPr>
      </w:pPr>
      <w:r w:rsidRPr="00F26F28">
        <w:rPr>
          <w:sz w:val="26"/>
          <w:szCs w:val="26"/>
        </w:rPr>
        <w:t>Ключ на БТ;</w:t>
      </w:r>
    </w:p>
    <w:p w:rsidR="00F26F28" w:rsidRPr="00F26F28" w:rsidRDefault="00F26F28" w:rsidP="00F26F28">
      <w:pPr>
        <w:pStyle w:val="ad"/>
        <w:numPr>
          <w:ilvl w:val="1"/>
          <w:numId w:val="43"/>
        </w:numPr>
        <w:ind w:left="1701"/>
        <w:jc w:val="both"/>
        <w:rPr>
          <w:sz w:val="26"/>
          <w:szCs w:val="26"/>
        </w:rPr>
      </w:pPr>
      <w:r w:rsidRPr="00F26F28">
        <w:rPr>
          <w:sz w:val="26"/>
          <w:szCs w:val="26"/>
        </w:rPr>
        <w:t>Ключ на БТ с нагрузкой;</w:t>
      </w:r>
    </w:p>
    <w:p w:rsidR="00F26F28" w:rsidRPr="00183C9F" w:rsidRDefault="00183C9F" w:rsidP="00F26F28">
      <w:pPr>
        <w:pStyle w:val="ad"/>
        <w:numPr>
          <w:ilvl w:val="1"/>
          <w:numId w:val="43"/>
        </w:numPr>
        <w:ind w:left="1701"/>
        <w:jc w:val="both"/>
        <w:rPr>
          <w:sz w:val="26"/>
          <w:szCs w:val="26"/>
        </w:rPr>
      </w:pPr>
      <w:r w:rsidRPr="00183C9F">
        <w:rPr>
          <w:sz w:val="26"/>
          <w:szCs w:val="26"/>
        </w:rPr>
        <w:t xml:space="preserve">Инвертор </w:t>
      </w:r>
      <w:r w:rsidR="00F26F28" w:rsidRPr="00183C9F">
        <w:rPr>
          <w:sz w:val="26"/>
          <w:szCs w:val="26"/>
        </w:rPr>
        <w:t>КМ</w:t>
      </w:r>
      <w:r w:rsidRPr="00183C9F">
        <w:rPr>
          <w:sz w:val="26"/>
          <w:szCs w:val="26"/>
        </w:rPr>
        <w:t>Д</w:t>
      </w:r>
      <w:r w:rsidR="00F26F28" w:rsidRPr="00183C9F">
        <w:rPr>
          <w:sz w:val="26"/>
          <w:szCs w:val="26"/>
        </w:rPr>
        <w:t>П;</w:t>
      </w:r>
    </w:p>
    <w:p w:rsidR="00F26F28" w:rsidRPr="00183C9F" w:rsidRDefault="00183C9F" w:rsidP="00F26F28">
      <w:pPr>
        <w:pStyle w:val="ad"/>
        <w:numPr>
          <w:ilvl w:val="1"/>
          <w:numId w:val="43"/>
        </w:numPr>
        <w:ind w:left="1701"/>
        <w:jc w:val="both"/>
        <w:rPr>
          <w:sz w:val="26"/>
          <w:szCs w:val="26"/>
        </w:rPr>
      </w:pPr>
      <w:r w:rsidRPr="00183C9F">
        <w:rPr>
          <w:sz w:val="26"/>
          <w:szCs w:val="26"/>
        </w:rPr>
        <w:t xml:space="preserve">Инвертор </w:t>
      </w:r>
      <w:r w:rsidR="00F26F28" w:rsidRPr="00183C9F">
        <w:rPr>
          <w:sz w:val="26"/>
          <w:szCs w:val="26"/>
        </w:rPr>
        <w:t>КМОП с нагрузкой.</w:t>
      </w:r>
    </w:p>
    <w:p w:rsidR="00F26F28" w:rsidRPr="00F26F28" w:rsidRDefault="00F26F28" w:rsidP="00F26F28">
      <w:pPr>
        <w:pStyle w:val="ad"/>
        <w:numPr>
          <w:ilvl w:val="0"/>
          <w:numId w:val="43"/>
        </w:numPr>
        <w:ind w:left="1134"/>
        <w:jc w:val="both"/>
        <w:rPr>
          <w:sz w:val="26"/>
          <w:szCs w:val="26"/>
        </w:rPr>
      </w:pPr>
      <w:r w:rsidRPr="00F26F28">
        <w:rPr>
          <w:sz w:val="26"/>
          <w:szCs w:val="26"/>
        </w:rPr>
        <w:t>Скриншоты временных диаграмм (переходная характеристика) с отметками:</w:t>
      </w:r>
    </w:p>
    <w:p w:rsidR="00F26F28" w:rsidRPr="00D0133D" w:rsidRDefault="00F26F28" w:rsidP="00F26F28">
      <w:pPr>
        <w:pStyle w:val="ad"/>
        <w:numPr>
          <w:ilvl w:val="1"/>
          <w:numId w:val="42"/>
        </w:numPr>
        <w:ind w:left="1701"/>
        <w:jc w:val="both"/>
        <w:rPr>
          <w:sz w:val="26"/>
          <w:szCs w:val="26"/>
        </w:rPr>
      </w:pPr>
      <w:r w:rsidRPr="00D0133D">
        <w:rPr>
          <w:sz w:val="26"/>
          <w:szCs w:val="26"/>
        </w:rPr>
        <w:t>Величина напряжения между U</w:t>
      </w:r>
      <w:r w:rsidRPr="00D0133D">
        <w:rPr>
          <w:sz w:val="26"/>
          <w:szCs w:val="26"/>
          <w:vertAlign w:val="superscript"/>
        </w:rPr>
        <w:t>0</w:t>
      </w:r>
      <w:r w:rsidRPr="00D0133D">
        <w:rPr>
          <w:sz w:val="26"/>
          <w:szCs w:val="26"/>
          <w:vertAlign w:val="subscript"/>
        </w:rPr>
        <w:t>вых</w:t>
      </w:r>
      <w:r w:rsidRPr="00D0133D">
        <w:rPr>
          <w:sz w:val="26"/>
          <w:szCs w:val="26"/>
        </w:rPr>
        <w:t xml:space="preserve"> и U</w:t>
      </w:r>
      <w:r w:rsidRPr="00D0133D">
        <w:rPr>
          <w:sz w:val="26"/>
          <w:szCs w:val="26"/>
          <w:vertAlign w:val="superscript"/>
        </w:rPr>
        <w:t>1</w:t>
      </w:r>
      <w:r w:rsidRPr="00D0133D">
        <w:rPr>
          <w:sz w:val="26"/>
          <w:szCs w:val="26"/>
          <w:vertAlign w:val="subscript"/>
        </w:rPr>
        <w:t>вых</w:t>
      </w:r>
      <w:r w:rsidRPr="00D0133D">
        <w:rPr>
          <w:sz w:val="26"/>
          <w:szCs w:val="26"/>
        </w:rPr>
        <w:t>;</w:t>
      </w:r>
    </w:p>
    <w:p w:rsidR="00F26F28" w:rsidRPr="00F26F28" w:rsidRDefault="00F26F28" w:rsidP="00F26F28">
      <w:pPr>
        <w:pStyle w:val="ad"/>
        <w:numPr>
          <w:ilvl w:val="1"/>
          <w:numId w:val="42"/>
        </w:numPr>
        <w:ind w:left="1701"/>
        <w:jc w:val="both"/>
        <w:rPr>
          <w:sz w:val="26"/>
          <w:szCs w:val="26"/>
        </w:rPr>
      </w:pPr>
      <w:r w:rsidRPr="00F26F28">
        <w:rPr>
          <w:sz w:val="26"/>
          <w:szCs w:val="26"/>
        </w:rPr>
        <w:t>Значение времени переключение для обоих фронтов выходного сигнала (</w:t>
      </w:r>
      <w:proofErr w:type="gramStart"/>
      <w:r w:rsidRPr="007C41FD">
        <w:rPr>
          <w:i/>
          <w:sz w:val="30"/>
          <w:szCs w:val="30"/>
          <w:lang w:val="en-US"/>
        </w:rPr>
        <w:t>t</w:t>
      </w:r>
      <w:proofErr w:type="gramEnd"/>
      <w:r w:rsidRPr="007C41FD">
        <w:rPr>
          <w:i/>
          <w:sz w:val="30"/>
          <w:szCs w:val="30"/>
          <w:vertAlign w:val="subscript"/>
        </w:rPr>
        <w:t>ф</w:t>
      </w:r>
      <w:r w:rsidRPr="00F26F28">
        <w:rPr>
          <w:sz w:val="26"/>
          <w:szCs w:val="26"/>
        </w:rPr>
        <w:t>);</w:t>
      </w:r>
    </w:p>
    <w:p w:rsidR="00F26F28" w:rsidRPr="00F26F28" w:rsidRDefault="00F26F28" w:rsidP="00F26F28">
      <w:pPr>
        <w:pStyle w:val="ad"/>
        <w:numPr>
          <w:ilvl w:val="1"/>
          <w:numId w:val="42"/>
        </w:numPr>
        <w:ind w:left="1701"/>
        <w:jc w:val="both"/>
        <w:rPr>
          <w:sz w:val="26"/>
          <w:szCs w:val="26"/>
        </w:rPr>
      </w:pPr>
      <w:r w:rsidRPr="00F26F28">
        <w:rPr>
          <w:sz w:val="26"/>
          <w:szCs w:val="26"/>
        </w:rPr>
        <w:t>Значение времени задержки сигнала для обоих фронтов (</w:t>
      </w:r>
      <w:proofErr w:type="gramStart"/>
      <w:r w:rsidRPr="007C41FD">
        <w:rPr>
          <w:i/>
          <w:sz w:val="30"/>
          <w:szCs w:val="30"/>
          <w:lang w:val="en-US"/>
        </w:rPr>
        <w:t>t</w:t>
      </w:r>
      <w:proofErr w:type="gramEnd"/>
      <w:r w:rsidRPr="007C41FD">
        <w:rPr>
          <w:i/>
          <w:sz w:val="30"/>
          <w:szCs w:val="30"/>
          <w:vertAlign w:val="subscript"/>
        </w:rPr>
        <w:t>зад</w:t>
      </w:r>
      <w:r w:rsidRPr="00F26F28">
        <w:rPr>
          <w:sz w:val="26"/>
          <w:szCs w:val="26"/>
        </w:rPr>
        <w:t>).</w:t>
      </w:r>
    </w:p>
    <w:p w:rsidR="00F26F28" w:rsidRPr="00D0133D" w:rsidRDefault="00F26F28" w:rsidP="00F26F28">
      <w:pPr>
        <w:pStyle w:val="ad"/>
        <w:numPr>
          <w:ilvl w:val="0"/>
          <w:numId w:val="43"/>
        </w:numPr>
        <w:ind w:left="1134"/>
        <w:jc w:val="both"/>
        <w:rPr>
          <w:sz w:val="26"/>
          <w:szCs w:val="26"/>
        </w:rPr>
      </w:pPr>
      <w:r w:rsidRPr="00D0133D">
        <w:rPr>
          <w:sz w:val="26"/>
          <w:szCs w:val="26"/>
        </w:rPr>
        <w:t xml:space="preserve">Скриншоты полученных передаточных характеристик </w:t>
      </w:r>
      <w:r w:rsidR="00183C9F" w:rsidRPr="00D0133D">
        <w:rPr>
          <w:sz w:val="26"/>
          <w:szCs w:val="26"/>
        </w:rPr>
        <w:t>ключа</w:t>
      </w:r>
      <w:r w:rsidR="007C41FD" w:rsidRPr="00D0133D">
        <w:rPr>
          <w:sz w:val="26"/>
          <w:szCs w:val="26"/>
        </w:rPr>
        <w:t xml:space="preserve"> </w:t>
      </w:r>
      <w:r w:rsidRPr="00D0133D">
        <w:rPr>
          <w:sz w:val="26"/>
          <w:szCs w:val="26"/>
        </w:rPr>
        <w:t xml:space="preserve">БТ и типовое изображение передаточной характеристики </w:t>
      </w:r>
      <w:r w:rsidR="00183C9F" w:rsidRPr="00D0133D">
        <w:rPr>
          <w:sz w:val="26"/>
          <w:szCs w:val="26"/>
        </w:rPr>
        <w:t>инвертора</w:t>
      </w:r>
      <w:r w:rsidR="007C41FD" w:rsidRPr="00D0133D">
        <w:rPr>
          <w:sz w:val="26"/>
          <w:szCs w:val="26"/>
        </w:rPr>
        <w:t xml:space="preserve"> КМ</w:t>
      </w:r>
      <w:r w:rsidR="00D0133D" w:rsidRPr="00D0133D">
        <w:rPr>
          <w:sz w:val="26"/>
          <w:szCs w:val="26"/>
        </w:rPr>
        <w:t>Д</w:t>
      </w:r>
      <w:r w:rsidR="007C41FD" w:rsidRPr="00D0133D">
        <w:rPr>
          <w:sz w:val="26"/>
          <w:szCs w:val="26"/>
        </w:rPr>
        <w:t>П</w:t>
      </w:r>
      <w:r w:rsidRPr="00D0133D">
        <w:rPr>
          <w:sz w:val="26"/>
          <w:szCs w:val="26"/>
        </w:rPr>
        <w:t>.</w:t>
      </w:r>
    </w:p>
    <w:p w:rsidR="00F26F28" w:rsidRPr="00F26F28" w:rsidRDefault="00F26F28" w:rsidP="00F26F28">
      <w:pPr>
        <w:pStyle w:val="ad"/>
        <w:numPr>
          <w:ilvl w:val="0"/>
          <w:numId w:val="43"/>
        </w:numPr>
        <w:ind w:left="1134"/>
        <w:jc w:val="both"/>
        <w:rPr>
          <w:sz w:val="26"/>
          <w:szCs w:val="26"/>
        </w:rPr>
      </w:pPr>
      <w:r w:rsidRPr="00F26F28">
        <w:rPr>
          <w:sz w:val="26"/>
          <w:szCs w:val="26"/>
        </w:rPr>
        <w:t xml:space="preserve">Выводы – текст под скриншотами и рассчитанными характеристиками с </w:t>
      </w:r>
      <w:r w:rsidRPr="00D0133D">
        <w:rPr>
          <w:sz w:val="26"/>
          <w:szCs w:val="26"/>
        </w:rPr>
        <w:t>комментариями о влияни</w:t>
      </w:r>
      <w:r w:rsidR="00D0133D" w:rsidRPr="00D0133D">
        <w:rPr>
          <w:sz w:val="26"/>
          <w:szCs w:val="26"/>
        </w:rPr>
        <w:t>и</w:t>
      </w:r>
      <w:r w:rsidRPr="00D0133D">
        <w:rPr>
          <w:sz w:val="26"/>
          <w:szCs w:val="26"/>
        </w:rPr>
        <w:t xml:space="preserve"> следующих элементов на динамические параметры </w:t>
      </w:r>
      <w:r w:rsidRPr="00F26F28">
        <w:rPr>
          <w:sz w:val="26"/>
          <w:szCs w:val="26"/>
        </w:rPr>
        <w:t>ключа:</w:t>
      </w:r>
    </w:p>
    <w:p w:rsidR="00F26F28" w:rsidRPr="00F26F28" w:rsidRDefault="00F26F28" w:rsidP="00F26F28">
      <w:pPr>
        <w:pStyle w:val="ad"/>
        <w:numPr>
          <w:ilvl w:val="1"/>
          <w:numId w:val="44"/>
        </w:numPr>
        <w:ind w:left="1701"/>
        <w:jc w:val="both"/>
        <w:rPr>
          <w:sz w:val="26"/>
          <w:szCs w:val="26"/>
        </w:rPr>
      </w:pPr>
      <w:r w:rsidRPr="00F26F28">
        <w:rPr>
          <w:sz w:val="26"/>
          <w:szCs w:val="26"/>
        </w:rPr>
        <w:t>сопротивления в цепи базы;</w:t>
      </w:r>
    </w:p>
    <w:p w:rsidR="00F26F28" w:rsidRPr="00F26F28" w:rsidRDefault="00F26F28" w:rsidP="00F26F28">
      <w:pPr>
        <w:pStyle w:val="ad"/>
        <w:numPr>
          <w:ilvl w:val="1"/>
          <w:numId w:val="44"/>
        </w:numPr>
        <w:ind w:left="1701"/>
        <w:jc w:val="both"/>
        <w:rPr>
          <w:sz w:val="26"/>
          <w:szCs w:val="26"/>
        </w:rPr>
      </w:pPr>
      <w:r w:rsidRPr="00F26F28">
        <w:rPr>
          <w:sz w:val="26"/>
          <w:szCs w:val="26"/>
        </w:rPr>
        <w:t>нагрузки.</w:t>
      </w:r>
    </w:p>
    <w:p w:rsidR="00F26F28" w:rsidRPr="00F26F28" w:rsidRDefault="00F26F28" w:rsidP="00F26F28">
      <w:pPr>
        <w:contextualSpacing/>
        <w:jc w:val="both"/>
        <w:rPr>
          <w:sz w:val="26"/>
          <w:szCs w:val="26"/>
        </w:rPr>
      </w:pPr>
    </w:p>
    <w:p w:rsidR="00F26F28" w:rsidRPr="00F26F28" w:rsidRDefault="00F26F28" w:rsidP="00F26F28">
      <w:pPr>
        <w:pStyle w:val="ad"/>
        <w:numPr>
          <w:ilvl w:val="0"/>
          <w:numId w:val="45"/>
        </w:numPr>
        <w:jc w:val="both"/>
        <w:rPr>
          <w:sz w:val="26"/>
          <w:szCs w:val="26"/>
          <w:u w:val="single"/>
        </w:rPr>
      </w:pPr>
      <w:r w:rsidRPr="00F26F28">
        <w:rPr>
          <w:sz w:val="26"/>
          <w:szCs w:val="26"/>
          <w:u w:val="single"/>
        </w:rPr>
        <w:t>Каждый рисунок должен быть пронумерован и подписан.</w:t>
      </w:r>
    </w:p>
    <w:p w:rsidR="000C5963" w:rsidRPr="000C5963" w:rsidRDefault="000C5963" w:rsidP="000C5963">
      <w:pPr>
        <w:jc w:val="both"/>
        <w:rPr>
          <w:sz w:val="28"/>
        </w:rPr>
      </w:pPr>
    </w:p>
    <w:p w:rsidR="00E72364" w:rsidRPr="00566540" w:rsidRDefault="00E72364" w:rsidP="006718A2">
      <w:pPr>
        <w:keepNext/>
        <w:spacing w:before="120" w:after="120"/>
        <w:ind w:left="357"/>
        <w:outlineLvl w:val="0"/>
        <w:rPr>
          <w:rFonts w:cs="Arial"/>
          <w:b/>
          <w:bCs/>
          <w:caps/>
          <w:kern w:val="32"/>
          <w:sz w:val="28"/>
          <w:szCs w:val="32"/>
        </w:rPr>
      </w:pPr>
      <w:bookmarkStart w:id="36" w:name="_Toc520990133"/>
      <w:r w:rsidRPr="000C5963">
        <w:rPr>
          <w:b/>
          <w:sz w:val="28"/>
        </w:rPr>
        <w:t>ПРАВИЛА ОЦЕНИВАНИЯ</w:t>
      </w:r>
      <w:bookmarkEnd w:id="36"/>
      <w:r w:rsidRPr="000C5963">
        <w:rPr>
          <w:b/>
          <w:sz w:val="28"/>
        </w:rPr>
        <w:t xml:space="preserve"> </w:t>
      </w:r>
    </w:p>
    <w:p w:rsidR="0000286B" w:rsidRPr="00F26F28" w:rsidRDefault="0000286B" w:rsidP="0000286B">
      <w:pPr>
        <w:pStyle w:val="Default"/>
        <w:numPr>
          <w:ilvl w:val="0"/>
          <w:numId w:val="40"/>
        </w:numPr>
        <w:spacing w:after="100" w:afterAutospacing="1"/>
        <w:ind w:hanging="357"/>
        <w:contextualSpacing/>
        <w:jc w:val="both"/>
        <w:rPr>
          <w:color w:val="auto"/>
          <w:sz w:val="26"/>
          <w:szCs w:val="26"/>
        </w:rPr>
      </w:pPr>
      <w:r w:rsidRPr="00F26F28">
        <w:rPr>
          <w:color w:val="auto"/>
          <w:sz w:val="26"/>
          <w:szCs w:val="26"/>
        </w:rPr>
        <w:t xml:space="preserve">Оценка ставится за </w:t>
      </w:r>
      <w:r w:rsidRPr="00F26F28">
        <w:rPr>
          <w:color w:val="auto"/>
          <w:sz w:val="26"/>
          <w:szCs w:val="26"/>
          <w:u w:val="single"/>
        </w:rPr>
        <w:t>первый вариант отчета</w:t>
      </w:r>
      <w:r w:rsidRPr="00F26F28">
        <w:rPr>
          <w:color w:val="auto"/>
          <w:sz w:val="26"/>
          <w:szCs w:val="26"/>
        </w:rPr>
        <w:t>.</w:t>
      </w:r>
    </w:p>
    <w:p w:rsidR="00B36F10" w:rsidRDefault="00B23CD0" w:rsidP="00B23CD0">
      <w:pPr>
        <w:pStyle w:val="Default"/>
        <w:numPr>
          <w:ilvl w:val="0"/>
          <w:numId w:val="40"/>
        </w:numPr>
        <w:spacing w:after="100" w:afterAutospacing="1"/>
        <w:ind w:hanging="357"/>
        <w:contextualSpacing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Отчет сдается </w:t>
      </w:r>
      <w:r w:rsidRPr="00A9351A">
        <w:rPr>
          <w:color w:val="auto"/>
          <w:sz w:val="26"/>
          <w:szCs w:val="26"/>
          <w:u w:val="single"/>
        </w:rPr>
        <w:t>либо в электронном виде</w:t>
      </w:r>
      <w:r>
        <w:rPr>
          <w:color w:val="auto"/>
          <w:sz w:val="26"/>
          <w:szCs w:val="26"/>
        </w:rPr>
        <w:t xml:space="preserve"> </w:t>
      </w:r>
      <w:r w:rsidRPr="00F26F28">
        <w:rPr>
          <w:color w:val="auto"/>
          <w:sz w:val="26"/>
          <w:szCs w:val="26"/>
        </w:rPr>
        <w:t xml:space="preserve">в течение двух недель после </w:t>
      </w:r>
      <w:r w:rsidR="00325317">
        <w:rPr>
          <w:color w:val="auto"/>
          <w:sz w:val="26"/>
          <w:szCs w:val="26"/>
        </w:rPr>
        <w:t xml:space="preserve">даты </w:t>
      </w:r>
      <w:r w:rsidRPr="00F26F28">
        <w:rPr>
          <w:color w:val="auto"/>
          <w:sz w:val="26"/>
          <w:szCs w:val="26"/>
        </w:rPr>
        <w:t>выполнения</w:t>
      </w:r>
      <w:r w:rsidR="00325317">
        <w:rPr>
          <w:color w:val="auto"/>
          <w:sz w:val="26"/>
          <w:szCs w:val="26"/>
        </w:rPr>
        <w:t xml:space="preserve"> по расписанию</w:t>
      </w:r>
      <w:r>
        <w:rPr>
          <w:color w:val="auto"/>
          <w:sz w:val="26"/>
          <w:szCs w:val="26"/>
        </w:rPr>
        <w:t xml:space="preserve">, либо распечатанный отчет </w:t>
      </w:r>
      <w:r w:rsidR="00EA6969">
        <w:rPr>
          <w:color w:val="auto"/>
          <w:sz w:val="26"/>
          <w:szCs w:val="26"/>
        </w:rPr>
        <w:t xml:space="preserve">представляется </w:t>
      </w:r>
      <w:r w:rsidRPr="00A9351A">
        <w:rPr>
          <w:color w:val="auto"/>
          <w:sz w:val="26"/>
          <w:szCs w:val="26"/>
          <w:u w:val="single"/>
        </w:rPr>
        <w:t xml:space="preserve">на </w:t>
      </w:r>
      <w:r w:rsidR="00EA6969" w:rsidRPr="00A9351A">
        <w:rPr>
          <w:color w:val="auto"/>
          <w:sz w:val="26"/>
          <w:szCs w:val="26"/>
          <w:u w:val="single"/>
        </w:rPr>
        <w:t>устную защиту</w:t>
      </w:r>
      <w:r>
        <w:rPr>
          <w:color w:val="auto"/>
          <w:sz w:val="26"/>
          <w:szCs w:val="26"/>
        </w:rPr>
        <w:t>.</w:t>
      </w:r>
    </w:p>
    <w:p w:rsidR="00B23CD0" w:rsidRDefault="00B36F10" w:rsidP="00B23CD0">
      <w:pPr>
        <w:pStyle w:val="Default"/>
        <w:numPr>
          <w:ilvl w:val="0"/>
          <w:numId w:val="40"/>
        </w:numPr>
        <w:spacing w:after="100" w:afterAutospacing="1"/>
        <w:ind w:hanging="357"/>
        <w:contextualSpacing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В случае устной защиты не требуется отправлять отчет на почту.</w:t>
      </w:r>
    </w:p>
    <w:p w:rsidR="00D776E2" w:rsidRPr="00F172E1" w:rsidRDefault="00D776E2" w:rsidP="00D776E2">
      <w:pPr>
        <w:pStyle w:val="Default"/>
        <w:numPr>
          <w:ilvl w:val="0"/>
          <w:numId w:val="40"/>
        </w:numPr>
        <w:spacing w:after="100" w:afterAutospacing="1"/>
        <w:ind w:hanging="357"/>
        <w:contextualSpacing/>
        <w:jc w:val="both"/>
        <w:rPr>
          <w:color w:val="auto"/>
          <w:sz w:val="26"/>
          <w:szCs w:val="26"/>
        </w:rPr>
      </w:pPr>
      <w:r w:rsidRPr="000F1999">
        <w:rPr>
          <w:color w:val="auto"/>
          <w:sz w:val="26"/>
          <w:szCs w:val="26"/>
          <w:u w:val="single"/>
        </w:rPr>
        <w:t>Крайний</w:t>
      </w:r>
      <w:r>
        <w:rPr>
          <w:color w:val="auto"/>
          <w:sz w:val="26"/>
          <w:szCs w:val="26"/>
        </w:rPr>
        <w:t xml:space="preserve"> срок для устных защит</w:t>
      </w:r>
      <w:r w:rsidR="00803549">
        <w:rPr>
          <w:color w:val="auto"/>
          <w:sz w:val="26"/>
          <w:szCs w:val="26"/>
        </w:rPr>
        <w:t xml:space="preserve"> </w:t>
      </w:r>
      <w:r w:rsidR="00803549">
        <w:rPr>
          <w:color w:val="auto"/>
          <w:sz w:val="26"/>
          <w:szCs w:val="26"/>
        </w:rPr>
        <w:sym w:font="Symbol" w:char="F02D"/>
      </w:r>
      <w:r>
        <w:rPr>
          <w:color w:val="auto"/>
          <w:sz w:val="26"/>
          <w:szCs w:val="26"/>
        </w:rPr>
        <w:t xml:space="preserve"> </w:t>
      </w:r>
      <w:r w:rsidRPr="00F172E1">
        <w:rPr>
          <w:color w:val="auto"/>
          <w:sz w:val="26"/>
          <w:szCs w:val="26"/>
        </w:rPr>
        <w:t>заняти</w:t>
      </w:r>
      <w:r w:rsidR="000F1999" w:rsidRPr="00F172E1">
        <w:rPr>
          <w:color w:val="auto"/>
          <w:sz w:val="26"/>
          <w:szCs w:val="26"/>
        </w:rPr>
        <w:t>я</w:t>
      </w:r>
      <w:r w:rsidRPr="00F172E1">
        <w:rPr>
          <w:color w:val="auto"/>
          <w:sz w:val="26"/>
          <w:szCs w:val="26"/>
        </w:rPr>
        <w:t xml:space="preserve"> №</w:t>
      </w:r>
      <w:r w:rsidR="008D79B8" w:rsidRPr="00F172E1">
        <w:rPr>
          <w:color w:val="auto"/>
          <w:sz w:val="26"/>
          <w:szCs w:val="26"/>
        </w:rPr>
        <w:t>6</w:t>
      </w:r>
      <w:r w:rsidRPr="00F172E1">
        <w:rPr>
          <w:color w:val="auto"/>
          <w:sz w:val="26"/>
          <w:szCs w:val="26"/>
        </w:rPr>
        <w:t>/№</w:t>
      </w:r>
      <w:r w:rsidR="008D79B8" w:rsidRPr="00F172E1">
        <w:rPr>
          <w:color w:val="auto"/>
          <w:sz w:val="26"/>
          <w:szCs w:val="26"/>
        </w:rPr>
        <w:t>7</w:t>
      </w:r>
      <w:r w:rsidRPr="00F172E1">
        <w:rPr>
          <w:color w:val="auto"/>
          <w:sz w:val="26"/>
          <w:szCs w:val="26"/>
        </w:rPr>
        <w:t xml:space="preserve">. </w:t>
      </w:r>
      <w:r w:rsidR="002A04A8" w:rsidRPr="00F172E1">
        <w:rPr>
          <w:color w:val="auto"/>
          <w:sz w:val="26"/>
          <w:szCs w:val="26"/>
        </w:rPr>
        <w:t xml:space="preserve">Так как </w:t>
      </w:r>
      <w:r w:rsidR="00DF7B73" w:rsidRPr="00F172E1">
        <w:rPr>
          <w:color w:val="auto"/>
          <w:sz w:val="26"/>
          <w:szCs w:val="26"/>
        </w:rPr>
        <w:t xml:space="preserve">согласно </w:t>
      </w:r>
      <w:r w:rsidR="002A04A8" w:rsidRPr="00F172E1">
        <w:rPr>
          <w:color w:val="auto"/>
          <w:sz w:val="26"/>
          <w:szCs w:val="26"/>
        </w:rPr>
        <w:t>расписани</w:t>
      </w:r>
      <w:r w:rsidR="00DF7B73" w:rsidRPr="00F172E1">
        <w:rPr>
          <w:color w:val="auto"/>
          <w:sz w:val="26"/>
          <w:szCs w:val="26"/>
        </w:rPr>
        <w:t>ю</w:t>
      </w:r>
      <w:r w:rsidR="002A04A8" w:rsidRPr="00F172E1">
        <w:rPr>
          <w:color w:val="auto"/>
          <w:sz w:val="26"/>
          <w:szCs w:val="26"/>
        </w:rPr>
        <w:t xml:space="preserve"> занятий</w:t>
      </w:r>
      <w:r w:rsidR="000A7334" w:rsidRPr="00F172E1">
        <w:rPr>
          <w:color w:val="auto"/>
          <w:sz w:val="26"/>
          <w:szCs w:val="26"/>
        </w:rPr>
        <w:t xml:space="preserve"> </w:t>
      </w:r>
      <w:r w:rsidR="000D3CFC" w:rsidRPr="00F172E1">
        <w:rPr>
          <w:color w:val="auto"/>
          <w:sz w:val="26"/>
          <w:szCs w:val="26"/>
        </w:rPr>
        <w:t>порядок</w:t>
      </w:r>
      <w:r w:rsidR="000A7334" w:rsidRPr="00F172E1">
        <w:rPr>
          <w:color w:val="auto"/>
          <w:sz w:val="26"/>
          <w:szCs w:val="26"/>
        </w:rPr>
        <w:t xml:space="preserve"> </w:t>
      </w:r>
      <w:r w:rsidR="00AB3EFF" w:rsidRPr="00F172E1">
        <w:rPr>
          <w:color w:val="auto"/>
          <w:sz w:val="26"/>
          <w:szCs w:val="26"/>
        </w:rPr>
        <w:t>проведени</w:t>
      </w:r>
      <w:r w:rsidR="000D3CFC" w:rsidRPr="00F172E1">
        <w:rPr>
          <w:color w:val="auto"/>
          <w:sz w:val="26"/>
          <w:szCs w:val="26"/>
        </w:rPr>
        <w:t>я</w:t>
      </w:r>
      <w:r w:rsidR="00AB3EFF" w:rsidRPr="00F172E1">
        <w:rPr>
          <w:color w:val="auto"/>
          <w:sz w:val="26"/>
          <w:szCs w:val="26"/>
        </w:rPr>
        <w:t xml:space="preserve"> лабораторных работ у каждой подгруппы заметно отличаются</w:t>
      </w:r>
      <w:r w:rsidR="002A04A8" w:rsidRPr="00F172E1">
        <w:rPr>
          <w:color w:val="auto"/>
          <w:sz w:val="26"/>
          <w:szCs w:val="26"/>
        </w:rPr>
        <w:t>, то к</w:t>
      </w:r>
      <w:r w:rsidR="000F1999" w:rsidRPr="00F172E1">
        <w:rPr>
          <w:color w:val="auto"/>
          <w:sz w:val="26"/>
          <w:szCs w:val="26"/>
        </w:rPr>
        <w:t xml:space="preserve">онкретные даты </w:t>
      </w:r>
      <w:r w:rsidR="00803549" w:rsidRPr="00F172E1">
        <w:rPr>
          <w:color w:val="auto"/>
          <w:sz w:val="26"/>
          <w:szCs w:val="26"/>
        </w:rPr>
        <w:t xml:space="preserve">по </w:t>
      </w:r>
      <w:hyperlink r:id="rId54" w:history="1">
        <w:r w:rsidR="00803549" w:rsidRPr="00F172E1">
          <w:rPr>
            <w:rStyle w:val="af0"/>
            <w:i/>
            <w:sz w:val="26"/>
            <w:szCs w:val="26"/>
          </w:rPr>
          <w:t>ссыл</w:t>
        </w:r>
        <w:r w:rsidR="008D79B8" w:rsidRPr="00F172E1">
          <w:rPr>
            <w:rStyle w:val="af0"/>
            <w:i/>
            <w:sz w:val="26"/>
            <w:szCs w:val="26"/>
          </w:rPr>
          <w:t>ке</w:t>
        </w:r>
      </w:hyperlink>
      <w:r w:rsidR="00803549" w:rsidRPr="00F172E1">
        <w:rPr>
          <w:color w:val="auto"/>
          <w:sz w:val="26"/>
          <w:szCs w:val="26"/>
        </w:rPr>
        <w:t>.</w:t>
      </w:r>
    </w:p>
    <w:p w:rsidR="0000286B" w:rsidRPr="00F172E1" w:rsidRDefault="0000286B" w:rsidP="0000286B">
      <w:pPr>
        <w:pStyle w:val="Default"/>
        <w:numPr>
          <w:ilvl w:val="0"/>
          <w:numId w:val="40"/>
        </w:numPr>
        <w:spacing w:after="100" w:afterAutospacing="1"/>
        <w:ind w:hanging="357"/>
        <w:contextualSpacing/>
        <w:jc w:val="both"/>
        <w:rPr>
          <w:color w:val="auto"/>
          <w:sz w:val="26"/>
          <w:szCs w:val="26"/>
        </w:rPr>
      </w:pPr>
      <w:r w:rsidRPr="00F172E1">
        <w:rPr>
          <w:color w:val="auto"/>
          <w:sz w:val="26"/>
          <w:szCs w:val="26"/>
        </w:rPr>
        <w:t xml:space="preserve">Максимальная оценка за сданный отчет в электронном виде – </w:t>
      </w:r>
      <w:r w:rsidR="00141520" w:rsidRPr="00F172E1">
        <w:rPr>
          <w:color w:val="auto"/>
          <w:sz w:val="26"/>
          <w:szCs w:val="26"/>
        </w:rPr>
        <w:t>8</w:t>
      </w:r>
      <w:r w:rsidRPr="00F172E1">
        <w:rPr>
          <w:color w:val="auto"/>
          <w:sz w:val="26"/>
          <w:szCs w:val="26"/>
        </w:rPr>
        <w:t xml:space="preserve"> баллов.</w:t>
      </w:r>
    </w:p>
    <w:p w:rsidR="0000286B" w:rsidRPr="00F172E1" w:rsidRDefault="0000286B" w:rsidP="0000286B">
      <w:pPr>
        <w:pStyle w:val="Default"/>
        <w:numPr>
          <w:ilvl w:val="0"/>
          <w:numId w:val="40"/>
        </w:numPr>
        <w:spacing w:after="100" w:afterAutospacing="1"/>
        <w:ind w:hanging="357"/>
        <w:contextualSpacing/>
        <w:jc w:val="both"/>
        <w:rPr>
          <w:color w:val="auto"/>
          <w:sz w:val="26"/>
          <w:szCs w:val="26"/>
        </w:rPr>
      </w:pPr>
      <w:r w:rsidRPr="00F172E1">
        <w:rPr>
          <w:color w:val="auto"/>
          <w:sz w:val="26"/>
          <w:szCs w:val="26"/>
        </w:rPr>
        <w:t>Максимальная оценка за устную защиту – 10 баллов.</w:t>
      </w:r>
    </w:p>
    <w:p w:rsidR="0000286B" w:rsidRPr="00F26F28" w:rsidRDefault="00F03708" w:rsidP="0000286B">
      <w:pPr>
        <w:pStyle w:val="Default"/>
        <w:numPr>
          <w:ilvl w:val="0"/>
          <w:numId w:val="40"/>
        </w:numPr>
        <w:spacing w:after="100" w:afterAutospacing="1"/>
        <w:ind w:hanging="357"/>
        <w:contextualSpacing/>
        <w:jc w:val="both"/>
        <w:rPr>
          <w:color w:val="auto"/>
          <w:sz w:val="26"/>
          <w:szCs w:val="26"/>
        </w:rPr>
      </w:pPr>
      <w:r w:rsidRPr="00F172E1">
        <w:rPr>
          <w:color w:val="auto"/>
          <w:sz w:val="26"/>
          <w:szCs w:val="26"/>
        </w:rPr>
        <w:t>Критерии с</w:t>
      </w:r>
      <w:r w:rsidR="0000286B" w:rsidRPr="00F172E1">
        <w:rPr>
          <w:color w:val="auto"/>
          <w:sz w:val="26"/>
          <w:szCs w:val="26"/>
        </w:rPr>
        <w:t>нижени</w:t>
      </w:r>
      <w:r w:rsidRPr="00F172E1">
        <w:rPr>
          <w:color w:val="auto"/>
          <w:sz w:val="26"/>
          <w:szCs w:val="26"/>
        </w:rPr>
        <w:t>я</w:t>
      </w:r>
      <w:r w:rsidR="0000286B" w:rsidRPr="00F172E1">
        <w:rPr>
          <w:color w:val="auto"/>
          <w:sz w:val="26"/>
          <w:szCs w:val="26"/>
        </w:rPr>
        <w:t xml:space="preserve"> баллов за сданный отчет в электронном</w:t>
      </w:r>
      <w:r w:rsidR="0000286B" w:rsidRPr="00F26F28">
        <w:rPr>
          <w:color w:val="auto"/>
          <w:sz w:val="26"/>
          <w:szCs w:val="26"/>
        </w:rPr>
        <w:t xml:space="preserve"> виде:</w:t>
      </w:r>
    </w:p>
    <w:p w:rsidR="0000286B" w:rsidRPr="00F26F28" w:rsidRDefault="0000286B" w:rsidP="00F03708">
      <w:pPr>
        <w:pStyle w:val="Default"/>
        <w:numPr>
          <w:ilvl w:val="1"/>
          <w:numId w:val="40"/>
        </w:numPr>
        <w:spacing w:after="100" w:afterAutospacing="1"/>
        <w:ind w:left="1276" w:hanging="164"/>
        <w:contextualSpacing/>
        <w:jc w:val="both"/>
        <w:rPr>
          <w:color w:val="auto"/>
          <w:sz w:val="26"/>
          <w:szCs w:val="26"/>
        </w:rPr>
      </w:pPr>
      <w:r w:rsidRPr="00F26F28">
        <w:rPr>
          <w:color w:val="auto"/>
          <w:sz w:val="26"/>
          <w:szCs w:val="26"/>
        </w:rPr>
        <w:t>незначительные замечания – один или два балла;</w:t>
      </w:r>
    </w:p>
    <w:p w:rsidR="0000286B" w:rsidRPr="00F26F28" w:rsidRDefault="0000286B" w:rsidP="00F03708">
      <w:pPr>
        <w:pStyle w:val="Default"/>
        <w:numPr>
          <w:ilvl w:val="1"/>
          <w:numId w:val="40"/>
        </w:numPr>
        <w:spacing w:after="100" w:afterAutospacing="1"/>
        <w:ind w:left="1276" w:hanging="164"/>
        <w:contextualSpacing/>
        <w:jc w:val="both"/>
        <w:rPr>
          <w:color w:val="auto"/>
          <w:sz w:val="26"/>
          <w:szCs w:val="26"/>
        </w:rPr>
      </w:pPr>
      <w:r w:rsidRPr="00F26F28">
        <w:rPr>
          <w:color w:val="auto"/>
          <w:sz w:val="26"/>
          <w:szCs w:val="26"/>
        </w:rPr>
        <w:t>серьезные замечания или большое количество незначительных замечаний – от трех до девяти баллов;</w:t>
      </w:r>
    </w:p>
    <w:p w:rsidR="0000286B" w:rsidRPr="00F26F28" w:rsidRDefault="0000286B" w:rsidP="00F03708">
      <w:pPr>
        <w:pStyle w:val="Default"/>
        <w:numPr>
          <w:ilvl w:val="1"/>
          <w:numId w:val="40"/>
        </w:numPr>
        <w:spacing w:after="100" w:afterAutospacing="1"/>
        <w:ind w:left="1276" w:hanging="164"/>
        <w:contextualSpacing/>
        <w:jc w:val="both"/>
        <w:rPr>
          <w:color w:val="auto"/>
          <w:sz w:val="26"/>
          <w:szCs w:val="26"/>
        </w:rPr>
      </w:pPr>
      <w:r w:rsidRPr="00F26F28">
        <w:rPr>
          <w:color w:val="auto"/>
          <w:sz w:val="26"/>
          <w:szCs w:val="26"/>
        </w:rPr>
        <w:t>небрежное оформление – от одного до двух баллов;</w:t>
      </w:r>
    </w:p>
    <w:p w:rsidR="0000286B" w:rsidRPr="00F26F28" w:rsidRDefault="0000286B" w:rsidP="00F03708">
      <w:pPr>
        <w:pStyle w:val="Default"/>
        <w:numPr>
          <w:ilvl w:val="1"/>
          <w:numId w:val="40"/>
        </w:numPr>
        <w:spacing w:after="100" w:afterAutospacing="1"/>
        <w:ind w:left="1276" w:hanging="164"/>
        <w:contextualSpacing/>
        <w:jc w:val="both"/>
        <w:rPr>
          <w:color w:val="auto"/>
          <w:sz w:val="26"/>
          <w:szCs w:val="26"/>
        </w:rPr>
      </w:pPr>
      <w:r w:rsidRPr="00F26F28">
        <w:rPr>
          <w:color w:val="auto"/>
          <w:sz w:val="26"/>
          <w:szCs w:val="26"/>
        </w:rPr>
        <w:t>название файла отчета не соответствует шаблону (</w:t>
      </w:r>
      <w:r w:rsidRPr="00F26F28">
        <w:rPr>
          <w:sz w:val="26"/>
          <w:szCs w:val="26"/>
        </w:rPr>
        <w:t>БИВ1</w:t>
      </w:r>
      <w:r w:rsidR="00E75D0F" w:rsidRPr="00E75D0F">
        <w:rPr>
          <w:sz w:val="26"/>
          <w:szCs w:val="26"/>
        </w:rPr>
        <w:t>7</w:t>
      </w:r>
      <w:proofErr w:type="gramStart"/>
      <w:r w:rsidRPr="00F26F28">
        <w:rPr>
          <w:sz w:val="26"/>
          <w:szCs w:val="26"/>
        </w:rPr>
        <w:t>*</w:t>
      </w:r>
      <w:r w:rsidRPr="00F26F28">
        <w:rPr>
          <w:sz w:val="26"/>
          <w:szCs w:val="26"/>
        </w:rPr>
        <w:sym w:font="Symbol" w:char="F02D"/>
      </w:r>
      <w:r w:rsidRPr="00F26F28">
        <w:rPr>
          <w:sz w:val="26"/>
          <w:szCs w:val="26"/>
        </w:rPr>
        <w:t>Л</w:t>
      </w:r>
      <w:proofErr w:type="gramEnd"/>
      <w:r w:rsidRPr="00F26F28">
        <w:rPr>
          <w:sz w:val="26"/>
          <w:szCs w:val="26"/>
        </w:rPr>
        <w:t xml:space="preserve">аб. 1-1 </w:t>
      </w:r>
      <w:r w:rsidR="00C11057">
        <w:rPr>
          <w:sz w:val="26"/>
          <w:szCs w:val="26"/>
        </w:rPr>
        <w:t>Фамилия1</w:t>
      </w:r>
      <w:r w:rsidRPr="00F26F28">
        <w:rPr>
          <w:sz w:val="26"/>
          <w:szCs w:val="26"/>
        </w:rPr>
        <w:t>-</w:t>
      </w:r>
      <w:r w:rsidR="00C11057" w:rsidRPr="00C11057">
        <w:rPr>
          <w:sz w:val="26"/>
          <w:szCs w:val="26"/>
        </w:rPr>
        <w:t xml:space="preserve"> </w:t>
      </w:r>
      <w:r w:rsidR="00C11057">
        <w:rPr>
          <w:sz w:val="26"/>
          <w:szCs w:val="26"/>
        </w:rPr>
        <w:t>Фамилия2</w:t>
      </w:r>
      <w:r w:rsidRPr="00F26F28">
        <w:rPr>
          <w:sz w:val="26"/>
          <w:szCs w:val="26"/>
        </w:rPr>
        <w:t>-</w:t>
      </w:r>
      <w:r w:rsidR="00C11057" w:rsidRPr="00C11057">
        <w:rPr>
          <w:sz w:val="26"/>
          <w:szCs w:val="26"/>
        </w:rPr>
        <w:t xml:space="preserve"> </w:t>
      </w:r>
      <w:r w:rsidR="00C11057">
        <w:rPr>
          <w:sz w:val="26"/>
          <w:szCs w:val="26"/>
        </w:rPr>
        <w:t>Фамилия3</w:t>
      </w:r>
      <w:r w:rsidRPr="00F26F28">
        <w:rPr>
          <w:sz w:val="26"/>
          <w:szCs w:val="26"/>
        </w:rPr>
        <w:t>);</w:t>
      </w:r>
    </w:p>
    <w:p w:rsidR="0000286B" w:rsidRPr="00F26F28" w:rsidRDefault="0000286B" w:rsidP="00F03708">
      <w:pPr>
        <w:pStyle w:val="Default"/>
        <w:numPr>
          <w:ilvl w:val="1"/>
          <w:numId w:val="40"/>
        </w:numPr>
        <w:spacing w:after="100" w:afterAutospacing="1"/>
        <w:ind w:left="1276" w:hanging="164"/>
        <w:contextualSpacing/>
        <w:jc w:val="both"/>
        <w:rPr>
          <w:color w:val="auto"/>
          <w:sz w:val="26"/>
          <w:szCs w:val="26"/>
        </w:rPr>
      </w:pPr>
      <w:r w:rsidRPr="00F26F28">
        <w:rPr>
          <w:color w:val="auto"/>
          <w:sz w:val="26"/>
          <w:szCs w:val="26"/>
        </w:rPr>
        <w:t>отчет сдан не в срок – один балл за каждую неделю (максимум минус четыре балла).</w:t>
      </w:r>
    </w:p>
    <w:p w:rsidR="00C87BFA" w:rsidRPr="00C87BFA" w:rsidRDefault="00C87BFA" w:rsidP="0000286B">
      <w:pPr>
        <w:pStyle w:val="Default"/>
        <w:numPr>
          <w:ilvl w:val="0"/>
          <w:numId w:val="40"/>
        </w:numPr>
        <w:spacing w:after="100" w:afterAutospacing="1"/>
        <w:ind w:hanging="357"/>
        <w:contextualSpacing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К</w:t>
      </w:r>
      <w:r w:rsidR="00B3059A">
        <w:rPr>
          <w:color w:val="auto"/>
          <w:sz w:val="26"/>
          <w:szCs w:val="26"/>
        </w:rPr>
        <w:t>ритерии из пункта 7</w:t>
      </w:r>
      <w:r w:rsidR="00B36F10">
        <w:rPr>
          <w:color w:val="auto"/>
          <w:sz w:val="26"/>
          <w:szCs w:val="26"/>
        </w:rPr>
        <w:t xml:space="preserve"> также</w:t>
      </w:r>
      <w:r>
        <w:rPr>
          <w:color w:val="auto"/>
          <w:sz w:val="26"/>
          <w:szCs w:val="26"/>
        </w:rPr>
        <w:t xml:space="preserve"> распространяются </w:t>
      </w:r>
      <w:r w:rsidR="00B36F10">
        <w:rPr>
          <w:color w:val="auto"/>
          <w:sz w:val="26"/>
          <w:szCs w:val="26"/>
        </w:rPr>
        <w:t>на распечатанную версию отчета</w:t>
      </w:r>
      <w:r w:rsidR="00B3059A">
        <w:rPr>
          <w:color w:val="auto"/>
          <w:sz w:val="26"/>
          <w:szCs w:val="26"/>
        </w:rPr>
        <w:t xml:space="preserve"> ля устной защиты</w:t>
      </w:r>
      <w:r w:rsidR="00B36F10">
        <w:rPr>
          <w:color w:val="auto"/>
          <w:sz w:val="26"/>
          <w:szCs w:val="26"/>
        </w:rPr>
        <w:t>.</w:t>
      </w:r>
    </w:p>
    <w:p w:rsidR="0000286B" w:rsidRPr="00F26F28" w:rsidRDefault="0000286B" w:rsidP="0000286B">
      <w:pPr>
        <w:pStyle w:val="Default"/>
        <w:numPr>
          <w:ilvl w:val="0"/>
          <w:numId w:val="40"/>
        </w:numPr>
        <w:spacing w:after="100" w:afterAutospacing="1"/>
        <w:ind w:hanging="357"/>
        <w:contextualSpacing/>
        <w:jc w:val="both"/>
        <w:rPr>
          <w:color w:val="auto"/>
          <w:sz w:val="26"/>
          <w:szCs w:val="26"/>
        </w:rPr>
      </w:pPr>
      <w:r w:rsidRPr="00F26F28">
        <w:rPr>
          <w:color w:val="auto"/>
          <w:sz w:val="26"/>
          <w:szCs w:val="26"/>
        </w:rPr>
        <w:t xml:space="preserve">Оценку за сданный отчет в электронном виде можно исправить </w:t>
      </w:r>
      <w:r w:rsidR="004D61B7" w:rsidRPr="004D61B7">
        <w:rPr>
          <w:color w:val="auto"/>
          <w:sz w:val="26"/>
          <w:szCs w:val="26"/>
          <w:u w:val="single"/>
        </w:rPr>
        <w:t>только</w:t>
      </w:r>
      <w:r w:rsidR="004D61B7">
        <w:rPr>
          <w:color w:val="auto"/>
          <w:sz w:val="26"/>
          <w:szCs w:val="26"/>
        </w:rPr>
        <w:t xml:space="preserve"> </w:t>
      </w:r>
      <w:r w:rsidRPr="00F26F28">
        <w:rPr>
          <w:color w:val="auto"/>
          <w:sz w:val="26"/>
          <w:szCs w:val="26"/>
        </w:rPr>
        <w:t>на устной защите</w:t>
      </w:r>
      <w:r w:rsidR="00461517">
        <w:rPr>
          <w:color w:val="auto"/>
          <w:sz w:val="26"/>
          <w:szCs w:val="26"/>
        </w:rPr>
        <w:t xml:space="preserve"> в течение </w:t>
      </w:r>
      <w:r w:rsidRPr="00F26F28">
        <w:rPr>
          <w:color w:val="auto"/>
          <w:sz w:val="26"/>
          <w:szCs w:val="26"/>
          <w:u w:val="single"/>
        </w:rPr>
        <w:t>дв</w:t>
      </w:r>
      <w:r w:rsidR="00461517">
        <w:rPr>
          <w:color w:val="auto"/>
          <w:sz w:val="26"/>
          <w:szCs w:val="26"/>
          <w:u w:val="single"/>
        </w:rPr>
        <w:t>ух</w:t>
      </w:r>
      <w:r w:rsidRPr="00F26F28">
        <w:rPr>
          <w:color w:val="auto"/>
          <w:sz w:val="26"/>
          <w:szCs w:val="26"/>
          <w:u w:val="single"/>
        </w:rPr>
        <w:t xml:space="preserve"> недел</w:t>
      </w:r>
      <w:r w:rsidR="00461517">
        <w:rPr>
          <w:color w:val="auto"/>
          <w:sz w:val="26"/>
          <w:szCs w:val="26"/>
          <w:u w:val="single"/>
        </w:rPr>
        <w:t>ь</w:t>
      </w:r>
      <w:r w:rsidRPr="00F26F28">
        <w:rPr>
          <w:color w:val="auto"/>
          <w:sz w:val="26"/>
          <w:szCs w:val="26"/>
        </w:rPr>
        <w:t xml:space="preserve"> после </w:t>
      </w:r>
      <w:r w:rsidR="00461517">
        <w:rPr>
          <w:color w:val="auto"/>
          <w:sz w:val="26"/>
          <w:szCs w:val="26"/>
        </w:rPr>
        <w:t>получения оценки</w:t>
      </w:r>
      <w:r w:rsidRPr="00F26F28">
        <w:rPr>
          <w:color w:val="auto"/>
          <w:sz w:val="26"/>
          <w:szCs w:val="26"/>
        </w:rPr>
        <w:t>.</w:t>
      </w:r>
    </w:p>
    <w:p w:rsidR="0000286B" w:rsidRPr="00F26F28" w:rsidRDefault="0000286B" w:rsidP="00F03708">
      <w:pPr>
        <w:pStyle w:val="Default"/>
        <w:numPr>
          <w:ilvl w:val="1"/>
          <w:numId w:val="40"/>
        </w:numPr>
        <w:spacing w:after="100" w:afterAutospacing="1"/>
        <w:ind w:left="1276" w:hanging="164"/>
        <w:contextualSpacing/>
        <w:jc w:val="both"/>
        <w:rPr>
          <w:color w:val="auto"/>
          <w:sz w:val="26"/>
          <w:szCs w:val="26"/>
        </w:rPr>
      </w:pPr>
      <w:r w:rsidRPr="00F26F28">
        <w:rPr>
          <w:color w:val="auto"/>
          <w:sz w:val="26"/>
          <w:szCs w:val="26"/>
        </w:rPr>
        <w:t xml:space="preserve">Оценка </w:t>
      </w:r>
      <w:r w:rsidR="00504A08">
        <w:rPr>
          <w:color w:val="auto"/>
          <w:sz w:val="26"/>
          <w:szCs w:val="26"/>
        </w:rPr>
        <w:t>6</w:t>
      </w:r>
      <w:r w:rsidRPr="00F26F28">
        <w:rPr>
          <w:color w:val="auto"/>
          <w:sz w:val="26"/>
          <w:szCs w:val="26"/>
        </w:rPr>
        <w:t>-</w:t>
      </w:r>
      <w:r w:rsidR="00141520" w:rsidRPr="00C87BFA">
        <w:rPr>
          <w:color w:val="auto"/>
          <w:sz w:val="26"/>
          <w:szCs w:val="26"/>
        </w:rPr>
        <w:t>7</w:t>
      </w:r>
      <w:r w:rsidRPr="00F26F28">
        <w:rPr>
          <w:color w:val="auto"/>
          <w:sz w:val="26"/>
          <w:szCs w:val="26"/>
        </w:rPr>
        <w:t xml:space="preserve"> баллов – максимальная исправленная оценка </w:t>
      </w:r>
      <w:r w:rsidR="00141520" w:rsidRPr="00141520">
        <w:rPr>
          <w:color w:val="auto"/>
          <w:sz w:val="26"/>
          <w:szCs w:val="26"/>
        </w:rPr>
        <w:t>8</w:t>
      </w:r>
      <w:r w:rsidRPr="00F26F28">
        <w:rPr>
          <w:color w:val="auto"/>
          <w:sz w:val="26"/>
          <w:szCs w:val="26"/>
        </w:rPr>
        <w:t xml:space="preserve"> баллов;</w:t>
      </w:r>
    </w:p>
    <w:p w:rsidR="0000286B" w:rsidRDefault="0000286B" w:rsidP="00F03708">
      <w:pPr>
        <w:pStyle w:val="Default"/>
        <w:numPr>
          <w:ilvl w:val="1"/>
          <w:numId w:val="40"/>
        </w:numPr>
        <w:spacing w:after="100" w:afterAutospacing="1"/>
        <w:ind w:left="1276" w:hanging="164"/>
        <w:contextualSpacing/>
        <w:jc w:val="both"/>
        <w:rPr>
          <w:color w:val="auto"/>
          <w:sz w:val="26"/>
          <w:szCs w:val="26"/>
        </w:rPr>
      </w:pPr>
      <w:r w:rsidRPr="00F26F28">
        <w:rPr>
          <w:color w:val="auto"/>
          <w:sz w:val="26"/>
          <w:szCs w:val="26"/>
        </w:rPr>
        <w:lastRenderedPageBreak/>
        <w:t xml:space="preserve">Оценка </w:t>
      </w:r>
      <w:r w:rsidR="000D7ED3">
        <w:rPr>
          <w:color w:val="auto"/>
          <w:sz w:val="26"/>
          <w:szCs w:val="26"/>
        </w:rPr>
        <w:t>5</w:t>
      </w:r>
      <w:r w:rsidRPr="00F26F28">
        <w:rPr>
          <w:color w:val="auto"/>
          <w:sz w:val="26"/>
          <w:szCs w:val="26"/>
        </w:rPr>
        <w:t xml:space="preserve"> баллов и меньше – максимальная исправленная оценка 7 баллов.</w:t>
      </w:r>
    </w:p>
    <w:p w:rsidR="00504A08" w:rsidRDefault="00504A08" w:rsidP="00504A08">
      <w:pPr>
        <w:pStyle w:val="Default"/>
        <w:numPr>
          <w:ilvl w:val="0"/>
          <w:numId w:val="40"/>
        </w:numPr>
        <w:spacing w:after="100" w:afterAutospacing="1"/>
        <w:ind w:hanging="357"/>
        <w:contextualSpacing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Оценку за отчет</w:t>
      </w:r>
      <w:r w:rsidR="00052CAC">
        <w:rPr>
          <w:color w:val="auto"/>
          <w:sz w:val="26"/>
          <w:szCs w:val="26"/>
        </w:rPr>
        <w:t>,</w:t>
      </w:r>
      <w:r>
        <w:rPr>
          <w:color w:val="auto"/>
          <w:sz w:val="26"/>
          <w:szCs w:val="26"/>
        </w:rPr>
        <w:t xml:space="preserve"> сданный на устной защите исправить нельзя.</w:t>
      </w:r>
    </w:p>
    <w:p w:rsidR="00E72364" w:rsidRPr="00566540" w:rsidRDefault="00E72364" w:rsidP="00E72364">
      <w:pPr>
        <w:keepNext/>
        <w:spacing w:before="120" w:after="60"/>
        <w:ind w:left="360"/>
        <w:outlineLvl w:val="0"/>
        <w:rPr>
          <w:rFonts w:cs="Arial"/>
          <w:b/>
          <w:bCs/>
          <w:caps/>
          <w:kern w:val="32"/>
          <w:sz w:val="28"/>
          <w:szCs w:val="32"/>
        </w:rPr>
      </w:pPr>
      <w:bookmarkStart w:id="37" w:name="_GoBack"/>
      <w:bookmarkStart w:id="38" w:name="_Toc520990134"/>
      <w:bookmarkEnd w:id="37"/>
      <w:r>
        <w:rPr>
          <w:b/>
          <w:sz w:val="28"/>
        </w:rPr>
        <w:t>ВОПРОСЫ ДЛЯ САМОПРОВЕРКИ</w:t>
      </w:r>
      <w:bookmarkEnd w:id="38"/>
      <w:r w:rsidRPr="000C5963">
        <w:rPr>
          <w:b/>
          <w:sz w:val="28"/>
        </w:rPr>
        <w:t xml:space="preserve"> </w:t>
      </w:r>
    </w:p>
    <w:p w:rsidR="00257D52" w:rsidRDefault="00257D52" w:rsidP="006B1C94">
      <w:pPr>
        <w:pStyle w:val="ad"/>
        <w:numPr>
          <w:ilvl w:val="0"/>
          <w:numId w:val="39"/>
        </w:numPr>
        <w:ind w:left="426"/>
        <w:rPr>
          <w:sz w:val="28"/>
        </w:rPr>
      </w:pPr>
      <w:r>
        <w:rPr>
          <w:sz w:val="28"/>
        </w:rPr>
        <w:t>Что исследовалось в ЛР №</w:t>
      </w:r>
      <w:r>
        <w:rPr>
          <w:sz w:val="28"/>
          <w:lang w:val="en-US"/>
        </w:rPr>
        <w:t>1</w:t>
      </w:r>
      <w:r>
        <w:rPr>
          <w:sz w:val="28"/>
        </w:rPr>
        <w:t>?</w:t>
      </w:r>
    </w:p>
    <w:p w:rsidR="00257D52" w:rsidRDefault="00257D52" w:rsidP="006B1C94">
      <w:pPr>
        <w:pStyle w:val="ad"/>
        <w:numPr>
          <w:ilvl w:val="0"/>
          <w:numId w:val="39"/>
        </w:numPr>
        <w:ind w:left="426"/>
        <w:rPr>
          <w:sz w:val="28"/>
        </w:rPr>
      </w:pPr>
      <w:r>
        <w:rPr>
          <w:sz w:val="28"/>
        </w:rPr>
        <w:t>Какую функцию выполняет построенная схема?</w:t>
      </w:r>
    </w:p>
    <w:p w:rsidR="006C2560" w:rsidRDefault="006C2560" w:rsidP="006B1C94">
      <w:pPr>
        <w:pStyle w:val="ad"/>
        <w:numPr>
          <w:ilvl w:val="0"/>
          <w:numId w:val="39"/>
        </w:numPr>
        <w:ind w:left="426"/>
        <w:rPr>
          <w:sz w:val="28"/>
        </w:rPr>
      </w:pPr>
      <w:r>
        <w:rPr>
          <w:sz w:val="28"/>
        </w:rPr>
        <w:t>Что такое</w:t>
      </w:r>
      <w:r w:rsidRPr="006C2560">
        <w:rPr>
          <w:sz w:val="28"/>
        </w:rPr>
        <w:t xml:space="preserve"> коэффициент передачи</w:t>
      </w:r>
      <w:r w:rsidR="00D256F2">
        <w:rPr>
          <w:sz w:val="28"/>
        </w:rPr>
        <w:t xml:space="preserve"> биполярного транзистора</w:t>
      </w:r>
      <w:r>
        <w:rPr>
          <w:sz w:val="28"/>
        </w:rPr>
        <w:t xml:space="preserve">? </w:t>
      </w:r>
    </w:p>
    <w:p w:rsidR="00257D52" w:rsidRDefault="006C2560" w:rsidP="006B1C94">
      <w:pPr>
        <w:pStyle w:val="ad"/>
        <w:numPr>
          <w:ilvl w:val="0"/>
          <w:numId w:val="39"/>
        </w:numPr>
        <w:ind w:left="426"/>
        <w:rPr>
          <w:sz w:val="28"/>
        </w:rPr>
      </w:pPr>
      <w:r>
        <w:rPr>
          <w:sz w:val="28"/>
        </w:rPr>
        <w:t>Что такое</w:t>
      </w:r>
      <w:r w:rsidRPr="006C2560">
        <w:rPr>
          <w:sz w:val="28"/>
        </w:rPr>
        <w:t xml:space="preserve"> формирующи</w:t>
      </w:r>
      <w:r>
        <w:rPr>
          <w:sz w:val="28"/>
        </w:rPr>
        <w:t>е</w:t>
      </w:r>
      <w:r w:rsidRPr="006C2560">
        <w:rPr>
          <w:sz w:val="28"/>
        </w:rPr>
        <w:t xml:space="preserve"> свойства ключа</w:t>
      </w:r>
      <w:r>
        <w:rPr>
          <w:sz w:val="28"/>
        </w:rPr>
        <w:t>?</w:t>
      </w:r>
    </w:p>
    <w:p w:rsidR="00257D52" w:rsidRDefault="002F1335" w:rsidP="006B1C94">
      <w:pPr>
        <w:pStyle w:val="ad"/>
        <w:numPr>
          <w:ilvl w:val="0"/>
          <w:numId w:val="39"/>
        </w:numPr>
        <w:ind w:left="426"/>
        <w:rPr>
          <w:sz w:val="28"/>
        </w:rPr>
      </w:pPr>
      <w:r>
        <w:rPr>
          <w:sz w:val="28"/>
        </w:rPr>
        <w:t xml:space="preserve">Какими </w:t>
      </w:r>
      <w:r w:rsidR="004A3828" w:rsidRPr="004A3828">
        <w:rPr>
          <w:sz w:val="28"/>
        </w:rPr>
        <w:t>формирующи</w:t>
      </w:r>
      <w:r>
        <w:rPr>
          <w:sz w:val="28"/>
        </w:rPr>
        <w:t>ми</w:t>
      </w:r>
      <w:r w:rsidR="004A3828" w:rsidRPr="004A3828">
        <w:rPr>
          <w:sz w:val="28"/>
        </w:rPr>
        <w:t xml:space="preserve"> свойства</w:t>
      </w:r>
      <w:r>
        <w:rPr>
          <w:sz w:val="28"/>
        </w:rPr>
        <w:t>ми</w:t>
      </w:r>
      <w:r w:rsidR="004A3828" w:rsidRPr="004A3828">
        <w:rPr>
          <w:sz w:val="28"/>
        </w:rPr>
        <w:t xml:space="preserve"> </w:t>
      </w:r>
      <w:r>
        <w:rPr>
          <w:sz w:val="28"/>
        </w:rPr>
        <w:t xml:space="preserve">обладает </w:t>
      </w:r>
      <w:r w:rsidR="004A3828" w:rsidRPr="004A3828">
        <w:rPr>
          <w:sz w:val="28"/>
        </w:rPr>
        <w:t>ключ</w:t>
      </w:r>
      <w:r>
        <w:rPr>
          <w:sz w:val="28"/>
        </w:rPr>
        <w:t xml:space="preserve"> н</w:t>
      </w:r>
      <w:r w:rsidR="004A3828" w:rsidRPr="004A3828">
        <w:rPr>
          <w:sz w:val="28"/>
        </w:rPr>
        <w:t>а</w:t>
      </w:r>
      <w:r>
        <w:rPr>
          <w:sz w:val="28"/>
        </w:rPr>
        <w:t xml:space="preserve"> БТ</w:t>
      </w:r>
      <w:r w:rsidR="00257D52">
        <w:rPr>
          <w:sz w:val="28"/>
        </w:rPr>
        <w:t>?</w:t>
      </w:r>
    </w:p>
    <w:p w:rsidR="002F1335" w:rsidRPr="002F1335" w:rsidRDefault="002F1335" w:rsidP="006B1C94">
      <w:pPr>
        <w:pStyle w:val="ad"/>
        <w:numPr>
          <w:ilvl w:val="0"/>
          <w:numId w:val="39"/>
        </w:numPr>
        <w:ind w:left="426"/>
        <w:rPr>
          <w:sz w:val="28"/>
        </w:rPr>
      </w:pPr>
      <w:r w:rsidRPr="002F1335">
        <w:rPr>
          <w:sz w:val="28"/>
        </w:rPr>
        <w:t xml:space="preserve">Какими формирующими свойствами обладает ключ на </w:t>
      </w:r>
      <w:r>
        <w:rPr>
          <w:sz w:val="28"/>
        </w:rPr>
        <w:t>КМДП</w:t>
      </w:r>
      <w:r w:rsidRPr="002F1335">
        <w:rPr>
          <w:sz w:val="28"/>
        </w:rPr>
        <w:t>?</w:t>
      </w:r>
    </w:p>
    <w:p w:rsidR="00257D52" w:rsidRDefault="004A3828" w:rsidP="006B1C94">
      <w:pPr>
        <w:pStyle w:val="ad"/>
        <w:numPr>
          <w:ilvl w:val="0"/>
          <w:numId w:val="39"/>
        </w:numPr>
        <w:ind w:left="426"/>
        <w:rPr>
          <w:sz w:val="28"/>
        </w:rPr>
      </w:pPr>
      <w:r>
        <w:rPr>
          <w:sz w:val="28"/>
        </w:rPr>
        <w:t xml:space="preserve">Какие параметры схемы, источника и как влияют на </w:t>
      </w:r>
      <w:r w:rsidR="002F1335">
        <w:rPr>
          <w:sz w:val="28"/>
        </w:rPr>
        <w:t>амплитуд</w:t>
      </w:r>
      <w:r>
        <w:rPr>
          <w:sz w:val="28"/>
        </w:rPr>
        <w:t>у и длительность выходного сигнала?</w:t>
      </w:r>
    </w:p>
    <w:p w:rsidR="00257D52" w:rsidRPr="000C5963" w:rsidRDefault="003A0179" w:rsidP="00257D52">
      <w:pPr>
        <w:spacing w:before="80" w:after="80"/>
        <w:ind w:firstLine="709"/>
        <w:jc w:val="both"/>
        <w:rPr>
          <w:sz w:val="28"/>
        </w:rPr>
      </w:pPr>
      <w:r w:rsidRPr="003A0179">
        <w:rPr>
          <w:noProof/>
        </w:rPr>
        <w:pict>
          <v:line id="_x0000_s1036" style="position:absolute;left:0;text-align:left;z-index:251659776;visibility:visible;mso-wrap-distance-left:3.17492mm;mso-wrap-distance-top:-8e-5mm;mso-wrap-distance-right:3.17492mm;mso-wrap-distance-bottom:-8e-5mm" from="187.8pt,79.65pt" to="187.8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HMDAIAACMEAAAOAAAAZHJzL2Uyb0RvYy54bWysU8GO2jAQvVfqP1i+QxIKL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"/>
        </w:pic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46272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2364" w:rsidRDefault="00E72364">
          <w:pPr>
            <w:pStyle w:val="af3"/>
            <w:rPr>
              <w:rFonts w:ascii="Times New Roman" w:hAnsi="Times New Roman" w:cs="Times New Roman"/>
              <w:b/>
              <w:color w:val="000000" w:themeColor="text1"/>
            </w:rPr>
          </w:pPr>
          <w:r w:rsidRPr="00E72364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E72364" w:rsidRPr="00E72364" w:rsidRDefault="00E72364" w:rsidP="00E72364"/>
        <w:p w:rsidR="00D05231" w:rsidRDefault="003A017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A0179">
            <w:fldChar w:fldCharType="begin"/>
          </w:r>
          <w:r w:rsidR="00E72364" w:rsidRPr="00E72364">
            <w:instrText xml:space="preserve"> TOC \o "1-3" \h \z \u </w:instrText>
          </w:r>
          <w:r w:rsidRPr="003A0179">
            <w:fldChar w:fldCharType="separate"/>
          </w:r>
          <w:hyperlink w:anchor="_Toc520990123" w:history="1">
            <w:r w:rsidR="00D05231" w:rsidRPr="00333ABD">
              <w:rPr>
                <w:rStyle w:val="af0"/>
                <w:rFonts w:cs="Arial"/>
                <w:b/>
                <w:bCs/>
                <w:caps/>
                <w:noProof/>
                <w:spacing w:val="-14"/>
                <w:kern w:val="32"/>
              </w:rPr>
              <w:t>Цель и практическое содержание ПОСОБИЯ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31" w:rsidRDefault="003A0179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990124" w:history="1">
            <w:r w:rsidR="00D05231" w:rsidRPr="00333ABD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Цель работы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31" w:rsidRDefault="003A0179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990125" w:history="1">
            <w:r w:rsidR="00D05231" w:rsidRPr="00333ABD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Краткое содержание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31" w:rsidRDefault="003A017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990126" w:history="1">
            <w:r w:rsidR="00D05231" w:rsidRPr="00333ABD">
              <w:rPr>
                <w:rStyle w:val="af0"/>
                <w:rFonts w:cs="Arial"/>
                <w:b/>
                <w:bCs/>
                <w:caps/>
                <w:noProof/>
                <w:kern w:val="32"/>
              </w:rPr>
              <w:t>ПОРЯДОК ВЫПОЛНЕНИЯ РАБОТЫ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31" w:rsidRDefault="003A017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990127" w:history="1">
            <w:r w:rsidR="00D05231" w:rsidRPr="00333ABD">
              <w:rPr>
                <w:rStyle w:val="af0"/>
                <w:rFonts w:cs="Arial"/>
                <w:b/>
                <w:bCs/>
                <w:caps/>
                <w:noProof/>
                <w:kern w:val="32"/>
              </w:rPr>
              <w:t>Теоретическая часть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31" w:rsidRDefault="003A0179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990128" w:history="1">
            <w:r w:rsidR="00D05231" w:rsidRPr="00333ABD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 xml:space="preserve">Общее требование </w:t>
            </w:r>
            <w:r w:rsidR="00D04A86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 xml:space="preserve">при работе с файлами </w:t>
            </w:r>
            <w:r w:rsidR="00D04A86">
              <w:rPr>
                <w:rStyle w:val="af0"/>
                <w:rFonts w:ascii="Arial" w:hAnsi="Arial" w:cs="Arial"/>
                <w:b/>
                <w:bCs/>
                <w:i/>
                <w:iCs/>
                <w:noProof/>
                <w:lang w:val="en-US"/>
              </w:rPr>
              <w:t>MicroCap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31" w:rsidRDefault="003A0179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990129" w:history="1">
            <w:r w:rsidR="00D05231" w:rsidRPr="00333ABD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Порядок работы в программе Micro-Cap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31" w:rsidRDefault="003A0179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990130" w:history="1">
            <w:r w:rsidR="00D05231" w:rsidRPr="00333ABD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ЗАДАНИЕ 1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31" w:rsidRDefault="003A0179">
          <w:pPr>
            <w:pStyle w:val="20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990131" w:history="1">
            <w:r w:rsidR="00D05231" w:rsidRPr="00333ABD">
              <w:rPr>
                <w:rStyle w:val="af0"/>
                <w:rFonts w:ascii="Arial" w:hAnsi="Arial" w:cs="Arial"/>
                <w:b/>
                <w:bCs/>
                <w:i/>
                <w:iCs/>
                <w:noProof/>
              </w:rPr>
              <w:t>ЗАДАНИЕ 2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31" w:rsidRDefault="003A017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990132" w:history="1">
            <w:r w:rsidR="00D05231" w:rsidRPr="00333ABD">
              <w:rPr>
                <w:rStyle w:val="af0"/>
                <w:b/>
                <w:noProof/>
              </w:rPr>
              <w:t>ОТЧЕТ О РАБОТЕ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31" w:rsidRDefault="003A017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990133" w:history="1">
            <w:r w:rsidR="00D05231" w:rsidRPr="00333ABD">
              <w:rPr>
                <w:rStyle w:val="af0"/>
                <w:b/>
                <w:noProof/>
              </w:rPr>
              <w:t>ПРАВИЛА ОЦЕНИВАНИЯ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231" w:rsidRDefault="003A017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0990134" w:history="1">
            <w:r w:rsidR="00D05231" w:rsidRPr="00333ABD">
              <w:rPr>
                <w:rStyle w:val="af0"/>
                <w:b/>
                <w:noProof/>
              </w:rPr>
              <w:t>ВОПРОСЫ ДЛЯ САМОПРОВЕРКИ</w:t>
            </w:r>
            <w:r w:rsidR="00D052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5231">
              <w:rPr>
                <w:noProof/>
                <w:webHidden/>
              </w:rPr>
              <w:instrText xml:space="preserve"> PAGEREF _Toc520990134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523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364" w:rsidRDefault="003A0179">
          <w:r w:rsidRPr="00E72364">
            <w:rPr>
              <w:bCs/>
            </w:rPr>
            <w:fldChar w:fldCharType="end"/>
          </w:r>
        </w:p>
      </w:sdtContent>
    </w:sdt>
    <w:p w:rsidR="000C5963" w:rsidRPr="000C5963" w:rsidRDefault="003A0179" w:rsidP="00A65E72">
      <w:pPr>
        <w:spacing w:before="80" w:after="80"/>
        <w:ind w:firstLine="709"/>
        <w:jc w:val="both"/>
        <w:rPr>
          <w:sz w:val="28"/>
        </w:rPr>
      </w:pPr>
      <w:r>
        <w:rPr>
          <w:noProof/>
          <w:sz w:val="28"/>
        </w:rPr>
        <w:pict>
          <v:line id="Line 2" o:spid="_x0000_s1035" style="position:absolute;left:0;text-align:left;z-index:251657728;visibility:visible;mso-wrap-distance-left:3.17497mm;mso-wrap-distance-top:-3e-5mm;mso-wrap-distance-right:3.17497mm;mso-wrap-distance-bottom:-3e-5mm" from="187.8pt,79.65pt" to="187.8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"/>
        </w:pict>
      </w:r>
    </w:p>
    <w:sectPr w:rsidR="000C5963" w:rsidRPr="000C5963" w:rsidSect="00C3096D">
      <w:headerReference w:type="even" r:id="rId55"/>
      <w:headerReference w:type="default" r:id="rId56"/>
      <w:footerReference w:type="default" r:id="rId57"/>
      <w:pgSz w:w="11906" w:h="16838"/>
      <w:pgMar w:top="851" w:right="567" w:bottom="680" w:left="1134" w:header="709" w:footer="51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478" w:rsidRDefault="002C6478">
      <w:r>
        <w:separator/>
      </w:r>
    </w:p>
  </w:endnote>
  <w:endnote w:type="continuationSeparator" w:id="0">
    <w:p w:rsidR="002C6478" w:rsidRDefault="002C6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36107264"/>
      <w:docPartObj>
        <w:docPartGallery w:val="Page Numbers (Bottom of Page)"/>
        <w:docPartUnique/>
      </w:docPartObj>
    </w:sdtPr>
    <w:sdtContent>
      <w:p w:rsidR="0002196B" w:rsidRDefault="003A0179">
        <w:pPr>
          <w:pStyle w:val="af1"/>
          <w:jc w:val="center"/>
        </w:pPr>
        <w:r>
          <w:fldChar w:fldCharType="begin"/>
        </w:r>
        <w:r w:rsidR="0002196B">
          <w:instrText>PAGE   \* MERGEFORMAT</w:instrText>
        </w:r>
        <w:r>
          <w:fldChar w:fldCharType="separate"/>
        </w:r>
        <w:r w:rsidR="00F84B90">
          <w:rPr>
            <w:noProof/>
          </w:rPr>
          <w:t>15</w:t>
        </w:r>
        <w:r>
          <w:fldChar w:fldCharType="end"/>
        </w:r>
      </w:p>
    </w:sdtContent>
  </w:sdt>
  <w:p w:rsidR="0002196B" w:rsidRDefault="0002196B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478" w:rsidRDefault="002C6478">
      <w:r>
        <w:separator/>
      </w:r>
    </w:p>
  </w:footnote>
  <w:footnote w:type="continuationSeparator" w:id="0">
    <w:p w:rsidR="002C6478" w:rsidRDefault="002C64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96B" w:rsidRDefault="003A0179" w:rsidP="004467D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02196B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2196B" w:rsidRDefault="0002196B" w:rsidP="004467D0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7" w:type="dxa"/>
      <w:tblInd w:w="-289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</w:tblBorders>
      <w:tblLook w:val="04A0"/>
    </w:tblPr>
    <w:tblGrid>
      <w:gridCol w:w="876"/>
      <w:gridCol w:w="9331"/>
    </w:tblGrid>
    <w:tr w:rsidR="0002196B" w:rsidRPr="00C3096D" w:rsidTr="00E72364">
      <w:tc>
        <w:tcPr>
          <w:tcW w:w="876" w:type="dxa"/>
        </w:tcPr>
        <w:p w:rsidR="0002196B" w:rsidRPr="00C3096D" w:rsidRDefault="0002196B" w:rsidP="00C3096D">
          <w:pPr>
            <w:tabs>
              <w:tab w:val="center" w:pos="4677"/>
              <w:tab w:val="right" w:pos="9355"/>
            </w:tabs>
            <w:rPr>
              <w:rFonts w:eastAsia="Calibri"/>
              <w:szCs w:val="22"/>
              <w:lang w:eastAsia="en-US"/>
            </w:rPr>
          </w:pPr>
          <w:r w:rsidRPr="00C3096D">
            <w:rPr>
              <w:rFonts w:ascii="Tahoma" w:eastAsia="Calibri" w:hAnsi="Tahoma" w:cs="Tahoma"/>
              <w:noProof/>
              <w:sz w:val="20"/>
              <w:szCs w:val="20"/>
            </w:rPr>
            <w:drawing>
              <wp:inline distT="0" distB="0" distL="0" distR="0">
                <wp:extent cx="419100" cy="457200"/>
                <wp:effectExtent l="0" t="0" r="0" b="0"/>
                <wp:docPr id="5" name="Рисунок 5" descr=" 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27::4011945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31" w:type="dxa"/>
        </w:tcPr>
        <w:p w:rsidR="0002196B" w:rsidRDefault="0002196B" w:rsidP="00C3096D">
          <w:pPr>
            <w:ind w:firstLine="9"/>
            <w:jc w:val="center"/>
            <w:rPr>
              <w:rFonts w:eastAsia="Calibri"/>
              <w:sz w:val="20"/>
              <w:szCs w:val="20"/>
              <w:lang w:eastAsia="en-US"/>
            </w:rPr>
          </w:pPr>
          <w:r w:rsidRPr="00C3096D">
            <w:rPr>
              <w:rFonts w:eastAsia="Calibri"/>
              <w:sz w:val="20"/>
              <w:szCs w:val="20"/>
              <w:lang w:eastAsia="en-US"/>
            </w:rPr>
            <w:t xml:space="preserve">Национальный исследовательский университет «Высшая школа экономики» </w:t>
          </w:r>
        </w:p>
        <w:p w:rsidR="0002196B" w:rsidRPr="00C3096D" w:rsidRDefault="0002196B" w:rsidP="00C3096D">
          <w:pPr>
            <w:ind w:firstLine="9"/>
            <w:jc w:val="center"/>
            <w:rPr>
              <w:rFonts w:eastAsia="Calibri"/>
              <w:sz w:val="20"/>
              <w:szCs w:val="20"/>
              <w:lang w:eastAsia="en-US"/>
            </w:rPr>
          </w:pPr>
          <w:r w:rsidRPr="00C3096D">
            <w:rPr>
              <w:rFonts w:eastAsia="Calibri"/>
              <w:sz w:val="20"/>
              <w:szCs w:val="20"/>
              <w:lang w:eastAsia="en-US"/>
            </w:rPr>
            <w:t>Иванова Е.М. Сафонов С.Н. «Знакомство с пакетом mc9. Исследование ключа на биполярном транзисторе и инвертора КМДП»</w:t>
          </w:r>
          <w:r>
            <w:rPr>
              <w:rFonts w:eastAsia="Calibri"/>
              <w:sz w:val="20"/>
              <w:szCs w:val="20"/>
              <w:lang w:eastAsia="en-US"/>
            </w:rPr>
            <w:t>,</w:t>
          </w:r>
          <w:r w:rsidRPr="00C3096D">
            <w:rPr>
              <w:rFonts w:eastAsia="Calibri"/>
              <w:sz w:val="20"/>
              <w:szCs w:val="20"/>
              <w:lang w:eastAsia="en-US"/>
            </w:rPr>
            <w:t xml:space="preserve"> уч</w:t>
          </w:r>
          <w:r>
            <w:rPr>
              <w:rFonts w:eastAsia="Calibri"/>
              <w:sz w:val="20"/>
              <w:szCs w:val="20"/>
              <w:lang w:eastAsia="en-US"/>
            </w:rPr>
            <w:t>ебное</w:t>
          </w:r>
          <w:r w:rsidRPr="00C3096D">
            <w:rPr>
              <w:rFonts w:eastAsia="Calibri"/>
              <w:sz w:val="20"/>
              <w:szCs w:val="20"/>
              <w:lang w:eastAsia="en-US"/>
            </w:rPr>
            <w:t xml:space="preserve"> пособие по дисциплине «</w:t>
          </w:r>
          <w:proofErr w:type="spellStart"/>
          <w:r w:rsidRPr="00C3096D">
            <w:rPr>
              <w:rFonts w:eastAsia="Calibri"/>
              <w:sz w:val="20"/>
              <w:szCs w:val="20"/>
              <w:lang w:eastAsia="en-US"/>
            </w:rPr>
            <w:t>Схемотехника</w:t>
          </w:r>
          <w:proofErr w:type="spellEnd"/>
          <w:r w:rsidRPr="00C3096D">
            <w:rPr>
              <w:rFonts w:eastAsia="Calibri"/>
              <w:sz w:val="20"/>
              <w:szCs w:val="20"/>
              <w:lang w:eastAsia="en-US"/>
            </w:rPr>
            <w:t xml:space="preserve">» </w:t>
          </w:r>
        </w:p>
      </w:tc>
    </w:tr>
  </w:tbl>
  <w:p w:rsidR="0002196B" w:rsidRDefault="0002196B" w:rsidP="004467D0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0F58"/>
    <w:multiLevelType w:val="hybridMultilevel"/>
    <w:tmpl w:val="AB380D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12129"/>
    <w:multiLevelType w:val="hybridMultilevel"/>
    <w:tmpl w:val="A9303C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347B5"/>
    <w:multiLevelType w:val="multilevel"/>
    <w:tmpl w:val="B06E0D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C390694"/>
    <w:multiLevelType w:val="multilevel"/>
    <w:tmpl w:val="316C5F3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>
    <w:nsid w:val="0D466065"/>
    <w:multiLevelType w:val="hybridMultilevel"/>
    <w:tmpl w:val="7E74B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436E8"/>
    <w:multiLevelType w:val="hybridMultilevel"/>
    <w:tmpl w:val="313C37E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1012449D"/>
    <w:multiLevelType w:val="hybridMultilevel"/>
    <w:tmpl w:val="DC6A705C"/>
    <w:lvl w:ilvl="0" w:tplc="F4B8FAF0">
      <w:start w:val="1"/>
      <w:numFmt w:val="bullet"/>
      <w:lvlText w:val="-"/>
      <w:lvlJc w:val="left"/>
      <w:pPr>
        <w:ind w:left="786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C033A"/>
    <w:multiLevelType w:val="hybridMultilevel"/>
    <w:tmpl w:val="0A44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C1A3F"/>
    <w:multiLevelType w:val="hybridMultilevel"/>
    <w:tmpl w:val="4254E5B4"/>
    <w:lvl w:ilvl="0" w:tplc="690A14D2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1B912FB9"/>
    <w:multiLevelType w:val="hybridMultilevel"/>
    <w:tmpl w:val="02F61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7D0B9B"/>
    <w:multiLevelType w:val="multilevel"/>
    <w:tmpl w:val="AFF8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2B4A76"/>
    <w:multiLevelType w:val="hybridMultilevel"/>
    <w:tmpl w:val="4CACEE68"/>
    <w:lvl w:ilvl="0" w:tplc="0302B6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D8595A"/>
    <w:multiLevelType w:val="hybridMultilevel"/>
    <w:tmpl w:val="23BC5210"/>
    <w:lvl w:ilvl="0" w:tplc="690A14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305DA"/>
    <w:multiLevelType w:val="hybridMultilevel"/>
    <w:tmpl w:val="CC381CFA"/>
    <w:lvl w:ilvl="0" w:tplc="69FA1D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A41F4"/>
    <w:multiLevelType w:val="multilevel"/>
    <w:tmpl w:val="B06E0D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3615701"/>
    <w:multiLevelType w:val="multilevel"/>
    <w:tmpl w:val="F4B0CBF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6">
    <w:nsid w:val="381C3CF9"/>
    <w:multiLevelType w:val="hybridMultilevel"/>
    <w:tmpl w:val="C9A8B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22227"/>
    <w:multiLevelType w:val="multilevel"/>
    <w:tmpl w:val="B06E0D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D62252E"/>
    <w:multiLevelType w:val="hybridMultilevel"/>
    <w:tmpl w:val="03F87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716486"/>
    <w:multiLevelType w:val="multilevel"/>
    <w:tmpl w:val="D174D9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70E22DC"/>
    <w:multiLevelType w:val="multilevel"/>
    <w:tmpl w:val="321E110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21">
    <w:nsid w:val="4E597E92"/>
    <w:multiLevelType w:val="hybridMultilevel"/>
    <w:tmpl w:val="177EA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A19A5"/>
    <w:multiLevelType w:val="hybridMultilevel"/>
    <w:tmpl w:val="451E25E6"/>
    <w:lvl w:ilvl="0" w:tplc="050CE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6931CFE"/>
    <w:multiLevelType w:val="hybridMultilevel"/>
    <w:tmpl w:val="48E2917C"/>
    <w:lvl w:ilvl="0" w:tplc="B1CA2BA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219D1"/>
    <w:multiLevelType w:val="hybridMultilevel"/>
    <w:tmpl w:val="D7B616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9305E85"/>
    <w:multiLevelType w:val="hybridMultilevel"/>
    <w:tmpl w:val="AEFEB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5CEFB4">
      <w:start w:val="1"/>
      <w:numFmt w:val="bullet"/>
      <w:lvlText w:val="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A010AA"/>
    <w:multiLevelType w:val="hybridMultilevel"/>
    <w:tmpl w:val="4FFABDEC"/>
    <w:lvl w:ilvl="0" w:tplc="F4B8FAF0">
      <w:start w:val="1"/>
      <w:numFmt w:val="bullet"/>
      <w:lvlText w:val="-"/>
      <w:lvlJc w:val="left"/>
      <w:pPr>
        <w:ind w:left="1260" w:hanging="360"/>
      </w:pPr>
      <w:rPr>
        <w:rFonts w:ascii="Symbol" w:hAnsi="Symbo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5C7E0FD9"/>
    <w:multiLevelType w:val="hybridMultilevel"/>
    <w:tmpl w:val="C17E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E85F9C"/>
    <w:multiLevelType w:val="hybridMultilevel"/>
    <w:tmpl w:val="59CEC7F0"/>
    <w:lvl w:ilvl="0" w:tplc="69FA1DD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C4451"/>
    <w:multiLevelType w:val="hybridMultilevel"/>
    <w:tmpl w:val="15C2132A"/>
    <w:lvl w:ilvl="0" w:tplc="690A14D2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0">
    <w:nsid w:val="62DE3883"/>
    <w:multiLevelType w:val="hybridMultilevel"/>
    <w:tmpl w:val="8BCC7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6D743E"/>
    <w:multiLevelType w:val="hybridMultilevel"/>
    <w:tmpl w:val="67BC3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2E2FD7"/>
    <w:multiLevelType w:val="hybridMultilevel"/>
    <w:tmpl w:val="F79EE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C079AD"/>
    <w:multiLevelType w:val="hybridMultilevel"/>
    <w:tmpl w:val="7AFEEEB4"/>
    <w:lvl w:ilvl="0" w:tplc="CA06F6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1B215CE"/>
    <w:multiLevelType w:val="multilevel"/>
    <w:tmpl w:val="BEA8B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>
    <w:nsid w:val="71F17CF4"/>
    <w:multiLevelType w:val="multilevel"/>
    <w:tmpl w:val="B06E0D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728E7284"/>
    <w:multiLevelType w:val="hybridMultilevel"/>
    <w:tmpl w:val="EAD228B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74D67AB2"/>
    <w:multiLevelType w:val="hybridMultilevel"/>
    <w:tmpl w:val="9440E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F2CB5"/>
    <w:multiLevelType w:val="hybridMultilevel"/>
    <w:tmpl w:val="9AD0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457B2"/>
    <w:multiLevelType w:val="hybridMultilevel"/>
    <w:tmpl w:val="9FEEF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281EA4"/>
    <w:multiLevelType w:val="hybridMultilevel"/>
    <w:tmpl w:val="9420F2D2"/>
    <w:lvl w:ilvl="0" w:tplc="DFCAC53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985283F"/>
    <w:multiLevelType w:val="hybridMultilevel"/>
    <w:tmpl w:val="7B2A9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380CCB"/>
    <w:multiLevelType w:val="hybridMultilevel"/>
    <w:tmpl w:val="53EABBBC"/>
    <w:lvl w:ilvl="0" w:tplc="04190013">
      <w:start w:val="1"/>
      <w:numFmt w:val="upperRoman"/>
      <w:lvlText w:val="%1."/>
      <w:lvlJc w:val="right"/>
      <w:pPr>
        <w:ind w:left="1353" w:hanging="360"/>
      </w:pPr>
    </w:lvl>
    <w:lvl w:ilvl="1" w:tplc="04190011">
      <w:start w:val="1"/>
      <w:numFmt w:val="decimal"/>
      <w:lvlText w:val="%2)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>
    <w:nsid w:val="7CDA015A"/>
    <w:multiLevelType w:val="multilevel"/>
    <w:tmpl w:val="B06E0D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4"/>
  </w:num>
  <w:num w:numId="2">
    <w:abstractNumId w:val="29"/>
  </w:num>
  <w:num w:numId="3">
    <w:abstractNumId w:val="3"/>
  </w:num>
  <w:num w:numId="4">
    <w:abstractNumId w:val="11"/>
  </w:num>
  <w:num w:numId="5">
    <w:abstractNumId w:val="15"/>
  </w:num>
  <w:num w:numId="6">
    <w:abstractNumId w:val="0"/>
  </w:num>
  <w:num w:numId="7">
    <w:abstractNumId w:val="21"/>
  </w:num>
  <w:num w:numId="8">
    <w:abstractNumId w:val="40"/>
  </w:num>
  <w:num w:numId="9">
    <w:abstractNumId w:val="19"/>
  </w:num>
  <w:num w:numId="10">
    <w:abstractNumId w:val="43"/>
  </w:num>
  <w:num w:numId="11">
    <w:abstractNumId w:val="14"/>
  </w:num>
  <w:num w:numId="12">
    <w:abstractNumId w:val="35"/>
  </w:num>
  <w:num w:numId="13">
    <w:abstractNumId w:val="2"/>
  </w:num>
  <w:num w:numId="14">
    <w:abstractNumId w:val="17"/>
  </w:num>
  <w:num w:numId="15">
    <w:abstractNumId w:val="34"/>
  </w:num>
  <w:num w:numId="16">
    <w:abstractNumId w:val="10"/>
  </w:num>
  <w:num w:numId="17">
    <w:abstractNumId w:val="20"/>
  </w:num>
  <w:num w:numId="18">
    <w:abstractNumId w:val="22"/>
  </w:num>
  <w:num w:numId="19">
    <w:abstractNumId w:val="9"/>
  </w:num>
  <w:num w:numId="20">
    <w:abstractNumId w:val="13"/>
  </w:num>
  <w:num w:numId="21">
    <w:abstractNumId w:val="28"/>
  </w:num>
  <w:num w:numId="22">
    <w:abstractNumId w:val="37"/>
  </w:num>
  <w:num w:numId="23">
    <w:abstractNumId w:val="23"/>
  </w:num>
  <w:num w:numId="24">
    <w:abstractNumId w:val="6"/>
  </w:num>
  <w:num w:numId="25">
    <w:abstractNumId w:val="36"/>
  </w:num>
  <w:num w:numId="26">
    <w:abstractNumId w:val="8"/>
  </w:num>
  <w:num w:numId="27">
    <w:abstractNumId w:val="5"/>
  </w:num>
  <w:num w:numId="28">
    <w:abstractNumId w:val="33"/>
  </w:num>
  <w:num w:numId="29">
    <w:abstractNumId w:val="41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8"/>
  </w:num>
  <w:num w:numId="32">
    <w:abstractNumId w:val="31"/>
  </w:num>
  <w:num w:numId="33">
    <w:abstractNumId w:val="32"/>
  </w:num>
  <w:num w:numId="34">
    <w:abstractNumId w:val="26"/>
  </w:num>
  <w:num w:numId="35">
    <w:abstractNumId w:val="18"/>
  </w:num>
  <w:num w:numId="36">
    <w:abstractNumId w:val="12"/>
  </w:num>
  <w:num w:numId="37">
    <w:abstractNumId w:val="16"/>
  </w:num>
  <w:num w:numId="38">
    <w:abstractNumId w:val="1"/>
  </w:num>
  <w:num w:numId="39">
    <w:abstractNumId w:val="39"/>
  </w:num>
  <w:num w:numId="40">
    <w:abstractNumId w:val="25"/>
  </w:num>
  <w:num w:numId="41">
    <w:abstractNumId w:val="7"/>
  </w:num>
  <w:num w:numId="42">
    <w:abstractNumId w:val="30"/>
  </w:num>
  <w:num w:numId="43">
    <w:abstractNumId w:val="42"/>
  </w:num>
  <w:num w:numId="44">
    <w:abstractNumId w:val="4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6F3F21"/>
    <w:rsid w:val="00000541"/>
    <w:rsid w:val="00000B49"/>
    <w:rsid w:val="00001246"/>
    <w:rsid w:val="0000286B"/>
    <w:rsid w:val="0001046C"/>
    <w:rsid w:val="000143E2"/>
    <w:rsid w:val="0002196B"/>
    <w:rsid w:val="00030EFE"/>
    <w:rsid w:val="00032194"/>
    <w:rsid w:val="000326E4"/>
    <w:rsid w:val="00052CAC"/>
    <w:rsid w:val="0006746A"/>
    <w:rsid w:val="0007629E"/>
    <w:rsid w:val="000779D9"/>
    <w:rsid w:val="00077FB0"/>
    <w:rsid w:val="0008278A"/>
    <w:rsid w:val="00083C36"/>
    <w:rsid w:val="00092590"/>
    <w:rsid w:val="00097516"/>
    <w:rsid w:val="000A333B"/>
    <w:rsid w:val="000A5829"/>
    <w:rsid w:val="000A7334"/>
    <w:rsid w:val="000B74BB"/>
    <w:rsid w:val="000C24E4"/>
    <w:rsid w:val="000C5515"/>
    <w:rsid w:val="000C5963"/>
    <w:rsid w:val="000D1AC3"/>
    <w:rsid w:val="000D3740"/>
    <w:rsid w:val="000D3CFC"/>
    <w:rsid w:val="000D7ED3"/>
    <w:rsid w:val="000E202F"/>
    <w:rsid w:val="000E3624"/>
    <w:rsid w:val="000F1999"/>
    <w:rsid w:val="000F1F45"/>
    <w:rsid w:val="00102B60"/>
    <w:rsid w:val="001065CE"/>
    <w:rsid w:val="00114615"/>
    <w:rsid w:val="00117722"/>
    <w:rsid w:val="00120593"/>
    <w:rsid w:val="00141181"/>
    <w:rsid w:val="00141520"/>
    <w:rsid w:val="001525C2"/>
    <w:rsid w:val="00155284"/>
    <w:rsid w:val="00155623"/>
    <w:rsid w:val="00171846"/>
    <w:rsid w:val="001835F0"/>
    <w:rsid w:val="00183C9F"/>
    <w:rsid w:val="00194A58"/>
    <w:rsid w:val="001A1BF8"/>
    <w:rsid w:val="001A212A"/>
    <w:rsid w:val="001A2AA7"/>
    <w:rsid w:val="001C2B31"/>
    <w:rsid w:val="001C6D3B"/>
    <w:rsid w:val="001D1C58"/>
    <w:rsid w:val="001D4870"/>
    <w:rsid w:val="001D49D2"/>
    <w:rsid w:val="001D7BB0"/>
    <w:rsid w:val="001E352E"/>
    <w:rsid w:val="001E60CC"/>
    <w:rsid w:val="001F1497"/>
    <w:rsid w:val="001F393F"/>
    <w:rsid w:val="00200089"/>
    <w:rsid w:val="0020502E"/>
    <w:rsid w:val="00214AFC"/>
    <w:rsid w:val="00216CFF"/>
    <w:rsid w:val="0024098D"/>
    <w:rsid w:val="00257D52"/>
    <w:rsid w:val="0027585F"/>
    <w:rsid w:val="00277DCA"/>
    <w:rsid w:val="00281AC1"/>
    <w:rsid w:val="00283AC8"/>
    <w:rsid w:val="00291EE1"/>
    <w:rsid w:val="00296340"/>
    <w:rsid w:val="002A04A8"/>
    <w:rsid w:val="002A0AC8"/>
    <w:rsid w:val="002A4E58"/>
    <w:rsid w:val="002B351D"/>
    <w:rsid w:val="002B4931"/>
    <w:rsid w:val="002B6A1E"/>
    <w:rsid w:val="002C6478"/>
    <w:rsid w:val="002E097D"/>
    <w:rsid w:val="002E1AC9"/>
    <w:rsid w:val="002F1335"/>
    <w:rsid w:val="002F2D3D"/>
    <w:rsid w:val="00301D5E"/>
    <w:rsid w:val="00302A2B"/>
    <w:rsid w:val="00312C38"/>
    <w:rsid w:val="00322D97"/>
    <w:rsid w:val="00322FF7"/>
    <w:rsid w:val="003252DC"/>
    <w:rsid w:val="00325317"/>
    <w:rsid w:val="00326308"/>
    <w:rsid w:val="0033160B"/>
    <w:rsid w:val="00336858"/>
    <w:rsid w:val="0034193B"/>
    <w:rsid w:val="0034489A"/>
    <w:rsid w:val="003460EA"/>
    <w:rsid w:val="003473F7"/>
    <w:rsid w:val="00352CF4"/>
    <w:rsid w:val="0035532E"/>
    <w:rsid w:val="003614C5"/>
    <w:rsid w:val="00367E5E"/>
    <w:rsid w:val="00372649"/>
    <w:rsid w:val="00376413"/>
    <w:rsid w:val="003869DE"/>
    <w:rsid w:val="00391F11"/>
    <w:rsid w:val="003A0179"/>
    <w:rsid w:val="003B5306"/>
    <w:rsid w:val="003C3DFF"/>
    <w:rsid w:val="003C448C"/>
    <w:rsid w:val="003C4AF5"/>
    <w:rsid w:val="003D1C99"/>
    <w:rsid w:val="003D5672"/>
    <w:rsid w:val="003E5D08"/>
    <w:rsid w:val="0040185E"/>
    <w:rsid w:val="004034FA"/>
    <w:rsid w:val="00410510"/>
    <w:rsid w:val="00410F13"/>
    <w:rsid w:val="00423070"/>
    <w:rsid w:val="004230C4"/>
    <w:rsid w:val="00437696"/>
    <w:rsid w:val="004467D0"/>
    <w:rsid w:val="00452528"/>
    <w:rsid w:val="00460054"/>
    <w:rsid w:val="00461517"/>
    <w:rsid w:val="004652FC"/>
    <w:rsid w:val="00466779"/>
    <w:rsid w:val="004721BB"/>
    <w:rsid w:val="00475B92"/>
    <w:rsid w:val="00493AC9"/>
    <w:rsid w:val="00495296"/>
    <w:rsid w:val="00496FE8"/>
    <w:rsid w:val="004A3828"/>
    <w:rsid w:val="004B38EE"/>
    <w:rsid w:val="004B5D43"/>
    <w:rsid w:val="004C2CA4"/>
    <w:rsid w:val="004D61B7"/>
    <w:rsid w:val="004E08C7"/>
    <w:rsid w:val="004E634C"/>
    <w:rsid w:val="00501B15"/>
    <w:rsid w:val="00504A08"/>
    <w:rsid w:val="00545C7D"/>
    <w:rsid w:val="005523F9"/>
    <w:rsid w:val="00552EFE"/>
    <w:rsid w:val="00554DD8"/>
    <w:rsid w:val="00555CFA"/>
    <w:rsid w:val="00566540"/>
    <w:rsid w:val="00571AC0"/>
    <w:rsid w:val="005823E6"/>
    <w:rsid w:val="00586009"/>
    <w:rsid w:val="005928E6"/>
    <w:rsid w:val="00596344"/>
    <w:rsid w:val="005C5EDC"/>
    <w:rsid w:val="005D02CE"/>
    <w:rsid w:val="005D6ED9"/>
    <w:rsid w:val="005E3713"/>
    <w:rsid w:val="005E7696"/>
    <w:rsid w:val="005F15A2"/>
    <w:rsid w:val="005F7D57"/>
    <w:rsid w:val="00606DAB"/>
    <w:rsid w:val="006116FD"/>
    <w:rsid w:val="00612F5C"/>
    <w:rsid w:val="006266AB"/>
    <w:rsid w:val="0063636A"/>
    <w:rsid w:val="006437E1"/>
    <w:rsid w:val="006502A1"/>
    <w:rsid w:val="006713CE"/>
    <w:rsid w:val="006718A2"/>
    <w:rsid w:val="006770F9"/>
    <w:rsid w:val="006809F7"/>
    <w:rsid w:val="006813A9"/>
    <w:rsid w:val="00687C3D"/>
    <w:rsid w:val="006A1983"/>
    <w:rsid w:val="006A27B7"/>
    <w:rsid w:val="006B1C94"/>
    <w:rsid w:val="006B2669"/>
    <w:rsid w:val="006B6B91"/>
    <w:rsid w:val="006C2560"/>
    <w:rsid w:val="006D3092"/>
    <w:rsid w:val="006D4546"/>
    <w:rsid w:val="006D593B"/>
    <w:rsid w:val="006E0447"/>
    <w:rsid w:val="006F3F21"/>
    <w:rsid w:val="00701C9A"/>
    <w:rsid w:val="007155AD"/>
    <w:rsid w:val="00726F34"/>
    <w:rsid w:val="00732748"/>
    <w:rsid w:val="0074170D"/>
    <w:rsid w:val="00753877"/>
    <w:rsid w:val="007565D2"/>
    <w:rsid w:val="00771DE5"/>
    <w:rsid w:val="00776D1A"/>
    <w:rsid w:val="00782558"/>
    <w:rsid w:val="00784D80"/>
    <w:rsid w:val="00796685"/>
    <w:rsid w:val="007B5A6C"/>
    <w:rsid w:val="007B7ABB"/>
    <w:rsid w:val="007C0307"/>
    <w:rsid w:val="007C41FD"/>
    <w:rsid w:val="007D20C3"/>
    <w:rsid w:val="007F21B8"/>
    <w:rsid w:val="007F7F93"/>
    <w:rsid w:val="00803549"/>
    <w:rsid w:val="0080640B"/>
    <w:rsid w:val="008206A7"/>
    <w:rsid w:val="0082310D"/>
    <w:rsid w:val="0082730D"/>
    <w:rsid w:val="00833F5F"/>
    <w:rsid w:val="00835A7C"/>
    <w:rsid w:val="00836277"/>
    <w:rsid w:val="0084200B"/>
    <w:rsid w:val="008427BF"/>
    <w:rsid w:val="00846267"/>
    <w:rsid w:val="00862484"/>
    <w:rsid w:val="00874061"/>
    <w:rsid w:val="00876BBA"/>
    <w:rsid w:val="00876C90"/>
    <w:rsid w:val="008877B4"/>
    <w:rsid w:val="00893249"/>
    <w:rsid w:val="00893712"/>
    <w:rsid w:val="008B2C4C"/>
    <w:rsid w:val="008B39A9"/>
    <w:rsid w:val="008B5BF5"/>
    <w:rsid w:val="008B626A"/>
    <w:rsid w:val="008D79B8"/>
    <w:rsid w:val="008E45F4"/>
    <w:rsid w:val="008E560B"/>
    <w:rsid w:val="008F37BA"/>
    <w:rsid w:val="008F65B2"/>
    <w:rsid w:val="008F7887"/>
    <w:rsid w:val="009034FD"/>
    <w:rsid w:val="0091593C"/>
    <w:rsid w:val="00915C57"/>
    <w:rsid w:val="00924030"/>
    <w:rsid w:val="00924722"/>
    <w:rsid w:val="00932127"/>
    <w:rsid w:val="00941F43"/>
    <w:rsid w:val="009479FE"/>
    <w:rsid w:val="00947FB8"/>
    <w:rsid w:val="00950F35"/>
    <w:rsid w:val="009515B6"/>
    <w:rsid w:val="00953F6A"/>
    <w:rsid w:val="00955266"/>
    <w:rsid w:val="00960205"/>
    <w:rsid w:val="009638DE"/>
    <w:rsid w:val="00970DD2"/>
    <w:rsid w:val="00974F4B"/>
    <w:rsid w:val="009758FE"/>
    <w:rsid w:val="00975F95"/>
    <w:rsid w:val="00996467"/>
    <w:rsid w:val="009A0702"/>
    <w:rsid w:val="009A6DAB"/>
    <w:rsid w:val="009B3A5A"/>
    <w:rsid w:val="009C0B42"/>
    <w:rsid w:val="009C70DF"/>
    <w:rsid w:val="009D1F2C"/>
    <w:rsid w:val="009E23CC"/>
    <w:rsid w:val="009F63F4"/>
    <w:rsid w:val="009F79C0"/>
    <w:rsid w:val="00A129C9"/>
    <w:rsid w:val="00A13CFC"/>
    <w:rsid w:val="00A14563"/>
    <w:rsid w:val="00A22EED"/>
    <w:rsid w:val="00A40381"/>
    <w:rsid w:val="00A42F6E"/>
    <w:rsid w:val="00A45974"/>
    <w:rsid w:val="00A604A8"/>
    <w:rsid w:val="00A657F6"/>
    <w:rsid w:val="00A65E72"/>
    <w:rsid w:val="00A67B36"/>
    <w:rsid w:val="00A71394"/>
    <w:rsid w:val="00A734E2"/>
    <w:rsid w:val="00A75383"/>
    <w:rsid w:val="00A91EAF"/>
    <w:rsid w:val="00A92442"/>
    <w:rsid w:val="00A9351A"/>
    <w:rsid w:val="00A937E2"/>
    <w:rsid w:val="00A951B6"/>
    <w:rsid w:val="00A96867"/>
    <w:rsid w:val="00AA37C1"/>
    <w:rsid w:val="00AA67DD"/>
    <w:rsid w:val="00AA7256"/>
    <w:rsid w:val="00AB3EFF"/>
    <w:rsid w:val="00AC0357"/>
    <w:rsid w:val="00AC0D04"/>
    <w:rsid w:val="00AE0476"/>
    <w:rsid w:val="00AF0FEA"/>
    <w:rsid w:val="00B039EA"/>
    <w:rsid w:val="00B07FD9"/>
    <w:rsid w:val="00B13187"/>
    <w:rsid w:val="00B13A43"/>
    <w:rsid w:val="00B15090"/>
    <w:rsid w:val="00B23CD0"/>
    <w:rsid w:val="00B24279"/>
    <w:rsid w:val="00B3059A"/>
    <w:rsid w:val="00B36F10"/>
    <w:rsid w:val="00B47A91"/>
    <w:rsid w:val="00B530DC"/>
    <w:rsid w:val="00B5330E"/>
    <w:rsid w:val="00B57FB9"/>
    <w:rsid w:val="00B71B53"/>
    <w:rsid w:val="00B72BDA"/>
    <w:rsid w:val="00B76E15"/>
    <w:rsid w:val="00B94E55"/>
    <w:rsid w:val="00BA2753"/>
    <w:rsid w:val="00BB2949"/>
    <w:rsid w:val="00BB58D4"/>
    <w:rsid w:val="00BB6C63"/>
    <w:rsid w:val="00BC6CE7"/>
    <w:rsid w:val="00BD47FE"/>
    <w:rsid w:val="00BD4F04"/>
    <w:rsid w:val="00BF1A65"/>
    <w:rsid w:val="00BF2233"/>
    <w:rsid w:val="00BF732E"/>
    <w:rsid w:val="00C04ABB"/>
    <w:rsid w:val="00C10D2C"/>
    <w:rsid w:val="00C11057"/>
    <w:rsid w:val="00C14315"/>
    <w:rsid w:val="00C23EAD"/>
    <w:rsid w:val="00C3096D"/>
    <w:rsid w:val="00C32A79"/>
    <w:rsid w:val="00C345DE"/>
    <w:rsid w:val="00C375BE"/>
    <w:rsid w:val="00C624E6"/>
    <w:rsid w:val="00C71B52"/>
    <w:rsid w:val="00C77F4E"/>
    <w:rsid w:val="00C87BFA"/>
    <w:rsid w:val="00C90C48"/>
    <w:rsid w:val="00C940DB"/>
    <w:rsid w:val="00C95FDC"/>
    <w:rsid w:val="00C96897"/>
    <w:rsid w:val="00C97C91"/>
    <w:rsid w:val="00CA0FA7"/>
    <w:rsid w:val="00CA3743"/>
    <w:rsid w:val="00CC679E"/>
    <w:rsid w:val="00CD2EC7"/>
    <w:rsid w:val="00CE07BF"/>
    <w:rsid w:val="00CE234A"/>
    <w:rsid w:val="00CE3C43"/>
    <w:rsid w:val="00CE5939"/>
    <w:rsid w:val="00CF79D9"/>
    <w:rsid w:val="00D0133D"/>
    <w:rsid w:val="00D040DB"/>
    <w:rsid w:val="00D04588"/>
    <w:rsid w:val="00D04A86"/>
    <w:rsid w:val="00D05231"/>
    <w:rsid w:val="00D109A0"/>
    <w:rsid w:val="00D22E95"/>
    <w:rsid w:val="00D256F2"/>
    <w:rsid w:val="00D31221"/>
    <w:rsid w:val="00D42650"/>
    <w:rsid w:val="00D515CE"/>
    <w:rsid w:val="00D6688F"/>
    <w:rsid w:val="00D70447"/>
    <w:rsid w:val="00D73AB5"/>
    <w:rsid w:val="00D776E2"/>
    <w:rsid w:val="00D83B94"/>
    <w:rsid w:val="00DC4E77"/>
    <w:rsid w:val="00DD169B"/>
    <w:rsid w:val="00DD3A63"/>
    <w:rsid w:val="00DD7566"/>
    <w:rsid w:val="00DF7B73"/>
    <w:rsid w:val="00E2319E"/>
    <w:rsid w:val="00E24E04"/>
    <w:rsid w:val="00E4009E"/>
    <w:rsid w:val="00E445AB"/>
    <w:rsid w:val="00E44D4E"/>
    <w:rsid w:val="00E5145A"/>
    <w:rsid w:val="00E54534"/>
    <w:rsid w:val="00E72364"/>
    <w:rsid w:val="00E75D0F"/>
    <w:rsid w:val="00E8533E"/>
    <w:rsid w:val="00E9174C"/>
    <w:rsid w:val="00E9492C"/>
    <w:rsid w:val="00EA0764"/>
    <w:rsid w:val="00EA09C3"/>
    <w:rsid w:val="00EA1B02"/>
    <w:rsid w:val="00EA3263"/>
    <w:rsid w:val="00EA6969"/>
    <w:rsid w:val="00EA75A9"/>
    <w:rsid w:val="00EB7046"/>
    <w:rsid w:val="00EB7478"/>
    <w:rsid w:val="00ED181E"/>
    <w:rsid w:val="00ED3F0C"/>
    <w:rsid w:val="00EE18FB"/>
    <w:rsid w:val="00EE223B"/>
    <w:rsid w:val="00EE40EE"/>
    <w:rsid w:val="00EF3E1C"/>
    <w:rsid w:val="00F00F48"/>
    <w:rsid w:val="00F0362A"/>
    <w:rsid w:val="00F03708"/>
    <w:rsid w:val="00F07BB9"/>
    <w:rsid w:val="00F14434"/>
    <w:rsid w:val="00F14ED3"/>
    <w:rsid w:val="00F15095"/>
    <w:rsid w:val="00F172E1"/>
    <w:rsid w:val="00F26F28"/>
    <w:rsid w:val="00F342A6"/>
    <w:rsid w:val="00F3453B"/>
    <w:rsid w:val="00F357DE"/>
    <w:rsid w:val="00F40C8D"/>
    <w:rsid w:val="00F422D5"/>
    <w:rsid w:val="00F43266"/>
    <w:rsid w:val="00F518DA"/>
    <w:rsid w:val="00F609BA"/>
    <w:rsid w:val="00F656F9"/>
    <w:rsid w:val="00F66275"/>
    <w:rsid w:val="00F6644A"/>
    <w:rsid w:val="00F76539"/>
    <w:rsid w:val="00F84B90"/>
    <w:rsid w:val="00F877BB"/>
    <w:rsid w:val="00F87A89"/>
    <w:rsid w:val="00F918C4"/>
    <w:rsid w:val="00FA0342"/>
    <w:rsid w:val="00FA16A2"/>
    <w:rsid w:val="00FB28DC"/>
    <w:rsid w:val="00FB4F49"/>
    <w:rsid w:val="00FB6095"/>
    <w:rsid w:val="00FB658C"/>
    <w:rsid w:val="00FC47B8"/>
    <w:rsid w:val="00FD00F4"/>
    <w:rsid w:val="00FD0965"/>
    <w:rsid w:val="00FD4169"/>
    <w:rsid w:val="00FD58C0"/>
    <w:rsid w:val="00FD65AD"/>
    <w:rsid w:val="00FE333E"/>
    <w:rsid w:val="00FE6B15"/>
    <w:rsid w:val="00FF2114"/>
    <w:rsid w:val="00FF629E"/>
    <w:rsid w:val="00FF66A2"/>
    <w:rsid w:val="00FF7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0C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723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7BB9"/>
    <w:pPr>
      <w:ind w:firstLine="705"/>
    </w:pPr>
    <w:rPr>
      <w:sz w:val="28"/>
    </w:rPr>
  </w:style>
  <w:style w:type="paragraph" w:styleId="2">
    <w:name w:val="Body Text Indent 2"/>
    <w:basedOn w:val="a"/>
    <w:rsid w:val="00F07BB9"/>
    <w:pPr>
      <w:ind w:firstLine="540"/>
    </w:pPr>
    <w:rPr>
      <w:sz w:val="28"/>
    </w:rPr>
  </w:style>
  <w:style w:type="paragraph" w:styleId="3">
    <w:name w:val="Body Text Indent 3"/>
    <w:basedOn w:val="a"/>
    <w:rsid w:val="00D515CE"/>
    <w:pPr>
      <w:ind w:firstLine="357"/>
    </w:pPr>
    <w:rPr>
      <w:sz w:val="28"/>
    </w:rPr>
  </w:style>
  <w:style w:type="paragraph" w:styleId="a5">
    <w:name w:val="header"/>
    <w:basedOn w:val="a"/>
    <w:rsid w:val="004467D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467D0"/>
  </w:style>
  <w:style w:type="character" w:styleId="a7">
    <w:name w:val="Placeholder Text"/>
    <w:basedOn w:val="a0"/>
    <w:uiPriority w:val="99"/>
    <w:semiHidden/>
    <w:rsid w:val="00F87A89"/>
    <w:rPr>
      <w:color w:val="808080"/>
    </w:rPr>
  </w:style>
  <w:style w:type="table" w:styleId="a8">
    <w:name w:val="Table Grid"/>
    <w:basedOn w:val="a1"/>
    <w:rsid w:val="00F87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rsid w:val="00AC0D04"/>
  </w:style>
  <w:style w:type="paragraph" w:styleId="aa">
    <w:name w:val="footnote text"/>
    <w:basedOn w:val="a"/>
    <w:link w:val="ab"/>
    <w:rsid w:val="00C96897"/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C96897"/>
  </w:style>
  <w:style w:type="character" w:styleId="ac">
    <w:name w:val="footnote reference"/>
    <w:basedOn w:val="a0"/>
    <w:rsid w:val="00C96897"/>
    <w:rPr>
      <w:vertAlign w:val="superscript"/>
    </w:rPr>
  </w:style>
  <w:style w:type="paragraph" w:styleId="ad">
    <w:name w:val="List Paragraph"/>
    <w:basedOn w:val="a"/>
    <w:uiPriority w:val="34"/>
    <w:qFormat/>
    <w:rsid w:val="002E1AC9"/>
    <w:pPr>
      <w:ind w:left="720"/>
      <w:contextualSpacing/>
    </w:pPr>
  </w:style>
  <w:style w:type="paragraph" w:styleId="ae">
    <w:name w:val="Balloon Text"/>
    <w:basedOn w:val="a"/>
    <w:link w:val="af"/>
    <w:rsid w:val="0037641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37641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6266AB"/>
    <w:rPr>
      <w:sz w:val="28"/>
      <w:szCs w:val="24"/>
    </w:rPr>
  </w:style>
  <w:style w:type="character" w:styleId="af0">
    <w:name w:val="Hyperlink"/>
    <w:uiPriority w:val="99"/>
    <w:rsid w:val="006266AB"/>
    <w:rPr>
      <w:rFonts w:cs="Times New Roman"/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FB28D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B28DC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E723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E7236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236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72364"/>
    <w:pPr>
      <w:spacing w:after="100"/>
      <w:ind w:left="240"/>
    </w:pPr>
  </w:style>
  <w:style w:type="paragraph" w:customStyle="1" w:styleId="Default">
    <w:name w:val="Default"/>
    <w:rsid w:val="0000286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f4">
    <w:name w:val="FollowedHyperlink"/>
    <w:basedOn w:val="a0"/>
    <w:semiHidden/>
    <w:unhideWhenUsed/>
    <w:rsid w:val="0012059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0C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723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7BB9"/>
    <w:pPr>
      <w:ind w:firstLine="705"/>
    </w:pPr>
    <w:rPr>
      <w:sz w:val="28"/>
    </w:rPr>
  </w:style>
  <w:style w:type="paragraph" w:styleId="2">
    <w:name w:val="Body Text Indent 2"/>
    <w:basedOn w:val="a"/>
    <w:rsid w:val="00F07BB9"/>
    <w:pPr>
      <w:ind w:firstLine="540"/>
    </w:pPr>
    <w:rPr>
      <w:sz w:val="28"/>
    </w:rPr>
  </w:style>
  <w:style w:type="paragraph" w:styleId="3">
    <w:name w:val="Body Text Indent 3"/>
    <w:basedOn w:val="a"/>
    <w:rsid w:val="00D515CE"/>
    <w:pPr>
      <w:ind w:firstLine="357"/>
    </w:pPr>
    <w:rPr>
      <w:sz w:val="28"/>
    </w:rPr>
  </w:style>
  <w:style w:type="paragraph" w:styleId="a5">
    <w:name w:val="header"/>
    <w:basedOn w:val="a"/>
    <w:rsid w:val="004467D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4467D0"/>
  </w:style>
  <w:style w:type="character" w:styleId="a7">
    <w:name w:val="Placeholder Text"/>
    <w:basedOn w:val="a0"/>
    <w:uiPriority w:val="99"/>
    <w:semiHidden/>
    <w:rsid w:val="00F87A89"/>
    <w:rPr>
      <w:color w:val="808080"/>
    </w:rPr>
  </w:style>
  <w:style w:type="table" w:styleId="a8">
    <w:name w:val="Table Grid"/>
    <w:basedOn w:val="a1"/>
    <w:rsid w:val="00F87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rsid w:val="00AC0D04"/>
  </w:style>
  <w:style w:type="paragraph" w:styleId="aa">
    <w:name w:val="footnote text"/>
    <w:basedOn w:val="a"/>
    <w:link w:val="ab"/>
    <w:rsid w:val="00C96897"/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C96897"/>
  </w:style>
  <w:style w:type="character" w:styleId="ac">
    <w:name w:val="footnote reference"/>
    <w:basedOn w:val="a0"/>
    <w:rsid w:val="00C96897"/>
    <w:rPr>
      <w:vertAlign w:val="superscript"/>
    </w:rPr>
  </w:style>
  <w:style w:type="paragraph" w:styleId="ad">
    <w:name w:val="List Paragraph"/>
    <w:basedOn w:val="a"/>
    <w:uiPriority w:val="34"/>
    <w:qFormat/>
    <w:rsid w:val="002E1AC9"/>
    <w:pPr>
      <w:ind w:left="720"/>
      <w:contextualSpacing/>
    </w:pPr>
  </w:style>
  <w:style w:type="paragraph" w:styleId="ae">
    <w:name w:val="Balloon Text"/>
    <w:basedOn w:val="a"/>
    <w:link w:val="af"/>
    <w:rsid w:val="0037641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37641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6266AB"/>
    <w:rPr>
      <w:sz w:val="28"/>
      <w:szCs w:val="24"/>
    </w:rPr>
  </w:style>
  <w:style w:type="character" w:styleId="af0">
    <w:name w:val="Hyperlink"/>
    <w:uiPriority w:val="99"/>
    <w:rsid w:val="006266AB"/>
    <w:rPr>
      <w:rFonts w:cs="Times New Roman"/>
      <w:color w:val="0000FF"/>
      <w:u w:val="single"/>
    </w:rPr>
  </w:style>
  <w:style w:type="paragraph" w:styleId="af1">
    <w:name w:val="footer"/>
    <w:basedOn w:val="a"/>
    <w:link w:val="af2"/>
    <w:uiPriority w:val="99"/>
    <w:unhideWhenUsed/>
    <w:rsid w:val="00FB28D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FB28DC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E723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E7236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7236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72364"/>
    <w:pPr>
      <w:spacing w:after="100"/>
      <w:ind w:left="240"/>
    </w:pPr>
  </w:style>
  <w:style w:type="paragraph" w:customStyle="1" w:styleId="Default">
    <w:name w:val="Default"/>
    <w:rsid w:val="0000286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af4">
    <w:name w:val="FollowedHyperlink"/>
    <w:basedOn w:val="a0"/>
    <w:semiHidden/>
    <w:unhideWhenUsed/>
    <w:rsid w:val="0012059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oleObject" Target="embeddings/oleObject1.bin"/><Relationship Id="rId42" Type="http://schemas.openxmlformats.org/officeDocument/2006/relationships/image" Target="media/image31.wmf"/><Relationship Id="rId47" Type="http://schemas.openxmlformats.org/officeDocument/2006/relationships/oleObject" Target="embeddings/oleObject6.bin"/><Relationship Id="rId50" Type="http://schemas.openxmlformats.org/officeDocument/2006/relationships/image" Target="media/image35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wmf"/><Relationship Id="rId38" Type="http://schemas.openxmlformats.org/officeDocument/2006/relationships/image" Target="media/image29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oleObject" Target="embeddings/oleObject4.bin"/><Relationship Id="rId54" Type="http://schemas.openxmlformats.org/officeDocument/2006/relationships/hyperlink" Target="https://docs.google.com/spreadsheets/d/1uK_GUiobVXPZHi-6cWGkMnNMD0YF-wVLbYoQvfErNHM/edit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8.png"/><Relationship Id="rId40" Type="http://schemas.openxmlformats.org/officeDocument/2006/relationships/oleObject" Target="embeddings/oleObject3.bin"/><Relationship Id="rId45" Type="http://schemas.openxmlformats.org/officeDocument/2006/relationships/image" Target="media/image33.png"/><Relationship Id="rId53" Type="http://schemas.openxmlformats.org/officeDocument/2006/relationships/hyperlink" Target="mailto:cdpopov@gmail.com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oleObject" Target="embeddings/oleObject2.bin"/><Relationship Id="rId49" Type="http://schemas.openxmlformats.org/officeDocument/2006/relationships/oleObject" Target="embeddings/oleObject8.bin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2.png"/><Relationship Id="rId52" Type="http://schemas.openxmlformats.org/officeDocument/2006/relationships/hyperlink" Target="ssafonov@hse.ru" TargetMode="External"/><Relationship Id="rId6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wmf"/><Relationship Id="rId43" Type="http://schemas.openxmlformats.org/officeDocument/2006/relationships/oleObject" Target="embeddings/oleObject5.bin"/><Relationship Id="rId48" Type="http://schemas.openxmlformats.org/officeDocument/2006/relationships/oleObject" Target="embeddings/oleObject7.bin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7.png"/><Relationship Id="rId1" Type="http://schemas.openxmlformats.org/officeDocument/2006/relationships/hyperlink" Target="http://www.hse.ru/text/image/401194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367B-42FE-476F-8F52-36F8B836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2680</Words>
  <Characters>17729</Characters>
  <Application>Microsoft Office Word</Application>
  <DocSecurity>0</DocSecurity>
  <Lines>147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«Электротехника, электроника и схемотехника»</vt:lpstr>
    </vt:vector>
  </TitlesOfParts>
  <Company>MIEM</Company>
  <LinksUpToDate>false</LinksUpToDate>
  <CharactersWithSpaces>20369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«Электротехника, электроника и схемотехника»</dc:title>
  <dc:creator>224</dc:creator>
  <cp:lastModifiedBy>jantor</cp:lastModifiedBy>
  <cp:revision>41</cp:revision>
  <cp:lastPrinted>2018-01-26T20:03:00Z</cp:lastPrinted>
  <dcterms:created xsi:type="dcterms:W3CDTF">2018-08-23T11:08:00Z</dcterms:created>
  <dcterms:modified xsi:type="dcterms:W3CDTF">2019-09-01T21:40:00Z</dcterms:modified>
</cp:coreProperties>
</file>