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C2AEE" w14:textId="42AFB6C1" w:rsidR="008303C6" w:rsidRDefault="00487C0A">
      <w:r>
        <w:t>Hooola</w:t>
      </w:r>
    </w:p>
    <w:p w14:paraId="22FCDB3E" w14:textId="77777777" w:rsidR="00487C0A" w:rsidRDefault="00487C0A"/>
    <w:sectPr w:rsidR="00487C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B6"/>
    <w:rsid w:val="0023494D"/>
    <w:rsid w:val="00487C0A"/>
    <w:rsid w:val="005443C4"/>
    <w:rsid w:val="0077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1C602"/>
  <w15:chartTrackingRefBased/>
  <w15:docId w15:val="{E8FD23A7-7C25-410E-92DB-E877ACE2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HP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Collado Martín</dc:creator>
  <cp:keywords/>
  <dc:description/>
  <cp:lastModifiedBy>Lucía Collado Martín</cp:lastModifiedBy>
  <cp:revision>2</cp:revision>
  <dcterms:created xsi:type="dcterms:W3CDTF">2022-03-29T07:11:00Z</dcterms:created>
  <dcterms:modified xsi:type="dcterms:W3CDTF">2022-03-29T07:11:00Z</dcterms:modified>
</cp:coreProperties>
</file>