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D335" w14:textId="77777777" w:rsidR="00F61493" w:rsidRDefault="00000000">
      <w:pPr>
        <w:jc w:val="center"/>
      </w:pPr>
      <w:r>
        <w:rPr>
          <w:b/>
          <w:color w:val="183A4E"/>
          <w:sz w:val="36"/>
        </w:rPr>
        <w:t>Air Pollution Knows No Borders: Air Quality in Taiwan</w:t>
      </w:r>
    </w:p>
    <w:p w14:paraId="67FF8738" w14:textId="77777777" w:rsidR="00F61493" w:rsidRPr="0069511E" w:rsidRDefault="00000000">
      <w:pPr>
        <w:jc w:val="center"/>
        <w:rPr>
          <w:color w:val="EE0000"/>
        </w:rPr>
      </w:pPr>
      <w:r w:rsidRPr="0069511E">
        <w:rPr>
          <w:color w:val="EE0000"/>
          <w:sz w:val="26"/>
        </w:rPr>
        <w:t>Revised Final English Lecture Script</w:t>
      </w:r>
    </w:p>
    <w:p w14:paraId="50F36FFF" w14:textId="77777777" w:rsidR="00F61493" w:rsidRDefault="00000000">
      <w:pPr>
        <w:spacing w:before="240" w:after="80"/>
      </w:pPr>
      <w:r>
        <w:rPr>
          <w:b/>
          <w:color w:val="183A4E"/>
          <w:sz w:val="26"/>
        </w:rPr>
        <w:t>Slide 1 — Air Pollution Knows No Borders: Air Quality in Taiwan</w:t>
      </w:r>
    </w:p>
    <w:p w14:paraId="261C5EC2" w14:textId="77777777" w:rsidR="00F61493" w:rsidRDefault="00000000">
      <w:pPr>
        <w:spacing w:after="120"/>
      </w:pPr>
      <w:r>
        <w:t>Hello everyone. I’m I-Chun Chuang from the Department of Respiratory Therapy at Kaohsiung Medical University. Welcome to Unit 1-1, Air Pollution Knows No Borders: Air Quality in Taiwan.</w:t>
      </w:r>
    </w:p>
    <w:p w14:paraId="296BF924" w14:textId="77777777" w:rsidR="00F61493" w:rsidRDefault="00000000">
      <w:pPr>
        <w:spacing w:after="120"/>
      </w:pPr>
      <w:r>
        <w:t>Take a look at this scene from Siaogang, Kaohsiung. It brings us to today’s central question: where does pollution build up, why does it vary, and what can reduce our exposure?</w:t>
      </w:r>
    </w:p>
    <w:p w14:paraId="2E41AA8D" w14:textId="77777777" w:rsidR="00F61493" w:rsidRDefault="00000000">
      <w:pPr>
        <w:spacing w:after="120"/>
      </w:pPr>
      <w:r>
        <w:t>In this lesson, we’ll use Taiwan to explore how pollution sources, geography, weather, and public-health actions shape the air we breathe.</w:t>
      </w:r>
    </w:p>
    <w:p w14:paraId="2838C036" w14:textId="77777777" w:rsidR="00F61493" w:rsidRDefault="00000000">
      <w:pPr>
        <w:spacing w:before="240" w:after="80"/>
      </w:pPr>
      <w:r>
        <w:rPr>
          <w:b/>
          <w:color w:val="183A4E"/>
          <w:sz w:val="26"/>
        </w:rPr>
        <w:t>Slide 2 — From Local Air to Shared Language</w:t>
      </w:r>
    </w:p>
    <w:p w14:paraId="24329B0E" w14:textId="77777777" w:rsidR="00F61493" w:rsidRDefault="00000000">
      <w:pPr>
        <w:spacing w:after="120"/>
      </w:pPr>
      <w:r>
        <w:t>Before we begin, let’s see where this lesson fits into the course.</w:t>
      </w:r>
    </w:p>
    <w:p w14:paraId="44732DD8" w14:textId="057740C3" w:rsidR="00F61493" w:rsidRDefault="00000000">
      <w:pPr>
        <w:spacing w:after="120"/>
      </w:pPr>
      <w:r>
        <w:t>Unit 1-1 focuses on Taiwan. In Unit 1-2, we’ll look at Vietnam. Then, Unit 1-3 introduces the major air pollutants and the Air Quality Index</w:t>
      </w:r>
      <w:r w:rsidR="0066403D">
        <w:rPr>
          <w:rFonts w:hint="eastAsia"/>
          <w:lang w:eastAsia="zh-TW"/>
        </w:rPr>
        <w:t xml:space="preserve"> (</w:t>
      </w:r>
      <w:r>
        <w:t>AQI</w:t>
      </w:r>
      <w:r w:rsidR="0066403D">
        <w:rPr>
          <w:rFonts w:hint="eastAsia"/>
          <w:lang w:eastAsia="zh-TW"/>
        </w:rPr>
        <w:t>)</w:t>
      </w:r>
      <w:r>
        <w:t>.</w:t>
      </w:r>
    </w:p>
    <w:p w14:paraId="11B2956F" w14:textId="77777777" w:rsidR="00F61493" w:rsidRDefault="00000000">
      <w:pPr>
        <w:spacing w:after="120"/>
      </w:pPr>
      <w:r>
        <w:t>By using the same framework across countries, we can compare different environments more clearly and build a shared language for air pollution and respiratory health.</w:t>
      </w:r>
    </w:p>
    <w:p w14:paraId="0B1B6E43" w14:textId="77777777" w:rsidR="00F61493" w:rsidRDefault="00000000">
      <w:pPr>
        <w:spacing w:before="240" w:after="80"/>
      </w:pPr>
      <w:r>
        <w:rPr>
          <w:b/>
          <w:color w:val="183A4E"/>
          <w:sz w:val="26"/>
        </w:rPr>
        <w:t>Slide 3 — Three Questions for Today</w:t>
      </w:r>
    </w:p>
    <w:p w14:paraId="3661B6E3" w14:textId="77777777" w:rsidR="00F61493" w:rsidRDefault="00000000">
      <w:pPr>
        <w:spacing w:after="120"/>
      </w:pPr>
      <w:r>
        <w:t>Today, I want you to keep three simple questions in mind.</w:t>
      </w:r>
    </w:p>
    <w:p w14:paraId="5DB2054B" w14:textId="77777777" w:rsidR="00F61493" w:rsidRDefault="00000000">
      <w:pPr>
        <w:spacing w:after="120"/>
      </w:pPr>
      <w:r>
        <w:t>First, where and when does air pollution become more serious? Second, why does air quality change? And third, what can we do to reduce exposure?</w:t>
      </w:r>
    </w:p>
    <w:p w14:paraId="1181FE7E" w14:textId="77777777" w:rsidR="00F61493" w:rsidRDefault="00000000">
      <w:pPr>
        <w:spacing w:after="120"/>
      </w:pPr>
      <w:r>
        <w:t>By the end of the lesson, you should be able to describe a regional or seasonal pattern, explain a local air-pollution situation, and connect one control measure to the exposure it is designed to reduce.</w:t>
      </w:r>
    </w:p>
    <w:p w14:paraId="430CDEFF" w14:textId="77777777" w:rsidR="00F61493" w:rsidRDefault="00000000">
      <w:pPr>
        <w:spacing w:before="240" w:after="80"/>
      </w:pPr>
      <w:r>
        <w:rPr>
          <w:b/>
          <w:color w:val="183A4E"/>
          <w:sz w:val="26"/>
        </w:rPr>
        <w:t>Slide 4 — Why Should We Care About Air Pollution?</w:t>
      </w:r>
    </w:p>
    <w:p w14:paraId="5FD3B174" w14:textId="77777777" w:rsidR="00F61493" w:rsidRDefault="00000000">
      <w:pPr>
        <w:spacing w:after="120"/>
      </w:pPr>
      <w:r>
        <w:t>Why should we care about air pollution?</w:t>
      </w:r>
    </w:p>
    <w:p w14:paraId="574BA0A8" w14:textId="77777777" w:rsidR="00F61493" w:rsidRDefault="00000000">
      <w:pPr>
        <w:spacing w:after="120"/>
      </w:pPr>
      <w:r>
        <w:t>Because we breathe the surrounding air throughout the day, even when we are not thinking about it. A hazy sky may catch our attention, but pollution does not always have an obvious smell or appearance, so we cannot rely on our eyes and nose alone.</w:t>
      </w:r>
    </w:p>
    <w:p w14:paraId="0B5F2DFE" w14:textId="77777777" w:rsidR="00F61493" w:rsidRDefault="00000000">
      <w:pPr>
        <w:spacing w:after="120"/>
      </w:pPr>
      <w:r>
        <w:t>Air pollution can irritate the respiratory system and worsen breathing symptoms, especially in people with asthma, COPD, or other heart and lung conditions. So air quality is a health issue, not simply a question of how the sky looks.</w:t>
      </w:r>
    </w:p>
    <w:p w14:paraId="5D741E65" w14:textId="77777777" w:rsidR="00F61493" w:rsidRDefault="00000000">
      <w:pPr>
        <w:spacing w:before="240" w:after="80"/>
      </w:pPr>
      <w:r>
        <w:rPr>
          <w:b/>
          <w:color w:val="183A4E"/>
          <w:sz w:val="26"/>
        </w:rPr>
        <w:t>Slide 5 — Air Pollution Around Us</w:t>
      </w:r>
    </w:p>
    <w:p w14:paraId="4ABF0094" w14:textId="77777777" w:rsidR="00F61493" w:rsidRDefault="00000000">
      <w:pPr>
        <w:spacing w:after="120"/>
      </w:pPr>
      <w:r>
        <w:t>Let’s start with something familiar. Look at this everyday scene.</w:t>
      </w:r>
    </w:p>
    <w:p w14:paraId="1C85F939" w14:textId="77777777" w:rsidR="00F61493" w:rsidRDefault="00000000">
      <w:pPr>
        <w:spacing w:after="120"/>
      </w:pPr>
      <w:r>
        <w:t>What possible pollution sources can you identify? We can see traffic, factories, vehicle exhaust, cooking fumes, burning, and other activities that may affect the air around us.</w:t>
      </w:r>
    </w:p>
    <w:p w14:paraId="5AB6AFCF" w14:textId="77777777" w:rsidR="00F61493" w:rsidRDefault="00000000">
      <w:pPr>
        <w:spacing w:after="120"/>
      </w:pPr>
      <w:r>
        <w:lastRenderedPageBreak/>
        <w:t>Some pollution is visible, such as smoke or dust, but many important pollutants are invisible. The key point is that air pollution does not come from only one chimney or one activity. Several sources may exist in the same neighborhood.</w:t>
      </w:r>
    </w:p>
    <w:p w14:paraId="2D838991" w14:textId="77777777" w:rsidR="00F61493" w:rsidRDefault="00000000">
      <w:pPr>
        <w:spacing w:after="120"/>
      </w:pPr>
      <w:r>
        <w:t>Now let’s organize these examples into categories so they are easier to understand.</w:t>
      </w:r>
    </w:p>
    <w:p w14:paraId="2A4152B3" w14:textId="77777777" w:rsidR="00F61493" w:rsidRDefault="00000000">
      <w:pPr>
        <w:spacing w:before="240" w:after="80"/>
      </w:pPr>
      <w:r>
        <w:rPr>
          <w:b/>
          <w:color w:val="183A4E"/>
          <w:sz w:val="26"/>
        </w:rPr>
        <w:t>Slide 6 — Where Do Air Pollutants Come From?</w:t>
      </w:r>
    </w:p>
    <w:p w14:paraId="270E5A65" w14:textId="77777777" w:rsidR="00F61493" w:rsidRDefault="00000000">
      <w:pPr>
        <w:spacing w:after="120"/>
      </w:pPr>
      <w:r>
        <w:t>We can group air-pollution sources into several broad categories.</w:t>
      </w:r>
    </w:p>
    <w:p w14:paraId="6CAEA576" w14:textId="77777777" w:rsidR="00F61493" w:rsidRDefault="00000000">
      <w:pPr>
        <w:spacing w:after="120"/>
      </w:pPr>
      <w:r w:rsidRPr="00712BC5">
        <w:rPr>
          <w:b/>
          <w:bCs/>
        </w:rPr>
        <w:t>Stationary sources</w:t>
      </w:r>
      <w:r>
        <w:t xml:space="preserve"> include factories, power plants, and industrial boilers.</w:t>
      </w:r>
      <w:r w:rsidRPr="00712BC5">
        <w:rPr>
          <w:b/>
          <w:bCs/>
        </w:rPr>
        <w:t xml:space="preserve"> Mobile sources</w:t>
      </w:r>
      <w:r>
        <w:t xml:space="preserve"> include cars, motorcycles, trucks, ships, and other forms of transportation. </w:t>
      </w:r>
      <w:r w:rsidRPr="00712BC5">
        <w:rPr>
          <w:b/>
          <w:bCs/>
        </w:rPr>
        <w:t>Fugitive or diffuse sources</w:t>
      </w:r>
      <w:r>
        <w:t xml:space="preserve"> include construction dust, road dust, and open burning.</w:t>
      </w:r>
    </w:p>
    <w:p w14:paraId="030E98BB" w14:textId="77777777" w:rsidR="00F61493" w:rsidRDefault="00000000">
      <w:pPr>
        <w:spacing w:after="120"/>
      </w:pPr>
      <w:r>
        <w:t>We should also remember natural releases, such as dust storms, volcanic activity, sea salt spray, wildfires, and rock weathering.</w:t>
      </w:r>
    </w:p>
    <w:p w14:paraId="6205F0F5" w14:textId="77777777" w:rsidR="00F61493" w:rsidRDefault="00000000">
      <w:pPr>
        <w:spacing w:after="120"/>
      </w:pPr>
      <w:r>
        <w:t xml:space="preserve">Finally, pollution generated outside Taiwan can be carried here by regional winds. Strictly speaking, </w:t>
      </w:r>
      <w:r w:rsidRPr="00712BC5">
        <w:rPr>
          <w:b/>
          <w:bCs/>
        </w:rPr>
        <w:t>transboundary transport</w:t>
      </w:r>
      <w:r>
        <w:t xml:space="preserve"> describes how pollution arrives rather than a source type itself, but it is important when we interpret Taiwan’s air quality.</w:t>
      </w:r>
    </w:p>
    <w:p w14:paraId="18F9DB99" w14:textId="77777777" w:rsidR="00F61493" w:rsidRDefault="00000000">
      <w:pPr>
        <w:spacing w:after="120"/>
      </w:pPr>
      <w:r>
        <w:t>Identifying the source or pathway is the first step toward choosing an appropriate control strategy.</w:t>
      </w:r>
    </w:p>
    <w:p w14:paraId="446A38F9" w14:textId="77777777" w:rsidR="00F61493" w:rsidRDefault="00000000">
      <w:pPr>
        <w:spacing w:before="240" w:after="80"/>
      </w:pPr>
      <w:r>
        <w:rPr>
          <w:b/>
          <w:color w:val="183A4E"/>
          <w:sz w:val="26"/>
        </w:rPr>
        <w:t>Slide 7 — Why Does Air Pollution Know No Borders?</w:t>
      </w:r>
    </w:p>
    <w:p w14:paraId="140A8A01" w14:textId="77777777" w:rsidR="00712BC5" w:rsidRDefault="00000000">
      <w:pPr>
        <w:spacing w:after="120"/>
      </w:pPr>
      <w:r>
        <w:t>Why do we say that air pollution knows no borders?</w:t>
      </w:r>
    </w:p>
    <w:p w14:paraId="3A1891BB" w14:textId="53703E15" w:rsidR="00F61493" w:rsidRDefault="00000000">
      <w:pPr>
        <w:spacing w:after="120"/>
      </w:pPr>
      <w:r>
        <w:t xml:space="preserve"> Because air moves, and pollutants can move with it.</w:t>
      </w:r>
    </w:p>
    <w:p w14:paraId="5B9B94A4" w14:textId="77777777" w:rsidR="00F61493" w:rsidRDefault="00000000">
      <w:pPr>
        <w:spacing w:after="120"/>
      </w:pPr>
      <w:r>
        <w:t>Taiwan’s air quality is influenced by both domestic emissions and pollution transported from outside the island. The figure uses a broad policy estimate of roughly forty percent transboundary influence and sixty percent domestic influence.</w:t>
      </w:r>
    </w:p>
    <w:p w14:paraId="7AA22C05" w14:textId="77777777" w:rsidR="00F61493" w:rsidRDefault="00000000">
      <w:pPr>
        <w:spacing w:after="120"/>
      </w:pPr>
      <w:r>
        <w:t>This is not a fixed ratio for every day, every pollutant, or every location. The contribution changes with season, weather, pollutant type, and region.</w:t>
      </w:r>
    </w:p>
    <w:p w14:paraId="3A7FB0DB" w14:textId="77777777" w:rsidR="00F61493" w:rsidRDefault="00000000">
      <w:pPr>
        <w:spacing w:after="120"/>
      </w:pPr>
      <w:r>
        <w:t>So the key message is not the exact percentage. It is that Taiwan’s air quality reflects both what we emit locally and what the atmosphere transports to us.</w:t>
      </w:r>
    </w:p>
    <w:p w14:paraId="4FB090E8" w14:textId="77777777" w:rsidR="00F61493" w:rsidRDefault="00000000">
      <w:pPr>
        <w:spacing w:before="240" w:after="80"/>
      </w:pPr>
      <w:r>
        <w:rPr>
          <w:b/>
          <w:color w:val="183A4E"/>
          <w:sz w:val="26"/>
        </w:rPr>
        <w:t>Slide 8 — One Taiwan, Different Air</w:t>
      </w:r>
    </w:p>
    <w:p w14:paraId="43B3FBD5" w14:textId="0BB1D6C8" w:rsidR="00F61493" w:rsidRDefault="00000000">
      <w:pPr>
        <w:spacing w:after="120"/>
      </w:pPr>
      <w:r>
        <w:t xml:space="preserve">Even within Taiwan, people do not </w:t>
      </w:r>
      <w:r w:rsidR="000E7598">
        <w:t xml:space="preserve">breathe </w:t>
      </w:r>
      <w:proofErr w:type="gramStart"/>
      <w:r w:rsidR="000E7598">
        <w:t>exactly the same</w:t>
      </w:r>
      <w:proofErr w:type="gramEnd"/>
      <w:r w:rsidR="000E7598">
        <w:t xml:space="preserve"> air.</w:t>
      </w:r>
    </w:p>
    <w:p w14:paraId="6AD0F544" w14:textId="77777777" w:rsidR="00F61493" w:rsidRDefault="00000000">
      <w:pPr>
        <w:spacing w:after="120"/>
      </w:pPr>
      <w:r>
        <w:t>This slide compares the 2025 annual mean PM2.5 concentration across different air basins. Northern Taiwan and the eastern regions generally show lower annual averages, while Central, Yun-Chia-Nan, and Kao-Ping show higher values.</w:t>
      </w:r>
    </w:p>
    <w:p w14:paraId="6D5E1834" w14:textId="77777777" w:rsidR="00F61493" w:rsidRDefault="00000000">
      <w:pPr>
        <w:spacing w:after="120"/>
      </w:pPr>
      <w:r>
        <w:t>For example, the annual mean was about 11.3 micrograms per cubic meter in the Northern air basin and 16.1 in Kao-Ping.</w:t>
      </w:r>
    </w:p>
    <w:p w14:paraId="4DD36F50" w14:textId="77777777" w:rsidR="00F61493" w:rsidRDefault="00000000">
      <w:pPr>
        <w:spacing w:after="120"/>
      </w:pPr>
      <w:r>
        <w:t>But remember, these are annual regional averages. They do not tell us what the air is like today, and they are not the same as an individual person’s exposure.</w:t>
      </w:r>
    </w:p>
    <w:p w14:paraId="722F723A" w14:textId="77777777" w:rsidR="000E7598" w:rsidRDefault="000E7598">
      <w:pPr>
        <w:spacing w:after="120"/>
      </w:pPr>
    </w:p>
    <w:p w14:paraId="4362239C" w14:textId="77777777" w:rsidR="00F61493" w:rsidRDefault="00000000">
      <w:pPr>
        <w:spacing w:before="240" w:after="80"/>
      </w:pPr>
      <w:r>
        <w:rPr>
          <w:b/>
          <w:color w:val="183A4E"/>
          <w:sz w:val="26"/>
        </w:rPr>
        <w:lastRenderedPageBreak/>
        <w:t>Slide 9 — Taiwan’s Air Pollution Equation</w:t>
      </w:r>
    </w:p>
    <w:p w14:paraId="677DD49B" w14:textId="77777777" w:rsidR="000E7598" w:rsidRDefault="00000000">
      <w:pPr>
        <w:spacing w:after="120"/>
      </w:pPr>
      <w:r>
        <w:t>Why does Taiwan’s air quality vary?</w:t>
      </w:r>
    </w:p>
    <w:p w14:paraId="26FCDF74" w14:textId="213E20D2" w:rsidR="00F61493" w:rsidRDefault="00000000">
      <w:pPr>
        <w:spacing w:after="120"/>
      </w:pPr>
      <w:r>
        <w:t xml:space="preserve"> Let’s bring four factors together.</w:t>
      </w:r>
    </w:p>
    <w:p w14:paraId="34CDA8FB" w14:textId="77777777" w:rsidR="00C840F7" w:rsidRDefault="00000000">
      <w:pPr>
        <w:spacing w:after="120"/>
      </w:pPr>
      <w:r w:rsidRPr="00C840F7">
        <w:rPr>
          <w:b/>
          <w:bCs/>
        </w:rPr>
        <w:t xml:space="preserve">First, terrain. </w:t>
      </w:r>
      <w:r>
        <w:t xml:space="preserve">Taiwan’s central mountains influence airflow and pollutant dispersion. </w:t>
      </w:r>
    </w:p>
    <w:p w14:paraId="1C68938A" w14:textId="77777777" w:rsidR="00C840F7" w:rsidRDefault="00000000">
      <w:pPr>
        <w:spacing w:after="120"/>
      </w:pPr>
      <w:r w:rsidRPr="00C840F7">
        <w:rPr>
          <w:b/>
          <w:bCs/>
        </w:rPr>
        <w:t>Second, the monsoon.</w:t>
      </w:r>
      <w:r>
        <w:t xml:space="preserve"> Seasonal winds affect where pollutants travel and, under some weather and topographic conditions, can contribute to accumulation. </w:t>
      </w:r>
    </w:p>
    <w:p w14:paraId="4E153F6E" w14:textId="50D87E0D" w:rsidR="00F61493" w:rsidRDefault="00000000">
      <w:pPr>
        <w:spacing w:after="120"/>
      </w:pPr>
      <w:r w:rsidRPr="00C840F7">
        <w:rPr>
          <w:b/>
          <w:bCs/>
        </w:rPr>
        <w:t xml:space="preserve">Third, </w:t>
      </w:r>
      <w:r>
        <w:t xml:space="preserve">local emissions from industry, power generation, traffic, ports, and dust. </w:t>
      </w:r>
      <w:r w:rsidRPr="00C840F7">
        <w:rPr>
          <w:b/>
          <w:bCs/>
        </w:rPr>
        <w:t>And fourth, transboundary transport.</w:t>
      </w:r>
    </w:p>
    <w:p w14:paraId="202F3415" w14:textId="77777777" w:rsidR="00F61493" w:rsidRDefault="00000000">
      <w:pPr>
        <w:spacing w:after="120"/>
      </w:pPr>
      <w:r>
        <w:t>Let’s watch the short animation and notice how airflow interacts with Taiwan’s terrain.</w:t>
      </w:r>
    </w:p>
    <w:p w14:paraId="4DEDCA4B" w14:textId="77777777" w:rsidR="00F61493" w:rsidRDefault="00000000">
      <w:pPr>
        <w:spacing w:after="120"/>
      </w:pPr>
      <w:r w:rsidRPr="00C840F7">
        <w:rPr>
          <w:highlight w:val="yellow"/>
        </w:rPr>
        <w:t>[PLAY THE EMBEDDED VIDEO — approximately 15 seconds]</w:t>
      </w:r>
    </w:p>
    <w:p w14:paraId="36766FB8" w14:textId="77777777" w:rsidR="00F61493" w:rsidRDefault="00000000">
      <w:pPr>
        <w:spacing w:after="120"/>
      </w:pPr>
      <w:r>
        <w:t>The takeaway is that these factors work together. To understand a pollution event, we need to consider both the emissions and what the atmosphere does with them.</w:t>
      </w:r>
    </w:p>
    <w:p w14:paraId="78A8C2D4" w14:textId="77777777" w:rsidR="00F61493" w:rsidRDefault="00000000">
      <w:pPr>
        <w:spacing w:before="240" w:after="80"/>
      </w:pPr>
      <w:r>
        <w:rPr>
          <w:b/>
          <w:color w:val="183A4E"/>
          <w:sz w:val="26"/>
        </w:rPr>
        <w:t>Slide 10 — Winter Monsoon vs. Summer Rainfall</w:t>
      </w:r>
    </w:p>
    <w:p w14:paraId="7D4728D0" w14:textId="77777777" w:rsidR="00F61493" w:rsidRDefault="00000000">
      <w:pPr>
        <w:spacing w:after="120"/>
      </w:pPr>
      <w:r>
        <w:t>Have you noticed that Taiwan’s winter sky can sometimes look hazier than in summer?</w:t>
      </w:r>
    </w:p>
    <w:p w14:paraId="2DF59FAF" w14:textId="77777777" w:rsidR="00F61493" w:rsidRDefault="00000000">
      <w:pPr>
        <w:spacing w:after="120"/>
      </w:pPr>
      <w:r>
        <w:t>Seasonal weather is one reason air quality changes. This comparison highlights two processes: transport and removal.</w:t>
      </w:r>
    </w:p>
    <w:p w14:paraId="42FBDA9C" w14:textId="77777777" w:rsidR="00F61493" w:rsidRDefault="00000000">
      <w:pPr>
        <w:spacing w:after="120"/>
      </w:pPr>
      <w:r>
        <w:t>On the winter side, the illustration represents northeast-monsoon transport from upwind East Asian regions, including parts of mainland China, toward Taiwan. On the summer side, heavy rainfall represents removal: rain can wash particles out of the atmosphere.</w:t>
      </w:r>
    </w:p>
    <w:p w14:paraId="52FE6AF0" w14:textId="77777777" w:rsidR="00F61493" w:rsidRDefault="00000000">
      <w:pPr>
        <w:spacing w:after="120"/>
      </w:pPr>
      <w:r>
        <w:t>However, summer is not automatically pollution-free. Strong sunlight can promote photochemical reactions and increase ground-level ozone.</w:t>
      </w:r>
    </w:p>
    <w:p w14:paraId="055951FB" w14:textId="77777777" w:rsidR="00F61493" w:rsidRDefault="00000000">
      <w:pPr>
        <w:spacing w:after="120"/>
      </w:pPr>
      <w:r>
        <w:t>So different seasons can create different air-quality challenges.</w:t>
      </w:r>
    </w:p>
    <w:p w14:paraId="4EAAC706" w14:textId="77777777" w:rsidR="00F61493" w:rsidRDefault="00000000">
      <w:pPr>
        <w:spacing w:before="240" w:after="80"/>
      </w:pPr>
      <w:r>
        <w:rPr>
          <w:b/>
          <w:color w:val="183A4E"/>
          <w:sz w:val="26"/>
        </w:rPr>
        <w:t>Slide 11 — Same Place, Different Seasons</w:t>
      </w:r>
    </w:p>
    <w:p w14:paraId="08A21DE8" w14:textId="77777777" w:rsidR="00F61493" w:rsidRDefault="00000000">
      <w:pPr>
        <w:spacing w:after="120"/>
      </w:pPr>
      <w:r>
        <w:t>This seasonal pattern becomes clearer when we look across the year.</w:t>
      </w:r>
    </w:p>
    <w:p w14:paraId="4E61EFE6" w14:textId="77777777" w:rsidR="00F61493" w:rsidRDefault="00000000">
      <w:pPr>
        <w:spacing w:after="120"/>
      </w:pPr>
      <w:r>
        <w:t>These four cards summarize a historical pattern from the Ministry of Environment’s 2018-to-2022 monitoring material, not monthly readings from 2025.</w:t>
      </w:r>
    </w:p>
    <w:p w14:paraId="1E3D2140" w14:textId="77777777" w:rsidR="00F61493" w:rsidRDefault="00000000">
      <w:pPr>
        <w:spacing w:after="120"/>
      </w:pPr>
      <w:r>
        <w:t>PM2.5 tends to be higher in winter, when mixing can be weaker and regional transport can be important. Spring is a transition season, and dust events may occur. In summer, PM2.5 is often lower because rainfall and stronger mixing help disperse and remove particles. Autumn changes as the monsoon shifts again.</w:t>
      </w:r>
    </w:p>
    <w:p w14:paraId="2A314DCC" w14:textId="77777777" w:rsidR="00F61493" w:rsidRDefault="00000000">
      <w:pPr>
        <w:spacing w:after="120"/>
      </w:pPr>
      <w:r>
        <w:t>These are tendencies, not guarantees for every day or station. And remember that lower PM2.5 does not mean every pollutant is low—ozone can become more important on sunny days.</w:t>
      </w:r>
    </w:p>
    <w:p w14:paraId="408251C4" w14:textId="77777777" w:rsidR="00F61493" w:rsidRDefault="00000000">
      <w:pPr>
        <w:spacing w:before="240" w:after="80"/>
      </w:pPr>
      <w:r>
        <w:rPr>
          <w:b/>
          <w:color w:val="183A4E"/>
          <w:sz w:val="26"/>
        </w:rPr>
        <w:t>Slide 12 — One Country, Three Ways to Read the Air</w:t>
      </w:r>
    </w:p>
    <w:p w14:paraId="6287B10E" w14:textId="77777777" w:rsidR="00F61493" w:rsidRDefault="00000000">
      <w:pPr>
        <w:spacing w:after="120"/>
      </w:pPr>
      <w:r>
        <w:t>There are different ways to describe air quality, and each answers a different question.</w:t>
      </w:r>
    </w:p>
    <w:p w14:paraId="6DA6EA5B" w14:textId="77777777" w:rsidR="00C840F7" w:rsidRDefault="00000000">
      <w:pPr>
        <w:spacing w:after="120"/>
      </w:pPr>
      <w:r>
        <w:lastRenderedPageBreak/>
        <w:t xml:space="preserve">A long-term annual PM2.5 trend tells us how conditions change over many years. </w:t>
      </w:r>
    </w:p>
    <w:p w14:paraId="4DCC0F6F" w14:textId="77777777" w:rsidR="00C840F7" w:rsidRDefault="00000000">
      <w:pPr>
        <w:spacing w:after="120"/>
      </w:pPr>
      <w:r>
        <w:t xml:space="preserve">A regional comparison shows how annual concentrations differ across places. </w:t>
      </w:r>
    </w:p>
    <w:p w14:paraId="0AA052A9" w14:textId="37799168" w:rsidR="00F61493" w:rsidRDefault="00000000">
      <w:pPr>
        <w:spacing w:after="120"/>
      </w:pPr>
      <w:r>
        <w:t>A short-term AQI snapshot tells us about current conditions at a particular location and time.</w:t>
      </w:r>
    </w:p>
    <w:p w14:paraId="438FD870" w14:textId="77777777" w:rsidR="00F61493" w:rsidRDefault="00000000">
      <w:pPr>
        <w:spacing w:after="120"/>
      </w:pPr>
      <w:r>
        <w:t>These measures are not interchangeable.</w:t>
      </w:r>
    </w:p>
    <w:p w14:paraId="41709BF5" w14:textId="77777777" w:rsidR="00C840F7" w:rsidRDefault="00000000">
      <w:pPr>
        <w:spacing w:after="120"/>
      </w:pPr>
      <w:r>
        <w:t xml:space="preserve">We’ll look at the long-term trend next, and then the real-time AQI interface. </w:t>
      </w:r>
    </w:p>
    <w:p w14:paraId="006F1FA0" w14:textId="2878E832" w:rsidR="00F61493" w:rsidRDefault="00000000">
      <w:pPr>
        <w:spacing w:after="120"/>
      </w:pPr>
      <w:r>
        <w:t>Keep one distinction in mind: an annual PM2.5 concentration, a current AQI, and a person’s individual exposure are three different things.</w:t>
      </w:r>
    </w:p>
    <w:p w14:paraId="421CF5EC" w14:textId="77777777" w:rsidR="00F61493" w:rsidRDefault="00000000">
      <w:pPr>
        <w:spacing w:before="240" w:after="80"/>
      </w:pPr>
      <w:r>
        <w:rPr>
          <w:b/>
          <w:color w:val="183A4E"/>
          <w:sz w:val="26"/>
        </w:rPr>
        <w:t>Slide 13 — Taiwan’s PM2.5 Trend: What Has Changed?</w:t>
      </w:r>
    </w:p>
    <w:p w14:paraId="6C132C6F" w14:textId="77777777" w:rsidR="00F61493" w:rsidRDefault="00000000">
      <w:pPr>
        <w:spacing w:after="120"/>
      </w:pPr>
      <w:r>
        <w:t>Now let’s look at the long-term trend.</w:t>
      </w:r>
    </w:p>
    <w:p w14:paraId="369C917D" w14:textId="77777777" w:rsidR="00F61493" w:rsidRDefault="00000000">
      <w:pPr>
        <w:spacing w:after="120"/>
      </w:pPr>
      <w:r>
        <w:t>In this automated monitoring series, Taiwan’s annual mean PM2.5 concentration decreased from about 20.9 micrograms per cubic meter in 2016 to 13.4 in 2025.</w:t>
      </w:r>
    </w:p>
    <w:p w14:paraId="2F86494B" w14:textId="77777777" w:rsidR="00F61493" w:rsidRDefault="00000000">
      <w:pPr>
        <w:spacing w:after="120"/>
      </w:pPr>
      <w:r>
        <w:t>The overall direction is downward, although the line is not perfectly smooth. There is year-to-year variation, and short-term pollution episodes can still occur.</w:t>
      </w:r>
    </w:p>
    <w:p w14:paraId="4DB696C4" w14:textId="77777777" w:rsidR="00F61493" w:rsidRDefault="00000000">
      <w:pPr>
        <w:spacing w:after="120"/>
      </w:pPr>
      <w:r>
        <w:t>So the appropriate interpretation is: Taiwan has shown long-term improvement in annual PM2.5, but improvement does not mean zero risk or that every day has good air quality.</w:t>
      </w:r>
    </w:p>
    <w:p w14:paraId="70C2B2D8" w14:textId="77777777" w:rsidR="00F61493" w:rsidRDefault="00000000">
      <w:pPr>
        <w:spacing w:before="240" w:after="80"/>
      </w:pPr>
      <w:r>
        <w:rPr>
          <w:b/>
          <w:color w:val="183A4E"/>
          <w:sz w:val="26"/>
        </w:rPr>
        <w:t>Slide 14 — Reading Taiwan’s Real-Time AQI Map</w:t>
      </w:r>
    </w:p>
    <w:p w14:paraId="7853F9E8" w14:textId="77777777" w:rsidR="00F61493" w:rsidRDefault="00000000">
      <w:pPr>
        <w:spacing w:after="120"/>
      </w:pPr>
      <w:r>
        <w:t>When we want to know what the air is like right now, we use short-term monitoring information such as the AQI.</w:t>
      </w:r>
    </w:p>
    <w:p w14:paraId="48A739C8" w14:textId="77777777" w:rsidR="00F61493" w:rsidRDefault="00000000">
      <w:pPr>
        <w:spacing w:after="120"/>
      </w:pPr>
      <w:r>
        <w:t>This is Taiwan’s official Air Quality Monitoring Network. On the website, you can choose AQI or individual pollutants such as PM2.5, PM10, ozone, and nitrogen dioxide.</w:t>
      </w:r>
    </w:p>
    <w:p w14:paraId="52609B47" w14:textId="77777777" w:rsidR="00F61493" w:rsidRDefault="00000000">
      <w:pPr>
        <w:spacing w:after="120"/>
      </w:pPr>
      <w:r>
        <w:t>When AQI is selected, colors provide a quick picture of health-related air-quality conditions. You can also switch the map view and open individual monitoring stations.</w:t>
      </w:r>
    </w:p>
    <w:p w14:paraId="5F31C2AA" w14:textId="77777777" w:rsidR="00F61493" w:rsidRDefault="00000000">
      <w:pPr>
        <w:spacing w:after="120"/>
      </w:pPr>
      <w:r>
        <w:t>Before making a health decision, check the station, the leading pollutant, and the publication time.</w:t>
      </w:r>
    </w:p>
    <w:p w14:paraId="1305E5BA" w14:textId="77777777" w:rsidR="00F61493" w:rsidRDefault="00000000">
      <w:pPr>
        <w:spacing w:after="120"/>
      </w:pPr>
      <w:r>
        <w:t>And remember: a current AQI snapshot is not the same as an annual PM2.5 average. We’ll examine AQI interpretation in much more detail in Unit 1-3.</w:t>
      </w:r>
    </w:p>
    <w:p w14:paraId="644ACE9C" w14:textId="77777777" w:rsidR="00F61493" w:rsidRDefault="00000000">
      <w:pPr>
        <w:spacing w:before="240" w:after="80"/>
      </w:pPr>
      <w:r>
        <w:rPr>
          <w:b/>
          <w:color w:val="183A4E"/>
          <w:sz w:val="26"/>
        </w:rPr>
        <w:t>Slide 15 — From Air Pollution to Health Burden</w:t>
      </w:r>
    </w:p>
    <w:p w14:paraId="24E51FCC" w14:textId="77777777" w:rsidR="00F61493" w:rsidRDefault="00000000">
      <w:pPr>
        <w:spacing w:after="120"/>
      </w:pPr>
      <w:r>
        <w:t>Why does all of this information matter? Because it connects the air around us with health and daily life.</w:t>
      </w:r>
    </w:p>
    <w:p w14:paraId="0501A8E2" w14:textId="01AB194F" w:rsidR="00F61493" w:rsidRDefault="00000000">
      <w:pPr>
        <w:spacing w:after="120"/>
      </w:pPr>
      <w:r>
        <w:t>The respiratory system is one of the first points of contact with polluted air. Short-term exposure may contribute to airway irritation, coughing, wheezing, and worsening asthma symptoms.</w:t>
      </w:r>
    </w:p>
    <w:p w14:paraId="2BB89C6D" w14:textId="77777777" w:rsidR="00F61493" w:rsidRDefault="00000000">
      <w:pPr>
        <w:spacing w:after="120"/>
      </w:pPr>
      <w:r>
        <w:t>Over time, air pollution is also associated with reduced lung function and increased respiratory and cardiovascular health risks. Long-term exposure has been associated with chronic disease, lung cancer, and premature mortality.</w:t>
      </w:r>
    </w:p>
    <w:p w14:paraId="6455CF85" w14:textId="77777777" w:rsidR="00F61493" w:rsidRDefault="00000000">
      <w:pPr>
        <w:spacing w:after="120"/>
      </w:pPr>
      <w:r>
        <w:t>The effects are not equal for everyone. People with heart or lung disease, children, older adults, and other sensitive groups may be more vulnerable.</w:t>
      </w:r>
    </w:p>
    <w:p w14:paraId="4B071DEC" w14:textId="77777777" w:rsidR="00F61493" w:rsidRDefault="00000000">
      <w:pPr>
        <w:spacing w:before="240" w:after="80"/>
      </w:pPr>
      <w:r>
        <w:rPr>
          <w:b/>
          <w:color w:val="183A4E"/>
          <w:sz w:val="26"/>
        </w:rPr>
        <w:lastRenderedPageBreak/>
        <w:t>Slide 16 — How Taiwan Responds</w:t>
      </w:r>
    </w:p>
    <w:p w14:paraId="6B13C332" w14:textId="77777777" w:rsidR="00F61493" w:rsidRDefault="00000000">
      <w:pPr>
        <w:spacing w:after="120"/>
      </w:pPr>
      <w:r>
        <w:t>This slide summarizes three complementary functions in Taiwan’s air-pollution response.</w:t>
      </w:r>
    </w:p>
    <w:p w14:paraId="5C6B33DF" w14:textId="77777777" w:rsidR="00E534D7" w:rsidRDefault="00000000">
      <w:pPr>
        <w:spacing w:after="120"/>
      </w:pPr>
      <w:r>
        <w:t xml:space="preserve">First, reduce emissions by controlling pollution at the source, including industry, vehicles, and dust. Second, monitor and warn, using measurements, forecasts, and alerts to communicate risk. </w:t>
      </w:r>
    </w:p>
    <w:p w14:paraId="7034348C" w14:textId="1BF68C25" w:rsidR="00F61493" w:rsidRDefault="00000000">
      <w:pPr>
        <w:spacing w:after="120"/>
      </w:pPr>
      <w:r>
        <w:t>Third, reduce exposure by using air-quality information to adjust the timing, location, or intensity of activities.</w:t>
      </w:r>
    </w:p>
    <w:p w14:paraId="1DD0C18B" w14:textId="77777777" w:rsidR="00F61493" w:rsidRDefault="00000000">
      <w:pPr>
        <w:spacing w:after="120"/>
      </w:pPr>
      <w:r>
        <w:t>These functions are related but not interchangeable. Source control improves the environment, monitoring tells us what is happening, and exposure reduction helps protect people in the short term.</w:t>
      </w:r>
    </w:p>
    <w:p w14:paraId="6C9DAD83" w14:textId="77777777" w:rsidR="00F61493" w:rsidRDefault="00000000">
      <w:pPr>
        <w:spacing w:after="120"/>
      </w:pPr>
      <w:r>
        <w:t>The next slide shows how these functions translate into policy steps.</w:t>
      </w:r>
    </w:p>
    <w:p w14:paraId="78166762" w14:textId="77777777" w:rsidR="00F61493" w:rsidRDefault="00000000">
      <w:pPr>
        <w:spacing w:before="240" w:after="80"/>
      </w:pPr>
      <w:r>
        <w:rPr>
          <w:b/>
          <w:color w:val="183A4E"/>
          <w:sz w:val="26"/>
        </w:rPr>
        <w:t>Slide 17 — Control the Source, Not Only the Smoke</w:t>
      </w:r>
    </w:p>
    <w:p w14:paraId="0E8910EB" w14:textId="77777777" w:rsidR="00F61493" w:rsidRDefault="00000000">
      <w:pPr>
        <w:spacing w:after="120"/>
      </w:pPr>
      <w:r>
        <w:t>Here, the same ideas are organized into four practical policy steps.</w:t>
      </w:r>
    </w:p>
    <w:p w14:paraId="1A2B6447" w14:textId="77777777" w:rsidR="00E534D7" w:rsidRDefault="00000000">
      <w:pPr>
        <w:spacing w:after="120"/>
      </w:pPr>
      <w:r>
        <w:t xml:space="preserve">Monitoring tells us what pollutants are present and how air quality is changing. Targets and standards provide direction for management. </w:t>
      </w:r>
    </w:p>
    <w:p w14:paraId="1A3629AE" w14:textId="77777777" w:rsidR="00E534D7" w:rsidRDefault="00000000">
      <w:pPr>
        <w:spacing w:after="120"/>
      </w:pPr>
      <w:r>
        <w:t xml:space="preserve">Emission controls address industry, vehicles, vessels, dust, and volatile organic compounds. </w:t>
      </w:r>
    </w:p>
    <w:p w14:paraId="3B5AB3A8" w14:textId="0DB2AA26" w:rsidR="00F61493" w:rsidRDefault="00000000">
      <w:pPr>
        <w:spacing w:after="120"/>
      </w:pPr>
      <w:r>
        <w:t xml:space="preserve">Public guidance helps people </w:t>
      </w:r>
      <w:proofErr w:type="gramStart"/>
      <w:r>
        <w:t>adjust</w:t>
      </w:r>
      <w:proofErr w:type="gramEnd"/>
      <w:r>
        <w:t xml:space="preserve"> activities when air quality is poor.</w:t>
      </w:r>
    </w:p>
    <w:p w14:paraId="21AAF4EC" w14:textId="77777777" w:rsidR="00F61493" w:rsidRDefault="00000000">
      <w:pPr>
        <w:spacing w:after="120"/>
      </w:pPr>
      <w:r>
        <w:t>The main message is that air-pollution management is not only about warning people after pollution occurs. Prevention also means reducing emissions at the source.</w:t>
      </w:r>
    </w:p>
    <w:p w14:paraId="3682C0C0" w14:textId="77777777" w:rsidR="00F61493" w:rsidRDefault="00000000">
      <w:pPr>
        <w:spacing w:before="240" w:after="80"/>
      </w:pPr>
      <w:r>
        <w:rPr>
          <w:b/>
          <w:color w:val="183A4E"/>
          <w:sz w:val="26"/>
        </w:rPr>
        <w:t>Slide 18 — What Taiwan Teaches Us</w:t>
      </w:r>
    </w:p>
    <w:p w14:paraId="5129565F" w14:textId="55935B09" w:rsidR="00F61493" w:rsidRDefault="00000000">
      <w:pPr>
        <w:spacing w:after="120"/>
      </w:pPr>
      <w:r>
        <w:t xml:space="preserve">Let’s summarize the lesson </w:t>
      </w:r>
      <w:r w:rsidR="00E534D7">
        <w:t>with three questions</w:t>
      </w:r>
      <w:r>
        <w:t>.</w:t>
      </w:r>
    </w:p>
    <w:p w14:paraId="39E3656F" w14:textId="77777777" w:rsidR="00F61493" w:rsidRDefault="00000000">
      <w:pPr>
        <w:spacing w:after="120"/>
      </w:pPr>
      <w:r w:rsidRPr="00E534D7">
        <w:rPr>
          <w:b/>
          <w:bCs/>
        </w:rPr>
        <w:t>Where and when?</w:t>
      </w:r>
      <w:r>
        <w:t xml:space="preserve"> Separate long-term trends, regional averages, and short-term local conditions.</w:t>
      </w:r>
    </w:p>
    <w:p w14:paraId="63B734E1" w14:textId="77777777" w:rsidR="00F61493" w:rsidRDefault="00000000">
      <w:pPr>
        <w:spacing w:after="120"/>
      </w:pPr>
      <w:r w:rsidRPr="00E534D7">
        <w:rPr>
          <w:b/>
          <w:bCs/>
        </w:rPr>
        <w:t>Why?</w:t>
      </w:r>
      <w:r>
        <w:t xml:space="preserve"> Consider sources, weather, terrain, and transported pollution together.</w:t>
      </w:r>
    </w:p>
    <w:p w14:paraId="0674889D" w14:textId="77777777" w:rsidR="00F61493" w:rsidRDefault="00000000">
      <w:pPr>
        <w:spacing w:after="120"/>
      </w:pPr>
      <w:r w:rsidRPr="00E534D7">
        <w:rPr>
          <w:b/>
          <w:bCs/>
        </w:rPr>
        <w:t>What can help?</w:t>
      </w:r>
      <w:r>
        <w:t xml:space="preserve"> Match each measure to the source and to the exposure it is intended to reduce.</w:t>
      </w:r>
    </w:p>
    <w:p w14:paraId="3FA99F97" w14:textId="77777777" w:rsidR="00F61493" w:rsidRDefault="00000000">
      <w:pPr>
        <w:spacing w:after="120"/>
      </w:pPr>
      <w:r>
        <w:t>So the main lesson is not one number to memorize. It is a way of thinking about air pollution.</w:t>
      </w:r>
    </w:p>
    <w:p w14:paraId="1102BAFF" w14:textId="77777777" w:rsidR="00F61493" w:rsidRDefault="00000000">
      <w:pPr>
        <w:spacing w:before="240" w:after="80"/>
      </w:pPr>
      <w:r>
        <w:rPr>
          <w:b/>
          <w:color w:val="183A4E"/>
          <w:sz w:val="26"/>
        </w:rPr>
        <w:t>Slide 19 — Sources and Teaching Notes</w:t>
      </w:r>
    </w:p>
    <w:p w14:paraId="30CC8841" w14:textId="77777777" w:rsidR="00F61493" w:rsidRDefault="00000000">
      <w:pPr>
        <w:spacing w:after="120"/>
      </w:pPr>
      <w:r>
        <w:t>This slide lists the main data and reference sources used in the lesson.</w:t>
      </w:r>
    </w:p>
    <w:p w14:paraId="3193E142" w14:textId="77777777" w:rsidR="00F61493" w:rsidRDefault="00000000">
      <w:pPr>
        <w:spacing w:after="120"/>
      </w:pPr>
      <w:r>
        <w:t>The important reminder is that different slides use different types and time periods of data. For real-time decisions, always check current official monitoring rather than relying on an archived teaching slide.</w:t>
      </w:r>
    </w:p>
    <w:p w14:paraId="61541570" w14:textId="77777777" w:rsidR="00E534D7" w:rsidRPr="00E534D7" w:rsidRDefault="00E534D7" w:rsidP="00E534D7">
      <w:pPr>
        <w:spacing w:after="120"/>
      </w:pPr>
      <w:r w:rsidRPr="00E534D7">
        <w:t>Before moving to the Vietnam case, I’d like to show one example of how this knowledge can be translated into environmental education.</w:t>
      </w:r>
    </w:p>
    <w:p w14:paraId="4B3A0B88" w14:textId="77777777" w:rsidR="00E534D7" w:rsidRDefault="00E534D7">
      <w:pPr>
        <w:spacing w:after="120"/>
      </w:pPr>
    </w:p>
    <w:p w14:paraId="49541104" w14:textId="77777777" w:rsidR="00F61493" w:rsidRDefault="00000000">
      <w:pPr>
        <w:spacing w:before="240" w:after="80"/>
      </w:pPr>
      <w:r>
        <w:rPr>
          <w:b/>
          <w:color w:val="183A4E"/>
          <w:sz w:val="26"/>
        </w:rPr>
        <w:t>Slide 20 — From Air-Quality Knowledge to Environmental Education</w:t>
      </w:r>
    </w:p>
    <w:p w14:paraId="391D9727" w14:textId="77777777" w:rsidR="00F61493" w:rsidRDefault="00000000">
      <w:pPr>
        <w:spacing w:after="120"/>
      </w:pPr>
      <w:r>
        <w:lastRenderedPageBreak/>
        <w:t>You may have noticed that some of the illustrations used in today’s lesson look like pages from a picture book. That is because they come from Our Homeland, a book we developed specifically for community environmental and health education.</w:t>
      </w:r>
    </w:p>
    <w:p w14:paraId="3F3C7EB2" w14:textId="77777777" w:rsidR="00F61493" w:rsidRDefault="00000000">
      <w:pPr>
        <w:spacing w:after="120"/>
      </w:pPr>
      <w:r>
        <w:t>The book turns concepts such as pollution sources, exposure, health effects, indoor choices, and protective actions into visual stories that are easier for families, communities, and younger learners to understand.</w:t>
      </w:r>
    </w:p>
    <w:p w14:paraId="0ED5501A" w14:textId="77777777" w:rsidR="00F61493" w:rsidRDefault="00000000">
      <w:pPr>
        <w:spacing w:after="120"/>
      </w:pPr>
      <w:r>
        <w:t>This is an important part of health education: scientific data are useful, but they become even more powerful when we can translate them into stories, pictures, and practical learning activities.</w:t>
      </w:r>
    </w:p>
    <w:p w14:paraId="286EBC54" w14:textId="77777777" w:rsidR="00F61493" w:rsidRDefault="00000000">
      <w:pPr>
        <w:spacing w:after="120"/>
      </w:pPr>
      <w:r>
        <w:t>With that bridge from knowledge to education, we can now return to our cross-border learning journey.</w:t>
      </w:r>
    </w:p>
    <w:p w14:paraId="3B3BB5E9" w14:textId="77777777" w:rsidR="00F61493" w:rsidRDefault="00000000">
      <w:pPr>
        <w:spacing w:before="240" w:after="80"/>
      </w:pPr>
      <w:r>
        <w:rPr>
          <w:b/>
          <w:color w:val="183A4E"/>
          <w:sz w:val="26"/>
        </w:rPr>
        <w:t>Slide 21 — Two Cities, One Sky</w:t>
      </w:r>
    </w:p>
    <w:p w14:paraId="7CBE8BD9" w14:textId="77777777" w:rsidR="00F61493" w:rsidRDefault="00000000">
      <w:pPr>
        <w:spacing w:after="120"/>
      </w:pPr>
      <w:r>
        <w:t>We have now looked at air pollution in Taiwan. In the next lesson, we will move to Vietnam.</w:t>
      </w:r>
    </w:p>
    <w:p w14:paraId="35080CBA" w14:textId="77777777" w:rsidR="00F61493" w:rsidRDefault="00000000">
      <w:pPr>
        <w:spacing w:after="120"/>
      </w:pPr>
      <w:r>
        <w:t>Taiwan and Vietnam differ in geography, weather, urban development, and pollution sources, but they also share challenges such as traffic, industrial activity, particulate pollution, seasonal weather, and respiratory-health risks.</w:t>
      </w:r>
    </w:p>
    <w:p w14:paraId="10DD1005" w14:textId="77777777" w:rsidR="00F61493" w:rsidRDefault="00000000">
      <w:pPr>
        <w:spacing w:after="120"/>
      </w:pPr>
      <w:r>
        <w:t>“Two Cities, One Sky” reminds us to look for both shared challenges and local differences.</w:t>
      </w:r>
    </w:p>
    <w:p w14:paraId="0BBC3822" w14:textId="77777777" w:rsidR="00F61493" w:rsidRDefault="00000000">
      <w:pPr>
        <w:spacing w:after="120"/>
      </w:pPr>
      <w:r>
        <w:t>As you begin Unit 1-2, keep asking the same questions: where does pollution come from, how does weather influence it, and what can reduce exposure?</w:t>
      </w:r>
    </w:p>
    <w:p w14:paraId="4EC21930" w14:textId="77777777" w:rsidR="00F61493" w:rsidRDefault="00000000">
      <w:pPr>
        <w:spacing w:before="240" w:after="80"/>
      </w:pPr>
      <w:r>
        <w:rPr>
          <w:b/>
          <w:color w:val="183A4E"/>
          <w:sz w:val="26"/>
        </w:rPr>
        <w:t>Slide 22 — Thank You for Your Attention</w:t>
      </w:r>
    </w:p>
    <w:p w14:paraId="074D200E" w14:textId="77777777" w:rsidR="00F61493" w:rsidRDefault="00000000">
      <w:pPr>
        <w:spacing w:after="120"/>
      </w:pPr>
      <w:r>
        <w:t>Thank you for learning with me today.</w:t>
      </w:r>
    </w:p>
    <w:p w14:paraId="34D375DB" w14:textId="77777777" w:rsidR="00F61493" w:rsidRDefault="00000000">
      <w:pPr>
        <w:spacing w:after="120"/>
      </w:pPr>
      <w:r>
        <w:t>I hope you now have a clearer picture of how air quality in Taiwan is shaped by regional differences, seasonal weather, local emissions, and transported pollution.</w:t>
      </w:r>
    </w:p>
    <w:p w14:paraId="2F5D11F3" w14:textId="77777777" w:rsidR="00F61493" w:rsidRDefault="00000000">
      <w:pPr>
        <w:spacing w:after="120"/>
      </w:pPr>
      <w:r>
        <w:t>In the next lesson, we’ll continue our journey and explore the air-pollution situation in Vietnam.</w:t>
      </w:r>
    </w:p>
    <w:sectPr w:rsidR="00F61493"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963025">
    <w:abstractNumId w:val="8"/>
  </w:num>
  <w:num w:numId="2" w16cid:durableId="1366101817">
    <w:abstractNumId w:val="6"/>
  </w:num>
  <w:num w:numId="3" w16cid:durableId="1784423141">
    <w:abstractNumId w:val="5"/>
  </w:num>
  <w:num w:numId="4" w16cid:durableId="464011698">
    <w:abstractNumId w:val="4"/>
  </w:num>
  <w:num w:numId="5" w16cid:durableId="1089154139">
    <w:abstractNumId w:val="7"/>
  </w:num>
  <w:num w:numId="6" w16cid:durableId="230041485">
    <w:abstractNumId w:val="3"/>
  </w:num>
  <w:num w:numId="7" w16cid:durableId="1665428148">
    <w:abstractNumId w:val="2"/>
  </w:num>
  <w:num w:numId="8" w16cid:durableId="908030347">
    <w:abstractNumId w:val="1"/>
  </w:num>
  <w:num w:numId="9" w16cid:durableId="148651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598"/>
    <w:rsid w:val="0015074B"/>
    <w:rsid w:val="0029639D"/>
    <w:rsid w:val="00326F90"/>
    <w:rsid w:val="00640016"/>
    <w:rsid w:val="0066403D"/>
    <w:rsid w:val="0069511E"/>
    <w:rsid w:val="00712BC5"/>
    <w:rsid w:val="00955402"/>
    <w:rsid w:val="00AA1D8D"/>
    <w:rsid w:val="00B47730"/>
    <w:rsid w:val="00C840F7"/>
    <w:rsid w:val="00CB0664"/>
    <w:rsid w:val="00CE5AD5"/>
    <w:rsid w:val="00E534D7"/>
    <w:rsid w:val="00F61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047C3"/>
  <w14:defaultImageDpi w14:val="300"/>
  <w15:docId w15:val="{43991D64-FD78-4475-8469-6B96C878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微軟正黑體"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莊逸君</cp:lastModifiedBy>
  <cp:revision>4</cp:revision>
  <dcterms:created xsi:type="dcterms:W3CDTF">2013-12-23T23:15:00Z</dcterms:created>
  <dcterms:modified xsi:type="dcterms:W3CDTF">2026-10-11T06:05:00Z</dcterms:modified>
  <cp:category/>
</cp:coreProperties>
</file>