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55659B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4</w:t>
      </w:r>
    </w:p>
    <w:p w14:paraId="51F6DC83">
      <w:pPr>
        <w:spacing w:line="276" w:lineRule="auto"/>
        <w:jc w:val="center"/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  <w:lang w:val="ru-RU"/>
        </w:rPr>
        <w:t>Расчёт</w:t>
      </w:r>
      <w:r>
        <w:rPr>
          <w:b/>
          <w:sz w:val="32"/>
          <w:szCs w:val="32"/>
        </w:rPr>
        <w:t xml:space="preserve"> интенсивности шума</w:t>
      </w:r>
    </w:p>
    <w:p w14:paraId="0EECD5A3">
      <w:pPr>
        <w:keepNext/>
        <w:autoSpaceDE w:val="0"/>
        <w:autoSpaceDN w:val="0"/>
        <w:spacing w:line="276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Исследование звукоизоляции ограждающих конструкций</w:t>
      </w:r>
      <w:bookmarkEnd w:id="0"/>
    </w:p>
    <w:p w14:paraId="4A331D19">
      <w:pPr>
        <w:pBdr>
          <w:bottom w:val="single" w:color="4F81BD" w:sz="8" w:space="4"/>
        </w:pBdr>
        <w:autoSpaceDE w:val="0"/>
        <w:autoSpaceDN w:val="0"/>
        <w:contextualSpacing/>
        <w:rPr>
          <w:rFonts w:ascii="Cambria" w:hAnsi="Cambria"/>
          <w:color w:val="17365D"/>
          <w:spacing w:val="5"/>
          <w:kern w:val="28"/>
          <w:sz w:val="32"/>
          <w:szCs w:val="32"/>
        </w:rPr>
      </w:pPr>
      <w:r>
        <w:rPr>
          <w:rFonts w:ascii="Cambria" w:hAnsi="Cambria"/>
          <w:color w:val="17365D"/>
          <w:spacing w:val="5"/>
          <w:kern w:val="28"/>
          <w:sz w:val="32"/>
          <w:szCs w:val="32"/>
        </w:rPr>
        <w:t>Цель работы</w:t>
      </w:r>
    </w:p>
    <w:p w14:paraId="36A514D6">
      <w:pPr>
        <w:autoSpaceDE w:val="0"/>
        <w:autoSpaceDN w:val="0"/>
        <w:spacing w:line="360" w:lineRule="auto"/>
        <w:ind w:right="-1" w:firstLine="709"/>
        <w:jc w:val="both"/>
        <w:rPr>
          <w:sz w:val="32"/>
          <w:szCs w:val="32"/>
        </w:rPr>
      </w:pPr>
      <w:r>
        <w:rPr>
          <w:sz w:val="32"/>
          <w:szCs w:val="32"/>
        </w:rPr>
        <w:t>Определение интенсивности шума и изучение эффективности звукоизоляции ограждающих конструкций с целью обеспечения комфортных условий труда и охраны здоровья работников.</w:t>
      </w:r>
    </w:p>
    <w:p w14:paraId="4C04C428">
      <w:pPr>
        <w:pBdr>
          <w:bottom w:val="single" w:color="4F81BD" w:sz="8" w:space="4"/>
        </w:pBdr>
        <w:autoSpaceDE w:val="0"/>
        <w:autoSpaceDN w:val="0"/>
        <w:spacing w:line="360" w:lineRule="auto"/>
        <w:contextualSpacing/>
        <w:rPr>
          <w:color w:val="000000"/>
          <w:sz w:val="32"/>
          <w:szCs w:val="32"/>
        </w:rPr>
      </w:pPr>
      <w:r>
        <w:rPr>
          <w:rFonts w:ascii="Cambria" w:hAnsi="Cambria"/>
          <w:color w:val="17365D"/>
          <w:spacing w:val="5"/>
          <w:kern w:val="28"/>
          <w:sz w:val="32"/>
          <w:szCs w:val="32"/>
        </w:rPr>
        <w:t>Теоретические сведения</w:t>
      </w:r>
    </w:p>
    <w:p w14:paraId="3EC79679">
      <w:pPr>
        <w:spacing w:line="360" w:lineRule="auto"/>
        <w:ind w:firstLine="708"/>
        <w:jc w:val="both"/>
        <w:rPr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Шум</w:t>
      </w:r>
      <w:r>
        <w:rPr>
          <w:color w:val="000000"/>
          <w:sz w:val="32"/>
          <w:szCs w:val="32"/>
        </w:rPr>
        <w:t xml:space="preserve"> </w:t>
      </w:r>
      <w:r>
        <w:rPr>
          <w:sz w:val="32"/>
          <w:szCs w:val="32"/>
        </w:rPr>
        <w:t xml:space="preserve">- беспорядочные звуковые колебания воздуха различной частоты и силы, не соответствующие обстоятельствам и времени.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Звук бывает: </w:t>
      </w:r>
    </w:p>
    <w:p w14:paraId="25522CFD">
      <w:pPr>
        <w:spacing w:line="360" w:lineRule="auto"/>
        <w:ind w:firstLine="708"/>
        <w:rPr>
          <w:sz w:val="32"/>
          <w:szCs w:val="32"/>
        </w:rPr>
      </w:pPr>
      <w:r>
        <w:rPr>
          <w:rFonts w:hAnsi="Symbol"/>
          <w:sz w:val="32"/>
          <w:szCs w:val="32"/>
        </w:rPr>
        <w:t></w:t>
      </w:r>
      <w:r>
        <w:rPr>
          <w:sz w:val="32"/>
          <w:szCs w:val="32"/>
        </w:rPr>
        <w:t xml:space="preserve"> стабильный; </w:t>
      </w:r>
    </w:p>
    <w:p w14:paraId="6F627703">
      <w:pPr>
        <w:pStyle w:val="5"/>
        <w:spacing w:line="360" w:lineRule="auto"/>
        <w:rPr>
          <w:sz w:val="32"/>
          <w:szCs w:val="32"/>
        </w:rPr>
      </w:pPr>
      <w:r>
        <w:rPr>
          <w:rFonts w:hAnsi="Symbol"/>
          <w:sz w:val="32"/>
          <w:szCs w:val="32"/>
        </w:rPr>
        <w:t></w:t>
      </w:r>
      <w:r>
        <w:rPr>
          <w:sz w:val="32"/>
          <w:szCs w:val="32"/>
        </w:rPr>
        <w:t xml:space="preserve"> импульсный. </w:t>
      </w:r>
    </w:p>
    <w:p w14:paraId="4D6C20D4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Шум и вибрация представляют собой профессиональную вредность, если их интенсивность превосходит определенный уровень. Для борьбы с шумом применяются общие и индивидуальные средства защиты. Большое значение имеют правильная планировка и размещение предприятий и их отдельных цехов по отношению к другим шумным предприятиям. Шум в производственных помещениях можно значительно уменьшить облицовкой стен и потолков звукопоглощающими материалами. При проектировании и установке различных механизмов аппаратуры необходимо предусматривать возможность уменьшения вибрации и шума за счет установки оборудования на специальных амортизаторах, уменьшения эксцентриситета вращающихся деталей, замены ударного взаимодействия безударными и т.д.</w:t>
      </w:r>
    </w:p>
    <w:p w14:paraId="27D2DF07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Нижний порог восприятия 5 дБ. </w:t>
      </w:r>
    </w:p>
    <w:p w14:paraId="7EBE8DFA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Стрельба из пушки 32 дБ стабильного тона или 140 дБ импульсного создают болевой порог восприятия. Комфортные условия для органов слуха - 40 дБ. </w:t>
      </w:r>
    </w:p>
    <w:p w14:paraId="34C4BE7E">
      <w:pPr>
        <w:pStyle w:val="5"/>
        <w:spacing w:line="360" w:lineRule="auto"/>
        <w:rPr>
          <w:sz w:val="32"/>
          <w:szCs w:val="32"/>
        </w:rPr>
      </w:pPr>
      <w:r>
        <w:rPr>
          <w:b/>
          <w:sz w:val="32"/>
          <w:szCs w:val="32"/>
        </w:rPr>
        <w:t>Возможные п</w:t>
      </w:r>
      <w:r>
        <w:rPr>
          <w:b/>
          <w:bCs/>
          <w:sz w:val="32"/>
          <w:szCs w:val="32"/>
        </w:rPr>
        <w:t>оследствия от воздействия шума:</w:t>
      </w:r>
      <w:r>
        <w:rPr>
          <w:sz w:val="32"/>
          <w:szCs w:val="32"/>
        </w:rPr>
        <w:t xml:space="preserve"> повышается утомляемость, прыгает давление, разрыв барабанной перепонки, развивается тугоухость, снижается умственная и физическая работоспособность, ухудшается качество восприятия. </w:t>
      </w:r>
      <w:r>
        <w:rPr>
          <w:bCs/>
          <w:iCs/>
          <w:sz w:val="32"/>
          <w:szCs w:val="32"/>
        </w:rPr>
        <w:t>Шумное производство может привести к возникновению следующих производственных заболеваний:</w:t>
      </w:r>
    </w:p>
    <w:p w14:paraId="797781B2">
      <w:pPr>
        <w:numPr>
          <w:ilvl w:val="0"/>
          <w:numId w:val="1"/>
        </w:numPr>
        <w:spacing w:line="360" w:lineRule="auto"/>
        <w:rPr>
          <w:bCs/>
          <w:iCs/>
          <w:sz w:val="32"/>
          <w:szCs w:val="32"/>
        </w:rPr>
      </w:pPr>
      <w:r>
        <w:rPr>
          <w:bCs/>
          <w:iCs/>
          <w:sz w:val="32"/>
          <w:szCs w:val="32"/>
        </w:rPr>
        <w:t>тугоухость;</w:t>
      </w:r>
    </w:p>
    <w:p w14:paraId="2E18D983">
      <w:pPr>
        <w:numPr>
          <w:ilvl w:val="0"/>
          <w:numId w:val="1"/>
        </w:numPr>
        <w:spacing w:line="360" w:lineRule="auto"/>
        <w:rPr>
          <w:bCs/>
          <w:iCs/>
          <w:sz w:val="32"/>
          <w:szCs w:val="32"/>
        </w:rPr>
      </w:pPr>
      <w:r>
        <w:rPr>
          <w:bCs/>
          <w:iCs/>
          <w:sz w:val="32"/>
          <w:szCs w:val="32"/>
        </w:rPr>
        <w:t>гипертония;</w:t>
      </w:r>
    </w:p>
    <w:p w14:paraId="0E766D1D">
      <w:pPr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bCs/>
          <w:iCs/>
          <w:sz w:val="32"/>
          <w:szCs w:val="32"/>
        </w:rPr>
        <w:t>ухудшение зрения.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Защита то шума: </w:t>
      </w:r>
    </w:p>
    <w:p w14:paraId="3FB44123">
      <w:pPr>
        <w:spacing w:line="360" w:lineRule="auto"/>
        <w:ind w:firstLine="708"/>
        <w:rPr>
          <w:sz w:val="32"/>
          <w:szCs w:val="32"/>
        </w:rPr>
      </w:pPr>
      <w:r>
        <w:rPr>
          <w:rFonts w:hAnsi="Symbol"/>
          <w:sz w:val="32"/>
          <w:szCs w:val="32"/>
        </w:rPr>
        <w:t></w:t>
      </w:r>
      <w:r>
        <w:rPr>
          <w:sz w:val="32"/>
          <w:szCs w:val="32"/>
        </w:rPr>
        <w:t xml:space="preserve"> устраняют причину шума в источнике; </w:t>
      </w:r>
    </w:p>
    <w:p w14:paraId="37474F03">
      <w:pPr>
        <w:spacing w:line="360" w:lineRule="auto"/>
        <w:ind w:firstLine="708"/>
        <w:rPr>
          <w:sz w:val="32"/>
          <w:szCs w:val="32"/>
        </w:rPr>
      </w:pPr>
      <w:r>
        <w:rPr>
          <w:rFonts w:hAnsi="Symbol"/>
          <w:sz w:val="32"/>
          <w:szCs w:val="32"/>
        </w:rPr>
        <w:t></w:t>
      </w:r>
      <w:r>
        <w:rPr>
          <w:sz w:val="32"/>
          <w:szCs w:val="32"/>
        </w:rPr>
        <w:t xml:space="preserve"> ослабление вибраций при передаче; </w:t>
      </w:r>
    </w:p>
    <w:p w14:paraId="5FB09EF8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32"/>
          <w:szCs w:val="32"/>
        </w:rPr>
      </w:pPr>
      <w:r>
        <w:rPr>
          <w:rFonts w:hAnsi="Symbol"/>
          <w:sz w:val="32"/>
          <w:szCs w:val="32"/>
        </w:rPr>
        <w:t></w:t>
      </w:r>
      <w:r>
        <w:rPr>
          <w:sz w:val="32"/>
          <w:szCs w:val="32"/>
        </w:rPr>
        <w:t xml:space="preserve"> непосредственная защита человека от шума с помощью наушников, закладок. </w:t>
      </w:r>
    </w:p>
    <w:p w14:paraId="283317A6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Для сравнения между собой различных звуков по громкости используют параметр уровня громкости - фон.</w:t>
      </w:r>
    </w:p>
    <w:p w14:paraId="6ACA6DD2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Фон численно равен уровню звукового давления в 1 дБ для чистого тона с частотой в 1 кГц, воспринимаемый как равногаммный с данным звуком.</w:t>
      </w:r>
    </w:p>
    <w:p w14:paraId="735440AA">
      <w:pPr>
        <w:spacing w:line="360" w:lineRule="auto"/>
        <w:ind w:firstLine="709"/>
        <w:jc w:val="both"/>
        <w:rPr>
          <w:iCs/>
          <w:sz w:val="32"/>
          <w:szCs w:val="32"/>
        </w:rPr>
      </w:pPr>
      <w:r>
        <w:rPr>
          <w:sz w:val="32"/>
          <w:szCs w:val="32"/>
        </w:rPr>
        <w:t xml:space="preserve">Каждый диапазон частот разбит на октавы таким образом, что верхняя граничная частота в два раза выше нижней граничной частоты: </w:t>
      </w:r>
      <w:r>
        <w:rPr>
          <w:iCs/>
          <w:sz w:val="32"/>
          <w:szCs w:val="32"/>
          <w:lang w:val="en-US"/>
        </w:rPr>
        <w:t>f</w:t>
      </w:r>
      <w:r>
        <w:rPr>
          <w:iCs/>
          <w:sz w:val="32"/>
          <w:szCs w:val="32"/>
          <w:vertAlign w:val="subscript"/>
        </w:rPr>
        <w:t xml:space="preserve">В </w:t>
      </w:r>
      <w:r>
        <w:rPr>
          <w:iCs/>
          <w:sz w:val="32"/>
          <w:szCs w:val="32"/>
        </w:rPr>
        <w:t>= 2</w:t>
      </w:r>
      <w:r>
        <w:rPr>
          <w:iCs/>
          <w:sz w:val="32"/>
          <w:szCs w:val="32"/>
          <w:lang w:val="en-US"/>
        </w:rPr>
        <w:t>f</w:t>
      </w:r>
      <w:r>
        <w:rPr>
          <w:iCs/>
          <w:sz w:val="32"/>
          <w:szCs w:val="32"/>
          <w:vertAlign w:val="subscript"/>
        </w:rPr>
        <w:t>Н</w:t>
      </w:r>
      <w:r>
        <w:rPr>
          <w:iCs/>
          <w:sz w:val="32"/>
          <w:szCs w:val="32"/>
        </w:rPr>
        <w:t>.</w:t>
      </w:r>
    </w:p>
    <w:p w14:paraId="2CD0C5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Характеристикой октавы является среднегеометрическая частота</w:t>
      </w:r>
      <w:r>
        <w:rPr>
          <w:position w:val="-12"/>
          <w:sz w:val="32"/>
          <w:szCs w:val="32"/>
        </w:rPr>
        <w:object>
          <v:shape id="_x0000_i1025" o:spt="75" type="#_x0000_t75" style="height:28.2pt;width:9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sz w:val="32"/>
          <w:szCs w:val="32"/>
        </w:rPr>
        <w:t>.</w:t>
      </w:r>
    </w:p>
    <w:p w14:paraId="39F45612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Звуковое давление Р, Па.</w:t>
      </w:r>
    </w:p>
    <w:p w14:paraId="65B3D865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32"/>
          <w:szCs w:val="32"/>
        </w:rPr>
      </w:pPr>
      <w:r>
        <w:rPr>
          <w:sz w:val="32"/>
          <w:szCs w:val="32"/>
        </w:rPr>
        <w:t>Недопустимо нахождение человека в зоне со звуковым давлением 115 дБ.</w:t>
      </w:r>
    </w:p>
    <w:p w14:paraId="43897EB5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drawing>
          <wp:inline distT="0" distB="0" distL="0" distR="0">
            <wp:extent cx="5939155" cy="1850390"/>
            <wp:effectExtent l="0" t="0" r="4445" b="8890"/>
            <wp:docPr id="155" name="Рисунок 155" descr="Что такое ультразвук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Рисунок 155" descr="Что такое ультразвук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9963" cy="185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2DCE">
      <w:pPr>
        <w:shd w:val="clear" w:color="auto" w:fill="FFFFFF"/>
        <w:tabs>
          <w:tab w:val="left" w:pos="3620"/>
        </w:tabs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lang w:bidi="ru-RU"/>
        </w:rPr>
        <w:t>Рисунок 4.1.</w:t>
      </w:r>
      <w:r>
        <w:rPr>
          <w:color w:val="000000"/>
          <w:sz w:val="32"/>
          <w:szCs w:val="32"/>
        </w:rPr>
        <w:t>Инфразвук и ультразвук</w:t>
      </w:r>
    </w:p>
    <w:p w14:paraId="49605F1F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color w:val="000000"/>
          <w:sz w:val="32"/>
          <w:szCs w:val="32"/>
        </w:rPr>
      </w:pPr>
    </w:p>
    <w:p w14:paraId="38C80F4B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/>
          <w:iCs/>
          <w:color w:val="000000"/>
          <w:sz w:val="32"/>
          <w:szCs w:val="32"/>
        </w:rPr>
      </w:pPr>
      <w:r>
        <w:rPr>
          <w:b/>
          <w:iCs/>
          <w:color w:val="000000"/>
          <w:sz w:val="32"/>
          <w:szCs w:val="32"/>
        </w:rPr>
        <w:t>Область звукового восприятия</w:t>
      </w:r>
    </w:p>
    <w:p w14:paraId="4886B669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/>
          <w:i/>
          <w:color w:val="000000"/>
          <w:sz w:val="32"/>
          <w:szCs w:val="32"/>
          <w:u w:val="single"/>
        </w:rPr>
      </w:pPr>
      <w:r>
        <w:rPr>
          <w:b/>
          <w:i/>
          <w:color w:val="000000"/>
          <w:sz w:val="32"/>
          <w:szCs w:val="32"/>
          <w:u w:val="single"/>
        </w:rPr>
        <w:drawing>
          <wp:inline distT="0" distB="0" distL="0" distR="0">
            <wp:extent cx="4546600" cy="2838450"/>
            <wp:effectExtent l="0" t="0" r="10160" b="0"/>
            <wp:docPr id="156" name="Рисунок 156" descr="Звук, звуковая волна, инфразвук, ультразвук: определение, источники, нормы,  СанП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Рисунок 156" descr="Звук, звуковая волна, инфразвук, ультразвук: определение, источники, нормы,  СанПи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325"/>
                    <a:stretch>
                      <a:fillRect/>
                    </a:stretch>
                  </pic:blipFill>
                  <pic:spPr>
                    <a:xfrm>
                      <a:off x="0" y="0"/>
                      <a:ext cx="4570712" cy="285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5237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lang w:bidi="ru-RU"/>
        </w:rPr>
        <w:t xml:space="preserve">Рисунок 4.2. </w:t>
      </w:r>
      <w:r>
        <w:rPr>
          <w:color w:val="000000"/>
          <w:sz w:val="32"/>
          <w:szCs w:val="32"/>
        </w:rPr>
        <w:t>Звук, звуковая волна</w:t>
      </w:r>
    </w:p>
    <w:p w14:paraId="782D97BA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/>
          <w:i/>
          <w:color w:val="000000"/>
          <w:sz w:val="32"/>
          <w:szCs w:val="32"/>
          <w:u w:val="single"/>
        </w:rPr>
      </w:pPr>
    </w:p>
    <w:p w14:paraId="4C48C372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Интенсивность звука определяется энергией</w:t>
      </w:r>
      <w:r>
        <w:rPr>
          <w:color w:val="000000"/>
          <w:sz w:val="32"/>
          <w:szCs w:val="32"/>
        </w:rPr>
        <w:t>, переносимой за 1с звуковой волной через поверхность площадью 1 см2, перпендикулярно направлению распространения звуковой волны.</w:t>
      </w:r>
    </w:p>
    <w:p w14:paraId="10CA86B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drawing>
          <wp:inline distT="0" distB="0" distL="0" distR="0">
            <wp:extent cx="2381250" cy="2381250"/>
            <wp:effectExtent l="0" t="0" r="11430" b="11430"/>
            <wp:docPr id="100" name="Рисунок 100" descr="Законы звукоизоляции или как это работает (Часть1.) | Пикаб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Рисунок 100" descr="Законы звукоизоляции или как это работает (Часть1.) | Пикаб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05FE">
      <w:pPr>
        <w:shd w:val="clear" w:color="auto" w:fill="FFFFFF"/>
        <w:tabs>
          <w:tab w:val="left" w:pos="3140"/>
          <w:tab w:val="center" w:pos="4677"/>
        </w:tabs>
        <w:autoSpaceDE w:val="0"/>
        <w:autoSpaceDN w:val="0"/>
        <w:adjustRightInd w:val="0"/>
        <w:spacing w:line="36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  <w:lang w:bidi="ru-RU"/>
        </w:rPr>
        <w:t xml:space="preserve">Рисунок 4.3. </w:t>
      </w:r>
      <w:r>
        <w:rPr>
          <w:color w:val="000000"/>
          <w:sz w:val="32"/>
          <w:szCs w:val="32"/>
        </w:rPr>
        <w:t>Законы звукоизоляции</w:t>
      </w:r>
    </w:p>
    <w:p w14:paraId="2E9DC259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/>
          <w:i/>
          <w:color w:val="000000"/>
          <w:sz w:val="32"/>
          <w:szCs w:val="32"/>
          <w:u w:val="single"/>
        </w:rPr>
      </w:pPr>
    </w:p>
    <w:p w14:paraId="4562BD6D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Единица измерения Вт/м2</w:t>
      </w:r>
    </w:p>
    <w:p w14:paraId="144781D2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Вибрацией</w:t>
      </w:r>
      <w:r>
        <w:rPr>
          <w:color w:val="000000"/>
          <w:sz w:val="32"/>
          <w:szCs w:val="32"/>
        </w:rPr>
        <w:t xml:space="preserve"> называются механические колебания упругих тел, механизмов или машин с частотой от 10 Гц и выше.</w:t>
      </w:r>
    </w:p>
    <w:p w14:paraId="530134BD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Причины возникновения вибраций:</w:t>
      </w:r>
    </w:p>
    <w:p w14:paraId="1F3E7873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неправильная балансировка вращающих частей машин;</w:t>
      </w:r>
    </w:p>
    <w:p w14:paraId="627CAF3C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близость частоты собственных колебаний конструкции к частоте динамических нагрузок на неё;</w:t>
      </w:r>
    </w:p>
    <w:p w14:paraId="09220368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неправильные условия работы механизмов.</w:t>
      </w:r>
      <w:r>
        <w:rPr>
          <w:sz w:val="32"/>
          <w:szCs w:val="32"/>
        </w:rPr>
        <w:tab/>
      </w:r>
    </w:p>
    <w:p w14:paraId="0BB3D9A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Вибрация характеризуется следующими параметрами:</w:t>
      </w:r>
    </w:p>
    <w:p w14:paraId="7996540B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частотой;</w:t>
      </w:r>
    </w:p>
    <w:p w14:paraId="4684B21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амплитудой;</w:t>
      </w:r>
    </w:p>
    <w:p w14:paraId="2E0A5A3F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скоростью и ускорением колебательных движений.</w:t>
      </w:r>
    </w:p>
    <w:p w14:paraId="4BD6811A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Тяжесть воздействия на организм зависит от параметров вибрации.</w:t>
      </w:r>
    </w:p>
    <w:p w14:paraId="6FDE9D2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Вибрация вызывает болевые ощущения, когда её ускорение составляет 4-5% от нормального ускорения вибрации.</w:t>
      </w:r>
    </w:p>
    <w:p w14:paraId="2BAF4FDA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32"/>
          <w:szCs w:val="32"/>
        </w:rPr>
      </w:pPr>
      <w:r>
        <w:rPr>
          <w:sz w:val="32"/>
          <w:szCs w:val="32"/>
        </w:rPr>
        <w:t>Оценка степени вибрации производится по спектру скорости вибрации в диапазоне частот от 11 Гц до 2,8 кГц. Этот диапазон делится на 8 октав. Санитарными нормами установлен предел скорости вибраций инструментов и оборудования.</w:t>
      </w:r>
    </w:p>
    <w:p w14:paraId="69A2DFCC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Исходные данные</w:t>
      </w:r>
    </w:p>
    <w:p w14:paraId="1E576F5D">
      <w:pPr>
        <w:pStyle w:val="2"/>
        <w:spacing w:before="0" w:line="360" w:lineRule="auto"/>
        <w:ind w:left="7080"/>
        <w:jc w:val="right"/>
        <w:rPr>
          <w:rFonts w:ascii="Times New Roman" w:hAnsi="Times New Roman" w:cs="Times New Roman"/>
          <w:i w:val="0"/>
          <w:color w:val="auto"/>
          <w:sz w:val="32"/>
          <w:szCs w:val="32"/>
        </w:rPr>
      </w:pPr>
      <w:r>
        <w:rPr>
          <w:rFonts w:ascii="Times New Roman" w:hAnsi="Times New Roman" w:cs="Times New Roman"/>
          <w:i w:val="0"/>
          <w:color w:val="auto"/>
          <w:sz w:val="32"/>
          <w:szCs w:val="32"/>
        </w:rPr>
        <w:t>Таблица 4.1.</w:t>
      </w:r>
    </w:p>
    <w:tbl>
      <w:tblPr>
        <w:tblStyle w:val="4"/>
        <w:tblW w:w="0" w:type="auto"/>
        <w:jc w:val="center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079"/>
        <w:gridCol w:w="1801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14:paraId="69619277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740" w:hRule="atLeast"/>
          <w:jc w:val="center"/>
        </w:trPr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shd w:val="clear" w:color="auto" w:fill="FBD4B4"/>
          </w:tcPr>
          <w:p w14:paraId="5835D8FD">
            <w:pPr>
              <w:rPr>
                <w:sz w:val="30"/>
                <w:szCs w:val="30"/>
              </w:rPr>
            </w:pPr>
          </w:p>
          <w:p w14:paraId="79C0A32B">
            <w:pPr>
              <w:rPr>
                <w:sz w:val="30"/>
                <w:szCs w:val="30"/>
              </w:rPr>
            </w:pPr>
          </w:p>
          <w:p w14:paraId="5276827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Исходные данные</w:t>
            </w:r>
          </w:p>
        </w:tc>
        <w:tc>
          <w:tcPr>
            <w:tcW w:w="5400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BD4B4"/>
          </w:tcPr>
          <w:p w14:paraId="1A3023E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Последняя цифра номера студенческого</w:t>
            </w:r>
          </w:p>
          <w:p w14:paraId="7AF79ED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Билета</w:t>
            </w:r>
          </w:p>
        </w:tc>
      </w:tr>
      <w:tr w14:paraId="43ED66D9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481" w:hRule="atLeast"/>
          <w:jc w:val="center"/>
        </w:trPr>
        <w:tc>
          <w:tcPr>
            <w:tcW w:w="288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69D3B4B">
            <w:pPr>
              <w:rPr>
                <w:sz w:val="30"/>
                <w:szCs w:val="30"/>
              </w:rPr>
            </w:pPr>
          </w:p>
          <w:p w14:paraId="55CA39E8">
            <w:pPr>
              <w:rPr>
                <w:sz w:val="30"/>
                <w:szCs w:val="30"/>
              </w:rPr>
            </w:pP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345789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2892458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341739C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18AD30F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60CB3F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1212B0B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3CC3DAC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38F3109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ABAEBA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51202E1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14:paraId="17AFC1F5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242" w:hRule="atLeast"/>
          <w:jc w:val="center"/>
        </w:trPr>
        <w:tc>
          <w:tcPr>
            <w:tcW w:w="1079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C6D9F1"/>
          </w:tcPr>
          <w:p w14:paraId="0FBA670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Источник</w:t>
            </w:r>
          </w:p>
          <w:p w14:paraId="1062510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шума 1</w:t>
            </w:r>
          </w:p>
        </w:tc>
        <w:tc>
          <w:tcPr>
            <w:tcW w:w="1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1BCF5D5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R,m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5CF6D94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2,5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5C13220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2,0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692F95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6A7FF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2595845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0C7ABCC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4,5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23C7DD1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6DF9C3E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5,5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C08E3D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6284C5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6,5</w:t>
            </w:r>
          </w:p>
        </w:tc>
      </w:tr>
      <w:tr w14:paraId="00E8FC33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484" w:hRule="atLeast"/>
          <w:jc w:val="center"/>
        </w:trPr>
        <w:tc>
          <w:tcPr>
            <w:tcW w:w="1079" w:type="dxa"/>
            <w:vMerge w:val="continue"/>
            <w:tcBorders>
              <w:left w:val="single" w:color="auto" w:sz="6" w:space="0"/>
              <w:right w:val="single" w:color="auto" w:sz="6" w:space="0"/>
            </w:tcBorders>
            <w:shd w:val="clear" w:color="auto" w:fill="C6D9F1"/>
          </w:tcPr>
          <w:p w14:paraId="0DC89C7E">
            <w:pPr>
              <w:rPr>
                <w:sz w:val="30"/>
                <w:szCs w:val="30"/>
              </w:rPr>
            </w:pPr>
          </w:p>
        </w:tc>
        <w:tc>
          <w:tcPr>
            <w:tcW w:w="1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7B58F8C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L1,дБ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2F8F3B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1B28D1A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61614D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69FF327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3307063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3989E2B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6CBA8FA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599BC5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06D60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1F14F2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</w:tr>
      <w:tr w14:paraId="72706E60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446" w:hRule="atLeast"/>
          <w:jc w:val="center"/>
        </w:trPr>
        <w:tc>
          <w:tcPr>
            <w:tcW w:w="1079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404E1FDF">
            <w:pPr>
              <w:rPr>
                <w:sz w:val="30"/>
                <w:szCs w:val="30"/>
              </w:rPr>
            </w:pPr>
          </w:p>
        </w:tc>
        <w:tc>
          <w:tcPr>
            <w:tcW w:w="1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244CAE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№ преграды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09A82F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3183672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6BECCF3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5E99496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5EA7BD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2358CE2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1E71B9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24935EE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3BD07A8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103B18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</w:tr>
      <w:tr w14:paraId="3A266EFC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281" w:hRule="atLeast"/>
          <w:jc w:val="center"/>
        </w:trPr>
        <w:tc>
          <w:tcPr>
            <w:tcW w:w="1079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C6D9F1"/>
          </w:tcPr>
          <w:p w14:paraId="2D86EC5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Источник</w:t>
            </w:r>
          </w:p>
          <w:p w14:paraId="6935731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шума 2</w:t>
            </w:r>
          </w:p>
        </w:tc>
        <w:tc>
          <w:tcPr>
            <w:tcW w:w="1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4671BFB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R,m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3252FEA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3AD5A24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7,5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F7F73D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D3ED27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8,5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FB837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67E4E1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9,5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51094E3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8,5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5D26C3A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8,5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0F328E1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2A0F5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7,5</w:t>
            </w:r>
          </w:p>
        </w:tc>
      </w:tr>
      <w:tr w14:paraId="1DA9549D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484" w:hRule="atLeast"/>
          <w:jc w:val="center"/>
        </w:trPr>
        <w:tc>
          <w:tcPr>
            <w:tcW w:w="1079" w:type="dxa"/>
            <w:vMerge w:val="continue"/>
            <w:tcBorders>
              <w:left w:val="single" w:color="auto" w:sz="6" w:space="0"/>
              <w:right w:val="single" w:color="auto" w:sz="6" w:space="0"/>
            </w:tcBorders>
            <w:shd w:val="clear" w:color="auto" w:fill="C6D9F1"/>
          </w:tcPr>
          <w:p w14:paraId="51820ACC">
            <w:pPr>
              <w:rPr>
                <w:sz w:val="30"/>
                <w:szCs w:val="30"/>
              </w:rPr>
            </w:pPr>
          </w:p>
        </w:tc>
        <w:tc>
          <w:tcPr>
            <w:tcW w:w="1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7A18DCF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L1,дБ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030544B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08C1018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C95FFF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26D7DE9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8BB1B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A8C217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11B1E77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322EF1D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00C032B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58E1E60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110</w:t>
            </w:r>
          </w:p>
        </w:tc>
      </w:tr>
      <w:tr w14:paraId="03609B64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446" w:hRule="atLeast"/>
          <w:jc w:val="center"/>
        </w:trPr>
        <w:tc>
          <w:tcPr>
            <w:tcW w:w="1079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39DADFCD">
            <w:pPr>
              <w:rPr>
                <w:sz w:val="30"/>
                <w:szCs w:val="30"/>
              </w:rPr>
            </w:pPr>
          </w:p>
        </w:tc>
        <w:tc>
          <w:tcPr>
            <w:tcW w:w="1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05C45D7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№ преграды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0812002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69C395E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22C9FF1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66DE3CF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03A6B30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5B4609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17A4FB1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56CC471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02B8275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0F5248F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</w:tr>
      <w:tr w14:paraId="499DBA92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320" w:hRule="atLeast"/>
          <w:jc w:val="center"/>
        </w:trPr>
        <w:tc>
          <w:tcPr>
            <w:tcW w:w="1079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C6D9F1"/>
          </w:tcPr>
          <w:p w14:paraId="657D63E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Источник</w:t>
            </w:r>
          </w:p>
          <w:p w14:paraId="280ABEB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шума 3</w:t>
            </w:r>
          </w:p>
        </w:tc>
        <w:tc>
          <w:tcPr>
            <w:tcW w:w="1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086A61A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R, м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5FAD252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A11366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6,5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2F865FB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1384C9D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5,5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179DCE5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03433DC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4,5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188C0B7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17E748B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04206E2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8FBF3E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2.5</w:t>
            </w:r>
          </w:p>
        </w:tc>
      </w:tr>
      <w:tr w14:paraId="6030932E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484" w:hRule="atLeast"/>
          <w:jc w:val="center"/>
        </w:trPr>
        <w:tc>
          <w:tcPr>
            <w:tcW w:w="1079" w:type="dxa"/>
            <w:vMerge w:val="continue"/>
            <w:tcBorders>
              <w:left w:val="single" w:color="auto" w:sz="6" w:space="0"/>
              <w:right w:val="single" w:color="auto" w:sz="6" w:space="0"/>
            </w:tcBorders>
            <w:shd w:val="clear" w:color="auto" w:fill="C6D9F1"/>
          </w:tcPr>
          <w:p w14:paraId="42F31CF7">
            <w:pPr>
              <w:rPr>
                <w:sz w:val="30"/>
                <w:szCs w:val="30"/>
              </w:rPr>
            </w:pPr>
          </w:p>
        </w:tc>
        <w:tc>
          <w:tcPr>
            <w:tcW w:w="1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57E17F3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L1,дБ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6C840F5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F063AB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3B39E49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0F5AEE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5DCD938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270EC19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21935A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388652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686BBEA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1CF96A8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90</w:t>
            </w:r>
          </w:p>
        </w:tc>
      </w:tr>
      <w:tr w14:paraId="7F6C626D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474" w:hRule="atLeast"/>
          <w:jc w:val="center"/>
        </w:trPr>
        <w:tc>
          <w:tcPr>
            <w:tcW w:w="1079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14BCCF2F">
            <w:pPr>
              <w:rPr>
                <w:sz w:val="30"/>
                <w:szCs w:val="30"/>
              </w:rPr>
            </w:pPr>
          </w:p>
        </w:tc>
        <w:tc>
          <w:tcPr>
            <w:tcW w:w="1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5B308DA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№ преграды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F03F1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37224B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565C75D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6B3AB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58F610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6E025BE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1255943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454CA0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6C47F00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DF0ABD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</w:tbl>
    <w:p w14:paraId="74CF9F80">
      <w:pPr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32"/>
          <w:szCs w:val="32"/>
        </w:rPr>
      </w:pPr>
    </w:p>
    <w:p w14:paraId="4626D742">
      <w:pPr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32"/>
          <w:szCs w:val="32"/>
        </w:rPr>
      </w:pPr>
    </w:p>
    <w:p w14:paraId="0410EB37">
      <w:pPr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32"/>
          <w:szCs w:val="32"/>
        </w:rPr>
      </w:pPr>
    </w:p>
    <w:p w14:paraId="1C635201">
      <w:pPr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32"/>
          <w:szCs w:val="32"/>
        </w:rPr>
      </w:pPr>
    </w:p>
    <w:p w14:paraId="71D9F1E9">
      <w:pPr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32"/>
          <w:szCs w:val="32"/>
        </w:rPr>
      </w:pPr>
    </w:p>
    <w:p w14:paraId="015EEC91">
      <w:pPr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32"/>
          <w:szCs w:val="32"/>
        </w:rPr>
      </w:pPr>
    </w:p>
    <w:p w14:paraId="476CF447">
      <w:pPr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32"/>
          <w:szCs w:val="32"/>
        </w:rPr>
      </w:pPr>
    </w:p>
    <w:p w14:paraId="14C31830">
      <w:pPr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32"/>
          <w:szCs w:val="32"/>
        </w:rPr>
      </w:pPr>
    </w:p>
    <w:p w14:paraId="717865DF">
      <w:pPr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sz w:val="32"/>
          <w:szCs w:val="32"/>
        </w:rPr>
      </w:pPr>
      <w:r>
        <w:rPr>
          <w:color w:val="000000"/>
          <w:sz w:val="32"/>
          <w:szCs w:val="32"/>
        </w:rPr>
        <w:t>Таблица 4.2.</w:t>
      </w:r>
    </w:p>
    <w:tbl>
      <w:tblPr>
        <w:tblStyle w:val="4"/>
        <w:tblW w:w="8640" w:type="dxa"/>
        <w:jc w:val="center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471"/>
        <w:gridCol w:w="4389"/>
        <w:gridCol w:w="2340"/>
        <w:gridCol w:w="1440"/>
      </w:tblGrid>
      <w:tr w14:paraId="097C1765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85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7CAAC" w:themeFill="accent2" w:themeFillTint="66"/>
          </w:tcPr>
          <w:p w14:paraId="43E0B3B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№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7CAAC" w:themeFill="accent2" w:themeFillTint="66"/>
          </w:tcPr>
          <w:p w14:paraId="03FC547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Материалы и конструкции</w:t>
            </w:r>
          </w:p>
          <w:p w14:paraId="358606F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преграды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7CAAC" w:themeFill="accent2" w:themeFillTint="66"/>
          </w:tcPr>
          <w:p w14:paraId="28D41F3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Толщина конструкции, м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7CAAC" w:themeFill="accent2" w:themeFillTint="66"/>
          </w:tcPr>
          <w:p w14:paraId="71DC137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Масса 1/м2 преграды, кг</w:t>
            </w:r>
          </w:p>
        </w:tc>
      </w:tr>
      <w:tr w14:paraId="48BB9ADC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29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8222C3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04C95DE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Стена кирпичная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028E724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0,12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37CC14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250</w:t>
            </w:r>
          </w:p>
        </w:tc>
      </w:tr>
      <w:tr w14:paraId="1DF5313E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29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DFBE79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447592F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Стена кирпичная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CE7611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0,25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A5AAAA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470</w:t>
            </w:r>
          </w:p>
        </w:tc>
      </w:tr>
      <w:tr w14:paraId="458892C0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29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79823C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09AC491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Стена кирпичная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3F9D81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0,38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7B2AD8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690</w:t>
            </w:r>
          </w:p>
        </w:tc>
      </w:tr>
      <w:tr w14:paraId="7994ECF6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38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ACEAA1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51CC5B2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Стена кирпичная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7CBE39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0,52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009701B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934</w:t>
            </w:r>
          </w:p>
        </w:tc>
      </w:tr>
      <w:tr w14:paraId="5831FAC1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29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8A8658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B8EFFC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Картон в несколько слоев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03F6B46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0,02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43D21912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</w:tr>
      <w:tr w14:paraId="101DC97E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38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9E050F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961FD9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Картон в несколько слоев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A1F5C9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0,04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7698B5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24</w:t>
            </w:r>
          </w:p>
        </w:tc>
      </w:tr>
      <w:tr w14:paraId="48F1E18C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29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55FABF0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09BCFA4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Войлок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AC0C45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0,025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07A650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</w:tr>
      <w:tr w14:paraId="75402E1B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29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2B5AFEF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DD3EE3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Войлок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DBDA8C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0,05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BAFDCC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</w:tr>
      <w:tr w14:paraId="006683FB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29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E341FE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06F5FE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Железобетон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038CA2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0,1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1D9F75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240</w:t>
            </w:r>
          </w:p>
        </w:tc>
      </w:tr>
      <w:tr w14:paraId="6D3878EE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29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58EF3E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0C0DD902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Железобетон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51DA6F3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0,2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A77C8B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480</w:t>
            </w:r>
          </w:p>
        </w:tc>
      </w:tr>
      <w:tr w14:paraId="6C0ECC3D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38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3A60F7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B78846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Стена из шлакобетона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C66C28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0,14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7A4381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150</w:t>
            </w:r>
          </w:p>
        </w:tc>
      </w:tr>
      <w:tr w14:paraId="6BF00EC3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19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346625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27B7F82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Стена из шлакобетона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2A92A85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0,28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0B4E7B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300</w:t>
            </w:r>
          </w:p>
        </w:tc>
      </w:tr>
      <w:tr w14:paraId="07C80D95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8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4943CC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790029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Перегородка из досок толщиной 0,02 м, отштукатуренная с двух сторон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B0640E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0,06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873CED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70</w:t>
            </w:r>
          </w:p>
        </w:tc>
      </w:tr>
      <w:tr w14:paraId="01839425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37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081C4E7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CD241D2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Перегородка из стоек толщиной 0,1 м, отштукатуренная с двух сторон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3E45B12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0.18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CB6ED8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95</w:t>
            </w:r>
          </w:p>
        </w:tc>
      </w:tr>
      <w:tr w14:paraId="4D6C8081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37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21F39F5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0139C09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Гипсовая перегородка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14EA70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0,11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4D2423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117</w:t>
            </w:r>
          </w:p>
        </w:tc>
      </w:tr>
    </w:tbl>
    <w:p w14:paraId="7B055327">
      <w:pPr>
        <w:shd w:val="clear" w:color="auto" w:fill="FFFFFF"/>
        <w:autoSpaceDE w:val="0"/>
        <w:autoSpaceDN w:val="0"/>
        <w:adjustRightInd w:val="0"/>
        <w:spacing w:line="360" w:lineRule="auto"/>
        <w:ind w:left="2832" w:firstLine="708"/>
        <w:jc w:val="right"/>
        <w:rPr>
          <w:color w:val="000000"/>
          <w:sz w:val="32"/>
          <w:szCs w:val="32"/>
        </w:rPr>
      </w:pPr>
    </w:p>
    <w:p w14:paraId="28911B9D">
      <w:pPr>
        <w:shd w:val="clear" w:color="auto" w:fill="FFFFFF"/>
        <w:autoSpaceDE w:val="0"/>
        <w:autoSpaceDN w:val="0"/>
        <w:adjustRightInd w:val="0"/>
        <w:spacing w:line="360" w:lineRule="auto"/>
        <w:ind w:left="2832" w:firstLine="708"/>
        <w:jc w:val="right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</w:rPr>
        <w:t>Таблица 4.3.</w:t>
      </w:r>
    </w:p>
    <w:tbl>
      <w:tblPr>
        <w:tblStyle w:val="4"/>
        <w:tblW w:w="0" w:type="auto"/>
        <w:jc w:val="center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2520"/>
        <w:gridCol w:w="540"/>
        <w:gridCol w:w="638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14:paraId="63125338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8" w:hRule="atLeast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 w14:paraId="7A62A35C">
            <w:pPr>
              <w:rPr>
                <w:sz w:val="30"/>
                <w:szCs w:val="30"/>
              </w:rPr>
            </w:pPr>
          </w:p>
        </w:tc>
        <w:tc>
          <w:tcPr>
            <w:tcW w:w="5498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E24F60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Предпоследняя цифра номера студенческого билета</w:t>
            </w:r>
          </w:p>
        </w:tc>
      </w:tr>
      <w:tr w14:paraId="72188B8B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47" w:hRule="atLeast"/>
          <w:jc w:val="center"/>
        </w:trPr>
        <w:tc>
          <w:tcPr>
            <w:tcW w:w="25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9E898A7">
            <w:pPr>
              <w:rPr>
                <w:sz w:val="30"/>
                <w:szCs w:val="30"/>
              </w:rPr>
            </w:pP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654891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6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BCD235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8B9AAB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E1C36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CAF6C0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E74937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7646B8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D0A392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61D32A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80E807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14:paraId="77D90F6A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2" w:hRule="atLeast"/>
          <w:jc w:val="center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BE4D5" w:themeFill="accent2" w:themeFillTint="33"/>
          </w:tcPr>
          <w:p w14:paraId="79CF010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Snm, м2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7A0E99C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6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5FCF4CB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3326625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44E88C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04141F3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66063F8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350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62AFD31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400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4F9FD9B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450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08BF2E2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500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482A6D2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550</w:t>
            </w:r>
          </w:p>
        </w:tc>
      </w:tr>
      <w:tr w14:paraId="1AD77E86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12" w:hRule="atLeast"/>
          <w:jc w:val="center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BE4D5" w:themeFill="accent2" w:themeFillTint="33"/>
          </w:tcPr>
          <w:p w14:paraId="0EB5F57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Sc ,м2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27A6360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160</w:t>
            </w:r>
          </w:p>
        </w:tc>
        <w:tc>
          <w:tcPr>
            <w:tcW w:w="6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0CA94B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180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52C333A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0F8ACD2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220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74A6AA2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1CFD72A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260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5595E07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280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35083F3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1C666D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320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33CF64A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340</w:t>
            </w:r>
          </w:p>
        </w:tc>
      </w:tr>
      <w:tr w14:paraId="1F5B590E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2" w:hRule="atLeast"/>
          <w:jc w:val="center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BE4D5" w:themeFill="accent2" w:themeFillTint="33"/>
          </w:tcPr>
          <w:p w14:paraId="35D304F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α1,10-3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6659E1B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6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19E071E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33BDEDE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19BCD57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70F4350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50682F6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214217D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2323126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07E6710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46A9DB0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</w:t>
            </w:r>
          </w:p>
        </w:tc>
      </w:tr>
      <w:tr w14:paraId="067FD428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12" w:hRule="atLeast"/>
          <w:jc w:val="center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BE4D5" w:themeFill="accent2" w:themeFillTint="33"/>
          </w:tcPr>
          <w:p w14:paraId="30756F9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α2 10-2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27B67E0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95</w:t>
            </w:r>
          </w:p>
        </w:tc>
        <w:tc>
          <w:tcPr>
            <w:tcW w:w="6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414469D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74BB7B6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5F58B51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639F412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635A92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1B784B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64CE28B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6C34926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6D5892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90</w:t>
            </w:r>
          </w:p>
        </w:tc>
      </w:tr>
      <w:tr w14:paraId="6100AE9F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2" w:hRule="atLeast"/>
          <w:jc w:val="center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BE4D5" w:themeFill="accent2" w:themeFillTint="33"/>
          </w:tcPr>
          <w:p w14:paraId="0680058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β1,10-3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3004F2F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34</w:t>
            </w:r>
          </w:p>
        </w:tc>
        <w:tc>
          <w:tcPr>
            <w:tcW w:w="6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088E10B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33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33A0188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32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63A2B5E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31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2FFEE7E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47B1D24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31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265C66C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32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41BD051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33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5B2597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34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73597FF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35</w:t>
            </w:r>
          </w:p>
        </w:tc>
      </w:tr>
      <w:tr w14:paraId="5815A9EE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46" w:hRule="atLeast"/>
          <w:jc w:val="center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BE4D5" w:themeFill="accent2" w:themeFillTint="33"/>
          </w:tcPr>
          <w:p w14:paraId="1BC36AB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β2,10-2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0F270A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75</w:t>
            </w:r>
          </w:p>
        </w:tc>
        <w:tc>
          <w:tcPr>
            <w:tcW w:w="6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1C85731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76C66AE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6F393A3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7D9C79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01A89EF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2658C40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3089FD8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1A29F56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4A1D7F5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70</w:t>
            </w:r>
          </w:p>
        </w:tc>
      </w:tr>
    </w:tbl>
    <w:p w14:paraId="6A44DB42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sz w:val="32"/>
          <w:szCs w:val="32"/>
        </w:rPr>
      </w:pPr>
    </w:p>
    <w:p w14:paraId="292FCEA2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sz w:val="32"/>
          <w:szCs w:val="32"/>
        </w:rPr>
      </w:pPr>
    </w:p>
    <w:p w14:paraId="6B4B4C0A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4. Методика решения</w:t>
      </w:r>
    </w:p>
    <w:p w14:paraId="26539195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1. Расчёт изменения уровня интенсивности шума с изменением расстояния </w:t>
      </w:r>
      <w:r>
        <w:rPr>
          <w:color w:val="000000"/>
          <w:sz w:val="32"/>
          <w:szCs w:val="32"/>
          <w:lang w:val="en-US"/>
        </w:rPr>
        <w:t>R</w:t>
      </w:r>
      <w:r>
        <w:rPr>
          <w:color w:val="000000"/>
          <w:sz w:val="32"/>
          <w:szCs w:val="32"/>
        </w:rPr>
        <w:t xml:space="preserve"> от источника шума производится по формуле:</w:t>
      </w:r>
    </w:p>
    <w:p w14:paraId="057EA2B7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position w:val="-28"/>
          <w:sz w:val="32"/>
          <w:szCs w:val="32"/>
        </w:rPr>
        <w:object>
          <v:shape id="_x0000_i1026" o:spt="75" type="#_x0000_t75" style="height:25.8pt;width:235.2pt;" o:ole="t" fillcolor="#FFFFFF" filled="f" o:preferrelative="t" stroked="f" coordsize="21600,21600">
            <v:path/>
            <v:fill on="f" focussize="0,0"/>
            <v:stroke on="f" joinstyle="miter"/>
            <v:imagedata r:id="rId12" cropright="15560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1">
            <o:LockedField>false</o:LockedField>
          </o:OLEObject>
        </w:object>
      </w:r>
      <w:r>
        <w:rPr>
          <w:color w:val="000000"/>
          <w:sz w:val="32"/>
          <w:szCs w:val="32"/>
        </w:rPr>
        <w:t>(4.1.)</w:t>
      </w:r>
    </w:p>
    <w:p w14:paraId="42C8091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где </w:t>
      </w:r>
      <w:r>
        <w:rPr>
          <w:color w:val="000000"/>
          <w:sz w:val="32"/>
          <w:szCs w:val="32"/>
          <w:lang w:val="en-US"/>
        </w:rPr>
        <w:t>L</w:t>
      </w:r>
      <w:r>
        <w:rPr>
          <w:color w:val="000000"/>
          <w:sz w:val="32"/>
          <w:szCs w:val="32"/>
          <w:vertAlign w:val="subscript"/>
          <w:lang w:val="en-US"/>
        </w:rPr>
        <w:t>R</w:t>
      </w:r>
      <w:r>
        <w:rPr>
          <w:color w:val="000000"/>
          <w:sz w:val="32"/>
          <w:szCs w:val="32"/>
        </w:rPr>
        <w:t xml:space="preserve"> и </w:t>
      </w:r>
      <w:r>
        <w:rPr>
          <w:color w:val="000000"/>
          <w:sz w:val="32"/>
          <w:szCs w:val="32"/>
          <w:lang w:val="en-US"/>
        </w:rPr>
        <w:t>L</w:t>
      </w:r>
      <w:r>
        <w:rPr>
          <w:color w:val="000000"/>
          <w:sz w:val="32"/>
          <w:szCs w:val="32"/>
          <w:vertAlign w:val="subscript"/>
        </w:rPr>
        <w:t>1</w:t>
      </w:r>
      <w:r>
        <w:rPr>
          <w:color w:val="000000"/>
          <w:sz w:val="32"/>
          <w:szCs w:val="32"/>
        </w:rPr>
        <w:t xml:space="preserve"> - уровни интенсивности шума источника на расстоянии </w:t>
      </w:r>
      <w:r>
        <w:rPr>
          <w:color w:val="000000"/>
          <w:sz w:val="32"/>
          <w:szCs w:val="32"/>
          <w:lang w:val="en-US"/>
        </w:rPr>
        <w:t>R</w:t>
      </w:r>
      <w:r>
        <w:rPr>
          <w:color w:val="000000"/>
          <w:sz w:val="32"/>
          <w:szCs w:val="32"/>
        </w:rPr>
        <w:t xml:space="preserve"> метров и одного метра соответственно.</w:t>
      </w:r>
    </w:p>
    <w:p w14:paraId="74255E0A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Если между источником шума и рабочим местом есть стена-преграда, уровень интенсивности шума снижается на N дБ</w:t>
      </w:r>
    </w:p>
    <w:p w14:paraId="39523A7B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  <w:r>
        <w:rPr>
          <w:position w:val="-14"/>
          <w:sz w:val="32"/>
          <w:szCs w:val="32"/>
        </w:rPr>
        <w:object>
          <v:shape id="_x0000_i1027" o:spt="75" type="#_x0000_t75" style="height:24.6pt;width:185.4pt;" o:ole="t" fillcolor="#FFFFFF" filled="f" o:preferrelative="t" stroked="f" coordsize="21600,21600">
            <v:path/>
            <v:fill on="f" focussize="0,0"/>
            <v:stroke on="f" joinstyle="miter"/>
            <v:imagedata r:id="rId14" cropright="20138f" cropbottom="-4369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3">
            <o:LockedField>false</o:LockedField>
          </o:OLEObject>
        </w:object>
      </w:r>
      <w:r>
        <w:rPr>
          <w:sz w:val="32"/>
          <w:szCs w:val="32"/>
        </w:rPr>
        <w:t>(4.2.)</w:t>
      </w:r>
    </w:p>
    <w:p w14:paraId="6E74BE60">
      <w:pPr>
        <w:shd w:val="clear" w:color="auto" w:fill="FFFFFF"/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 где </w:t>
      </w:r>
      <w:r>
        <w:rPr>
          <w:color w:val="000000"/>
          <w:sz w:val="32"/>
          <w:szCs w:val="32"/>
          <w:lang w:val="en-US"/>
        </w:rPr>
        <w:t>G</w:t>
      </w:r>
      <w:r>
        <w:rPr>
          <w:color w:val="000000"/>
          <w:sz w:val="32"/>
          <w:szCs w:val="32"/>
        </w:rPr>
        <w:t xml:space="preserve"> - масса одного м</w:t>
      </w:r>
      <w:r>
        <w:rPr>
          <w:sz w:val="32"/>
          <w:szCs w:val="32"/>
          <w:vertAlign w:val="superscript"/>
        </w:rPr>
        <w:t>2</w:t>
      </w:r>
      <w:r>
        <w:rPr>
          <w:color w:val="000000"/>
          <w:sz w:val="32"/>
          <w:szCs w:val="32"/>
        </w:rPr>
        <w:t xml:space="preserve"> стены-преграды, кг.</w:t>
      </w:r>
    </w:p>
    <w:p w14:paraId="32EC55AC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Уровень интенсивности шума на рабочем месте с учётом влияния стены-преграды определяется как</w:t>
      </w:r>
    </w:p>
    <w:p w14:paraId="5F6898CA">
      <w:pPr>
        <w:pStyle w:val="5"/>
        <w:ind w:firstLine="0"/>
        <w:jc w:val="center"/>
        <w:rPr>
          <w:sz w:val="32"/>
          <w:szCs w:val="32"/>
        </w:rPr>
      </w:pPr>
      <w:r>
        <w:rPr>
          <w:position w:val="-28"/>
          <w:sz w:val="32"/>
          <w:szCs w:val="32"/>
        </w:rPr>
        <w:object>
          <v:shape id="_x0000_i1028" o:spt="75" type="#_x0000_t75" style="height:36.6pt;width:135.6pt;" o:ole="t" fillcolor="#FFFFFF" filled="f" o:preferrelative="t" stroked="f" coordsize="21600,21600">
            <v:path/>
            <v:fill on="f" focussize="0,0"/>
            <v:stroke on="f" joinstyle="miter"/>
            <v:imagedata r:id="rId16" cropright="31554f" cropbottom="-2777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5">
            <o:LockedField>false</o:LockedField>
          </o:OLEObject>
        </w:object>
      </w:r>
      <w:r>
        <w:rPr>
          <w:sz w:val="32"/>
          <w:szCs w:val="32"/>
        </w:rPr>
        <w:t>(4.3.)</w:t>
      </w:r>
    </w:p>
    <w:p w14:paraId="1B6FB8E2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Суммарная интенсивность шума двух источников с уровнями </w:t>
      </w:r>
      <w:r>
        <w:rPr>
          <w:sz w:val="32"/>
          <w:szCs w:val="32"/>
          <w:lang w:val="en-US"/>
        </w:rPr>
        <w:t>L</w:t>
      </w:r>
      <w:r>
        <w:rPr>
          <w:sz w:val="32"/>
          <w:szCs w:val="32"/>
          <w:vertAlign w:val="subscript"/>
          <w:lang w:val="en-US"/>
        </w:rPr>
        <w:t>A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L</w:t>
      </w:r>
      <w:r>
        <w:rPr>
          <w:sz w:val="32"/>
          <w:szCs w:val="32"/>
          <w:vertAlign w:val="subscript"/>
        </w:rPr>
        <w:t>В</w:t>
      </w:r>
      <w:r>
        <w:rPr>
          <w:sz w:val="32"/>
          <w:szCs w:val="32"/>
        </w:rPr>
        <w:t>, определяется как</w:t>
      </w:r>
    </w:p>
    <w:p w14:paraId="261AAAB7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  <w:r>
        <w:rPr>
          <w:position w:val="-28"/>
          <w:sz w:val="32"/>
          <w:szCs w:val="32"/>
        </w:rPr>
        <w:object>
          <v:shape id="_x0000_i1029" o:spt="75" type="#_x0000_t75" style="height:32.4pt;width:158.4pt;" o:ole="t" fillcolor="#FFFFFF" filled="f" o:preferrelative="t" stroked="f" coordsize="21600,21600">
            <v:path/>
            <v:fill on="f" focussize="0,0"/>
            <v:stroke on="f" joinstyle="miter"/>
            <v:imagedata r:id="rId18" cropright="30265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7">
            <o:LockedField>false</o:LockedField>
          </o:OLEObject>
        </w:object>
      </w:r>
      <w:r>
        <w:rPr>
          <w:sz w:val="32"/>
          <w:szCs w:val="32"/>
        </w:rPr>
        <w:t>(4.4.)</w:t>
      </w:r>
    </w:p>
    <w:p w14:paraId="4FD069B7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  <w:r>
        <w:rPr>
          <w:position w:val="-12"/>
          <w:sz w:val="32"/>
          <w:szCs w:val="32"/>
        </w:rPr>
        <w:object>
          <v:shape id="_x0000_i1030" o:spt="75" type="#_x0000_t75" style="height:38.4pt;width:171pt;" o:ole="t" filled="f" o:preferrelative="t" stroked="f" coordsize="21600,21600">
            <v:path/>
            <v:fill on="f" focussize="0,0"/>
            <v:stroke on="f" joinstyle="miter"/>
            <v:imagedata r:id="rId20" cropright="26738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9">
            <o:LockedField>false</o:LockedField>
          </o:OLEObject>
        </w:object>
      </w:r>
      <w:r>
        <w:rPr>
          <w:sz w:val="32"/>
          <w:szCs w:val="32"/>
        </w:rPr>
        <w:t>(4.5.)</w:t>
      </w:r>
    </w:p>
    <w:p w14:paraId="3EA013F2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</w:p>
    <w:p w14:paraId="2FE225BD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где </w:t>
      </w:r>
      <w:r>
        <w:rPr>
          <w:i/>
          <w:color w:val="000000"/>
          <w:sz w:val="32"/>
          <w:szCs w:val="32"/>
          <w:lang w:val="en-US"/>
        </w:rPr>
        <w:t>L</w:t>
      </w:r>
      <w:r>
        <w:rPr>
          <w:i/>
          <w:color w:val="000000"/>
          <w:sz w:val="32"/>
          <w:szCs w:val="32"/>
          <w:vertAlign w:val="subscript"/>
          <w:lang w:val="en-US"/>
        </w:rPr>
        <w:t>A</w:t>
      </w:r>
      <w:r>
        <w:rPr>
          <w:i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- наибольший из двух суммируемых уровней, дБ;</w:t>
      </w:r>
    </w:p>
    <w:p w14:paraId="19ACB26B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∆</w:t>
      </w:r>
      <w:r>
        <w:rPr>
          <w:color w:val="000000"/>
          <w:sz w:val="32"/>
          <w:szCs w:val="32"/>
          <w:lang w:val="en-US"/>
        </w:rPr>
        <w:t>L</w:t>
      </w:r>
      <w:r>
        <w:rPr>
          <w:color w:val="000000"/>
          <w:sz w:val="32"/>
          <w:szCs w:val="32"/>
        </w:rPr>
        <w:t xml:space="preserve"> - поправка, зависящая от разности уровней, определяется по таблице 2.4.</w:t>
      </w:r>
    </w:p>
    <w:p w14:paraId="13FCB315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</w:p>
    <w:p w14:paraId="7BA42B54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</w:p>
    <w:p w14:paraId="3B90BBDE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</w:p>
    <w:p w14:paraId="784A94BC">
      <w:pPr>
        <w:shd w:val="clear" w:color="auto" w:fill="FFFFFF"/>
        <w:autoSpaceDE w:val="0"/>
        <w:autoSpaceDN w:val="0"/>
        <w:adjustRightInd w:val="0"/>
        <w:spacing w:line="360" w:lineRule="auto"/>
        <w:ind w:left="6372"/>
        <w:jc w:val="right"/>
        <w:rPr>
          <w:sz w:val="32"/>
          <w:szCs w:val="32"/>
        </w:rPr>
      </w:pPr>
      <w:r>
        <w:rPr>
          <w:color w:val="000000"/>
          <w:sz w:val="32"/>
          <w:szCs w:val="32"/>
        </w:rPr>
        <w:t>Таблица 4.4.</w:t>
      </w:r>
    </w:p>
    <w:tbl>
      <w:tblPr>
        <w:tblStyle w:val="4"/>
        <w:tblW w:w="0" w:type="auto"/>
        <w:jc w:val="center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295"/>
        <w:gridCol w:w="540"/>
        <w:gridCol w:w="567"/>
        <w:gridCol w:w="567"/>
        <w:gridCol w:w="567"/>
        <w:gridCol w:w="567"/>
        <w:gridCol w:w="567"/>
        <w:gridCol w:w="425"/>
        <w:gridCol w:w="567"/>
        <w:gridCol w:w="567"/>
        <w:gridCol w:w="567"/>
        <w:gridCol w:w="567"/>
        <w:gridCol w:w="567"/>
        <w:gridCol w:w="426"/>
      </w:tblGrid>
      <w:tr w14:paraId="5D514617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1079" w:hRule="atLeast"/>
          <w:jc w:val="center"/>
        </w:trPr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72ABE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Разность уровней источников Lа-Lв, дБ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75D9E3A">
            <w:pPr>
              <w:rPr>
                <w:sz w:val="32"/>
                <w:szCs w:val="32"/>
              </w:rPr>
            </w:pPr>
          </w:p>
          <w:p w14:paraId="02ACF3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13DFDE1">
            <w:pPr>
              <w:rPr>
                <w:sz w:val="32"/>
                <w:szCs w:val="32"/>
              </w:rPr>
            </w:pPr>
          </w:p>
          <w:p w14:paraId="27D4AE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1F11134">
            <w:pPr>
              <w:rPr>
                <w:sz w:val="32"/>
                <w:szCs w:val="32"/>
              </w:rPr>
            </w:pPr>
          </w:p>
          <w:p w14:paraId="74660D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9BDC4AD">
            <w:pPr>
              <w:rPr>
                <w:sz w:val="32"/>
                <w:szCs w:val="32"/>
              </w:rPr>
            </w:pPr>
          </w:p>
          <w:p w14:paraId="38D959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FFFFF"/>
          </w:tcPr>
          <w:p w14:paraId="11F23B37">
            <w:pPr>
              <w:rPr>
                <w:sz w:val="32"/>
                <w:szCs w:val="32"/>
              </w:rPr>
            </w:pPr>
          </w:p>
          <w:p w14:paraId="2A6B0A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D7E72A8">
            <w:pPr>
              <w:rPr>
                <w:sz w:val="32"/>
                <w:szCs w:val="32"/>
              </w:rPr>
            </w:pPr>
          </w:p>
          <w:p w14:paraId="185880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1E6AE87">
            <w:pPr>
              <w:rPr>
                <w:sz w:val="32"/>
                <w:szCs w:val="32"/>
              </w:rPr>
            </w:pPr>
          </w:p>
          <w:p w14:paraId="5C6947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AE0BC6E">
            <w:pPr>
              <w:rPr>
                <w:sz w:val="32"/>
                <w:szCs w:val="32"/>
              </w:rPr>
            </w:pPr>
          </w:p>
          <w:p w14:paraId="089860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1222D51">
            <w:pPr>
              <w:rPr>
                <w:sz w:val="32"/>
                <w:szCs w:val="32"/>
              </w:rPr>
            </w:pPr>
          </w:p>
          <w:p w14:paraId="34DC88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298C5C4">
            <w:pPr>
              <w:rPr>
                <w:sz w:val="32"/>
                <w:szCs w:val="32"/>
              </w:rPr>
            </w:pPr>
          </w:p>
          <w:p w14:paraId="171116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A8BDF56">
            <w:pPr>
              <w:rPr>
                <w:sz w:val="32"/>
                <w:szCs w:val="32"/>
              </w:rPr>
            </w:pPr>
          </w:p>
          <w:p w14:paraId="5DE498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E387538">
            <w:pPr>
              <w:rPr>
                <w:sz w:val="32"/>
                <w:szCs w:val="32"/>
              </w:rPr>
            </w:pPr>
          </w:p>
          <w:p w14:paraId="6489E5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3588594">
            <w:pPr>
              <w:rPr>
                <w:sz w:val="32"/>
                <w:szCs w:val="32"/>
              </w:rPr>
            </w:pPr>
          </w:p>
          <w:p w14:paraId="665D3C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  <w:tr w14:paraId="76D83CD0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39" w:hRule="atLeast"/>
          <w:jc w:val="center"/>
        </w:trPr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7008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Поправка, ∆L, дБ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0119A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3,0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AEF80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2,5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CA36A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2,0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E5291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1,8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FFFFF"/>
          </w:tcPr>
          <w:p w14:paraId="6B6A84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1,5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EDD1D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1,2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19EDC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2003E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0,8</w:t>
            </w:r>
          </w:p>
          <w:p w14:paraId="50B12ECB">
            <w:pPr>
              <w:rPr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B4B27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0,6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26409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0,5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D7D64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0,4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9EECD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0,2</w:t>
            </w:r>
          </w:p>
        </w:tc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E221A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70E0584">
      <w:pPr>
        <w:pStyle w:val="6"/>
        <w:spacing w:after="0" w:line="360" w:lineRule="auto"/>
        <w:ind w:left="0"/>
        <w:jc w:val="center"/>
        <w:rPr>
          <w:sz w:val="32"/>
          <w:szCs w:val="32"/>
        </w:rPr>
      </w:pPr>
    </w:p>
    <w:p w14:paraId="5A8E760E">
      <w:pPr>
        <w:pStyle w:val="6"/>
        <w:spacing w:after="0" w:line="360" w:lineRule="auto"/>
        <w:ind w:left="0" w:firstLine="709"/>
        <w:rPr>
          <w:sz w:val="32"/>
          <w:szCs w:val="32"/>
        </w:rPr>
      </w:pPr>
      <w:r>
        <w:rPr>
          <w:sz w:val="32"/>
          <w:szCs w:val="32"/>
        </w:rPr>
        <w:t>В таблице 4.4. рассматриваем уровень интенсивности шума, с учетом влияния преграды.</w:t>
      </w:r>
    </w:p>
    <w:p w14:paraId="2B67D727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715510" cy="3002280"/>
            <wp:effectExtent l="0" t="0" r="8890" b="0"/>
            <wp:docPr id="87" name="Рисунок 87" descr="Звукоизоляция квартиры. Часть 1. - МонтажЗвукСерв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Рисунок 87" descr="Звукоизоляция квартиры. Часть 1. - МонтажЗвукСерви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1931" cy="302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BF79F">
      <w:pPr>
        <w:pStyle w:val="5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  <w:lang w:bidi="ru-RU"/>
        </w:rPr>
        <w:t xml:space="preserve">Рисунок 4.4. </w:t>
      </w:r>
      <w:r>
        <w:rPr>
          <w:sz w:val="32"/>
          <w:szCs w:val="32"/>
        </w:rPr>
        <w:t>Звукоизоляция</w:t>
      </w:r>
    </w:p>
    <w:p w14:paraId="48D1801F">
      <w:pPr>
        <w:pStyle w:val="5"/>
        <w:spacing w:line="360" w:lineRule="auto"/>
        <w:rPr>
          <w:sz w:val="32"/>
          <w:szCs w:val="32"/>
        </w:rPr>
      </w:pPr>
    </w:p>
    <w:p w14:paraId="27A41BD6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При определении суммарной мощности нескольких источников суммирование следует проводить последовательно, начиная с наиболее интенсивных.</w:t>
      </w:r>
    </w:p>
    <w:p w14:paraId="7FE8270E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Следует учесть, что </w:t>
      </w:r>
      <w:r>
        <w:rPr>
          <w:color w:val="000000"/>
          <w:sz w:val="32"/>
          <w:szCs w:val="32"/>
          <w:lang w:val="en-US"/>
        </w:rPr>
        <w:t>L</w:t>
      </w:r>
      <w:r>
        <w:rPr>
          <w:color w:val="000000"/>
          <w:sz w:val="32"/>
          <w:szCs w:val="32"/>
          <w:vertAlign w:val="subscript"/>
          <w:lang w:val="en-US"/>
        </w:rPr>
        <w:t>Σ</w:t>
      </w:r>
      <w:r>
        <w:rPr>
          <w:color w:val="000000"/>
          <w:sz w:val="32"/>
          <w:szCs w:val="32"/>
        </w:rPr>
        <w:t xml:space="preserve"> определяется для трех источников шума и каждый источник рассматривается с соответствующей стеной-преградой.</w:t>
      </w:r>
    </w:p>
    <w:p w14:paraId="067F8DF2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Параметры (тип материала, толщину и массу 1 м</w:t>
      </w:r>
      <w:r>
        <w:rPr>
          <w:color w:val="000000"/>
          <w:sz w:val="32"/>
          <w:szCs w:val="32"/>
          <w:vertAlign w:val="superscript"/>
        </w:rPr>
        <w:t xml:space="preserve">3) </w:t>
      </w:r>
      <w:r>
        <w:rPr>
          <w:color w:val="000000"/>
          <w:sz w:val="32"/>
          <w:szCs w:val="32"/>
        </w:rPr>
        <w:t>преграды взять из таблицы 4.4.</w:t>
      </w:r>
    </w:p>
    <w:p w14:paraId="4BE16498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drawing>
          <wp:inline distT="0" distB="0" distL="0" distR="0">
            <wp:extent cx="5140960" cy="3787140"/>
            <wp:effectExtent l="0" t="0" r="10160" b="7620"/>
            <wp:docPr id="101" name="Рисунок 101" descr="Готовые решения для звукоизоляции стен купить недор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Рисунок 101" descr="Готовые решения для звукоизоляции стен купить недорого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5037" cy="382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04498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lang w:bidi="ru-RU"/>
        </w:rPr>
        <w:t xml:space="preserve">Рисунок 4.5. </w:t>
      </w:r>
      <w:r>
        <w:rPr>
          <w:color w:val="000000"/>
          <w:sz w:val="32"/>
          <w:szCs w:val="32"/>
        </w:rPr>
        <w:t>Решения для звукоизоляции стен</w:t>
      </w:r>
    </w:p>
    <w:p w14:paraId="3CE10399">
      <w:pPr>
        <w:pStyle w:val="5"/>
        <w:spacing w:line="360" w:lineRule="auto"/>
        <w:rPr>
          <w:sz w:val="32"/>
          <w:szCs w:val="32"/>
        </w:rPr>
      </w:pPr>
    </w:p>
    <w:p w14:paraId="611B755E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2. При определении интенсивности шума после покрытия стен и потолка шумопоглощающим материалом для простоты допускается пренебречь действием прямых звуковых лучей, считать, что стены- преграды находятся внутри помещения и на звукопоглощение влияния не оказывают.</w:t>
      </w:r>
    </w:p>
    <w:p w14:paraId="5D969F0B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32"/>
          <w:szCs w:val="32"/>
        </w:rPr>
      </w:pPr>
      <w:r>
        <w:rPr>
          <w:color w:val="000000"/>
          <w:sz w:val="32"/>
          <w:szCs w:val="32"/>
        </w:rPr>
        <w:t>Суммарное звукопоглощение стен и потолка определяется как</w:t>
      </w:r>
    </w:p>
    <w:p w14:paraId="1DC68787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position w:val="-20"/>
          <w:sz w:val="32"/>
          <w:szCs w:val="32"/>
        </w:rPr>
        <w:object>
          <v:shape id="_x0000_i1031" o:spt="75" type="#_x0000_t75" style="height:31.8pt;width:256.8pt;" o:ole="t" fillcolor="#FFFFFF" filled="f" o:preferrelative="t" stroked="f" coordsize="21600,21600">
            <v:path/>
            <v:fill on="f" focussize="0,0"/>
            <v:stroke on="f" joinstyle="miter"/>
            <v:imagedata r:id="rId24" cropright="17022f" cropbottom="-9362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3">
            <o:LockedField>false</o:LockedField>
          </o:OLEObject>
        </w:object>
      </w:r>
      <w:r>
        <w:rPr>
          <w:color w:val="000000"/>
          <w:sz w:val="32"/>
          <w:szCs w:val="32"/>
        </w:rPr>
        <w:t xml:space="preserve"> (4.6.)</w:t>
      </w:r>
    </w:p>
    <w:p w14:paraId="6019A88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где </w:t>
      </w:r>
      <w:r>
        <w:rPr>
          <w:color w:val="000000"/>
          <w:sz w:val="32"/>
          <w:szCs w:val="32"/>
          <w:lang w:val="en-US"/>
        </w:rPr>
        <w:t>S</w:t>
      </w:r>
      <w:r>
        <w:rPr>
          <w:color w:val="000000"/>
          <w:sz w:val="32"/>
          <w:szCs w:val="32"/>
          <w:vertAlign w:val="subscript"/>
          <w:lang w:val="en-US"/>
        </w:rPr>
        <w:t>nm</w:t>
      </w:r>
      <w:r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  <w:lang w:val="en-US"/>
        </w:rPr>
        <w:t>S</w:t>
      </w:r>
      <w:r>
        <w:rPr>
          <w:color w:val="000000"/>
          <w:sz w:val="32"/>
          <w:szCs w:val="32"/>
          <w:vertAlign w:val="subscript"/>
        </w:rPr>
        <w:t>с</w:t>
      </w:r>
      <w:r>
        <w:rPr>
          <w:i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- соответственно площади потолка и стен помещения, м</w:t>
      </w:r>
      <w:r>
        <w:rPr>
          <w:color w:val="000000"/>
          <w:sz w:val="32"/>
          <w:szCs w:val="32"/>
          <w:vertAlign w:val="superscript"/>
        </w:rPr>
        <w:t>2</w:t>
      </w:r>
      <w:r>
        <w:rPr>
          <w:color w:val="000000"/>
          <w:sz w:val="32"/>
          <w:szCs w:val="32"/>
        </w:rPr>
        <w:t>;</w:t>
      </w:r>
    </w:p>
    <w:p w14:paraId="3138568E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α</w:t>
      </w:r>
      <w:r>
        <w:rPr>
          <w:color w:val="000000"/>
          <w:sz w:val="32"/>
          <w:szCs w:val="32"/>
        </w:rPr>
        <w:t xml:space="preserve">, </w:t>
      </w:r>
      <w:r>
        <w:rPr>
          <w:i/>
          <w:color w:val="000000"/>
          <w:sz w:val="32"/>
          <w:szCs w:val="32"/>
        </w:rPr>
        <w:t>β</w:t>
      </w:r>
      <w:r>
        <w:rPr>
          <w:color w:val="000000"/>
          <w:sz w:val="32"/>
          <w:szCs w:val="32"/>
        </w:rPr>
        <w:t>, γ - соответственно коэффициенты поглощения материалов, которыми покрыты потолок, стены и пол.</w:t>
      </w:r>
    </w:p>
    <w:p w14:paraId="4EAD0B2A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В задаче принято, что площади пола и потолка помещения равны. Снижение интенсивности шума составит</w:t>
      </w:r>
    </w:p>
    <w:p w14:paraId="7098E074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position w:val="-54"/>
          <w:sz w:val="32"/>
          <w:szCs w:val="32"/>
          <w:lang w:val="en-US"/>
        </w:rPr>
        <w:object>
          <v:shape id="_x0000_i1032" o:spt="75" type="#_x0000_t75" style="height:54pt;width:143.4pt;" o:ole="t" fillcolor="#FFFFFF" filled="f" o:preferrelative="t" stroked="f" coordsize="21600,21600">
            <v:path/>
            <v:fill on="f" focussize="0,0"/>
            <v:stroke on="f" joinstyle="miter"/>
            <v:imagedata r:id="rId26" cropright="27151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5">
            <o:LockedField>false</o:LockedField>
          </o:OLEObject>
        </w:object>
      </w:r>
      <w:r>
        <w:rPr>
          <w:color w:val="000000"/>
          <w:sz w:val="32"/>
          <w:szCs w:val="32"/>
        </w:rPr>
        <w:t>(4.7.)</w:t>
      </w:r>
    </w:p>
    <w:p w14:paraId="0D2C6AC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где М</w:t>
      </w:r>
      <w:r>
        <w:rPr>
          <w:color w:val="000000"/>
          <w:sz w:val="32"/>
          <w:szCs w:val="32"/>
          <w:vertAlign w:val="subscript"/>
        </w:rPr>
        <w:t>1</w:t>
      </w:r>
      <w:r>
        <w:rPr>
          <w:color w:val="000000"/>
          <w:sz w:val="32"/>
          <w:szCs w:val="32"/>
        </w:rPr>
        <w:t>,</w:t>
      </w:r>
      <w:r>
        <w:rPr>
          <w:color w:val="000000"/>
          <w:sz w:val="32"/>
          <w:szCs w:val="32"/>
          <w:vertAlign w:val="subscript"/>
        </w:rPr>
        <w:t xml:space="preserve"> </w:t>
      </w:r>
      <w:r>
        <w:rPr>
          <w:color w:val="000000"/>
          <w:sz w:val="32"/>
          <w:szCs w:val="32"/>
        </w:rPr>
        <w:t>М</w:t>
      </w:r>
      <w:r>
        <w:rPr>
          <w:color w:val="000000"/>
          <w:sz w:val="32"/>
          <w:szCs w:val="32"/>
          <w:vertAlign w:val="subscript"/>
        </w:rPr>
        <w:t>2</w:t>
      </w:r>
      <w:r>
        <w:rPr>
          <w:color w:val="000000"/>
          <w:sz w:val="32"/>
          <w:szCs w:val="32"/>
        </w:rPr>
        <w:t>,- соответственно звукопоглощения без покрытия стен и потолка специальными звукопоглощающими материалами (М</w:t>
      </w:r>
      <w:r>
        <w:rPr>
          <w:color w:val="000000"/>
          <w:sz w:val="32"/>
          <w:szCs w:val="32"/>
          <w:vertAlign w:val="subscript"/>
        </w:rPr>
        <w:t>1</w:t>
      </w:r>
      <w:r>
        <w:rPr>
          <w:color w:val="000000"/>
          <w:sz w:val="32"/>
          <w:szCs w:val="32"/>
        </w:rPr>
        <w:t>) и после покрытия такими материалами (М</w:t>
      </w:r>
      <w:r>
        <w:rPr>
          <w:color w:val="000000"/>
          <w:sz w:val="32"/>
          <w:szCs w:val="32"/>
          <w:vertAlign w:val="subscript"/>
        </w:rPr>
        <w:t>2</w:t>
      </w:r>
      <w:r>
        <w:rPr>
          <w:color w:val="000000"/>
          <w:sz w:val="32"/>
          <w:szCs w:val="32"/>
        </w:rPr>
        <w:t>), ед. погл.</w:t>
      </w:r>
    </w:p>
    <w:p w14:paraId="49916C78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Значение М</w:t>
      </w:r>
      <w:r>
        <w:rPr>
          <w:color w:val="000000"/>
          <w:sz w:val="32"/>
          <w:szCs w:val="32"/>
          <w:vertAlign w:val="subscript"/>
        </w:rPr>
        <w:t>1</w:t>
      </w:r>
      <w:r>
        <w:rPr>
          <w:color w:val="000000"/>
          <w:sz w:val="32"/>
          <w:szCs w:val="32"/>
        </w:rPr>
        <w:t xml:space="preserve">, вычисляется с использованием коэффициентов </w:t>
      </w:r>
      <w:r>
        <w:rPr>
          <w:i/>
          <w:color w:val="000000"/>
          <w:sz w:val="32"/>
          <w:szCs w:val="32"/>
          <w:lang w:val="en-US"/>
        </w:rPr>
        <w:t>a</w:t>
      </w:r>
      <w:r>
        <w:rPr>
          <w:i/>
          <w:color w:val="000000"/>
          <w:sz w:val="32"/>
          <w:szCs w:val="32"/>
          <w:vertAlign w:val="subscript"/>
        </w:rPr>
        <w:t>1</w:t>
      </w:r>
      <w:r>
        <w:rPr>
          <w:i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и </w:t>
      </w:r>
      <w:r>
        <w:rPr>
          <w:i/>
          <w:sz w:val="32"/>
          <w:szCs w:val="32"/>
        </w:rPr>
        <w:t>β</w:t>
      </w:r>
      <w:r>
        <w:rPr>
          <w:sz w:val="32"/>
          <w:szCs w:val="32"/>
          <w:vertAlign w:val="subscript"/>
        </w:rPr>
        <w:t>1</w:t>
      </w:r>
      <w:r>
        <w:rPr>
          <w:color w:val="000000"/>
          <w:sz w:val="32"/>
          <w:szCs w:val="32"/>
        </w:rPr>
        <w:t>, а М</w:t>
      </w:r>
      <w:r>
        <w:rPr>
          <w:color w:val="000000"/>
          <w:sz w:val="32"/>
          <w:szCs w:val="32"/>
          <w:vertAlign w:val="subscript"/>
        </w:rPr>
        <w:t>2</w:t>
      </w:r>
      <w:r>
        <w:rPr>
          <w:color w:val="000000"/>
          <w:sz w:val="32"/>
          <w:szCs w:val="32"/>
        </w:rPr>
        <w:t xml:space="preserve"> - с использованием </w:t>
      </w:r>
      <w:r>
        <w:rPr>
          <w:i/>
          <w:color w:val="000000"/>
          <w:sz w:val="32"/>
          <w:szCs w:val="32"/>
        </w:rPr>
        <w:t>а</w:t>
      </w:r>
      <w:r>
        <w:rPr>
          <w:i/>
          <w:color w:val="000000"/>
          <w:sz w:val="32"/>
          <w:szCs w:val="32"/>
          <w:vertAlign w:val="subscript"/>
        </w:rPr>
        <w:t>2</w:t>
      </w:r>
      <w:r>
        <w:rPr>
          <w:i/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и </w:t>
      </w:r>
      <w:r>
        <w:rPr>
          <w:i/>
          <w:sz w:val="32"/>
          <w:szCs w:val="32"/>
        </w:rPr>
        <w:t>β</w:t>
      </w:r>
      <w:r>
        <w:rPr>
          <w:sz w:val="32"/>
          <w:szCs w:val="32"/>
          <w:vertAlign w:val="subscript"/>
        </w:rPr>
        <w:t>2</w:t>
      </w:r>
      <w:r>
        <w:rPr>
          <w:color w:val="000000"/>
          <w:sz w:val="32"/>
          <w:szCs w:val="32"/>
        </w:rPr>
        <w:t>. Пол обычно звукопоглощающим материалом не покрывается и при расчётах принять, что пол паркетный (γ =0,061).</w:t>
      </w:r>
    </w:p>
    <w:p w14:paraId="30792CB5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Уровень интенсивности шума на рабочем месте с учётом покрытия стен и потолка звукопоглощающими материалами составит</w:t>
      </w:r>
    </w:p>
    <w:p w14:paraId="1BED88B2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position w:val="-18"/>
          <w:sz w:val="32"/>
          <w:szCs w:val="32"/>
        </w:rPr>
        <w:object>
          <v:shape id="_x0000_i1033" o:spt="75" type="#_x0000_t75" style="height:31.8pt;width:137.4pt;" o:ole="t" fillcolor="#FFFFFF" filled="f" o:preferrelative="t" stroked="f" coordsize="21600,21600">
            <v:path/>
            <v:fill on="f" focussize="0,0"/>
            <v:stroke on="f" joinstyle="miter"/>
            <v:imagedata r:id="rId28" cropright="29907f" cropbottom="-4081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7">
            <o:LockedField>false</o:LockedField>
          </o:OLEObject>
        </w:object>
      </w:r>
      <w:r>
        <w:rPr>
          <w:color w:val="000000"/>
          <w:sz w:val="32"/>
          <w:szCs w:val="32"/>
        </w:rPr>
        <w:t>(4.8.)</w:t>
      </w:r>
    </w:p>
    <w:p w14:paraId="32EB7A00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32"/>
          <w:szCs w:val="32"/>
        </w:rPr>
      </w:pPr>
    </w:p>
    <w:p w14:paraId="37AA20AC">
      <w:pPr>
        <w:pStyle w:val="7"/>
        <w:pBdr>
          <w:bottom w:val="single" w:color="4F81BD" w:sz="8" w:space="4"/>
        </w:pBdr>
        <w:autoSpaceDE w:val="0"/>
        <w:autoSpaceDN w:val="0"/>
        <w:spacing w:after="300"/>
        <w:rPr>
          <w:rFonts w:ascii="Cambria" w:hAnsi="Cambria"/>
          <w:color w:val="17365D"/>
          <w:spacing w:val="5"/>
          <w:kern w:val="28"/>
          <w:sz w:val="32"/>
          <w:szCs w:val="32"/>
        </w:rPr>
      </w:pPr>
      <w:r>
        <w:rPr>
          <w:rFonts w:ascii="Cambria" w:hAnsi="Cambria"/>
          <w:color w:val="17365D"/>
          <w:spacing w:val="5"/>
          <w:kern w:val="28"/>
          <w:sz w:val="32"/>
          <w:szCs w:val="32"/>
        </w:rPr>
        <w:t>Контрольные вопросы</w:t>
      </w:r>
    </w:p>
    <w:p w14:paraId="55E8570E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1. Объясните действие шума на человека, назовите допустимые</w:t>
      </w:r>
      <w:r>
        <w:rPr>
          <w:b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уровни шума по нормам и меры защиты.</w:t>
      </w:r>
    </w:p>
    <w:p w14:paraId="67ED25F5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2. Что такое интенсивность шума, уровень интенсивности?</w:t>
      </w:r>
    </w:p>
    <w:p w14:paraId="2D47FD43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3. Что такое порог слышимости, болевой порог?</w:t>
      </w:r>
    </w:p>
    <w:p w14:paraId="44F304E7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4. Как определяется общий уровень шума нескольких источников?</w:t>
      </w:r>
    </w:p>
    <w:p w14:paraId="6E2CC380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5. Какие инженерные решения применяются по снижению уровня шума?</w:t>
      </w:r>
    </w:p>
    <w:p w14:paraId="4E68AAEC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6. Какие меры защиты применяют от воздействия, вибрации?</w:t>
      </w:r>
    </w:p>
    <w:p w14:paraId="6D4BD283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7. Какие применяют средства защиты от производственного шума и сотрясений?</w:t>
      </w:r>
      <w:r>
        <w:rPr>
          <w:rFonts w:ascii="Arial"/>
          <w:color w:val="000000"/>
          <w:sz w:val="32"/>
          <w:szCs w:val="32"/>
        </w:rPr>
        <w:t xml:space="preserve"> </w:t>
      </w:r>
    </w:p>
    <w:p w14:paraId="32025AE5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8.  Как устраивается виброизоляция фундаментов под оборудование?</w:t>
      </w:r>
    </w:p>
    <w:p w14:paraId="7CCE95DC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9. Что такое постоянный шум?</w:t>
      </w:r>
    </w:p>
    <w:p w14:paraId="002B9D0D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10. Что такое непостоянный шум?</w:t>
      </w:r>
    </w:p>
    <w:p w14:paraId="775CD29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057B21"/>
    <w:multiLevelType w:val="multilevel"/>
    <w:tmpl w:val="24057B21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2C7F2EEA"/>
    <w:multiLevelType w:val="multilevel"/>
    <w:tmpl w:val="2C7F2EEA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30113E72"/>
    <w:multiLevelType w:val="multilevel"/>
    <w:tmpl w:val="30113E72"/>
    <w:lvl w:ilvl="0" w:tentative="0">
      <w:start w:val="1"/>
      <w:numFmt w:val="bullet"/>
      <w:lvlText w:val=""/>
      <w:lvlJc w:val="left"/>
      <w:pPr>
        <w:tabs>
          <w:tab w:val="left" w:pos="786"/>
        </w:tabs>
        <w:ind w:left="786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tabs>
          <w:tab w:val="left" w:pos="1506"/>
        </w:tabs>
        <w:ind w:left="1506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tabs>
          <w:tab w:val="left" w:pos="2226"/>
        </w:tabs>
        <w:ind w:left="22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"/>
      <w:lvlJc w:val="left"/>
      <w:pPr>
        <w:tabs>
          <w:tab w:val="left" w:pos="2946"/>
        </w:tabs>
        <w:ind w:left="2946" w:hanging="360"/>
      </w:pPr>
      <w:rPr>
        <w:rFonts w:hint="default" w:ascii="Wingdings" w:hAnsi="Wingdings"/>
      </w:rPr>
    </w:lvl>
    <w:lvl w:ilvl="4" w:tentative="0">
      <w:start w:val="1"/>
      <w:numFmt w:val="bullet"/>
      <w:lvlText w:val=""/>
      <w:lvlJc w:val="left"/>
      <w:pPr>
        <w:tabs>
          <w:tab w:val="left" w:pos="3666"/>
        </w:tabs>
        <w:ind w:left="3666" w:hanging="360"/>
      </w:pPr>
      <w:rPr>
        <w:rFonts w:hint="default" w:ascii="Wingdings" w:hAnsi="Wingdings"/>
      </w:rPr>
    </w:lvl>
    <w:lvl w:ilvl="5" w:tentative="0">
      <w:start w:val="1"/>
      <w:numFmt w:val="bullet"/>
      <w:lvlText w:val=""/>
      <w:lvlJc w:val="left"/>
      <w:pPr>
        <w:tabs>
          <w:tab w:val="left" w:pos="4386"/>
        </w:tabs>
        <w:ind w:left="43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"/>
      <w:lvlJc w:val="left"/>
      <w:pPr>
        <w:tabs>
          <w:tab w:val="left" w:pos="5106"/>
        </w:tabs>
        <w:ind w:left="5106" w:hanging="360"/>
      </w:pPr>
      <w:rPr>
        <w:rFonts w:hint="default" w:ascii="Wingdings" w:hAnsi="Wingdings"/>
      </w:rPr>
    </w:lvl>
    <w:lvl w:ilvl="7" w:tentative="0">
      <w:start w:val="1"/>
      <w:numFmt w:val="bullet"/>
      <w:lvlText w:val=""/>
      <w:lvlJc w:val="left"/>
      <w:pPr>
        <w:tabs>
          <w:tab w:val="left" w:pos="5826"/>
        </w:tabs>
        <w:ind w:left="5826" w:hanging="360"/>
      </w:pPr>
      <w:rPr>
        <w:rFonts w:hint="default" w:ascii="Wingdings" w:hAnsi="Wingdings"/>
      </w:rPr>
    </w:lvl>
    <w:lvl w:ilvl="8" w:tentative="0">
      <w:start w:val="1"/>
      <w:numFmt w:val="bullet"/>
      <w:lvlText w:val=""/>
      <w:lvlJc w:val="left"/>
      <w:pPr>
        <w:tabs>
          <w:tab w:val="left" w:pos="6546"/>
        </w:tabs>
        <w:ind w:left="6546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823DE"/>
    <w:rsid w:val="03D24D3D"/>
    <w:rsid w:val="65F8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iPriority="99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8"/>
    </w:rPr>
  </w:style>
  <w:style w:type="paragraph" w:styleId="6">
    <w:name w:val="Body Text Indent 2"/>
    <w:basedOn w:val="1"/>
    <w:semiHidden/>
    <w:unhideWhenUsed/>
    <w:qFormat/>
    <w:uiPriority w:val="99"/>
    <w:pPr>
      <w:spacing w:after="120" w:line="480" w:lineRule="auto"/>
      <w:ind w:left="283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image" Target="media/image14.wmf"/><Relationship Id="rId27" Type="http://schemas.openxmlformats.org/officeDocument/2006/relationships/oleObject" Target="embeddings/oleObject9.bin"/><Relationship Id="rId26" Type="http://schemas.openxmlformats.org/officeDocument/2006/relationships/image" Target="media/image13.wmf"/><Relationship Id="rId25" Type="http://schemas.openxmlformats.org/officeDocument/2006/relationships/oleObject" Target="embeddings/oleObject8.bin"/><Relationship Id="rId24" Type="http://schemas.openxmlformats.org/officeDocument/2006/relationships/image" Target="media/image12.wmf"/><Relationship Id="rId23" Type="http://schemas.openxmlformats.org/officeDocument/2006/relationships/oleObject" Target="embeddings/oleObject7.bin"/><Relationship Id="rId22" Type="http://schemas.openxmlformats.org/officeDocument/2006/relationships/image" Target="media/image11.jpeg"/><Relationship Id="rId21" Type="http://schemas.openxmlformats.org/officeDocument/2006/relationships/image" Target="media/image10.jpeg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8.wmf"/><Relationship Id="rId17" Type="http://schemas.openxmlformats.org/officeDocument/2006/relationships/oleObject" Target="embeddings/oleObject5.bin"/><Relationship Id="rId16" Type="http://schemas.openxmlformats.org/officeDocument/2006/relationships/image" Target="media/image7.wmf"/><Relationship Id="rId15" Type="http://schemas.openxmlformats.org/officeDocument/2006/relationships/oleObject" Target="embeddings/oleObject4.bin"/><Relationship Id="rId14" Type="http://schemas.openxmlformats.org/officeDocument/2006/relationships/image" Target="media/image6.wmf"/><Relationship Id="rId13" Type="http://schemas.openxmlformats.org/officeDocument/2006/relationships/oleObject" Target="embeddings/oleObject3.bin"/><Relationship Id="rId12" Type="http://schemas.openxmlformats.org/officeDocument/2006/relationships/image" Target="media/image5.wmf"/><Relationship Id="rId11" Type="http://schemas.openxmlformats.org/officeDocument/2006/relationships/oleObject" Target="embeddings/oleObject2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2025-05-09T12:23:00Z</dcterms:created>
  <dc:creator>Asdian Katana</dc:creator>
  <cp:lastModifiedBy>Asdian Katana</cp:lastModifiedBy>
  <dcterms:modified xsi:type="dcterms:W3CDTF">2025-05-10T04:45:34Z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A112F00DB5E14548BC63F75FE514C289_11</vt:lpwstr>
  </property>
</Properties>
</file>