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54CD3">
      <w:pPr>
        <w:tabs>
          <w:tab w:val="left" w:pos="0"/>
        </w:tabs>
        <w:spacing w:after="0"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Лекция 15. ИННОВАЦИИ В ЭНЕРГЕТИЧЕСКИХ МАТЕРИАЛАХ И ТЕХНОЛОГИЯХ. НОВЫЕ МАТЕРИАЛЫ И ТЕХНОЛОГИИ, СПОСОБСТВУЮЩИЕ ЭФФЕКТИВНОМУ ПРОИЗВОДСТВУ И ПЕРЕДАЧЕ ЭНЕРГИИ.</w:t>
      </w:r>
    </w:p>
    <w:p w14:paraId="1A5B19E5">
      <w:pPr>
        <w:tabs>
          <w:tab w:val="left" w:pos="0"/>
        </w:tabs>
        <w:spacing w:after="0" w:line="360" w:lineRule="auto"/>
        <w:ind w:firstLine="709"/>
        <w:jc w:val="both"/>
        <w:rPr>
          <w:rFonts w:ascii="Times New Roman" w:hAnsi="Times New Roman" w:cs="Times New Roman"/>
          <w:sz w:val="28"/>
          <w:szCs w:val="28"/>
        </w:rPr>
      </w:pPr>
    </w:p>
    <w:p w14:paraId="239D713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Актуальность новых материалов и технологий в контексте устойчивого развития</w:t>
      </w:r>
    </w:p>
    <w:p w14:paraId="314B913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2. Новые материалы для эффективного производства энергии</w:t>
      </w:r>
    </w:p>
    <w:p w14:paraId="2D6A1F0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3. Инновационные технологии для эффективной передачи энергии</w:t>
      </w:r>
    </w:p>
    <w:p w14:paraId="786D660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4. Зеленые технологии и устойчивое развитие</w:t>
      </w:r>
    </w:p>
    <w:p w14:paraId="0362E8B8">
      <w:pPr>
        <w:tabs>
          <w:tab w:val="left" w:pos="0"/>
        </w:tabs>
        <w:spacing w:after="0" w:line="360" w:lineRule="auto"/>
        <w:ind w:firstLine="709"/>
        <w:jc w:val="both"/>
        <w:rPr>
          <w:rFonts w:ascii="Times New Roman" w:hAnsi="Times New Roman" w:cs="Times New Roman"/>
          <w:sz w:val="28"/>
          <w:szCs w:val="28"/>
        </w:rPr>
      </w:pPr>
    </w:p>
    <w:p w14:paraId="03DA320D">
      <w:pPr>
        <w:tabs>
          <w:tab w:val="left" w:pos="0"/>
        </w:tabs>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15.1. Актуальность новых материалов и технологий в контексте устойчивого развития</w:t>
      </w:r>
    </w:p>
    <w:p w14:paraId="0D5B554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Современное общество сталкивается с рядом серьезных вызовов, связанных с энергетической безопасностью, изменением климата и исчерпанием природных ресурсов. В условиях глобального экономического роста и стремительного увеличения потребности в энергии традиционные энергетические системы, основанные на ископаемых видах топлива, становятся все менее устойчивыми. Это создает необходимость перехода к новым материалам и технологиям, которые могут обеспечить не только высокую эффективность производства и передачи энергии, но и соответствовать принципам устойчивого развития.</w:t>
      </w:r>
    </w:p>
    <w:p w14:paraId="20D90B9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Устойчивое развитие и энергетические ресурсы.</w:t>
      </w:r>
      <w:r>
        <w:rPr>
          <w:rFonts w:ascii="Times New Roman" w:hAnsi="Times New Roman" w:cs="Times New Roman"/>
          <w:sz w:val="28"/>
          <w:szCs w:val="28"/>
        </w:rPr>
        <w:t xml:space="preserve"> Устойчивое развитие подразумевает сбалансированное удовлетворение потребностей настоящего без ущерба для будущих поколений. В энергетическом контексте это означает необходимость создания технологий и материалов, которые минимизируют негативное воздействие на окружающую среду и способствуют долгосрочному сохранению ресурсов. Это включает в себя как снижение выбросов парниковых газов, так и минимизацию экологического следа, связанного с добычей и переработкой материалов.</w:t>
      </w:r>
    </w:p>
    <w:p w14:paraId="2056308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Инновационные материалы и технологии как ответ на вызовы устойчивости.</w:t>
      </w:r>
      <w:r>
        <w:rPr>
          <w:rFonts w:ascii="Times New Roman" w:hAnsi="Times New Roman" w:cs="Times New Roman"/>
          <w:sz w:val="28"/>
          <w:szCs w:val="28"/>
        </w:rPr>
        <w:t xml:space="preserve"> Инновационные материалы, такие как наноматериалы, суперконденсаторы, высокотемпературные сверхпроводники и материалы для термоэлектрических генераторов, предлагают решения, которые позволяют повысить КПД энергетических систем, снизить потери энергии и уменьшить зависимость от ископаемых ресурсов. К примеру, использование наноматериалов в фотокаталитических процессах способствует созданию более эффективных солнечных панелей, что увеличивает долю возобновляемой энергии в общем энергетическом балансе.</w:t>
      </w:r>
    </w:p>
    <w:p w14:paraId="66B1872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Замкнутый цикл производства и переработки.</w:t>
      </w:r>
      <w:r>
        <w:rPr>
          <w:rFonts w:ascii="Times New Roman" w:hAnsi="Times New Roman" w:cs="Times New Roman"/>
          <w:sz w:val="28"/>
          <w:szCs w:val="28"/>
        </w:rPr>
        <w:t xml:space="preserve"> Новые технологии также позволяют реализовать концепцию замкнутого цикла производства, где материалы, использованные в энергетических системах, могут быть переработаны и использованы повторно. Это существенно снижает потребность в добыче новых ресурсов и уменьшает количество отходов, что является критически важным для устойчивого развития.</w:t>
      </w:r>
    </w:p>
    <w:p w14:paraId="037A981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4. Социальные и экономические аспекты.</w:t>
      </w:r>
      <w:r>
        <w:rPr>
          <w:rFonts w:ascii="Times New Roman" w:hAnsi="Times New Roman" w:cs="Times New Roman"/>
          <w:sz w:val="28"/>
          <w:szCs w:val="28"/>
        </w:rPr>
        <w:t xml:space="preserve"> Новые материалы и технологии способствуют устойчивому развитию за счет создания новых рабочих мест в высокотехнологичных отраслях, а также повышения энергоэффективности, что ведет к снижению издержек на производство энергии и улучшению экономической стабильности. В долгосрочной перспективе это способствует развитию "зеленой" экономики, которая меньше подвержена колебаниям цен на традиционные энергоресурсы.</w:t>
      </w:r>
    </w:p>
    <w:p w14:paraId="35DB793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5. Технологическая конвергенция и мультидисциплинарные подходы.</w:t>
      </w:r>
      <w:r>
        <w:rPr>
          <w:rFonts w:ascii="Times New Roman" w:hAnsi="Times New Roman" w:cs="Times New Roman"/>
          <w:sz w:val="28"/>
          <w:szCs w:val="28"/>
        </w:rPr>
        <w:t xml:space="preserve"> Современные разработки в области энергетики требуют интеграции знаний из разных научных дисциплин, таких как физика, химия, материаловедение и информационные технологии. Этот междисциплинарный подход позволяет создавать инновационные решения, такие как суперконденсаторы на основе графена или высокоэффективные термоэлектрические материалы, которые могут значительно повысить эффективность и устойчивость энергетических систем.</w:t>
      </w:r>
    </w:p>
    <w:p w14:paraId="34CF660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6. Роль цифровых технологий в оптимизации использования материалов.</w:t>
      </w:r>
      <w:r>
        <w:rPr>
          <w:rFonts w:ascii="Times New Roman" w:hAnsi="Times New Roman" w:cs="Times New Roman"/>
          <w:sz w:val="28"/>
          <w:szCs w:val="28"/>
        </w:rPr>
        <w:t xml:space="preserve"> Цифровые технологии, такие как искусственный интеллект и машинное обучение, играют важную роль в ускорении разработки и оптимизации использования новых материалов. Эти технологии позволяют моделировать и прогнозировать свойства материалов, что снижает затраты на экспериментальные исследования и ускоряет процесс внедрения инноваций в производство.</w:t>
      </w:r>
    </w:p>
    <w:p w14:paraId="45F60BDE">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Роль зеленых технологий в энергетическом секторе</w:t>
      </w:r>
    </w:p>
    <w:p w14:paraId="7AB2718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Зеленые технологии представляют собой ключевой элемент стратегии устойчивого развития энергетического сектора. Они направлены на уменьшение негативного воздействия на окружающую среду, улучшение энергоэффективности и интеграцию возобновляемых источников энергии в глобальные энергетические системы.</w:t>
      </w:r>
    </w:p>
    <w:p w14:paraId="5E94617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Снижение углеродного следа.</w:t>
      </w:r>
      <w:r>
        <w:rPr>
          <w:rFonts w:ascii="Times New Roman" w:hAnsi="Times New Roman" w:cs="Times New Roman"/>
          <w:sz w:val="28"/>
          <w:szCs w:val="28"/>
        </w:rPr>
        <w:t xml:space="preserve"> Зеленые технологии способствуют существенному снижению углеродных выбросов за счет использования возобновляемых источников энергии, таких как солнце, ветер, геотермальная энергия и биомасса. Применение этих технологий в энергетическом секторе позволяет существенно уменьшить объемы выбросов CO₂ и других парниковых газов, что является критически важным для борьбы с глобальным потеплением.</w:t>
      </w:r>
    </w:p>
    <w:p w14:paraId="22DE5D8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Повышение энергоэффективности.</w:t>
      </w:r>
      <w:r>
        <w:rPr>
          <w:rFonts w:ascii="Times New Roman" w:hAnsi="Times New Roman" w:cs="Times New Roman"/>
          <w:sz w:val="28"/>
          <w:szCs w:val="28"/>
        </w:rPr>
        <w:t xml:space="preserve"> Энергоэффективность играет ключевую роль в минимизации энергетических затрат и сокращении потерь при производстве и передаче энергии. Зеленые технологии включают в себя использование инновационных материалов и оборудования, которые позволяют снизить энергопотребление без ущерба для производительности. Например, высокоэффективные фотоэлектрические панели, системы хранения энергии на основе литий-ионных и натрий-ионных батарей, а также интеллектуальные сети (Smart Grids) обеспечивают оптимальное распределение и использование энергии.</w:t>
      </w:r>
    </w:p>
    <w:p w14:paraId="2514E6E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Интеграция возобновляемых источников энергии.</w:t>
      </w:r>
      <w:r>
        <w:rPr>
          <w:rFonts w:ascii="Times New Roman" w:hAnsi="Times New Roman" w:cs="Times New Roman"/>
          <w:sz w:val="28"/>
          <w:szCs w:val="28"/>
        </w:rPr>
        <w:t xml:space="preserve"> Одним из важнейших аспектов зеленых технологий является их способность интегрировать возобновляемые источники энергии в существующие энергетические системы. Это требует разработки новых материалов для энергосистем, таких как высокотемпературные сверхпроводники и гибридные системы передачи энергии, которые могут эффективно работать с переменными источниками энергии, такими как солнечные и ветровые станции.</w:t>
      </w:r>
    </w:p>
    <w:p w14:paraId="4A3C65B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4. Устойчивое управление ресурсами.</w:t>
      </w:r>
      <w:r>
        <w:rPr>
          <w:rFonts w:ascii="Times New Roman" w:hAnsi="Times New Roman" w:cs="Times New Roman"/>
          <w:sz w:val="28"/>
          <w:szCs w:val="28"/>
        </w:rPr>
        <w:t xml:space="preserve"> Зеленые технологии способствуют более рациональному использованию природных ресурсов. Это включает в себя использование вторичных материалов и отходов для производства энергии, а также внедрение технологий рециклинга, которые позволяют уменьшить воздействие на окружающую среду и сократить объемы производственных отходов.</w:t>
      </w:r>
    </w:p>
    <w:p w14:paraId="421A9AE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5. Экономическое стимулирование и развитие.</w:t>
      </w:r>
      <w:r>
        <w:rPr>
          <w:rFonts w:ascii="Times New Roman" w:hAnsi="Times New Roman" w:cs="Times New Roman"/>
          <w:sz w:val="28"/>
          <w:szCs w:val="28"/>
        </w:rPr>
        <w:t xml:space="preserve"> Развитие и внедрение зеленых технологий также имеют важное экономическое значение. Они способствуют созданию новых рынков, стимулируют инновации и открывают новые возможности для бизнеса. В условиях глобальной трансформации энергетического сектора это позволяет странам снижать зависимость от импорта ископаемых энергоресурсов и развивать собственные производственные мощности в области возобновляемой энергии.</w:t>
      </w:r>
    </w:p>
    <w:p w14:paraId="3CA0A24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6. Социальные аспекты и качество жизни.</w:t>
      </w:r>
      <w:r>
        <w:rPr>
          <w:rFonts w:ascii="Times New Roman" w:hAnsi="Times New Roman" w:cs="Times New Roman"/>
          <w:sz w:val="28"/>
          <w:szCs w:val="28"/>
        </w:rPr>
        <w:t xml:space="preserve"> Зеленые технологии также имеют значительное влияние на социальную сферу. Они способствуют улучшению качества жизни за счет уменьшения загрязнения воздуха и воды, а также предоставляют доступ к чистой энергии в удаленных и недостаточно обеспеченных регионах. Это, в свою очередь, способствует сокращению бедности и улучшению общественного здоровья.</w:t>
      </w:r>
    </w:p>
    <w:p w14:paraId="61C00A1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7. Адаптивность и гибкость энергетических систем.</w:t>
      </w:r>
      <w:r>
        <w:rPr>
          <w:rFonts w:ascii="Times New Roman" w:hAnsi="Times New Roman" w:cs="Times New Roman"/>
          <w:sz w:val="28"/>
          <w:szCs w:val="28"/>
        </w:rPr>
        <w:t xml:space="preserve"> Современные зеленые технологии позволяют создавать адаптивные энергетические системы, которые могут оперативно реагировать на изменения спроса и предложения энергии. Это особенно важно в условиях роста доли возобновляемых источников энергии, которые характеризуются переменчивостью и непредсказуемостью. Интеллектуальные сети и гибридные системы хранения и передачи энергии обеспечивают необходимую гибкость и стабильность энергоснабжения.</w:t>
      </w:r>
    </w:p>
    <w:p w14:paraId="208425F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8. Социальная и политическая значимость.</w:t>
      </w:r>
      <w:r>
        <w:rPr>
          <w:rFonts w:ascii="Times New Roman" w:hAnsi="Times New Roman" w:cs="Times New Roman"/>
          <w:sz w:val="28"/>
          <w:szCs w:val="28"/>
        </w:rPr>
        <w:t xml:space="preserve"> Зеленые технологии стали центральным элементом государственной и международной политики в области энергетики. Принятие международных соглашений, таких как Парижское соглашение по климату, стимулирует страны к развитию и внедрению зеленых технологий через механизмы, такие как углеродное ценообразование, субсидии и льготы для возобновляемой энергетики. Это способствует ускорению перехода к устойчивым и низкоуглеродным энергосистемам.</w:t>
      </w:r>
    </w:p>
    <w:p w14:paraId="3D69D76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Новые материалы и технологии, а также зеленые технологии играют критическую роль в трансформации энергетического сектора в направлении устойчивого развития. Их внедрение позволяет не только повысить эффективность производства и передачи энергии, но и минимизировать негативное воздействие на окружающую среду, способствуя созданию более устойчивого и экологически безопасного будущего.</w:t>
      </w:r>
    </w:p>
    <w:p w14:paraId="4C7A15A1">
      <w:pPr>
        <w:tabs>
          <w:tab w:val="left" w:pos="0"/>
        </w:tabs>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15.2. Продвинутые фотокаталитические материалы</w:t>
      </w:r>
    </w:p>
    <w:p w14:paraId="1E40BAB7">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Основные характеристики и преимущества</w:t>
      </w:r>
    </w:p>
    <w:p w14:paraId="10EC00E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Фотокаталитические материалы представляют собой вещества, способные ускорять химические реакции под воздействием света, особенно солнечного. Основным механизмом их работы является генерация электронно-дырочных пар при поглощении фотонов с определенной энергией. Эти электроны и дырки могут инициировать окислительно-восстановительные реакции, что делает фотокаталитические материалы перспективными для использования в различных энергетических и экологических приложениях.</w:t>
      </w:r>
    </w:p>
    <w:p w14:paraId="4C9B019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Полупроводниковая природа.</w:t>
      </w:r>
      <w:r>
        <w:rPr>
          <w:rFonts w:ascii="Times New Roman" w:hAnsi="Times New Roman" w:cs="Times New Roman"/>
          <w:sz w:val="28"/>
          <w:szCs w:val="28"/>
        </w:rPr>
        <w:t xml:space="preserve"> Фотокаталитические материалы, как правило, являются полупроводниками с шириной запрещенной зоны, соответствующей энергии видимого или ультрафиолетового света. Типичным примером является диоксид титана (TiO₂), обладающий шириной запрещенной зоны около 3,2 эВ, что позволяет ему эффективно поглощать УФ-излучение. Однако, для повышения эффективности и расширения спектра поглощаемого света, ведутся разработки по модификации структуры и состава этих материалов, включая легирование примесями и создание наноструктурированных форм.</w:t>
      </w:r>
    </w:p>
    <w:p w14:paraId="1CB6AC9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Поверхностная активность.</w:t>
      </w:r>
      <w:r>
        <w:rPr>
          <w:rFonts w:ascii="Times New Roman" w:hAnsi="Times New Roman" w:cs="Times New Roman"/>
          <w:sz w:val="28"/>
          <w:szCs w:val="28"/>
        </w:rPr>
        <w:t xml:space="preserve"> Ключевым аспектом фотокаталитических материалов является их высокая поверхностная активность, которая позволяет увеличивать количество активных центров для химических реакций. Наноматериалы, такие как наночастицы TiO₂, обладают значительной удельной поверхностью, что повышает их каталитическую активность. В сочетании с пористыми структурами и гетероструктурами, это позволяет оптимизировать взаимодействие между фотогенерированными зарядами и реагентами.</w:t>
      </w:r>
    </w:p>
    <w:p w14:paraId="1823078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Эффективность разделения заряда.</w:t>
      </w:r>
      <w:r>
        <w:rPr>
          <w:rFonts w:ascii="Times New Roman" w:hAnsi="Times New Roman" w:cs="Times New Roman"/>
          <w:sz w:val="28"/>
          <w:szCs w:val="28"/>
        </w:rPr>
        <w:t xml:space="preserve"> Для достижения высокой фотокаталитической активности важным является эффективное разделение и транспортировка электронов и дырок, что предотвращает их рекомбинацию. Для этого применяются различные стратегии, такие как создание гетероструктур, использование плазмонных наночастиц для улучшения светопоглощения и интеграция с углеродными наноматериалами, такими как графен, которые способствуют более эффективному переносу зарядов.</w:t>
      </w:r>
    </w:p>
    <w:p w14:paraId="1EA10BC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4. Стабильность и долговечность.</w:t>
      </w:r>
      <w:r>
        <w:rPr>
          <w:rFonts w:ascii="Times New Roman" w:hAnsi="Times New Roman" w:cs="Times New Roman"/>
          <w:sz w:val="28"/>
          <w:szCs w:val="28"/>
        </w:rPr>
        <w:t xml:space="preserve"> Фотокаталитические материалы должны сохранять свою активность в течение длительного времени, что требует высокой химической и структурной стабильности. Материалы, такие как модифицированный диоксид титана, оксиды цинка и меди, а также нанокомпозиты на их основе, демонстрируют высокую стойкость к фотокоррозии и деградации под воздействием ультрафиолетового и видимого света.</w:t>
      </w:r>
    </w:p>
    <w:p w14:paraId="12D4232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5. Экологическая безопасность.</w:t>
      </w:r>
      <w:r>
        <w:rPr>
          <w:rFonts w:ascii="Times New Roman" w:hAnsi="Times New Roman" w:cs="Times New Roman"/>
          <w:sz w:val="28"/>
          <w:szCs w:val="28"/>
        </w:rPr>
        <w:t xml:space="preserve"> Особое внимание уделяется экологической безопасности фотокаталитических материалов. Их использование предполагает минимальное воздействие на окружающую среду, поскольку они могут эффективно разрушать органические загрязнители и токсичные вещества. Это свойство делает их перспективными для применения в очистке воды, воздуха и в экологически безопасных системах энергетики.</w:t>
      </w:r>
    </w:p>
    <w:p w14:paraId="6AA680E8">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Применение в солнечной энергетике</w:t>
      </w:r>
    </w:p>
    <w:p w14:paraId="4873630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Фотокаталитические материалы находят широкое применение в солнечной энергетике, где они используются для повышения эффективности преобразования солнечной энергии и для экологически чистого производства топлива.</w:t>
      </w:r>
    </w:p>
    <w:p w14:paraId="389EC4A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Фотокаталитическое водородное топливо.</w:t>
      </w:r>
      <w:r>
        <w:rPr>
          <w:rFonts w:ascii="Times New Roman" w:hAnsi="Times New Roman" w:cs="Times New Roman"/>
          <w:sz w:val="28"/>
          <w:szCs w:val="28"/>
        </w:rPr>
        <w:t xml:space="preserve"> Одним из наиболее перспективных применений является производство водорода путем фотокаталитического расщепления воды. Водород, получаемый таким образом, рассматривается как чистое топливо с нулевыми выбросами, что делает его ключевым элементом в переходе к водородной экономике. Использование фотокатализаторов, таких как модифицированный диоксид титана, обеспечивает высокий КПД процесса за счет эффективного поглощения солнечного света и минимизации энергетических потерь. Дополнительно, ведутся исследования по разработке новых фотокатализаторов, способных эффективно работать в условиях слабого освещения или при наличии загрязненных источников воды.</w:t>
      </w:r>
    </w:p>
    <w:p w14:paraId="3EFACF8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Фотокаталитические солнечные элементы.</w:t>
      </w:r>
      <w:r>
        <w:rPr>
          <w:rFonts w:ascii="Times New Roman" w:hAnsi="Times New Roman" w:cs="Times New Roman"/>
          <w:sz w:val="28"/>
          <w:szCs w:val="28"/>
        </w:rPr>
        <w:t xml:space="preserve"> Фотокаталитические материалы также применяются в качестве активных слоев в солнечных элементах нового поколения. Например, перовскитные солнечные элементы, основанные на фотокатализаторах с широким спектром поглощения, демонстрируют высокий КПД при относительно низкой стоимости производства. В этом случае фотокаталитические материалы способствуют как улучшению разделения заряда, так и увеличению времени жизни фотогенерированных носителей заряда, что повышает общую эффективность преобразования энергии. Одним из важных направлений является разработка стабильных и долговечных перовскитных солнечных элементов, устойчивых к внешним воздействиям.</w:t>
      </w:r>
    </w:p>
    <w:p w14:paraId="5B06C72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Самоочищающиеся поверхности для солнечных панелей.</w:t>
      </w:r>
      <w:r>
        <w:rPr>
          <w:rFonts w:ascii="Times New Roman" w:hAnsi="Times New Roman" w:cs="Times New Roman"/>
          <w:sz w:val="28"/>
          <w:szCs w:val="28"/>
        </w:rPr>
        <w:t xml:space="preserve"> Фотокаталитические покрытия используются для создания самоочищающихся поверхностей солнечных панелей, что позволяет поддерживать их высокую производительность в условиях загрязненной среды. Такие покрытия, нанесенные на поверхность солнечных панелей, разрушают органические загрязнители под воздействием солнечного света, что способствует длительному поддержанию высокой эффективности работы солнечных элементов. Важно отметить, что такие покрытия не только способствуют очистке поверхности, но и могут продлевать срок службы солнечных панелей за счет предотвращения коррозии и накопления грязи.</w:t>
      </w:r>
    </w:p>
    <w:p w14:paraId="324B715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4. Преобразование CO₂ в углеводороды.</w:t>
      </w:r>
      <w:r>
        <w:rPr>
          <w:rFonts w:ascii="Times New Roman" w:hAnsi="Times New Roman" w:cs="Times New Roman"/>
          <w:sz w:val="28"/>
          <w:szCs w:val="28"/>
        </w:rPr>
        <w:t xml:space="preserve"> Фотокаталитические материалы также применяются для преобразования диоксида углерода в углеводороды и другие полезные химические соединения под воздействием солнечного света. Этот процесс позволяет одновременно уменьшить концентрацию CO₂ в атмосфере и производить возобновляемое топливо, что делает его важным элементом в стратегии борьбы с изменением климата. Кроме того, разработки ведутся в области создания материалов, способных эффективно катализировать этот процесс при низких энергозатратах, что делает их экономически выгодными и экологически безопасными.</w:t>
      </w:r>
    </w:p>
    <w:p w14:paraId="16C9ED9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продвинутые фотокаталитические материалы играют ключевую роль в развитии солнечной энергетики и создании экологически чистых технологий. Их уникальные характеристики позволяют существенно повысить эффективность использования солнечной энергии, а также сократить экологический след энергетического сектора, что способствует достижению глобальных целей устойчивого развития.</w:t>
      </w:r>
    </w:p>
    <w:p w14:paraId="4103E7DB">
      <w:pPr>
        <w:tabs>
          <w:tab w:val="left" w:pos="0"/>
        </w:tabs>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15.3. Перспективные материалы для топливных ячеек</w:t>
      </w:r>
    </w:p>
    <w:p w14:paraId="454632BD">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Композиты на основе графена и наноматериалы</w:t>
      </w:r>
    </w:p>
    <w:p w14:paraId="220D474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Графен как основа перспективных композитов. </w:t>
      </w:r>
      <w:r>
        <w:rPr>
          <w:rFonts w:ascii="Times New Roman" w:hAnsi="Times New Roman" w:cs="Times New Roman"/>
          <w:sz w:val="28"/>
          <w:szCs w:val="28"/>
        </w:rPr>
        <w:t>Графен, являющийся однослойным углеродным материалом, обладает уникальными физико-химическими свойствами, такими как высокая проводимость, механическая прочность и теплопроводность. Эти свойства делают графен идеальной основой для создания композитных материалов, предназначенных для применения в топливных ячейках.</w:t>
      </w:r>
    </w:p>
    <w:p w14:paraId="05EEE60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Композиты на основе графена </w:t>
      </w:r>
      <w:r>
        <w:rPr>
          <w:rFonts w:ascii="Times New Roman" w:hAnsi="Times New Roman" w:cs="Times New Roman"/>
          <w:sz w:val="28"/>
          <w:szCs w:val="28"/>
        </w:rPr>
        <w:t>представляют собой сочетание графена с другими материалами, такими как металлы, полимеры и наноматериалы. Эти композиты обладают улучшенными характеристиками благодаря сочетанию свойств графена с преимуществами других компонентов. Особое внимание уделяется гибридным композитам, где графен комбинируется с углеродными нанотрубками или наночастицами металлов, что позволяет добиться синергетического эффекта и значительного повышения производительности топливных ячеек.</w:t>
      </w:r>
    </w:p>
    <w:p w14:paraId="174E952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Металло-графеновые композиты</w:t>
      </w:r>
      <w:r>
        <w:rPr>
          <w:rFonts w:ascii="Times New Roman" w:hAnsi="Times New Roman" w:cs="Times New Roman"/>
          <w:sz w:val="28"/>
          <w:szCs w:val="28"/>
        </w:rPr>
        <w:t>, такие как графен-платиновые и графен-палладиевые наночастицы, демонстрируют высокую каталитическую активность, устойчивость к окислению и долговечность. Гибридные материалы, например, графен с добавлением углеродных нанотрубок, обеспечивают более равномерное распределение наночастиц металлов, увеличивая площадь активной поверхности и улучшая транспортировку заряда.</w:t>
      </w:r>
    </w:p>
    <w:p w14:paraId="7E4E597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4. Полимер-графеновые композиты. </w:t>
      </w:r>
      <w:r>
        <w:rPr>
          <w:rFonts w:ascii="Times New Roman" w:hAnsi="Times New Roman" w:cs="Times New Roman"/>
          <w:sz w:val="28"/>
          <w:szCs w:val="28"/>
        </w:rPr>
        <w:t>Полимерные композиты с добавлением графена используются в мембранах топливных ячеек для улучшения их механической прочности, теплопроводности и устойчивости к деградации. Благодаря синергетическому эффекту, достигаемому при комбинировании графена с полимерами, такие мембраны демонстрируют высокую эффективность при низких затратах на производство.</w:t>
      </w:r>
    </w:p>
    <w:p w14:paraId="0F11E83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5. Наноматериалы в составе катализаторов и электродов. </w:t>
      </w:r>
      <w:r>
        <w:rPr>
          <w:rFonts w:ascii="Times New Roman" w:hAnsi="Times New Roman" w:cs="Times New Roman"/>
          <w:sz w:val="28"/>
          <w:szCs w:val="28"/>
        </w:rPr>
        <w:t>Использование наноматериалов, таких как углеродные нанотрубки и металл-оксидные наночастицы, в составе катализаторов и электродов топливных ячеек способствует значительному улучшению их характеристик. Эти наноматериалы обеспечивают большую активную поверхность для реакций и эффективное разделение заряда, что снижает потери энергии и увеличивает срок службы топливных ячеек.</w:t>
      </w:r>
    </w:p>
    <w:p w14:paraId="53EB87E8">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Экономическая эффективность и экологические преимущества</w:t>
      </w:r>
    </w:p>
    <w:p w14:paraId="5EC490E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Снижение затрат на производство. </w:t>
      </w:r>
      <w:r>
        <w:rPr>
          <w:rFonts w:ascii="Times New Roman" w:hAnsi="Times New Roman" w:cs="Times New Roman"/>
          <w:sz w:val="28"/>
          <w:szCs w:val="28"/>
        </w:rPr>
        <w:t>Композиты на основе графена и наноматериалов позволяют значительно сократить затраты на производство топливных ячеек за счет уменьшения использования драгоценных металлов, таких как платина. Кроме того, повышение эффективности и долговечности топливных ячеек ведет к снижению эксплуатационных затрат и увеличению срока службы оборудования.</w:t>
      </w:r>
    </w:p>
    <w:p w14:paraId="05A1679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Повышение эффективности. </w:t>
      </w:r>
      <w:r>
        <w:rPr>
          <w:rFonts w:ascii="Times New Roman" w:hAnsi="Times New Roman" w:cs="Times New Roman"/>
          <w:sz w:val="28"/>
          <w:szCs w:val="28"/>
        </w:rPr>
        <w:t>Графеновые композиты и наноматериалы улучшают электропроводность и каталитическую активность топливных ячеек, что приводит к значительному увеличению КПД и снижению потребления топлива. Это, в свою очередь, способствует снижению общих эксплуатационных расходов и делает топливные ячейки более конкурентоспособными на рынке.</w:t>
      </w:r>
    </w:p>
    <w:p w14:paraId="700F2FB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3. Экологические преимущества. </w:t>
      </w:r>
      <w:r>
        <w:rPr>
          <w:rFonts w:ascii="Times New Roman" w:hAnsi="Times New Roman" w:cs="Times New Roman"/>
          <w:sz w:val="28"/>
          <w:szCs w:val="28"/>
        </w:rPr>
        <w:t>Топливные ячейки на основе графеновых композитов и наноматериалов способствуют снижению выбросов парниковых газов и других загрязнителей. Использование чистого топлива, такого как водород, и отказ от традиционных катализаторов на основе драгоценных металлов делают эти технологии более экологически безопасными. Графеновые композиты также способствуют улучшению процессов утилизации и переработки материалов, что дополнительно снижает их экологический след.</w:t>
      </w:r>
    </w:p>
    <w:p w14:paraId="10CC425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4. Проблемы и вызовы в использовании графеновых композитов. </w:t>
      </w:r>
      <w:r>
        <w:rPr>
          <w:rFonts w:ascii="Times New Roman" w:hAnsi="Times New Roman" w:cs="Times New Roman"/>
          <w:sz w:val="28"/>
          <w:szCs w:val="28"/>
        </w:rPr>
        <w:t>Одна из ключевых проблем при применении графеновых композитов - это агломерация графеновых листов, что снижает их активную поверхность и эффективность. Для решения этой проблемы используются методы функционализации графена и применение стабилизаторов. Важно также учитывать коррозионную устойчивость и долговечность композитов в агрессивных средах, что является критическим фактором для их применения в реальных условиях.</w:t>
      </w:r>
    </w:p>
    <w:p w14:paraId="5992EBA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5. Перспективы для устойчивого развития. </w:t>
      </w:r>
      <w:r>
        <w:rPr>
          <w:rFonts w:ascii="Times New Roman" w:hAnsi="Times New Roman" w:cs="Times New Roman"/>
          <w:sz w:val="28"/>
          <w:szCs w:val="28"/>
        </w:rPr>
        <w:t>Композиты на основе графена и наноматериалы являются перспективным направлением в развитии устойчивой энергетики. Их внедрение в топливные ячейки может способствовать ускорению перехода к водородной экономике, снижению зависимости от ископаемых видов топлива и улучшению экологической ситуации в целом.</w:t>
      </w:r>
    </w:p>
    <w:p w14:paraId="4602CA3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итоге, добавленные аспекты подчеркивают важность инновационных материалов и технологий в развитии топливных ячеек, делая их более эффективными, экономичными и экологически безопасными.</w:t>
      </w:r>
    </w:p>
    <w:p w14:paraId="0E3EC78C">
      <w:pPr>
        <w:tabs>
          <w:tab w:val="left" w:pos="0"/>
        </w:tabs>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15.4. Материалы для термоэлектрических генераторов</w:t>
      </w:r>
    </w:p>
    <w:p w14:paraId="50896DA0">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Бисмут-теллурид и его аналоги</w:t>
      </w:r>
    </w:p>
    <w:p w14:paraId="10C20D4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Основные характеристики бисмут-теллурида. </w:t>
      </w:r>
      <w:r>
        <w:rPr>
          <w:rFonts w:ascii="Times New Roman" w:hAnsi="Times New Roman" w:cs="Times New Roman"/>
          <w:sz w:val="28"/>
          <w:szCs w:val="28"/>
        </w:rPr>
        <w:t>Бисмут-теллурид (Bi₂Te₃) является одним из наиболее эффективных термоэлектрических материалов, используемых для преобразования тепловой энергии в электрическую. Основное преимущество этого соединения заключается в его высокой термоэлектрической добротности, определяемой коэффициентом ZT, который характеризует соотношение между теплопроводностью, электрической проводимостью и термоэлектрической подвижностью материала.</w:t>
      </w:r>
    </w:p>
    <w:p w14:paraId="2FF6C7B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 Электрическая проводимость и подвижность носителей заряда. </w:t>
      </w:r>
      <w:r>
        <w:rPr>
          <w:rFonts w:ascii="Times New Roman" w:hAnsi="Times New Roman" w:cs="Times New Roman"/>
          <w:sz w:val="28"/>
          <w:szCs w:val="28"/>
        </w:rPr>
        <w:t>Бисмут-теллурид обладает значительной электрической проводимостью, благодаря высокой подвижности электронов и дырок. Важной особенностью является возможность создания как n-типа, так и p-типа полупроводников, что позволяет формировать термоэлектрические модули с высокой эффективностью.</w:t>
      </w:r>
    </w:p>
    <w:p w14:paraId="2054517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Теплопроводность.</w:t>
      </w:r>
      <w:r>
        <w:rPr>
          <w:rFonts w:ascii="Times New Roman" w:hAnsi="Times New Roman" w:cs="Times New Roman"/>
          <w:sz w:val="28"/>
          <w:szCs w:val="28"/>
        </w:rPr>
        <w:t xml:space="preserve"> Низкая теплопроводность бисмут-теллурид Bi₂Te₃ снижает потери тепла и способствует сохранению температурного градиента, необходимого для генерации электричества. Это достигается за счет сложной кристаллической структуры, эффективно рассеяющей фононы, что снижает теплопроводность и улучшает термоэлектрическую эффективность.</w:t>
      </w:r>
    </w:p>
    <w:p w14:paraId="7874E29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Температурный диапазон.</w:t>
      </w:r>
      <w:r>
        <w:rPr>
          <w:rFonts w:ascii="Times New Roman" w:hAnsi="Times New Roman" w:cs="Times New Roman"/>
          <w:sz w:val="28"/>
          <w:szCs w:val="28"/>
        </w:rPr>
        <w:t xml:space="preserve"> Максимальная эффективность бисмут-теллуридовых генераторов наблюдается при температурах от 200 до 400 К. Это ограничение связано с необходимостью сохранения термоэлектрических свойств при работе при низких температурах.</w:t>
      </w:r>
    </w:p>
    <w:p w14:paraId="46BD8D0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Аналоги бисмут-теллурида:</w:t>
      </w:r>
    </w:p>
    <w:p w14:paraId="7EE4C9B9">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Бисмут-сурьма-теллурид (Bi-Sb-Te).</w:t>
      </w:r>
      <w:r>
        <w:rPr>
          <w:rFonts w:ascii="Times New Roman" w:hAnsi="Times New Roman" w:cs="Times New Roman"/>
          <w:sz w:val="28"/>
          <w:szCs w:val="28"/>
        </w:rPr>
        <w:t xml:space="preserve"> Легирование сурьмой (Sb) позволяет снизить теплопроводность и улучшить термоэлектрическую добротность. Использование таких сплавов увеличивает эффективность термоэлектрических модулей, применяемых в системах охлаждения и генерации.</w:t>
      </w:r>
    </w:p>
    <w:p w14:paraId="044E0D9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Бисмут-селенид (Bi₂Se₃) и его смеси.</w:t>
      </w:r>
      <w:r>
        <w:rPr>
          <w:rFonts w:ascii="Times New Roman" w:hAnsi="Times New Roman" w:cs="Times New Roman"/>
          <w:sz w:val="28"/>
          <w:szCs w:val="28"/>
        </w:rPr>
        <w:t xml:space="preserve"> Селен улучшает стабильность материала при более высоких температурах. Би₂Se₃, часто комбинируемый с бисмут-теллуридом Bi₂Te₃, обеспечивает улучшенную стабильность и эффективность в термоэлектрических системах.</w:t>
      </w:r>
    </w:p>
    <w:p w14:paraId="4DE528C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Наноструктурированные материалы на основе бисмут-теллуриде Bi₂Te₃.</w:t>
      </w:r>
      <w:r>
        <w:rPr>
          <w:rFonts w:ascii="Times New Roman" w:hAnsi="Times New Roman" w:cs="Times New Roman"/>
          <w:sz w:val="28"/>
          <w:szCs w:val="28"/>
        </w:rPr>
        <w:t xml:space="preserve"> Тонкие пленки и нанопроволоки из бисмут-теллурида позволяют повысить термоэлектрическую эффективность за счет снижения теплопроводности и повышения активной поверхности.</w:t>
      </w:r>
    </w:p>
    <w:p w14:paraId="5BFC2626">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Применение в генерации энергии из тепловых отходов</w:t>
      </w:r>
    </w:p>
    <w:p w14:paraId="7300D94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Генерация энергии из тепловых отходов. </w:t>
      </w:r>
      <w:r>
        <w:rPr>
          <w:rFonts w:ascii="Times New Roman" w:hAnsi="Times New Roman" w:cs="Times New Roman"/>
          <w:sz w:val="28"/>
          <w:szCs w:val="28"/>
        </w:rPr>
        <w:t>Термоэлектрические генераторы на основе бисмут-теллурида эффективно преобразуют избыточное тепло из различных источников в электрическую энергию.</w:t>
      </w:r>
    </w:p>
    <w:p w14:paraId="4AB0C19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Промышленные процессы.</w:t>
      </w:r>
      <w:r>
        <w:rPr>
          <w:rFonts w:ascii="Times New Roman" w:hAnsi="Times New Roman" w:cs="Times New Roman"/>
          <w:sz w:val="28"/>
          <w:szCs w:val="28"/>
        </w:rPr>
        <w:t xml:space="preserve"> Генераторы могут быть установлены на теплообменниках, дымовых трубах или горячих поверхностях оборудования для утилизации тепла, которое в противном случае терялось бы, что снижает энергозатраты и углеродный след.</w:t>
      </w:r>
    </w:p>
    <w:p w14:paraId="09B7D8B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Автомобильная промышленность.</w:t>
      </w:r>
      <w:r>
        <w:rPr>
          <w:rFonts w:ascii="Times New Roman" w:hAnsi="Times New Roman" w:cs="Times New Roman"/>
          <w:sz w:val="28"/>
          <w:szCs w:val="28"/>
        </w:rPr>
        <w:t xml:space="preserve"> В автомобилях термоэлектрические генераторы используются для преобразования тепла выхлопных газов в электричество, что способствует повышению топливной эффективности и снижению выбросов CO₂.</w:t>
      </w:r>
    </w:p>
    <w:p w14:paraId="4201149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Электроника и датчики.</w:t>
      </w:r>
      <w:r>
        <w:rPr>
          <w:rFonts w:ascii="Times New Roman" w:hAnsi="Times New Roman" w:cs="Times New Roman"/>
          <w:sz w:val="28"/>
          <w:szCs w:val="28"/>
        </w:rPr>
        <w:t xml:space="preserve"> В микроэлектронике термоэлектрические материалы помогают утилизировать тепло, выделяемое процессорами и другими компонентами, что позволяет обеспечивать питание маломощных устройств.</w:t>
      </w:r>
    </w:p>
    <w:p w14:paraId="0E6C77B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Экономическая эффективность и экологические аспекты:</w:t>
      </w:r>
    </w:p>
    <w:p w14:paraId="75DA828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Экономическая эффективность.</w:t>
      </w:r>
      <w:r>
        <w:rPr>
          <w:rFonts w:ascii="Times New Roman" w:hAnsi="Times New Roman" w:cs="Times New Roman"/>
          <w:sz w:val="28"/>
          <w:szCs w:val="28"/>
        </w:rPr>
        <w:t xml:space="preserve"> Несмотря на высокую начальную стоимость материалов, долгосрочные выгоды включают снижение потребления энергии и эксплуатационных затрат. Рекуперация тепла снижает расходы на электроэнергию и повышает общую эффективность.</w:t>
      </w:r>
    </w:p>
    <w:p w14:paraId="30F15D2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Экологические преимущества.</w:t>
      </w:r>
      <w:r>
        <w:rPr>
          <w:rFonts w:ascii="Times New Roman" w:hAnsi="Times New Roman" w:cs="Times New Roman"/>
          <w:sz w:val="28"/>
          <w:szCs w:val="28"/>
        </w:rPr>
        <w:t xml:space="preserve"> Термоэлектрические генераторы способствуют снижению выбросов парниковых газов и других загрязнителей за счет повышения эффективности использования тепловой энергии и уменьшения потребности в ископаемом топливе.</w:t>
      </w:r>
    </w:p>
    <w:p w14:paraId="1DA54DB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3. Долговечность и стабильность материалов. </w:t>
      </w:r>
      <w:r>
        <w:rPr>
          <w:rFonts w:ascii="Times New Roman" w:hAnsi="Times New Roman" w:cs="Times New Roman"/>
          <w:sz w:val="28"/>
          <w:szCs w:val="28"/>
        </w:rPr>
        <w:t>Бисмут-теллурид эффективен при низких температурах, но его стабильность при высоких температурах ограничена. Для приложений, работающих при более высоких температурах, исследуются альтернативные материалы или модификации, такие как добавление антагонистов для повышения термостойкости.</w:t>
      </w:r>
    </w:p>
    <w:p w14:paraId="61915ED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4. Разработка новых термоэлектрических материалов. </w:t>
      </w:r>
      <w:r>
        <w:rPr>
          <w:rFonts w:ascii="Times New Roman" w:hAnsi="Times New Roman" w:cs="Times New Roman"/>
          <w:sz w:val="28"/>
          <w:szCs w:val="28"/>
        </w:rPr>
        <w:t>Активно разрабатываются новые термоэлектрические материалы, такие как SiGe силикон-германий и Mg₂Si магний-силиций, которые обладают перспективными характеристиками и могут работать при более высоких температурах.</w:t>
      </w:r>
    </w:p>
    <w:p w14:paraId="39BF9F0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SiGe (силикон-германий) и Mg₂Si (магний-силиций) - это материалы, которые также используются в термоэлектрических приложениях. Они представляют собой альтернативные материалы к бисмут-теллуриду (Bi₂Te₃) и имеют свои уникальные характеристики.</w:t>
      </w:r>
    </w:p>
    <w:p w14:paraId="5C2C846D">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SiGe (Силикон-Германий)</w:t>
      </w:r>
    </w:p>
    <w:p w14:paraId="49715E2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Состав и структура.</w:t>
      </w:r>
      <w:r>
        <w:rPr>
          <w:rFonts w:ascii="Times New Roman" w:hAnsi="Times New Roman" w:cs="Times New Roman"/>
          <w:sz w:val="28"/>
          <w:szCs w:val="28"/>
        </w:rPr>
        <w:t xml:space="preserve"> SiGe представляет собой сплав кремния (Si) и германия (Ge). Состав может варьироваться, но типичный состав включает от 20% до 60% германия. Силикон и германий имеют схожую кристаллическую решетку, что позволяет создавать сплавы с однородной структурой.</w:t>
      </w:r>
    </w:p>
    <w:p w14:paraId="7B8A259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Термоэлектрические свойства.</w:t>
      </w:r>
      <w:r>
        <w:rPr>
          <w:rFonts w:ascii="Times New Roman" w:hAnsi="Times New Roman" w:cs="Times New Roman"/>
          <w:sz w:val="28"/>
          <w:szCs w:val="28"/>
        </w:rPr>
        <w:t xml:space="preserve"> SiGe силикон-германия используется в качестве термоэлектрического материала в высокотемпературных приложениях. Он обладает хорошими термоэлектрическими свойствами при высоких температурах (выше 800°C), что делает его подходящим для использования в системах, работающих при высоких температурах, таких как космические аппараты и высокотемпературные промышленные процессы.</w:t>
      </w:r>
    </w:p>
    <w:p w14:paraId="7FF8561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Преимущества и ограничения:</w:t>
      </w:r>
    </w:p>
    <w:p w14:paraId="762A8CA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Преимущества.</w:t>
      </w:r>
      <w:r>
        <w:rPr>
          <w:rFonts w:ascii="Times New Roman" w:hAnsi="Times New Roman" w:cs="Times New Roman"/>
          <w:sz w:val="28"/>
          <w:szCs w:val="28"/>
        </w:rPr>
        <w:t xml:space="preserve"> Хорошая термостойкость и стабильность при высоких температурах. Материалы на основе SiGe силикон-германия имеют высокую термоэлектрическую добротность (ZT) при температуре выше 800°C.</w:t>
      </w:r>
    </w:p>
    <w:p w14:paraId="5FDD9E8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Ограничения.</w:t>
      </w:r>
      <w:r>
        <w:rPr>
          <w:rFonts w:ascii="Times New Roman" w:hAnsi="Times New Roman" w:cs="Times New Roman"/>
          <w:sz w:val="28"/>
          <w:szCs w:val="28"/>
        </w:rPr>
        <w:t xml:space="preserve"> Высокая стоимость и сложность производства, а также сравнительно низкая эффективность при низких температурах.</w:t>
      </w:r>
    </w:p>
    <w:p w14:paraId="5A8C9944">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Mg₂Si (Магний-Силиций)</w:t>
      </w:r>
    </w:p>
    <w:p w14:paraId="5676FE8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Состав и структура.</w:t>
      </w:r>
      <w:r>
        <w:rPr>
          <w:rFonts w:ascii="Times New Roman" w:hAnsi="Times New Roman" w:cs="Times New Roman"/>
          <w:sz w:val="28"/>
          <w:szCs w:val="28"/>
        </w:rPr>
        <w:t xml:space="preserve"> Mg₂Si м</w:t>
      </w:r>
      <w:r>
        <w:rPr>
          <w:rFonts w:ascii="Times New Roman" w:hAnsi="Times New Roman" w:cs="Times New Roman"/>
          <w:bCs/>
          <w:sz w:val="28"/>
          <w:szCs w:val="28"/>
        </w:rPr>
        <w:t>агний-силиций</w:t>
      </w:r>
      <w:r>
        <w:rPr>
          <w:rFonts w:ascii="Times New Roman" w:hAnsi="Times New Roman" w:cs="Times New Roman"/>
          <w:sz w:val="28"/>
          <w:szCs w:val="28"/>
        </w:rPr>
        <w:t xml:space="preserve"> является соединением магния и силиция. Это бинарный сплав с кристаллической структурой, которая делает его подходящим для термоэлектрических приложений. Mg₂Si имеет высокий коэффициент термоэлектрической добротности в определённом температурном диапазоне.</w:t>
      </w:r>
    </w:p>
    <w:p w14:paraId="2F130E3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Термоэлектрические свойства.</w:t>
      </w:r>
      <w:r>
        <w:rPr>
          <w:rFonts w:ascii="Times New Roman" w:hAnsi="Times New Roman" w:cs="Times New Roman"/>
          <w:sz w:val="28"/>
          <w:szCs w:val="28"/>
        </w:rPr>
        <w:t xml:space="preserve"> Mg₂Si м</w:t>
      </w:r>
      <w:r>
        <w:rPr>
          <w:rFonts w:ascii="Times New Roman" w:hAnsi="Times New Roman" w:cs="Times New Roman"/>
          <w:bCs/>
          <w:sz w:val="28"/>
          <w:szCs w:val="28"/>
        </w:rPr>
        <w:t>агний-силиций</w:t>
      </w:r>
      <w:r>
        <w:rPr>
          <w:rFonts w:ascii="Times New Roman" w:hAnsi="Times New Roman" w:cs="Times New Roman"/>
          <w:sz w:val="28"/>
          <w:szCs w:val="28"/>
        </w:rPr>
        <w:t xml:space="preserve"> хорошо работает в диапазоне температур от 500 до 900°C. Этот материал обладает хорошими термоэлектрическими характеристиками, такими как высокий коэффициент ZT, что делает его полезным для утилизации тепла в промышленных приложениях и системах, где присутствуют высокие температуры.</w:t>
      </w:r>
    </w:p>
    <w:p w14:paraId="63B283B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Преимущества и ограничения:</w:t>
      </w:r>
    </w:p>
    <w:p w14:paraId="206BA7D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Преимущества.</w:t>
      </w:r>
      <w:r>
        <w:rPr>
          <w:rFonts w:ascii="Times New Roman" w:hAnsi="Times New Roman" w:cs="Times New Roman"/>
          <w:sz w:val="28"/>
          <w:szCs w:val="28"/>
        </w:rPr>
        <w:t xml:space="preserve"> Доступность и низкая стоимость сырья (магний и силиций) по сравнению с другими термоэлектрическими материалами. Mg₂Si также обладает хорошими термоэлектрическими свойствами при высоких температурах.</w:t>
      </w:r>
    </w:p>
    <w:p w14:paraId="63B2D15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Ограничения.</w:t>
      </w:r>
      <w:r>
        <w:rPr>
          <w:rFonts w:ascii="Times New Roman" w:hAnsi="Times New Roman" w:cs="Times New Roman"/>
          <w:sz w:val="28"/>
          <w:szCs w:val="28"/>
        </w:rPr>
        <w:t xml:space="preserve"> Меньшая эффективность по сравнению с материалами, такими как Bi₂Te₃, при более низких температурах. Также существуют проблемы с долговечностью и устойчивостью к окислению при длительной эксплуатации.</w:t>
      </w:r>
    </w:p>
    <w:p w14:paraId="72EACE6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SiGe силикон-германий и Mg₂Si м</w:t>
      </w:r>
      <w:r>
        <w:rPr>
          <w:rFonts w:ascii="Times New Roman" w:hAnsi="Times New Roman" w:cs="Times New Roman"/>
          <w:bCs/>
          <w:sz w:val="28"/>
          <w:szCs w:val="28"/>
        </w:rPr>
        <w:t>агний-силиций</w:t>
      </w:r>
      <w:r>
        <w:rPr>
          <w:rFonts w:ascii="Times New Roman" w:hAnsi="Times New Roman" w:cs="Times New Roman"/>
          <w:sz w:val="28"/>
          <w:szCs w:val="28"/>
        </w:rPr>
        <w:t xml:space="preserve"> представляют собой перспективные материалы для термоэлектрических приложений, особенно в высокотемпературных условиях. SiGe силикон-германий эффективен при экстремально высоких температурах, а Mg₂Si м</w:t>
      </w:r>
      <w:r>
        <w:rPr>
          <w:rFonts w:ascii="Times New Roman" w:hAnsi="Times New Roman" w:cs="Times New Roman"/>
          <w:bCs/>
          <w:sz w:val="28"/>
          <w:szCs w:val="28"/>
        </w:rPr>
        <w:t>агний-силиций</w:t>
      </w:r>
      <w:r>
        <w:rPr>
          <w:rFonts w:ascii="Times New Roman" w:hAnsi="Times New Roman" w:cs="Times New Roman"/>
          <w:sz w:val="28"/>
          <w:szCs w:val="28"/>
        </w:rPr>
        <w:t xml:space="preserve"> предоставляет хороший баланс между стоимостью и производительностью при умеренно высоких температурах. Эти материалы дополняют традиционные термоэлектрические материалы, такие как бисмут-теллурид, расширяя возможности для эффективного использования тепловых отходов в различных промышленных и технологических областях.</w:t>
      </w:r>
    </w:p>
    <w:p w14:paraId="42598DE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5. Методы улучшения свойств. </w:t>
      </w:r>
      <w:r>
        <w:rPr>
          <w:rFonts w:ascii="Times New Roman" w:hAnsi="Times New Roman" w:cs="Times New Roman"/>
          <w:sz w:val="28"/>
          <w:szCs w:val="28"/>
        </w:rPr>
        <w:t>Исследуются методы допирования и наноструктурирования для улучшения термоэлектрических свойств. Эти методы позволяют оптимизировать структуру материалов, повысить их эффективность и снизить теплопроводность.</w:t>
      </w:r>
    </w:p>
    <w:p w14:paraId="2FC9905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6. Проблемы и вызовы в практическом применении. </w:t>
      </w:r>
      <w:r>
        <w:rPr>
          <w:rFonts w:ascii="Times New Roman" w:hAnsi="Times New Roman" w:cs="Times New Roman"/>
          <w:sz w:val="28"/>
          <w:szCs w:val="28"/>
        </w:rPr>
        <w:t>Масштабирование и интеграция термоэлектрических генераторов в промышленные и потребительские приложения сталкиваются с проблемами контроля качества, высокой стоимости и точного монтажа.</w:t>
      </w:r>
    </w:p>
    <w:p w14:paraId="37F993A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материалы продолжают играть ключевую роль в развитии технологий термоэлектрического преобразования и утилизации тепловых отходов, обеспечивая как экономические, так и экологические преимущества.</w:t>
      </w:r>
    </w:p>
    <w:p w14:paraId="4DA7048D">
      <w:pPr>
        <w:tabs>
          <w:tab w:val="left" w:pos="0"/>
        </w:tabs>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15.5. Суперпроводящие материалы</w:t>
      </w:r>
    </w:p>
    <w:p w14:paraId="0E933ACB">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Применение в электромашинах и трансформаторах</w:t>
      </w:r>
    </w:p>
    <w:p w14:paraId="1AB0385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Суперпроводящие материалы. </w:t>
      </w:r>
      <w:r>
        <w:rPr>
          <w:rFonts w:ascii="Times New Roman" w:hAnsi="Times New Roman" w:cs="Times New Roman"/>
          <w:sz w:val="28"/>
          <w:szCs w:val="28"/>
        </w:rPr>
        <w:t>Суперпроводимость - это квантовое состояние вещества, в котором его электрическое сопротивление исчезает полностью при температуре ниже критической. Суперпроводящие материалы обладают уникальными свойствами, такими как нулевое электрическое сопротивление и способность создавать магнитное поле в условиях, когда обычные проводники не справляются с высокими токами и напряжениями.</w:t>
      </w:r>
    </w:p>
    <w:p w14:paraId="5375193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Типы суперпроводников.</w:t>
      </w:r>
      <w:r>
        <w:rPr>
          <w:rFonts w:ascii="Times New Roman" w:hAnsi="Times New Roman" w:cs="Times New Roman"/>
          <w:sz w:val="28"/>
          <w:szCs w:val="28"/>
        </w:rPr>
        <w:t xml:space="preserve"> Суперпроводники делятся на два основных типа:</w:t>
      </w:r>
    </w:p>
    <w:p w14:paraId="66B4AA0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Тип I.</w:t>
      </w:r>
      <w:r>
        <w:rPr>
          <w:rFonts w:ascii="Times New Roman" w:hAnsi="Times New Roman" w:cs="Times New Roman"/>
          <w:sz w:val="28"/>
          <w:szCs w:val="28"/>
        </w:rPr>
        <w:t xml:space="preserve"> Эти материалы демонстрируют полное исключение магнитного поля из внутренней части материала при переходе в суперпроводящее состояние (эффект Мейснера). Примеры включают чистые металлы, такие как свинец.</w:t>
      </w:r>
    </w:p>
    <w:p w14:paraId="1FE2F55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Тип II.</w:t>
      </w:r>
      <w:r>
        <w:rPr>
          <w:rFonts w:ascii="Times New Roman" w:hAnsi="Times New Roman" w:cs="Times New Roman"/>
          <w:sz w:val="28"/>
          <w:szCs w:val="28"/>
        </w:rPr>
        <w:t xml:space="preserve"> Эти материалы допускают частичное проникновение магнитного поля в виде вихревых потоков, что делает их более пригодными для практического применения в высоких магнитных полях. Примеры включают медные оксиды (высокотемпературные сверхпроводники) и железо-селенидные сплавы.</w:t>
      </w:r>
    </w:p>
    <w:p w14:paraId="336DA8A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Применение в электромашинах:</w:t>
      </w:r>
    </w:p>
    <w:p w14:paraId="7982198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Электрические машины.</w:t>
      </w:r>
      <w:r>
        <w:rPr>
          <w:rFonts w:ascii="Times New Roman" w:hAnsi="Times New Roman" w:cs="Times New Roman"/>
          <w:sz w:val="28"/>
          <w:szCs w:val="28"/>
        </w:rPr>
        <w:t xml:space="preserve"> Суперпроводящие материалы используются в электрических машинах, таких как электродвигатели и генераторы, для улучшения их эффективности. В таких машинах суперпроводящие катушки заменяют традиционные медные катушки, что позволяет значительно уменьшить потери энергии, связанные с сопротивлением проводника.</w:t>
      </w:r>
    </w:p>
    <w:p w14:paraId="4AB377A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Электродвигатели.</w:t>
      </w:r>
      <w:r>
        <w:rPr>
          <w:rFonts w:ascii="Times New Roman" w:hAnsi="Times New Roman" w:cs="Times New Roman"/>
          <w:sz w:val="28"/>
          <w:szCs w:val="28"/>
        </w:rPr>
        <w:t xml:space="preserve"> В суперпроводящих электродвигателях используются катушки, которые могут проводить ток без потерь, что обеспечивает более высокую мощность и КПД по сравнению с традиционными медными двигателями. Эти двигатели могут быть компактнее и легче, что особенно важно для применения в транспортных системах, таких как электрические автомобили и поезда на магнитной подушке (маглев).</w:t>
      </w:r>
    </w:p>
    <w:p w14:paraId="7BE7ABD9">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Генераторы.</w:t>
      </w:r>
      <w:r>
        <w:rPr>
          <w:rFonts w:ascii="Times New Roman" w:hAnsi="Times New Roman" w:cs="Times New Roman"/>
          <w:sz w:val="28"/>
          <w:szCs w:val="28"/>
        </w:rPr>
        <w:t xml:space="preserve"> В суперпроводящих генераторах также применяются катушки из суперпроводников, что позволяет повысить эффективность генерации электроэнергии и уменьшить размер и вес генераторных установок. Это особенно полезно в крупных гидроэлектростанциях и ветряных турбинах.</w:t>
      </w:r>
    </w:p>
    <w:p w14:paraId="135C89A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Применение в трансформаторах:</w:t>
      </w:r>
    </w:p>
    <w:p w14:paraId="4532391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Трансформаторы.</w:t>
      </w:r>
      <w:r>
        <w:rPr>
          <w:rFonts w:ascii="Times New Roman" w:hAnsi="Times New Roman" w:cs="Times New Roman"/>
          <w:sz w:val="28"/>
          <w:szCs w:val="28"/>
        </w:rPr>
        <w:t xml:space="preserve"> Суперпроводящие трансформаторы используют катушки из суперпроводящих материалов, что позволяет уменьшить потери энергии, связанные с сопротивлением проводников. Такие трансформаторы обладают значительно меньшими размерами и массой по сравнению с традиционными трансформаторами.</w:t>
      </w:r>
    </w:p>
    <w:p w14:paraId="1F9170B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Преимущества.</w:t>
      </w:r>
      <w:r>
        <w:rPr>
          <w:rFonts w:ascii="Times New Roman" w:hAnsi="Times New Roman" w:cs="Times New Roman"/>
          <w:sz w:val="28"/>
          <w:szCs w:val="28"/>
        </w:rPr>
        <w:t xml:space="preserve"> Уменьшение потерь энергии в трансформаторах позволяет повысить общую эффективность системы электроснабжения. Суперпроводящие трансформаторы могут работать при меньших размерах и массе, что уменьшает потребность в пространстве и материалах для их установки.</w:t>
      </w:r>
    </w:p>
    <w:p w14:paraId="7827E84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Проблемы.</w:t>
      </w:r>
      <w:r>
        <w:rPr>
          <w:rFonts w:ascii="Times New Roman" w:hAnsi="Times New Roman" w:cs="Times New Roman"/>
          <w:sz w:val="28"/>
          <w:szCs w:val="28"/>
        </w:rPr>
        <w:t xml:space="preserve"> Высокие требования к охлаждению (обычно с использованием жидкого азота или гелия) остаются важным фактором, ограничивающим широкое применение суперпроводящих трансформаторов. Также требуется тщательный контроль и техническое обслуживание для предотвращения потерь охлаждающей жидкости и поддержания стабильности работы.</w:t>
      </w:r>
    </w:p>
    <w:p w14:paraId="7B4D8EBE">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Влияние на повышение эффективности и снижение потерь энергии</w:t>
      </w:r>
    </w:p>
    <w:p w14:paraId="69A8842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Эффективность и снижение потерь. </w:t>
      </w:r>
      <w:r>
        <w:rPr>
          <w:rFonts w:ascii="Times New Roman" w:hAnsi="Times New Roman" w:cs="Times New Roman"/>
          <w:sz w:val="28"/>
          <w:szCs w:val="28"/>
        </w:rPr>
        <w:t>Суперпроводящие материалы значительно повышают эффективность электрических систем и снижают потери энергии за счет полного отсутствия электрического сопротивления при переходе в суперпроводящее состояние. Это влияние особенно заметно в системах, где проводятся высокие токи и напряжения, или в системах, где требуется высокая точность и надежность.</w:t>
      </w:r>
    </w:p>
    <w:p w14:paraId="590505E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Потери энергии в традиционных проводниках.</w:t>
      </w:r>
      <w:r>
        <w:rPr>
          <w:rFonts w:ascii="Times New Roman" w:hAnsi="Times New Roman" w:cs="Times New Roman"/>
          <w:sz w:val="28"/>
          <w:szCs w:val="28"/>
        </w:rPr>
        <w:t xml:space="preserve"> В традиционных медных проводниках потери энергии происходят в виде тепла, создаваемого из-за сопротивления току. Эти потери пропорциональны квадрату тока и сопротивлению проводника, что приводит к значительным затратам энергии и необходимости в дополнительном охлаждении.</w:t>
      </w:r>
    </w:p>
    <w:p w14:paraId="2FB0F37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Преимущества суперпроводников:</w:t>
      </w:r>
    </w:p>
    <w:p w14:paraId="025B497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Нулевое сопротивление.</w:t>
      </w:r>
      <w:r>
        <w:rPr>
          <w:rFonts w:ascii="Times New Roman" w:hAnsi="Times New Roman" w:cs="Times New Roman"/>
          <w:sz w:val="28"/>
          <w:szCs w:val="28"/>
        </w:rPr>
        <w:t xml:space="preserve"> Поскольку суперпроводники не имеют электрического сопротивления, они позволяют проводить ток без потерь энергии. Это позволяет значительно повысить КПД электрических систем, снизить потребление энергии и сократить эксплуатационные расходы.</w:t>
      </w:r>
    </w:p>
    <w:p w14:paraId="76FF913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Высокая плотность тока.</w:t>
      </w:r>
      <w:r>
        <w:rPr>
          <w:rFonts w:ascii="Times New Roman" w:hAnsi="Times New Roman" w:cs="Times New Roman"/>
          <w:sz w:val="28"/>
          <w:szCs w:val="28"/>
        </w:rPr>
        <w:t xml:space="preserve"> Суперпроводники могут проводить значительно большие токи по сравнению с обычными проводниками без перегрева. Это позволяет создавать более компактные и мощные электрические устройства, такие как высокомощные магниты и трансформаторы.</w:t>
      </w:r>
    </w:p>
    <w:p w14:paraId="6E8D652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Воздействие на энергетические сети:</w:t>
      </w:r>
    </w:p>
    <w:p w14:paraId="7470268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Энергетические потери в передачах.</w:t>
      </w:r>
      <w:r>
        <w:rPr>
          <w:rFonts w:ascii="Times New Roman" w:hAnsi="Times New Roman" w:cs="Times New Roman"/>
          <w:sz w:val="28"/>
          <w:szCs w:val="28"/>
        </w:rPr>
        <w:t xml:space="preserve"> В системах передачи электроэнергии суперпроводящие кабели могут значительно снизить потери энергии, которые возникают из-за сопротивления в традиционных медных или алюминиевых проводниках. Это приводит к улучшению качества и надежности электроснабжения, а также снижению затрат на строительство и обслуживание энергосетей.</w:t>
      </w:r>
    </w:p>
    <w:p w14:paraId="15CB935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Технические улучшения.</w:t>
      </w:r>
      <w:r>
        <w:rPr>
          <w:rFonts w:ascii="Times New Roman" w:hAnsi="Times New Roman" w:cs="Times New Roman"/>
          <w:sz w:val="28"/>
          <w:szCs w:val="28"/>
        </w:rPr>
        <w:t xml:space="preserve"> Суперпроводящие материалы позволяют реализовать новые технологии, такие как сверхпроводящие магниты, которые могут использоваться в медицинских устройствах (МРТ), в научных исследованиях (ускорители частиц) и в транспортных системах (маглев).</w:t>
      </w:r>
    </w:p>
    <w:p w14:paraId="20B53CF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Экономические и экологические аспекты:</w:t>
      </w:r>
    </w:p>
    <w:p w14:paraId="080C3A4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Экономическая эффективность.</w:t>
      </w:r>
      <w:r>
        <w:rPr>
          <w:rFonts w:ascii="Times New Roman" w:hAnsi="Times New Roman" w:cs="Times New Roman"/>
          <w:sz w:val="28"/>
          <w:szCs w:val="28"/>
        </w:rPr>
        <w:t xml:space="preserve"> Несмотря на высокие первоначальные затраты на суперпроводящие материалы и системы охлаждения, долгосрочные выгоды включают снижение эксплуатационных затрат, снижение потребления энергии и уменьшение необходимости в охлаждении традиционных проводников.</w:t>
      </w:r>
    </w:p>
    <w:p w14:paraId="3DB8044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Экологические преимущества.</w:t>
      </w:r>
      <w:r>
        <w:rPr>
          <w:rFonts w:ascii="Times New Roman" w:hAnsi="Times New Roman" w:cs="Times New Roman"/>
          <w:sz w:val="28"/>
          <w:szCs w:val="28"/>
        </w:rPr>
        <w:t xml:space="preserve"> Снижение потерь энергии и повышение эффективности системы способствует уменьшению углеродного следа и снижению воздействия на окружающую среду. Это особенно важно в контексте перехода к устойчивым и экологически чистым энергетическим технологиям.</w:t>
      </w:r>
    </w:p>
    <w:p w14:paraId="5561710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3. Развитие технологий охлаждения. </w:t>
      </w:r>
      <w:r>
        <w:rPr>
          <w:rFonts w:ascii="Times New Roman" w:hAnsi="Times New Roman" w:cs="Times New Roman"/>
          <w:sz w:val="28"/>
          <w:szCs w:val="28"/>
        </w:rPr>
        <w:t>Современные технологии охлаждения, такие как жидкий азот и гелий, обеспечивают необходимые условия для работы суперпроводников. Новые исследования направлены на разработку более эффективных и экономичных систем охлаждения, что может существенно снизить эксплуатационные затраты и сделать технологии более доступными.</w:t>
      </w:r>
    </w:p>
    <w:p w14:paraId="5B634A39">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4. Разработка новых суперпроводящих материалов. </w:t>
      </w:r>
      <w:r>
        <w:rPr>
          <w:rFonts w:ascii="Times New Roman" w:hAnsi="Times New Roman" w:cs="Times New Roman"/>
          <w:sz w:val="28"/>
          <w:szCs w:val="28"/>
        </w:rPr>
        <w:t>Активно ведутся исследования в области высокотемпературных сверхпроводников (HTS), которые могут работать при более высоких температурах, чем традиционные сверхпроводники. Это расширит их применение и снизит потребность в сложных системах охлаждения.</w:t>
      </w:r>
    </w:p>
    <w:p w14:paraId="0B829F3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5. Проблемы и вызовы при внедрении. </w:t>
      </w:r>
      <w:r>
        <w:rPr>
          <w:rFonts w:ascii="Times New Roman" w:hAnsi="Times New Roman" w:cs="Times New Roman"/>
          <w:sz w:val="28"/>
          <w:szCs w:val="28"/>
        </w:rPr>
        <w:t>Практическое внедрение суперпроводящих технологий сталкивается с вызовами, такими как высокая стоимость материалов, сложность в производстве и необходимость поддержания низких температур. Также требуется сложное управление и мониторинг состояния суперпроводников для обеспечения их надежной работы.</w:t>
      </w:r>
    </w:p>
    <w:p w14:paraId="5C4F001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6. Инновационные применения. </w:t>
      </w:r>
      <w:r>
        <w:rPr>
          <w:rFonts w:ascii="Times New Roman" w:hAnsi="Times New Roman" w:cs="Times New Roman"/>
          <w:sz w:val="28"/>
          <w:szCs w:val="28"/>
        </w:rPr>
        <w:t>Суперпроводящие материалы могут значительно изменить будущие энергетические сети, обеспечивая передачу энергии на большие расстояния с минимальными потерями и улучшая стабильность сети. Применение таких материалов в маглев-технологиях и сверхмощных магнитах для научных исследований также открывает новые перспективы.</w:t>
      </w:r>
    </w:p>
    <w:p w14:paraId="75037F4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Суперпроводящие материалы обладают выдающимися свойствами, которые позволяют значительно повысить эффективность электрических систем и снизить потери энергии. Их применение в электромашинах и трансформаторах открывает новые возможности для улучшения производительности и снижения энергетических затрат, что имеет существенное значение для устойчивого развития и экологической устойчивости энергетических систем.</w:t>
      </w:r>
    </w:p>
    <w:p w14:paraId="42B94AAC">
      <w:pPr>
        <w:tabs>
          <w:tab w:val="left" w:pos="0"/>
        </w:tabs>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15.6. Инновационные технологии для эффективной передачи энергии</w:t>
      </w:r>
    </w:p>
    <w:p w14:paraId="0D6DBCF3">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Высокотемпературные сверхпроводники (HTS)</w:t>
      </w:r>
    </w:p>
    <w:p w14:paraId="4D7A5AD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Применение в линиях электропередачи</w:t>
      </w:r>
    </w:p>
    <w:p w14:paraId="20AFA88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Высокотемпературные сверхпроводники (HTS)</w:t>
      </w:r>
      <w:r>
        <w:rPr>
          <w:rFonts w:ascii="Times New Roman" w:hAnsi="Times New Roman" w:cs="Times New Roman"/>
          <w:sz w:val="28"/>
          <w:szCs w:val="28"/>
        </w:rPr>
        <w:t xml:space="preserve"> представляют собой материалы, которые демонстрируют суперпроводимость при температурах значительно выше, чем традиционные сверхпроводники, что делает их более практичными для использования в реальных условиях. Эти материалы обычно функционируют при температуре ниже 77 K, что позволяет использовать жидкий азот в качестве охлаждающей среды. HTS находят всё большее применение в системах передачи электроэнергии благодаря своим уникальным свойствам.</w:t>
      </w:r>
    </w:p>
    <w:p w14:paraId="5E02BF0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Принципы работы и структура HTS:</w:t>
      </w:r>
    </w:p>
    <w:p w14:paraId="2E993A9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Критическая температура.</w:t>
      </w:r>
      <w:r>
        <w:rPr>
          <w:rFonts w:ascii="Times New Roman" w:hAnsi="Times New Roman" w:cs="Times New Roman"/>
          <w:sz w:val="28"/>
          <w:szCs w:val="28"/>
        </w:rPr>
        <w:t xml:space="preserve"> HTS обладают критической температурой, выше которой материал переходит в нормальное состояние с конечным сопротивлением. В текущих разработках часто используются керамические соединения, такие как редкоземельные купраты (например, иттрий-барий-медь-окись) и железо-селенидные сплавы, которые демонстрируют хорошие сверхпроводящие свойства при температурах, доступных для охлаждения жидким азотом.</w:t>
      </w:r>
    </w:p>
    <w:p w14:paraId="75F5B87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Состав и структура.</w:t>
      </w:r>
      <w:r>
        <w:rPr>
          <w:rFonts w:ascii="Times New Roman" w:hAnsi="Times New Roman" w:cs="Times New Roman"/>
          <w:sz w:val="28"/>
          <w:szCs w:val="28"/>
        </w:rPr>
        <w:t xml:space="preserve"> HTS часто имеют сложные кристаллические структуры, которые способствуют их высоким критическим токам и температуре перехода в суперпроводящее состояние. Разработка новых HTS материалов также включает исследование комбинаций редкоземельных элементов и новых химических составов для повышения их производительности.</w:t>
      </w:r>
    </w:p>
    <w:p w14:paraId="19975D2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Применение HTS в линиях электропередачи:</w:t>
      </w:r>
    </w:p>
    <w:p w14:paraId="4E04A0F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Кабели и проводники.</w:t>
      </w:r>
      <w:r>
        <w:rPr>
          <w:rFonts w:ascii="Times New Roman" w:hAnsi="Times New Roman" w:cs="Times New Roman"/>
          <w:sz w:val="28"/>
          <w:szCs w:val="28"/>
        </w:rPr>
        <w:t xml:space="preserve"> HTS-кабели представляют собой значительное улучшение по сравнению с традиционными медными и алюминиевыми кабелями. Они обладают гораздо большей пропускной способностью и меньшими размерами, что позволяет сократить потребность в пространстве и упростить установку. Это особенно актуально для подземных и подводных линий электропередачи, где пространственные ограничения и необходимость минимизации потерь энергии имеют решающее значение.</w:t>
      </w:r>
    </w:p>
    <w:p w14:paraId="60E814D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Реализация в сетях.</w:t>
      </w:r>
      <w:r>
        <w:rPr>
          <w:rFonts w:ascii="Times New Roman" w:hAnsi="Times New Roman" w:cs="Times New Roman"/>
          <w:sz w:val="28"/>
          <w:szCs w:val="28"/>
        </w:rPr>
        <w:t xml:space="preserve"> Внедрение HTS-кабелей в крупные энергетические сети позволяет значительно повысить эффективность передачи электроэнергии, особенно в условиях повышенной нагрузки и больших расстояний. HTS-кабели позволяют эффективно передавать большую мощность без значительных потерь, что снижает потребность в дополнительных энергетических источниках и улучшает устойчивость электроснабжения.</w:t>
      </w:r>
    </w:p>
    <w:p w14:paraId="7FF87A3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Снижение потерь при передаче электроэнергии</w:t>
      </w:r>
    </w:p>
    <w:p w14:paraId="05AA708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Преимущества HTS по сравнению с традиционными проводниками:</w:t>
      </w:r>
    </w:p>
    <w:p w14:paraId="2C7A65F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Минимальные потери энергии.</w:t>
      </w:r>
      <w:r>
        <w:rPr>
          <w:rFonts w:ascii="Times New Roman" w:hAnsi="Times New Roman" w:cs="Times New Roman"/>
          <w:sz w:val="28"/>
          <w:szCs w:val="28"/>
        </w:rPr>
        <w:t xml:space="preserve"> Основное преимущество HTS заключается в их способности проводить электрический ток без сопротивления, что исключает потери энергии в виде тепла. Это приводит к значительному улучшению общей эффективности системы передачи электроэнергии и снижению энергетических потерь, особенно при передаче на большие расстояния.</w:t>
      </w:r>
    </w:p>
    <w:p w14:paraId="750B86C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Увеличение пропускной способности.</w:t>
      </w:r>
      <w:r>
        <w:rPr>
          <w:rFonts w:ascii="Times New Roman" w:hAnsi="Times New Roman" w:cs="Times New Roman"/>
          <w:sz w:val="28"/>
          <w:szCs w:val="28"/>
        </w:rPr>
        <w:t xml:space="preserve"> HTS-кабели могут нести токи, которые в десятки раз превышают токи, которые могут нести традиционные медные или алюминиевые проводники тех же размеров. Это позволяет значительно увеличить пропускную способность существующих линий, не требуя их замены, что снижает затраты на модернизацию инфраструктуры.</w:t>
      </w:r>
    </w:p>
    <w:p w14:paraId="37092CB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потерь на больших расстояниях.</w:t>
      </w:r>
      <w:r>
        <w:rPr>
          <w:rFonts w:ascii="Times New Roman" w:hAnsi="Times New Roman" w:cs="Times New Roman"/>
          <w:sz w:val="28"/>
          <w:szCs w:val="28"/>
        </w:rPr>
        <w:t xml:space="preserve"> В традиционных системах передачи электроэнергии значительная часть энергии теряется из-за сопротивления проводников, особенно на длинных дистанциях. HTS-кабели уменьшают эти потери, что делает передачу электроэнергии более эффективной и экономически оправданной.</w:t>
      </w:r>
    </w:p>
    <w:p w14:paraId="2704697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Экономические и экологические преимущества:</w:t>
      </w:r>
    </w:p>
    <w:p w14:paraId="7BF2045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затрат на инфраструктуру.</w:t>
      </w:r>
      <w:r>
        <w:rPr>
          <w:rFonts w:ascii="Times New Roman" w:hAnsi="Times New Roman" w:cs="Times New Roman"/>
          <w:sz w:val="28"/>
          <w:szCs w:val="28"/>
        </w:rPr>
        <w:t xml:space="preserve"> Использование HTS-кабелей позволяет снизить затраты на строительство новых линий электропередачи. Их меньший размер и вес упрощают установку и требуют меньшего количества поддерживающих конструкций, что снижает общие затраты на строительство и эксплуатацию.</w:t>
      </w:r>
    </w:p>
    <w:p w14:paraId="78D2725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Экологическая устойчивость.</w:t>
      </w:r>
      <w:r>
        <w:rPr>
          <w:rFonts w:ascii="Times New Roman" w:hAnsi="Times New Roman" w:cs="Times New Roman"/>
          <w:sz w:val="28"/>
          <w:szCs w:val="28"/>
        </w:rPr>
        <w:t xml:space="preserve"> Снижение потерь энергии и повышение эффективности передачи способствует уменьшению необходимости в дополнительных источниках энергии, что приводит к снижению выбросов парниковых газов и уменьшению экологического воздействия. HTS помогают оптимизировать использование существующих ресурсов и способствуют переходу к более устойчивым и экологически чистым энергетическим системам.</w:t>
      </w:r>
    </w:p>
    <w:p w14:paraId="64F2D2E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Развитие технологий и перспективы:</w:t>
      </w:r>
    </w:p>
    <w:p w14:paraId="4D8443A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Разработка и внедрение.</w:t>
      </w:r>
      <w:r>
        <w:rPr>
          <w:rFonts w:ascii="Times New Roman" w:hAnsi="Times New Roman" w:cs="Times New Roman"/>
          <w:sz w:val="28"/>
          <w:szCs w:val="28"/>
        </w:rPr>
        <w:t xml:space="preserve"> Технологии HTS продолжают активно развиваться. Исследования направлены на улучшение свойств материалов, снижение их стоимости и упрощение технологии производства. Также ведутся работы по созданию более эффективных и экономичных систем охлаждения, которые могут сделать использование HTS более доступным и практичным для широкого применения.</w:t>
      </w:r>
    </w:p>
    <w:p w14:paraId="6C479AF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Коммерциализация и применение.</w:t>
      </w:r>
      <w:r>
        <w:rPr>
          <w:rFonts w:ascii="Times New Roman" w:hAnsi="Times New Roman" w:cs="Times New Roman"/>
          <w:sz w:val="28"/>
          <w:szCs w:val="28"/>
        </w:rPr>
        <w:t xml:space="preserve"> В настоящее время HTS уже применяются в различных коммерческих и промышленных проектах, таких как маглев-системы, подземные линии электропередачи и высокоскоростные электрические поезда. Эти применения демонстрируют потенциал HTS для трансформации энергетического сектора и создания более эффективных и экологически чистых систем передачи электроэнергии.</w:t>
      </w:r>
    </w:p>
    <w:p w14:paraId="4A8F5E6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Высокотемпературные сверхпроводники (HTS) являются ключевым направлением в разработке технологий для эффективной передачи энергии. Их способность проводить электрический ток без сопротивления, и высокая пропускная способность позволяют значительно улучшить эффективность систем передачи электроэнергии, снизить потери и сократить затраты на инфраструктуру. Развитие и внедрение HTS технологий способствует созданию более устойчивых и экологически чистых энергетических систем, что отвечает современным требованиям к устойчивому развитию и эффективному использованию энергетических ресурсов.</w:t>
      </w:r>
    </w:p>
    <w:p w14:paraId="2F9F77C1">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Ультраемкие конденсаторы и накопители энергии</w:t>
      </w:r>
    </w:p>
    <w:p w14:paraId="685A6A5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Использование в интеграции с возобновляемыми источниками энергии</w:t>
      </w:r>
    </w:p>
    <w:p w14:paraId="5BF8B17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Ультраемкие конденсаторы</w:t>
      </w:r>
      <w:r>
        <w:rPr>
          <w:rFonts w:ascii="Times New Roman" w:hAnsi="Times New Roman" w:cs="Times New Roman"/>
          <w:sz w:val="28"/>
          <w:szCs w:val="28"/>
        </w:rPr>
        <w:t xml:space="preserve"> (или суперконденсаторы) и другие накопители энергии становятся всё более важными для эффективной интеграции возобновляемых источников энергии (ВИЭ) в энергосистему. Они обеспечивают надежное управление переменной природой ВИЭ и способствуют улучшению общей стабильности системы.</w:t>
      </w:r>
    </w:p>
    <w:p w14:paraId="42F8BD7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Принципы работы и характеристики:</w:t>
      </w:r>
    </w:p>
    <w:p w14:paraId="752B4349">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Энергетическая и мощностная плотность.</w:t>
      </w:r>
      <w:r>
        <w:rPr>
          <w:rFonts w:ascii="Times New Roman" w:hAnsi="Times New Roman" w:cs="Times New Roman"/>
          <w:sz w:val="28"/>
          <w:szCs w:val="28"/>
        </w:rPr>
        <w:t xml:space="preserve"> Ультраемкие конденсаторы обладают высокой мощностной плотностью, что позволяет им обеспечивать высокий выходной ток и обеспечивать быстрые реакции на изменения нагрузки. В то время как их энергетическая плотность ниже по сравнению с аккумуляторами, их способность быстро заряжаться и разряжаться делает их идеальными для краткосрочного хранения и управления мощностью.</w:t>
      </w:r>
    </w:p>
    <w:p w14:paraId="5E8C03B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Состав и конструкции.</w:t>
      </w:r>
      <w:r>
        <w:rPr>
          <w:rFonts w:ascii="Times New Roman" w:hAnsi="Times New Roman" w:cs="Times New Roman"/>
          <w:sz w:val="28"/>
          <w:szCs w:val="28"/>
        </w:rPr>
        <w:t xml:space="preserve"> Современные ультраемкие конденсаторы обычно используют активные углеродные материалы (например, углеродные нанотрубки и графен) в качестве электродов, а электролитами служат ионные жидкости или органические электролиты. Это позволяет достичь значительных улучшений в их емкости и цикле заряда/разряда.</w:t>
      </w:r>
    </w:p>
    <w:p w14:paraId="456E660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Интеграция с ВИЭ:</w:t>
      </w:r>
    </w:p>
    <w:p w14:paraId="4E0A614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Сглаживание выработки.</w:t>
      </w:r>
      <w:r>
        <w:rPr>
          <w:rFonts w:ascii="Times New Roman" w:hAnsi="Times New Roman" w:cs="Times New Roman"/>
          <w:sz w:val="28"/>
          <w:szCs w:val="28"/>
        </w:rPr>
        <w:t xml:space="preserve"> Ультраемкие конденсаторы могут эффективно сглаживать колебания в выработке энергии от ВИЭ, таких как солнечные и ветровые установки, за счет хранения избытков энергии и её отдачи в периоды дефицита. Это позволяет минимизировать колебания в энергоснабжении и улучшить надежность сети.</w:t>
      </w:r>
    </w:p>
    <w:p w14:paraId="046D34D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Энергетическое управление.</w:t>
      </w:r>
      <w:r>
        <w:rPr>
          <w:rFonts w:ascii="Times New Roman" w:hAnsi="Times New Roman" w:cs="Times New Roman"/>
          <w:sz w:val="28"/>
          <w:szCs w:val="28"/>
        </w:rPr>
        <w:t xml:space="preserve"> Системы управления энергией (EMS), в которые интегрированы ультраемкие конденсаторы, могут оптимизировать распределение энергии между различными источниками и потребителями, повышая общую эффективность использования возобновляемых ресурсов и снижая зависимость от традиционных источников энергии.</w:t>
      </w:r>
    </w:p>
    <w:p w14:paraId="59C8204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Улучшение стабильности и надежности энергосистем</w:t>
      </w:r>
    </w:p>
    <w:p w14:paraId="5E4F60A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Ультраемкие конденсаторы</w:t>
      </w:r>
      <w:r>
        <w:rPr>
          <w:rFonts w:ascii="Times New Roman" w:hAnsi="Times New Roman" w:cs="Times New Roman"/>
          <w:sz w:val="28"/>
          <w:szCs w:val="28"/>
        </w:rPr>
        <w:t xml:space="preserve"> играют критическую роль в поддержании стабильности и надежности энергосистем, обеспечивая эффективное управление энергией и надежную работу сетевых компонентов.</w:t>
      </w:r>
    </w:p>
    <w:p w14:paraId="4EC35A8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Роль в стабилизации сети:</w:t>
      </w:r>
    </w:p>
    <w:p w14:paraId="024F301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Постоянный ток и напряжение.</w:t>
      </w:r>
      <w:r>
        <w:rPr>
          <w:rFonts w:ascii="Times New Roman" w:hAnsi="Times New Roman" w:cs="Times New Roman"/>
          <w:sz w:val="28"/>
          <w:szCs w:val="28"/>
        </w:rPr>
        <w:t xml:space="preserve"> Они могут быстро компенсировать краткосрочные колебания в напряжении и токе, обеспечивая поддержание стабильности в сети. Это особенно важно в условиях высоких требований к качеству электроснабжения и быстрой реакции на изменения нагрузки.</w:t>
      </w:r>
    </w:p>
    <w:p w14:paraId="3A0ECB2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Поддержка при авариях.</w:t>
      </w:r>
      <w:r>
        <w:rPr>
          <w:rFonts w:ascii="Times New Roman" w:hAnsi="Times New Roman" w:cs="Times New Roman"/>
          <w:sz w:val="28"/>
          <w:szCs w:val="28"/>
        </w:rPr>
        <w:t xml:space="preserve"> Ультраемкие конденсаторы могут обеспечивать временное питание для критически важных систем и оборудования в случае кратковременных перебоев в электроснабжении. Это снижает риск потерь и обеспечивают непрерывную работу критически важных функций.</w:t>
      </w:r>
    </w:p>
    <w:p w14:paraId="56BF526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Улучшение надежности:</w:t>
      </w:r>
    </w:p>
    <w:p w14:paraId="67CE440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Долговечность и высокое число циклов.</w:t>
      </w:r>
      <w:r>
        <w:rPr>
          <w:rFonts w:ascii="Times New Roman" w:hAnsi="Times New Roman" w:cs="Times New Roman"/>
          <w:sz w:val="28"/>
          <w:szCs w:val="28"/>
        </w:rPr>
        <w:t xml:space="preserve"> Ультраемкие конденсаторы обладают высокой долговечностью и могут выдерживать большое количество циклов зарядки и разрядки без значительного ухудшения их характеристик. Это делает их идеальными для приложений, где требуется высокая надежность и минимальное обслуживание.</w:t>
      </w:r>
    </w:p>
    <w:p w14:paraId="080F53F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Модульность и гибкость.</w:t>
      </w:r>
      <w:r>
        <w:rPr>
          <w:rFonts w:ascii="Times New Roman" w:hAnsi="Times New Roman" w:cs="Times New Roman"/>
          <w:sz w:val="28"/>
          <w:szCs w:val="28"/>
        </w:rPr>
        <w:t xml:space="preserve"> Их можно интегрировать в различные конфигурации в зависимости от требований системы, что позволяет гибко реагировать на изменения в потреблении и выработке энергии. Это также упрощает масштабирование систем хранения и управления энергией.</w:t>
      </w:r>
    </w:p>
    <w:p w14:paraId="5FAD6A0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Экономические и экологические аспекты:</w:t>
      </w:r>
    </w:p>
    <w:p w14:paraId="3966499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затрат на резервные источники.</w:t>
      </w:r>
      <w:r>
        <w:rPr>
          <w:rFonts w:ascii="Times New Roman" w:hAnsi="Times New Roman" w:cs="Times New Roman"/>
          <w:sz w:val="28"/>
          <w:szCs w:val="28"/>
        </w:rPr>
        <w:t xml:space="preserve"> Ультраемкие конденсаторы снижают необходимость в дополнительных резервных источниках энергии, таких как дизельные генераторы, что уменьшает капитальные и эксплуатационные затраты на энергетическую инфраструктуру.</w:t>
      </w:r>
    </w:p>
    <w:p w14:paraId="01545A0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Экологическая устойчивость.</w:t>
      </w:r>
      <w:r>
        <w:rPr>
          <w:rFonts w:ascii="Times New Roman" w:hAnsi="Times New Roman" w:cs="Times New Roman"/>
          <w:sz w:val="28"/>
          <w:szCs w:val="28"/>
        </w:rPr>
        <w:t xml:space="preserve"> Использование ультраемких конденсаторов способствует улучшению интеграции ВИЭ, что снижает зависимость от углеродных источников энергии и уменьшает общий углеродный след системы. Это поддерживает переход к более устойчивым и экологически чистым энергетическим решениям.</w:t>
      </w:r>
    </w:p>
    <w:p w14:paraId="1477DA8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Перспективы развития технологий:</w:t>
      </w:r>
    </w:p>
    <w:p w14:paraId="784CDD35">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Новые материалы и улучшение характеристик.</w:t>
      </w:r>
      <w:r>
        <w:rPr>
          <w:rFonts w:ascii="Times New Roman" w:hAnsi="Times New Roman" w:cs="Times New Roman"/>
          <w:sz w:val="28"/>
          <w:szCs w:val="28"/>
        </w:rPr>
        <w:t xml:space="preserve"> Исследования направлены на использование новых материалов, таких как графеновые и другие наноматериалы, для повышения емкости, долговечности и общей эффективности ультраемких конденсаторов. Это открывает возможности для создания более мощных и надежных систем накопления энергии.</w:t>
      </w:r>
    </w:p>
    <w:p w14:paraId="01A82C4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Интеграция с интеллектуальными системами.</w:t>
      </w:r>
      <w:r>
        <w:rPr>
          <w:rFonts w:ascii="Times New Roman" w:hAnsi="Times New Roman" w:cs="Times New Roman"/>
          <w:sz w:val="28"/>
          <w:szCs w:val="28"/>
        </w:rPr>
        <w:t xml:space="preserve"> Будущее использования ультраемких конденсаторов связано с интеграцией в интеллектуальные системы управления энергией, которые могут оптимизировать их работу в реальном времени, обеспечивая более высокую эффективность и надежность. Также рассматриваются возможности применения в качестве ключевого элемента для поддержания энергобаланса в умных сетях и системах хранения энергии.</w:t>
      </w:r>
    </w:p>
    <w:p w14:paraId="55EADCB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Ультраемкие конденсаторы и накопители энергии играют важную роль в современных энергосистемах, обеспечивая эффективное интегрирование возобновляемых источников энергии и улучшая стабильность и надежность электроснабжения. Их высокие характеристики, такие как мощностная плотность и долговечность, делают их идеальными для управления переменной природой ВИЭ и обеспечения бесперебойного энергоснабжения. Развитие технологий в этой области способствует созданию более эффективных и экологически чистых энергетических решений, что отвечает современным требованиям к устойчивому развитию.</w:t>
      </w:r>
    </w:p>
    <w:p w14:paraId="79CE101C">
      <w:pPr>
        <w:tabs>
          <w:tab w:val="left" w:pos="0"/>
        </w:tabs>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15.7. Гибридные системы передачи энергии</w:t>
      </w:r>
    </w:p>
    <w:p w14:paraId="63B22FF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Комбинирование HVDC и AC систем</w:t>
      </w:r>
    </w:p>
    <w:p w14:paraId="0BB397C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Гибридные системы передачи энергии</w:t>
      </w:r>
      <w:r>
        <w:rPr>
          <w:rFonts w:ascii="Times New Roman" w:hAnsi="Times New Roman" w:cs="Times New Roman"/>
          <w:sz w:val="28"/>
          <w:szCs w:val="28"/>
        </w:rPr>
        <w:t>, сочетающие технологии высоковольтного постоянного тока (HVDC) и переменного тока (AC), представляют собой передовой подход к модернизации и оптимизации энергетических сетей. Эта комбинация позволяет использовать преимущества каждой из технологий для достижения лучших результатов в передаче энергии на большие расстояния и в сложных межконтинентальных сетях.</w:t>
      </w:r>
    </w:p>
    <w:p w14:paraId="5A8108B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Принципы работы и особенности:</w:t>
      </w:r>
    </w:p>
    <w:p w14:paraId="544B94F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HVDC-системы.</w:t>
      </w:r>
      <w:r>
        <w:rPr>
          <w:rFonts w:ascii="Times New Roman" w:hAnsi="Times New Roman" w:cs="Times New Roman"/>
          <w:sz w:val="28"/>
          <w:szCs w:val="28"/>
        </w:rPr>
        <w:t xml:space="preserve"> HVDC-технологии обеспечивают передачу электрической энергии постоянным током, что минимизирует потери на сопротивление в линиях передачи и позволяет передавать энергию на большие расстояния с высокой эффективностью. HVDC-системы эффективны при передаче больших мощностей через подземные или подводные кабели и при подключении энергосистем с различными частотами.</w:t>
      </w:r>
    </w:p>
    <w:p w14:paraId="0E4A1E5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AC-системы.</w:t>
      </w:r>
      <w:r>
        <w:rPr>
          <w:rFonts w:ascii="Times New Roman" w:hAnsi="Times New Roman" w:cs="Times New Roman"/>
          <w:sz w:val="28"/>
          <w:szCs w:val="28"/>
        </w:rPr>
        <w:t xml:space="preserve"> Системы переменного тока традиционно используются для распределения энергии на относительно короткие расстояния, обеспечивая гибкость и простоту подключения различных источников и потребителей энергии. AC-системы удобны для интеграции с существующими распределительными сетями и обеспечивают трансформацию напряжения с помощью трансформаторов.</w:t>
      </w:r>
    </w:p>
    <w:p w14:paraId="5F059AA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Комбинирование технологий:</w:t>
      </w:r>
    </w:p>
    <w:p w14:paraId="0058A45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Интерфейсы AC/DC.</w:t>
      </w:r>
      <w:r>
        <w:rPr>
          <w:rFonts w:ascii="Times New Roman" w:hAnsi="Times New Roman" w:cs="Times New Roman"/>
          <w:sz w:val="28"/>
          <w:szCs w:val="28"/>
        </w:rPr>
        <w:t xml:space="preserve"> В гибридных системах используются преобразователи AC/DC и DC/AC, которые обеспечивают связь между двумя типами сетей. Эти преобразователи выполняют функцию преобразования электроэнергии между постоянным и переменным током, что позволяет интегрировать HVDC и AC-системы в единую сеть.</w:t>
      </w:r>
    </w:p>
    <w:p w14:paraId="1F91F3C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Гибридные подстанции.</w:t>
      </w:r>
      <w:r>
        <w:rPr>
          <w:rFonts w:ascii="Times New Roman" w:hAnsi="Times New Roman" w:cs="Times New Roman"/>
          <w:sz w:val="28"/>
          <w:szCs w:val="28"/>
        </w:rPr>
        <w:t xml:space="preserve"> Гибридные подстанции включают как оборудование HVDC, так и AC-компоненты. Они позволяют осуществлять эффективное управление потоками энергии, оптимизировать распределение и обеспечивать защиту сети. Эти подстанции часто используются в крупных проектах, таких как соединение континентальных энергетических систем.</w:t>
      </w:r>
    </w:p>
    <w:p w14:paraId="3AD095A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Преимущества для передачи на большие расстояния и межконтинентальные сети</w:t>
      </w:r>
    </w:p>
    <w:p w14:paraId="79251FE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Гибридные системы передачи энергии</w:t>
      </w:r>
      <w:r>
        <w:rPr>
          <w:rFonts w:ascii="Times New Roman" w:hAnsi="Times New Roman" w:cs="Times New Roman"/>
          <w:sz w:val="28"/>
          <w:szCs w:val="28"/>
        </w:rPr>
        <w:t xml:space="preserve"> обеспечивают значительные преимущества при передаче энергии на большие расстояния и в межконтинентальных сетях. Они оптимизируют как передачу больших мощностей, так и интеграцию различных энергетических систем.</w:t>
      </w:r>
    </w:p>
    <w:p w14:paraId="6F123A6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Передача на большие расстояния:</w:t>
      </w:r>
    </w:p>
    <w:p w14:paraId="0E33C7B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потерь.</w:t>
      </w:r>
      <w:r>
        <w:rPr>
          <w:rFonts w:ascii="Times New Roman" w:hAnsi="Times New Roman" w:cs="Times New Roman"/>
          <w:sz w:val="28"/>
          <w:szCs w:val="28"/>
        </w:rPr>
        <w:t xml:space="preserve"> HVDC-системы позволяют значительно снизить потери энергии при передаче на большие расстояния по сравнению с AC-системами, где потери на сопротивление растут пропорционально квадрату тока. Использование HVDC для передачи энергии на большие расстояния позволяет эффективно передавать большие объемы энергии с минимальными потерями.</w:t>
      </w:r>
    </w:p>
    <w:p w14:paraId="5D5C7C4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Эффективность передачи.</w:t>
      </w:r>
      <w:r>
        <w:rPr>
          <w:rFonts w:ascii="Times New Roman" w:hAnsi="Times New Roman" w:cs="Times New Roman"/>
          <w:sz w:val="28"/>
          <w:szCs w:val="28"/>
        </w:rPr>
        <w:t xml:space="preserve"> HVDC-линии имеют низкое сопротивление и позволяют передавать большие мощности при относительно низких потерях, что делает их идеальными для соединения удаленных источников энергии, таких как гидроэлектростанции или солнечные парки, с центрами потребления.</w:t>
      </w:r>
    </w:p>
    <w:p w14:paraId="2F692C0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Межконтинентальные сети:</w:t>
      </w:r>
    </w:p>
    <w:p w14:paraId="2EA1AE2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Связывание различных систем.</w:t>
      </w:r>
      <w:r>
        <w:rPr>
          <w:rFonts w:ascii="Times New Roman" w:hAnsi="Times New Roman" w:cs="Times New Roman"/>
          <w:sz w:val="28"/>
          <w:szCs w:val="28"/>
        </w:rPr>
        <w:t xml:space="preserve"> Гибридные системы позволяют интегрировать различные энергетические системы, которые могут иметь разные частоты и напряжения. Это особенно важно для межконтинентальных сетей, где требуется связь между системами, работающими на разных стандартах.</w:t>
      </w:r>
    </w:p>
    <w:p w14:paraId="7061243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Гибкость и устойчивость.</w:t>
      </w:r>
      <w:r>
        <w:rPr>
          <w:rFonts w:ascii="Times New Roman" w:hAnsi="Times New Roman" w:cs="Times New Roman"/>
          <w:sz w:val="28"/>
          <w:szCs w:val="28"/>
        </w:rPr>
        <w:t xml:space="preserve"> Комбинирование HVDC и AC-технологий обеспечивает дополнительную гибкость и устойчивость в управлении потоками энергии. HVDC-системы позволяют управлять передачей энергии на большие расстояния, тогда как AC-системы обеспечивают локальное распределение и подключение к существующим сетям.</w:t>
      </w:r>
    </w:p>
    <w:p w14:paraId="73EBB9F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влияния коротких замыканий.</w:t>
      </w:r>
      <w:r>
        <w:rPr>
          <w:rFonts w:ascii="Times New Roman" w:hAnsi="Times New Roman" w:cs="Times New Roman"/>
          <w:sz w:val="28"/>
          <w:szCs w:val="28"/>
        </w:rPr>
        <w:t xml:space="preserve"> В случае короткого замыкания или аварийной ситуации в AC-системе, HVDC-системы могут обеспечивать изолированное подключение, что способствует повышению надежности и устойчивости всей сети. Это позволяет более эффективно справляться с нестабильными ситуациями и минимизировать последствия для сети.</w:t>
      </w:r>
    </w:p>
    <w:p w14:paraId="7C8A7E7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Экономические и экологические аспекты:</w:t>
      </w:r>
    </w:p>
    <w:p w14:paraId="1C6F0DC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капитальных затрат.</w:t>
      </w:r>
      <w:r>
        <w:rPr>
          <w:rFonts w:ascii="Times New Roman" w:hAnsi="Times New Roman" w:cs="Times New Roman"/>
          <w:sz w:val="28"/>
          <w:szCs w:val="28"/>
        </w:rPr>
        <w:t xml:space="preserve"> Гибридные системы могут снизить капитальные затраты на строительство новых линий передачи, поскольку HVDC-технологии позволяют использовать более компактные и менее затратные решения для передачи на большие расстояния.</w:t>
      </w:r>
    </w:p>
    <w:p w14:paraId="26461EF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Оптимизация использования возобновляемых источников.</w:t>
      </w:r>
      <w:r>
        <w:rPr>
          <w:rFonts w:ascii="Times New Roman" w:hAnsi="Times New Roman" w:cs="Times New Roman"/>
          <w:sz w:val="28"/>
          <w:szCs w:val="28"/>
        </w:rPr>
        <w:t xml:space="preserve"> Эти системы позволяют более эффективно интегрировать возобновляемые источники энергии в энергосети, которые могут находиться в удаленных регионах, способствуя снижению зависимости от углеродных источников и поддержанию устойчивого развития энергетических систем.</w:t>
      </w:r>
    </w:p>
    <w:p w14:paraId="1F623E6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Экологическая устойчивость.</w:t>
      </w:r>
      <w:r>
        <w:rPr>
          <w:rFonts w:ascii="Times New Roman" w:hAnsi="Times New Roman" w:cs="Times New Roman"/>
          <w:sz w:val="28"/>
          <w:szCs w:val="28"/>
        </w:rPr>
        <w:t xml:space="preserve"> Снижение потерь энергии и улучшение эффективности передачи способствуют уменьшению углеродного следа энергетических систем и поддерживают переход к более экологически чистым решениям. Использование гибридных систем позволяет максимально эффективно использовать возобновляемые ресурсы и минимизировать негативное воздействие на окружающую среду.</w:t>
      </w:r>
    </w:p>
    <w:p w14:paraId="391E372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Перспективы развития технологий:</w:t>
      </w:r>
    </w:p>
    <w:p w14:paraId="07E3D48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Новые материалы и компоненты.</w:t>
      </w:r>
      <w:r>
        <w:rPr>
          <w:rFonts w:ascii="Times New Roman" w:hAnsi="Times New Roman" w:cs="Times New Roman"/>
          <w:sz w:val="28"/>
          <w:szCs w:val="28"/>
        </w:rPr>
        <w:t xml:space="preserve"> Разработка новых материалов для кабелей и преобразователей, таких как сверхпроводящие материалы, может значительно улучшить характеристики гибридных систем и расширить их возможности.</w:t>
      </w:r>
    </w:p>
    <w:p w14:paraId="68DDFD5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Интеллектуальные системы управления.</w:t>
      </w:r>
      <w:r>
        <w:rPr>
          <w:rFonts w:ascii="Times New Roman" w:hAnsi="Times New Roman" w:cs="Times New Roman"/>
          <w:sz w:val="28"/>
          <w:szCs w:val="28"/>
        </w:rPr>
        <w:t xml:space="preserve"> Внедрение интеллектуальных систем управления и автоматизации в гибридные системы может повысить их эффективность и гибкость, позволяя более точно регулировать потоки энергии и интеграцию различных источников.</w:t>
      </w:r>
    </w:p>
    <w:p w14:paraId="2E2DF6D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Гибридные системы передачи энергии, сочетающие HVDC и AC технологии, представляют собой передовое решение для оптимизации передачи энергии на большие расстояния и в межконтинентальных сетях. Эти системы обеспечивают снижение потерь, улучшение эффективности и надежности энергоснабжения, способствуя интеграции возобновляемых источников и повышению устойчивости энергосистем. Развитие технологий в этой области открывает новые возможности для более эффективного и экологически чистого управления энергией в глобальном масштабе.</w:t>
      </w:r>
    </w:p>
    <w:p w14:paraId="03C63E65">
      <w:pPr>
        <w:tabs>
          <w:tab w:val="left" w:pos="0"/>
        </w:tabs>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15.8. Зеленые технологии и устойчивое развитие</w:t>
      </w:r>
    </w:p>
    <w:p w14:paraId="3FDEF62B">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Экологически чистые материалы</w:t>
      </w:r>
    </w:p>
    <w:p w14:paraId="14D4EDF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Биополимеры и их применение в энергетике</w:t>
      </w:r>
    </w:p>
    <w:p w14:paraId="5291943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Биополимеры</w:t>
      </w:r>
      <w:r>
        <w:rPr>
          <w:rFonts w:ascii="Times New Roman" w:hAnsi="Times New Roman" w:cs="Times New Roman"/>
          <w:sz w:val="28"/>
          <w:szCs w:val="28"/>
        </w:rPr>
        <w:t xml:space="preserve"> представляют собой классы полимерных материалов, получаемых из возобновляемых ресурсов, таких как растительные материалы или микроорганизмы. Они играют ключевую роль в разработке экологически чистых технологий и продуктов, включая их использование в энергетическом секторе.</w:t>
      </w:r>
    </w:p>
    <w:p w14:paraId="3651DA0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Принципы и характеристики биополимеров:</w:t>
      </w:r>
    </w:p>
    <w:p w14:paraId="3B7ECEA9">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Происхождение.</w:t>
      </w:r>
      <w:r>
        <w:rPr>
          <w:rFonts w:ascii="Times New Roman" w:hAnsi="Times New Roman" w:cs="Times New Roman"/>
          <w:sz w:val="28"/>
          <w:szCs w:val="28"/>
        </w:rPr>
        <w:t xml:space="preserve"> Биополимеры могут быть получены из природных источников, таких как крахмал, целлюлоза, лигнин, и синтезированы микроорганизмами (например, полигидроксиалканоаты (PHA), полилактид (PLA)). Эти материалы обеспечивают экологически безопасные альтернативы традиционным нефтехимическим полимерам.</w:t>
      </w:r>
    </w:p>
    <w:p w14:paraId="68720B5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Свойства.</w:t>
      </w:r>
      <w:r>
        <w:rPr>
          <w:rFonts w:ascii="Times New Roman" w:hAnsi="Times New Roman" w:cs="Times New Roman"/>
          <w:sz w:val="28"/>
          <w:szCs w:val="28"/>
        </w:rPr>
        <w:t xml:space="preserve"> Биополимеры обладают различными физико-химическими свойствами, такими как прочность, гибкость и термостойкость, которые могут быть настроены в зависимости от конкретных приложений. Они также могут быть биоразлагаемыми, что снижает их экологическое воздействие по сравнению с синтетическими полимерами.</w:t>
      </w:r>
    </w:p>
    <w:p w14:paraId="662C83B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Применение в энергетике:</w:t>
      </w:r>
    </w:p>
    <w:p w14:paraId="1D3BF951">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Энергетическое оборудование.</w:t>
      </w:r>
      <w:r>
        <w:rPr>
          <w:rFonts w:ascii="Times New Roman" w:hAnsi="Times New Roman" w:cs="Times New Roman"/>
          <w:sz w:val="28"/>
          <w:szCs w:val="28"/>
        </w:rPr>
        <w:t xml:space="preserve"> Биополимеры могут быть использованы для создания компонентов энергетического оборудования, таких как изоляционные материалы и корпуса для различных устройств. Эти материалы помогают снизить вес и стоимость продукции, а также улучшают её экологические характеристики.</w:t>
      </w:r>
    </w:p>
    <w:p w14:paraId="554C131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Энергетические накопители.</w:t>
      </w:r>
      <w:r>
        <w:rPr>
          <w:rFonts w:ascii="Times New Roman" w:hAnsi="Times New Roman" w:cs="Times New Roman"/>
          <w:sz w:val="28"/>
          <w:szCs w:val="28"/>
        </w:rPr>
        <w:t xml:space="preserve"> В некоторых случаях биополимеры применяются в системах хранения энергии, таких как батареи и суперконденсаторы, где их свойства могут способствовать улучшению экологических характеристик и снижению токсичности.</w:t>
      </w:r>
    </w:p>
    <w:p w14:paraId="3732DD6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Энергетическая инфраструктура.</w:t>
      </w:r>
      <w:r>
        <w:rPr>
          <w:rFonts w:ascii="Times New Roman" w:hAnsi="Times New Roman" w:cs="Times New Roman"/>
          <w:sz w:val="28"/>
          <w:szCs w:val="28"/>
        </w:rPr>
        <w:t xml:space="preserve"> Биополимеры также могут использоваться в строительных материалах для энергетической инфраструктуры, таких как покрытия и утеплители, что способствует снижению углеродного следа и улучшению экологических характеристик зданий и сооружений.</w:t>
      </w:r>
    </w:p>
    <w:p w14:paraId="40E86E7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Влияние на уменьшение углеродного следа</w:t>
      </w:r>
    </w:p>
    <w:p w14:paraId="0EDD992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биополимеров в энергетическом секторе оказывает значительное влияние на снижение углеродного следа, что способствует устойчивому развитию и охране окружающей среды.</w:t>
      </w:r>
    </w:p>
    <w:p w14:paraId="21B195D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Снижение эмиссии углерода:</w:t>
      </w:r>
    </w:p>
    <w:p w14:paraId="18843A6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Производственный процесс.</w:t>
      </w:r>
      <w:r>
        <w:rPr>
          <w:rFonts w:ascii="Times New Roman" w:hAnsi="Times New Roman" w:cs="Times New Roman"/>
          <w:sz w:val="28"/>
          <w:szCs w:val="28"/>
        </w:rPr>
        <w:t xml:space="preserve"> Биополимеры часто производятся из возобновляемых ресурсов, что снижает потребность в ископаемом сырье и уменьшает выбросы углерода в процессе их получения. В отличие от нефтехимических полимеров, биополимеры требуют меньше энергии для производства и обладают меньшим углеродным следом.</w:t>
      </w:r>
    </w:p>
    <w:p w14:paraId="1F71DB9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Биоразлагаемость.</w:t>
      </w:r>
      <w:r>
        <w:rPr>
          <w:rFonts w:ascii="Times New Roman" w:hAnsi="Times New Roman" w:cs="Times New Roman"/>
          <w:sz w:val="28"/>
          <w:szCs w:val="28"/>
        </w:rPr>
        <w:t xml:space="preserve"> Многие биополимеры являются биоразлагаемыми, что означает, что они разлагаются естественным образом без создания долгосрочных загрязняющих веществ в окружающей среде. Это снижает количество отходов и минимизирует их негативное воздействие на экосистему.</w:t>
      </w:r>
    </w:p>
    <w:p w14:paraId="1344656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Устойчивое использование ресурсов:</w:t>
      </w:r>
    </w:p>
    <w:p w14:paraId="5CE61F8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Возобновляемость.</w:t>
      </w:r>
      <w:r>
        <w:rPr>
          <w:rFonts w:ascii="Times New Roman" w:hAnsi="Times New Roman" w:cs="Times New Roman"/>
          <w:sz w:val="28"/>
          <w:szCs w:val="28"/>
        </w:rPr>
        <w:t xml:space="preserve"> Биополимеры производятся из возобновляемых источников, таких как сельскохозяйственные культуры и отходы растительного происхождения, что уменьшает зависимость от неистощимых ресурсов и поддерживает цикличность использования материалов.</w:t>
      </w:r>
    </w:p>
    <w:p w14:paraId="33DD965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Климатическая нейтральность.</w:t>
      </w:r>
      <w:r>
        <w:rPr>
          <w:rFonts w:ascii="Times New Roman" w:hAnsi="Times New Roman" w:cs="Times New Roman"/>
          <w:sz w:val="28"/>
          <w:szCs w:val="28"/>
        </w:rPr>
        <w:t xml:space="preserve"> Некоторые биополимеры могут способствовать уменьшению углеродного следа на стадии использования за счет захвата углерода в процессе роста растений, из которых они производятся. Это создает эффект "углеродного нейтрализатора", снижая общее количество углерода в атмосфере.</w:t>
      </w:r>
    </w:p>
    <w:p w14:paraId="1B7ECF4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и экономические выгоды:</w:t>
      </w:r>
    </w:p>
    <w:p w14:paraId="7768173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экологического воздействия.</w:t>
      </w:r>
      <w:r>
        <w:rPr>
          <w:rFonts w:ascii="Times New Roman" w:hAnsi="Times New Roman" w:cs="Times New Roman"/>
          <w:sz w:val="28"/>
          <w:szCs w:val="28"/>
        </w:rPr>
        <w:t xml:space="preserve"> Использование биополимеров в энергетике способствует уменьшению общего экологического воздействия, так как они помогают снижать загрязнение и улучшают управление отходами. Это также может привести к улучшению качества воздуха и воды.</w:t>
      </w:r>
    </w:p>
    <w:p w14:paraId="7C8E9CA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Экономические преимущества.</w:t>
      </w:r>
      <w:r>
        <w:rPr>
          <w:rFonts w:ascii="Times New Roman" w:hAnsi="Times New Roman" w:cs="Times New Roman"/>
          <w:sz w:val="28"/>
          <w:szCs w:val="28"/>
        </w:rPr>
        <w:t xml:space="preserve"> Несмотря на возможные первоначальные затраты на разработку и внедрение технологий биополимеров, долгосрочные выгоды от их использования, такие как снижение затрат на утилизацию и улучшение экологической репутации, могут компенсировать эти затраты.</w:t>
      </w:r>
    </w:p>
    <w:p w14:paraId="0B249F0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Перспективы и вызовы:</w:t>
      </w:r>
    </w:p>
    <w:p w14:paraId="757B731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Развитие технологий.</w:t>
      </w:r>
      <w:r>
        <w:rPr>
          <w:rFonts w:ascii="Times New Roman" w:hAnsi="Times New Roman" w:cs="Times New Roman"/>
          <w:sz w:val="28"/>
          <w:szCs w:val="28"/>
        </w:rPr>
        <w:t xml:space="preserve"> Продолжение исследований в области биополимеров направлено на улучшение их характеристик, таких как прочность, стойкость к воздействию внешней среды и стоимость производства. Разработка новых форм биополимеров и технологий их применения может расширить их использование в энергетическом секторе.</w:t>
      </w:r>
    </w:p>
    <w:p w14:paraId="4B209B2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Масштабирование производства.</w:t>
      </w:r>
      <w:r>
        <w:rPr>
          <w:rFonts w:ascii="Times New Roman" w:hAnsi="Times New Roman" w:cs="Times New Roman"/>
          <w:sz w:val="28"/>
          <w:szCs w:val="28"/>
        </w:rPr>
        <w:t xml:space="preserve"> Устойчивое использование биополимеров требует масштабирования их производства и обеспечения доступности на рынке. Это включает оптимизацию процессов получения и переработки, а также внедрение стандартов и норм для их использования в различных приложениях.</w:t>
      </w:r>
    </w:p>
    <w:p w14:paraId="61A82AC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Общественное восприятие.</w:t>
      </w:r>
      <w:r>
        <w:rPr>
          <w:rFonts w:ascii="Times New Roman" w:hAnsi="Times New Roman" w:cs="Times New Roman"/>
          <w:sz w:val="28"/>
          <w:szCs w:val="28"/>
        </w:rPr>
        <w:t xml:space="preserve"> Принятие биополимеров также зависит от общественного восприятия и осведомленности о преимуществах этих материалов. Образовательные и информационные кампании могут сыграть ключевую роль в популяризации и широком использовании биополимеров в энергетике и других секторах.</w:t>
      </w:r>
    </w:p>
    <w:p w14:paraId="4619076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Биополимеры представляют собой важное направление в развитии экологически чистых технологий и устойчивого развития. Их использование в энергетическом секторе способствует снижению углеродного следа, улучшению управления отходами и поддержке перехода к более экологически чистым и устойчивым материалам. Внедрение биополимеров и дальнейшие исследования в этой области играют ключевую роль в создании устойчивых решений для энергетики и защиты окружающей среды.</w:t>
      </w:r>
    </w:p>
    <w:p w14:paraId="14B00E84">
      <w:pPr>
        <w:tabs>
          <w:tab w:val="left" w:pos="0"/>
        </w:tabs>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15.9. Рециклинг и переработка материалов</w:t>
      </w:r>
    </w:p>
    <w:p w14:paraId="24E78A9E">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Перспективы использования вторичных материалов в производстве энергетического оборудования</w:t>
      </w:r>
    </w:p>
    <w:p w14:paraId="5D6B630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Вторичные материалы в производстве энергетического оборудования</w:t>
      </w:r>
    </w:p>
    <w:p w14:paraId="24F128C9">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вторичных материалов в производстве энергетического оборудования представляет собой ключевой аспект устойчивого развития и оптимизации ресурсных потоков в энергетическом секторе. Вторичные материалы, получаемые в результате переработки отходов, могут значительно снизить экологическое воздействие и уменьшить потребность в первичных ресурсах.</w:t>
      </w:r>
    </w:p>
    <w:p w14:paraId="49C56CA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Типы вторичных материалов:</w:t>
      </w:r>
    </w:p>
    <w:p w14:paraId="6363209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Металлы.</w:t>
      </w:r>
      <w:r>
        <w:rPr>
          <w:rFonts w:ascii="Times New Roman" w:hAnsi="Times New Roman" w:cs="Times New Roman"/>
          <w:sz w:val="28"/>
          <w:szCs w:val="28"/>
        </w:rPr>
        <w:t xml:space="preserve"> Включают алюминий, медь, сталь и редкоземельные элементы, которые могут быть извлечены из отходов электроники, старых трансформаторов, и других источников. Эти материалы часто обладают высокой стоимостью и требуют сложных технологий переработки, но их повторное использование существенно снижает необходимость в добыче новых ресурсов.</w:t>
      </w:r>
    </w:p>
    <w:p w14:paraId="01DF74B9">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Полимеры.</w:t>
      </w:r>
      <w:r>
        <w:rPr>
          <w:rFonts w:ascii="Times New Roman" w:hAnsi="Times New Roman" w:cs="Times New Roman"/>
          <w:sz w:val="28"/>
          <w:szCs w:val="28"/>
        </w:rPr>
        <w:t xml:space="preserve"> Пластики и синтетические полимеры, использованные в различных компонентах, таких как изоляционные материалы и оболочки, могут быть переработаны в новые продукты. Современные технологии позволяют преобразовывать полимерные отходы в качественные новые материалы, используемые в производстве энергетического оборудования.</w:t>
      </w:r>
    </w:p>
    <w:p w14:paraId="4ABD31BF">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Стекло и керамика.</w:t>
      </w:r>
      <w:r>
        <w:rPr>
          <w:rFonts w:ascii="Times New Roman" w:hAnsi="Times New Roman" w:cs="Times New Roman"/>
          <w:sz w:val="28"/>
          <w:szCs w:val="28"/>
        </w:rPr>
        <w:t xml:space="preserve"> Эти материалы могут быть переработаны и использованы в качестве наполнителей или в производстве новых компонентов для энергетического оборудования. Они часто используются в солнечных панелях и других устройствах, требующих прочных и термостойких материалов.</w:t>
      </w:r>
    </w:p>
    <w:p w14:paraId="7819897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Технологии переработки:</w:t>
      </w:r>
    </w:p>
    <w:p w14:paraId="2ADD6CE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Механическая переработка.</w:t>
      </w:r>
      <w:r>
        <w:rPr>
          <w:rFonts w:ascii="Times New Roman" w:hAnsi="Times New Roman" w:cs="Times New Roman"/>
          <w:sz w:val="28"/>
          <w:szCs w:val="28"/>
        </w:rPr>
        <w:t xml:space="preserve"> Включает дробление, измельчение и сортировку отходов для получения вторичных материалов. Эта технология широко используется для переработки металлических и пластиковых компонентов, получаемых из старого оборудования и отходов.</w:t>
      </w:r>
    </w:p>
    <w:p w14:paraId="01963AE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Химическая переработка.</w:t>
      </w:r>
      <w:r>
        <w:rPr>
          <w:rFonts w:ascii="Times New Roman" w:hAnsi="Times New Roman" w:cs="Times New Roman"/>
          <w:sz w:val="28"/>
          <w:szCs w:val="28"/>
        </w:rPr>
        <w:t xml:space="preserve"> Применяется для получения чистых элементов из сложных материалов, таких как редкоземельные металлы из электронных отходов. Эти технологии могут включать гидрометаллургию и пирометаллургию для извлечения ценных компонентов.</w:t>
      </w:r>
    </w:p>
    <w:p w14:paraId="7AC378F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Биотехнологии.</w:t>
      </w:r>
      <w:r>
        <w:rPr>
          <w:rFonts w:ascii="Times New Roman" w:hAnsi="Times New Roman" w:cs="Times New Roman"/>
          <w:sz w:val="28"/>
          <w:szCs w:val="28"/>
        </w:rPr>
        <w:t xml:space="preserve"> Исследуются способы использования биологических процессов для переработки материалов, такие как ферментация или использование микроорганизмов для разложения определенных типов отходов. Эти технологии имеют потенциал для экологически чистой переработки материалов.</w:t>
      </w:r>
    </w:p>
    <w:p w14:paraId="0FD1884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и экономические преимущества:</w:t>
      </w:r>
    </w:p>
    <w:p w14:paraId="3793812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потребности в первичных ресурсах.</w:t>
      </w:r>
      <w:r>
        <w:rPr>
          <w:rFonts w:ascii="Times New Roman" w:hAnsi="Times New Roman" w:cs="Times New Roman"/>
          <w:sz w:val="28"/>
          <w:szCs w:val="28"/>
        </w:rPr>
        <w:t xml:space="preserve"> Использование вторичных материалов снижает потребность в добыче и переработке первичных ресурсов, что уменьшает экологическое воздействие и затраты на добычу.</w:t>
      </w:r>
    </w:p>
    <w:p w14:paraId="190CCB7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отходов.</w:t>
      </w:r>
      <w:r>
        <w:rPr>
          <w:rFonts w:ascii="Times New Roman" w:hAnsi="Times New Roman" w:cs="Times New Roman"/>
          <w:sz w:val="28"/>
          <w:szCs w:val="28"/>
        </w:rPr>
        <w:t xml:space="preserve"> Переработка материалов способствует уменьшению объемов отходов, которые попадают на свалки, снижая нагрузку на системы утилизации и уменьшая негативное воздействие на окружающую среду.</w:t>
      </w:r>
    </w:p>
    <w:p w14:paraId="3D4D74C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затрат на производство.</w:t>
      </w:r>
      <w:r>
        <w:rPr>
          <w:rFonts w:ascii="Times New Roman" w:hAnsi="Times New Roman" w:cs="Times New Roman"/>
          <w:sz w:val="28"/>
          <w:szCs w:val="28"/>
        </w:rPr>
        <w:t xml:space="preserve"> Вторичные материалы часто дешевле в обработке, чем первичные ресурсы, что может привести к снижению затрат на производство и повышению экономической эффективности.</w:t>
      </w:r>
    </w:p>
    <w:p w14:paraId="06173A18">
      <w:pPr>
        <w:tabs>
          <w:tab w:val="left" w:pos="0"/>
        </w:tabs>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Технологии замкнутого цикла в производстве</w:t>
      </w:r>
    </w:p>
    <w:p w14:paraId="6141C95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Технологии замкнутого цикла в производстве</w:t>
      </w:r>
    </w:p>
    <w:p w14:paraId="0B581CD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Технологии замкнутого цикла представляют собой стратегии, направленные на создание систем, в которых ресурсы используются более эффективно и отходы минимизируются. Эти технологии включают переработку и повторное использование материалов в замкнутом цикле, что способствует устойчивому развитию и снижению экологического воздействия.</w:t>
      </w:r>
    </w:p>
    <w:p w14:paraId="1A3405A9">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Принципы и характеристики технологий замкнутого цикла:</w:t>
      </w:r>
    </w:p>
    <w:p w14:paraId="6024478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Замкнутость процессов.</w:t>
      </w:r>
      <w:r>
        <w:rPr>
          <w:rFonts w:ascii="Times New Roman" w:hAnsi="Times New Roman" w:cs="Times New Roman"/>
          <w:sz w:val="28"/>
          <w:szCs w:val="28"/>
        </w:rPr>
        <w:t xml:space="preserve"> В замкнутых системах все отходы и побочные продукты возвращаются в производственный процесс или используются повторно, что минимизирует количество выбрасываемых отходов и уменьшает потребность в новых ресурсах.</w:t>
      </w:r>
    </w:p>
    <w:p w14:paraId="412E576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Проектирование для переработки.</w:t>
      </w:r>
      <w:r>
        <w:rPr>
          <w:rFonts w:ascii="Times New Roman" w:hAnsi="Times New Roman" w:cs="Times New Roman"/>
          <w:sz w:val="28"/>
          <w:szCs w:val="28"/>
        </w:rPr>
        <w:t xml:space="preserve"> Важно разрабатывать продукты и компоненты с учетом возможности их последующей переработки. Это включает использование материалов, которые легко перерабатываются, и проектирование конструкций, которые могут быть легко разобраны для рециклинга.</w:t>
      </w:r>
    </w:p>
    <w:p w14:paraId="3AE1CC53">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Инновации в переработке.</w:t>
      </w:r>
      <w:r>
        <w:rPr>
          <w:rFonts w:ascii="Times New Roman" w:hAnsi="Times New Roman" w:cs="Times New Roman"/>
          <w:sz w:val="28"/>
          <w:szCs w:val="28"/>
        </w:rPr>
        <w:t xml:space="preserve"> Технологии замкнутого цикла включают инновационные методы переработки, такие как химическая переработка, биотехнологии, и новые подходы к утилизации и рециклингу, которые могут улучшить эффективность и чистоту процессов.</w:t>
      </w:r>
    </w:p>
    <w:p w14:paraId="2DD2199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Примеры технологий замкнутого цикла:</w:t>
      </w:r>
    </w:p>
    <w:p w14:paraId="30656C6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Системы рециклинга в производстве.</w:t>
      </w:r>
      <w:r>
        <w:rPr>
          <w:rFonts w:ascii="Times New Roman" w:hAnsi="Times New Roman" w:cs="Times New Roman"/>
          <w:sz w:val="28"/>
          <w:szCs w:val="28"/>
        </w:rPr>
        <w:t>Включают установку линий по переработке отходов непосредственно в производственных процессах. Например, отходы производства солнечных панелей могут быть возвращены в производственный процесс для создания новых панелей.</w:t>
      </w:r>
    </w:p>
    <w:p w14:paraId="7319B4FE">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Программы по возврату продуктов.</w:t>
      </w:r>
      <w:r>
        <w:rPr>
          <w:rFonts w:ascii="Times New Roman" w:hAnsi="Times New Roman" w:cs="Times New Roman"/>
          <w:sz w:val="28"/>
          <w:szCs w:val="28"/>
        </w:rPr>
        <w:t xml:space="preserve"> Множество производителей внедряют программы по возврату использованных продуктов для их переработки или восстановления, что помогает обеспечить циркуляцию материалов и уменьшает количество отходов.</w:t>
      </w:r>
    </w:p>
    <w:p w14:paraId="5F34D95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Круговая экономика.</w:t>
      </w:r>
      <w:r>
        <w:rPr>
          <w:rFonts w:ascii="Times New Roman" w:hAnsi="Times New Roman" w:cs="Times New Roman"/>
          <w:sz w:val="28"/>
          <w:szCs w:val="28"/>
        </w:rPr>
        <w:t xml:space="preserve"> Это концепция, при которой материалы и ресурсы используются многократно в рамках единого экономического цикла. Она включает в себя стратегическое управление ресурсами и инновации для создания устойчивых бизнес-моделей, которые способствуют эффективному использованию ресурсов и минимизации отходов.</w:t>
      </w:r>
    </w:p>
    <w:p w14:paraId="362FCDD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и экономические преимущества:</w:t>
      </w:r>
    </w:p>
    <w:p w14:paraId="3271128C">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экологического воздействия.</w:t>
      </w:r>
      <w:r>
        <w:rPr>
          <w:rFonts w:ascii="Times New Roman" w:hAnsi="Times New Roman" w:cs="Times New Roman"/>
          <w:sz w:val="28"/>
          <w:szCs w:val="28"/>
        </w:rPr>
        <w:t xml:space="preserve"> Замкнутый цикл помогает снизить выбросы загрязняющих веществ и уменьшить нагрузку на природные ресурсы. Это способствует улучшению экологической ситуации и поддерживает устойчивое развитие.</w:t>
      </w:r>
    </w:p>
    <w:p w14:paraId="52795E04">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Эффективное использование ресурсов.</w:t>
      </w:r>
      <w:r>
        <w:rPr>
          <w:rFonts w:ascii="Times New Roman" w:hAnsi="Times New Roman" w:cs="Times New Roman"/>
          <w:sz w:val="28"/>
          <w:szCs w:val="28"/>
        </w:rPr>
        <w:t xml:space="preserve"> Технологии замкнутого цикла способствуют более эффективному использованию ресурсов, что может привести к экономии и снижению затрат на производство.</w:t>
      </w:r>
    </w:p>
    <w:p w14:paraId="43E129C7">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Создание новых бизнес-возможностей.</w:t>
      </w:r>
      <w:r>
        <w:rPr>
          <w:rFonts w:ascii="Times New Roman" w:hAnsi="Times New Roman" w:cs="Times New Roman"/>
          <w:sz w:val="28"/>
          <w:szCs w:val="28"/>
        </w:rPr>
        <w:t xml:space="preserve"> Внедрение замкнутых систем открывает новые возможности для бизнеса, такие как создание новых продуктов из переработанных материалов и развитие инновационных технологий.</w:t>
      </w:r>
    </w:p>
    <w:p w14:paraId="0B5E8FA6">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Перспективы и вызовы:</w:t>
      </w:r>
    </w:p>
    <w:p w14:paraId="53660DD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Развитие технологий.</w:t>
      </w:r>
      <w:r>
        <w:rPr>
          <w:rFonts w:ascii="Times New Roman" w:hAnsi="Times New Roman" w:cs="Times New Roman"/>
          <w:sz w:val="28"/>
          <w:szCs w:val="28"/>
        </w:rPr>
        <w:t xml:space="preserve"> Продолжение исследований и разработок в области переработки и замкнутого цикла может привести к созданию более эффективных и экологически чистых решений. Это включает улучшение существующих технологий и внедрение новых подходов.</w:t>
      </w:r>
    </w:p>
    <w:p w14:paraId="2A3F89D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Экономическая целесообразность.</w:t>
      </w:r>
      <w:r>
        <w:rPr>
          <w:rFonts w:ascii="Times New Roman" w:hAnsi="Times New Roman" w:cs="Times New Roman"/>
          <w:sz w:val="28"/>
          <w:szCs w:val="28"/>
        </w:rPr>
        <w:t xml:space="preserve"> Для успешного внедрения технологий замкнутого цикла необходимо учитывать экономические аспекты, такие как стоимость переработки, доступность технологий и возможные выгоды от повторного использования материалов.</w:t>
      </w:r>
    </w:p>
    <w:p w14:paraId="1ED8C28B">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Социальное восприятие.</w:t>
      </w:r>
      <w:r>
        <w:rPr>
          <w:rFonts w:ascii="Times New Roman" w:hAnsi="Times New Roman" w:cs="Times New Roman"/>
          <w:sz w:val="28"/>
          <w:szCs w:val="28"/>
        </w:rPr>
        <w:t xml:space="preserve"> Общественное восприятие и поддержка технологий замкнутого цикла играют важную роль в их успешном внедрении. Образование и осведомленность о преимуществах таких технологий могут способствовать их более широкому применению.</w:t>
      </w:r>
    </w:p>
    <w:p w14:paraId="48A8433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Рециклинг и переработка материалов, а также технологии замкнутого цикла представляют собой ключевые элементы устойчивого развития в энергетическом секторе. Эти подходы способствуют снижению экологического воздействия, оптимизации использования ресурсов и улучшению экономической эффективности производства. Внедрение и развитие этих технологий играют важную роль в создании более устойчивых и экологически чистых решений для энергетического оборудования и инфраструктуры.</w:t>
      </w:r>
    </w:p>
    <w:p w14:paraId="4DEF2AC3">
      <w:pPr>
        <w:tabs>
          <w:tab w:val="left" w:pos="0"/>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684CC5E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Cs/>
          <w:sz w:val="28"/>
          <w:szCs w:val="28"/>
        </w:rPr>
        <w:t>Какие ключевые характеристики и преимущества фотокаталитических материалов используются в солнечной энергетике?</w:t>
      </w:r>
    </w:p>
    <w:p w14:paraId="519057E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Cs/>
          <w:sz w:val="28"/>
          <w:szCs w:val="28"/>
        </w:rPr>
        <w:t>Какие наноматериалы и композиты на основе графена применяются в топливных ячейках, и как они влияют на экономическую эффективность и экологические преимущества?</w:t>
      </w:r>
    </w:p>
    <w:p w14:paraId="4AE9A11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Cs/>
          <w:sz w:val="28"/>
          <w:szCs w:val="28"/>
        </w:rPr>
        <w:t>В чем заключаются преимущества термоэлектрических материалов, таких как бисмут-теллурид и его аналоги, для генерации энергии из тепловых отходов?</w:t>
      </w:r>
    </w:p>
    <w:p w14:paraId="7ED3F57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Cs/>
          <w:sz w:val="28"/>
          <w:szCs w:val="28"/>
        </w:rPr>
        <w:t>Как супервпроводящие материалы улучшают эффективность и надежность электромашин и трансформаторов?</w:t>
      </w:r>
    </w:p>
    <w:p w14:paraId="6CD8EFE0">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Cs/>
          <w:sz w:val="28"/>
          <w:szCs w:val="28"/>
        </w:rPr>
        <w:t>Какие преимущества высокотемпературных супервпроводников (HTS) для линий электропередачи и как они способствуют снижению потерь при передаче электроэнергии?</w:t>
      </w:r>
    </w:p>
    <w:p w14:paraId="5C06E73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bCs/>
          <w:sz w:val="28"/>
          <w:szCs w:val="28"/>
        </w:rPr>
        <w:t>Как ультраемкие конденсаторы и накопители энергии способствуют интеграции с возобновляемыми источниками энергии и улучшают стабильность энергосистем?</w:t>
      </w:r>
    </w:p>
    <w:p w14:paraId="09266F4D">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bCs/>
          <w:sz w:val="28"/>
          <w:szCs w:val="28"/>
        </w:rPr>
        <w:t>Какие преимущества гибридных систем передачи энергии, сочетающих HVDC и AC технологии, для передачи энергии на большие расстояния и межконтинентальные сети?</w:t>
      </w:r>
    </w:p>
    <w:p w14:paraId="56F3CEA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bCs/>
          <w:sz w:val="28"/>
          <w:szCs w:val="28"/>
        </w:rPr>
        <w:t>Какие технологии замкнутого цикла используются в производстве энергетического оборудования и как они способствуют снижению экологического воздействия?</w:t>
      </w:r>
    </w:p>
    <w:p w14:paraId="5F5C3EBA">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w:t>
      </w:r>
      <w:r>
        <w:rPr>
          <w:rFonts w:ascii="Times New Roman" w:hAnsi="Times New Roman" w:cs="Times New Roman"/>
          <w:bCs/>
          <w:sz w:val="28"/>
          <w:szCs w:val="28"/>
        </w:rPr>
        <w:t>Как переработка и использование вторичных материалов влияют на экономическую эффективность и экологические аспекты производства энергетического оборудования?</w:t>
      </w:r>
    </w:p>
    <w:p w14:paraId="5C838D62">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w:t>
      </w:r>
      <w:r>
        <w:rPr>
          <w:rFonts w:ascii="Times New Roman" w:hAnsi="Times New Roman" w:cs="Times New Roman"/>
          <w:bCs/>
          <w:sz w:val="28"/>
          <w:szCs w:val="28"/>
        </w:rPr>
        <w:t>Какие инновации в области переработки материалов, такие как химическая переработка и биотехнологии, имеют значительное влияние на развитие устойчивых технологий в энергетическом секторе?</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10"/>
    <w:rsid w:val="00107CAE"/>
    <w:rsid w:val="001B08D4"/>
    <w:rsid w:val="002C6878"/>
    <w:rsid w:val="00350945"/>
    <w:rsid w:val="0037479C"/>
    <w:rsid w:val="00397847"/>
    <w:rsid w:val="004B5685"/>
    <w:rsid w:val="004D6586"/>
    <w:rsid w:val="004E4AF5"/>
    <w:rsid w:val="00521245"/>
    <w:rsid w:val="00540DE2"/>
    <w:rsid w:val="00632DAC"/>
    <w:rsid w:val="0065097F"/>
    <w:rsid w:val="007233BD"/>
    <w:rsid w:val="009253A3"/>
    <w:rsid w:val="009360E4"/>
    <w:rsid w:val="00984A1C"/>
    <w:rsid w:val="009E7B38"/>
    <w:rsid w:val="00BB3710"/>
    <w:rsid w:val="00CF4858"/>
    <w:rsid w:val="00D21403"/>
    <w:rsid w:val="00D5252C"/>
    <w:rsid w:val="00E97D7C"/>
    <w:rsid w:val="00EA3D9F"/>
    <w:rsid w:val="00F35695"/>
    <w:rsid w:val="00F87BFF"/>
    <w:rsid w:val="00FB2969"/>
    <w:rsid w:val="61C56A0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6"/>
    <w:unhideWhenUsed/>
    <w:uiPriority w:val="99"/>
    <w:pPr>
      <w:tabs>
        <w:tab w:val="center" w:pos="4513"/>
        <w:tab w:val="right" w:pos="9026"/>
      </w:tabs>
      <w:spacing w:after="0" w:line="240" w:lineRule="auto"/>
    </w:pPr>
  </w:style>
  <w:style w:type="paragraph" w:styleId="5">
    <w:name w:val="footer"/>
    <w:basedOn w:val="1"/>
    <w:link w:val="7"/>
    <w:unhideWhenUsed/>
    <w:uiPriority w:val="99"/>
    <w:pPr>
      <w:tabs>
        <w:tab w:val="center" w:pos="4513"/>
        <w:tab w:val="right" w:pos="9026"/>
      </w:tabs>
      <w:spacing w:after="0" w:line="240" w:lineRule="auto"/>
    </w:pPr>
  </w:style>
  <w:style w:type="character" w:customStyle="1" w:styleId="6">
    <w:name w:val="Верхний колонтитул Знак"/>
    <w:basedOn w:val="2"/>
    <w:link w:val="4"/>
    <w:uiPriority w:val="99"/>
  </w:style>
  <w:style w:type="character" w:customStyle="1" w:styleId="7">
    <w:name w:val="Нижний колонтитул Знак"/>
    <w:basedOn w:val="2"/>
    <w:link w:val="5"/>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9648</Words>
  <Characters>54996</Characters>
  <Lines>458</Lines>
  <Paragraphs>129</Paragraphs>
  <TotalTime>221</TotalTime>
  <ScaleCrop>false</ScaleCrop>
  <LinksUpToDate>false</LinksUpToDate>
  <CharactersWithSpaces>64515</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2024-08-26T05:07:00Z</dcterms:created>
  <dc:creator>Учетная запись Майкрософт</dc:creator>
  <cp:lastModifiedBy>Asdian Katana</cp:lastModifiedBy>
  <dcterms:modified xsi:type="dcterms:W3CDTF">2025-05-05T08:09:51Z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434B8BF5CD7643CCA168C13D99E81D35_13</vt:lpwstr>
  </property>
</Properties>
</file>