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AC9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Лекция 16. ПОЛИТИКА И РЕГУЛЯЦИЯ В ОБЛАСТИ ЗЕЛЕНЫХ ТЕХНОЛОГИЙ. ГОСУДАРСТВЕННЫЕ И МЕЖДУНАРОДНЫЕ СТАНДАРТЫ И НОРМЫ.</w:t>
      </w:r>
    </w:p>
    <w:p w14:paraId="02B494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742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Значимость зеленых технологий для устойчивого развития</w:t>
      </w:r>
    </w:p>
    <w:p w14:paraId="78BCF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Государственная политика в области зеленых технологий в Республике Узбекистан</w:t>
      </w:r>
    </w:p>
    <w:p w14:paraId="5B90E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Национальные стратегии и программы</w:t>
      </w:r>
    </w:p>
    <w:p w14:paraId="5AC84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Государственная поддержка и стимулы</w:t>
      </w:r>
    </w:p>
    <w:p w14:paraId="640AA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Перспективы дальнейшего развития зеленых технологий и их регуляции.</w:t>
      </w:r>
    </w:p>
    <w:p w14:paraId="18DCA1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BF5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16.1. Значимость зеленых технологий для устойчивого развития</w:t>
      </w:r>
    </w:p>
    <w:p w14:paraId="6C36A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Зеленые технологии играют ключевую роль в стратегии устойчивого развития Узбекистана. В последние годы страна активно работает над модернизацией энергетического сектора, внедряя возобновляемые источники энергии (ВИЭ), энергосберегающие технологии и инновации, направленные на снижение углеродного следа. Этот обзор охватывает основные направления развития зеленых технологий в Узбекистане, учитывая национальные и международные инициативы, законодательную базу, перспективные проекты и барьеры, которые препятствуют полному внедрению этих технологий.</w:t>
      </w:r>
    </w:p>
    <w:p w14:paraId="0520E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Правительственные программы и национальная политика</w:t>
      </w:r>
    </w:p>
    <w:p w14:paraId="403F16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Национальные стратегии устойчивого развития</w:t>
      </w:r>
    </w:p>
    <w:p w14:paraId="527057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Концепция перехода на зеленую экономику (2019-2030 годы)</w:t>
      </w:r>
      <w:r>
        <w:rPr>
          <w:rFonts w:ascii="Times New Roman" w:hAnsi="Times New Roman" w:cs="Times New Roman"/>
          <w:sz w:val="28"/>
          <w:szCs w:val="28"/>
        </w:rPr>
        <w:t>. Основной стратегический документ, определяющий приоритетные направления развития экономики на основе ВИЭ и энергоэффективных технологий. Концепция включает такие цели, как увеличение доли ВИЭ в общем энергобалансе страны, снижение выбросов парниковых газов и повышение энергоэффективности в промышленности и жилом секторе.</w:t>
      </w:r>
    </w:p>
    <w:p w14:paraId="2C1EBA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Стратегия развития возобновляемой энергетики до 2030 года</w:t>
      </w:r>
      <w:r>
        <w:rPr>
          <w:rFonts w:ascii="Times New Roman" w:hAnsi="Times New Roman" w:cs="Times New Roman"/>
          <w:sz w:val="28"/>
          <w:szCs w:val="28"/>
        </w:rPr>
        <w:t>. Конкретизирует задачи по внедрению ВИЭ, включая солнечную и ветровую энергетику, с акцентом на развитие соответствующей инфраструктуры и технологической базы.</w:t>
      </w:r>
    </w:p>
    <w:p w14:paraId="2D7A63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Законодательная и нормативная база</w:t>
      </w:r>
    </w:p>
    <w:p w14:paraId="28004F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Закон "О возобновляемых источниках энергии".</w:t>
      </w:r>
      <w:r>
        <w:rPr>
          <w:rFonts w:ascii="Times New Roman" w:hAnsi="Times New Roman" w:cs="Times New Roman"/>
          <w:sz w:val="28"/>
          <w:szCs w:val="28"/>
        </w:rPr>
        <w:t xml:space="preserve"> Регламентирует вопросы развития ВИЭ в Узбекистане, включая механизмы государственной поддержки, налоговые льготы и процедуры сертификации технологий.</w:t>
      </w:r>
    </w:p>
    <w:p w14:paraId="580755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Постановления Кабинета Министров.</w:t>
      </w:r>
      <w:r>
        <w:rPr>
          <w:rFonts w:ascii="Times New Roman" w:hAnsi="Times New Roman" w:cs="Times New Roman"/>
          <w:sz w:val="28"/>
          <w:szCs w:val="28"/>
        </w:rPr>
        <w:t xml:space="preserve"> Введение нормативов по энергосбережению, требование использования энергоэффективных технологий в новых строительных проектах, поддержка проектов ВИЭ.</w:t>
      </w:r>
    </w:p>
    <w:p w14:paraId="41A2B1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Основные направления развития зеленых технологий</w:t>
      </w:r>
    </w:p>
    <w:p w14:paraId="19E1D2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Возобновляемые источники энергии (ВИЭ)</w:t>
      </w:r>
    </w:p>
    <w:p w14:paraId="18D326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Солнечная энергия</w:t>
      </w:r>
      <w:r>
        <w:rPr>
          <w:rFonts w:ascii="Times New Roman" w:hAnsi="Times New Roman" w:cs="Times New Roman"/>
          <w:sz w:val="28"/>
          <w:szCs w:val="28"/>
        </w:rPr>
        <w:t>. Узбекистан имеет высокий потенциал для развития солнечной энергетики благодаря значительному числу солнечных дней в году. Реализованы крупные проекты по строительству солнечных электростанций, такие как "Зарафшанская солнечная электростанция".</w:t>
      </w:r>
    </w:p>
    <w:p w14:paraId="1AC513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Ветровая энергия.</w:t>
      </w:r>
      <w:r>
        <w:rPr>
          <w:rFonts w:ascii="Times New Roman" w:hAnsi="Times New Roman" w:cs="Times New Roman"/>
          <w:sz w:val="28"/>
          <w:szCs w:val="28"/>
        </w:rPr>
        <w:t xml:space="preserve"> Программы по развитию ветроэнергетики сосредоточены на использовании ветропотенциала южных и западных регионов страны. Строительство крупных ветроэнергетических установок и ветропарков, таких как проект "Навоийская ветровая электростанция".</w:t>
      </w:r>
    </w:p>
    <w:p w14:paraId="5848D7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Гидроэнергетика</w:t>
      </w:r>
      <w:r>
        <w:rPr>
          <w:rFonts w:ascii="Times New Roman" w:hAnsi="Times New Roman" w:cs="Times New Roman"/>
          <w:sz w:val="28"/>
          <w:szCs w:val="28"/>
        </w:rPr>
        <w:t>. Развитие малых гидроэлектростанций (МГЭС) в горных районах для обеспечения локального энергоснабжения.</w:t>
      </w:r>
    </w:p>
    <w:p w14:paraId="0E59EC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Энергосбережение и энергоэффективность</w:t>
      </w:r>
    </w:p>
    <w:p w14:paraId="59A838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Интеллектуальные сети (Smart Grids).</w:t>
      </w:r>
      <w:r>
        <w:rPr>
          <w:rFonts w:ascii="Times New Roman" w:hAnsi="Times New Roman" w:cs="Times New Roman"/>
          <w:sz w:val="28"/>
          <w:szCs w:val="28"/>
        </w:rPr>
        <w:t xml:space="preserve"> Внедрение умных сетей для оптимизации потребления электроэнергии, интеграции ВИЭ и улучшения управления энергосистемой. Важные проекты включают создание централизованной системы управления энергопотреблением в Ташкенте.</w:t>
      </w:r>
    </w:p>
    <w:p w14:paraId="2E14C6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Энергосберегающие технологии в промышленности.</w:t>
      </w:r>
      <w:r>
        <w:rPr>
          <w:rFonts w:ascii="Times New Roman" w:hAnsi="Times New Roman" w:cs="Times New Roman"/>
          <w:sz w:val="28"/>
          <w:szCs w:val="28"/>
        </w:rPr>
        <w:t xml:space="preserve"> Модернизация производственных мощностей, замена старого оборудования на энергоэффективное, внедрение систем мониторинга и управления энергопотреблением.</w:t>
      </w:r>
    </w:p>
    <w:p w14:paraId="4CE426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Энергоэффективные здания.</w:t>
      </w:r>
      <w:r>
        <w:rPr>
          <w:rFonts w:ascii="Times New Roman" w:hAnsi="Times New Roman" w:cs="Times New Roman"/>
          <w:sz w:val="28"/>
          <w:szCs w:val="28"/>
        </w:rPr>
        <w:t xml:space="preserve"> Реализация программ по строительству "умных домов" и энергоэффективных зданий, использование изоляционных материалов, энергосберегающих систем отопления и освещения.</w:t>
      </w:r>
    </w:p>
    <w:p w14:paraId="75E449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Экономические аспекты и государственная поддержка</w:t>
      </w:r>
    </w:p>
    <w:p w14:paraId="62F2B8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 Финансирование зеленых проектов</w:t>
      </w:r>
    </w:p>
    <w:p w14:paraId="08591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Государственные инвестиции</w:t>
      </w:r>
      <w:r>
        <w:rPr>
          <w:rFonts w:ascii="Times New Roman" w:hAnsi="Times New Roman" w:cs="Times New Roman"/>
          <w:sz w:val="28"/>
          <w:szCs w:val="28"/>
        </w:rPr>
        <w:t>. Прямое финансирование и субсидирование проектов ВИЭ, создание инвестиционных фондов и льготных кредитных программ для поддержки частных инициатив в сфере зеленых технологий.</w:t>
      </w:r>
    </w:p>
    <w:p w14:paraId="792526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Международное сотрудничество</w:t>
      </w:r>
      <w:r>
        <w:rPr>
          <w:rFonts w:ascii="Times New Roman" w:hAnsi="Times New Roman" w:cs="Times New Roman"/>
          <w:sz w:val="28"/>
          <w:szCs w:val="28"/>
        </w:rPr>
        <w:t>. Взаимодействие с международными финансовыми институтами, такими как Всемирный банк, Азиатский банк развития (АБР), Европейский банк реконструкции и развития (ЕБРР), для привлечения иностранных инвестиций в зеленую энергетику.</w:t>
      </w:r>
    </w:p>
    <w:p w14:paraId="607C91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 Налоговые льготы и субсидии</w:t>
      </w:r>
    </w:p>
    <w:p w14:paraId="323B7F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Стимулирующие меры</w:t>
      </w:r>
      <w:r>
        <w:rPr>
          <w:rFonts w:ascii="Times New Roman" w:hAnsi="Times New Roman" w:cs="Times New Roman"/>
          <w:sz w:val="28"/>
          <w:szCs w:val="28"/>
        </w:rPr>
        <w:t>. Освобождение от налогов на определенный период для компаний, инвестирующих в зеленые технологии, субсидии на закупку и установку энергоэффективного оборудования.</w:t>
      </w:r>
    </w:p>
    <w:p w14:paraId="6436F6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Международные стандарты и участие в глобальных инициативах</w:t>
      </w:r>
    </w:p>
    <w:p w14:paraId="21AD59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 Киотский протокол и Парижское соглашение</w:t>
      </w:r>
    </w:p>
    <w:p w14:paraId="34D8D5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Участие Узбекистана в глобальных климатических инициативах</w:t>
      </w:r>
      <w:r>
        <w:rPr>
          <w:rFonts w:ascii="Times New Roman" w:hAnsi="Times New Roman" w:cs="Times New Roman"/>
          <w:sz w:val="28"/>
          <w:szCs w:val="28"/>
        </w:rPr>
        <w:t>. Национальные обязательства по снижению выбросов парниковых газов, разработка и реализация национально определяемых вкладов (НОВ) в рамках Парижского соглашения.</w:t>
      </w:r>
    </w:p>
    <w:p w14:paraId="620B92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Адаптация международных стандартов</w:t>
      </w:r>
      <w:r>
        <w:rPr>
          <w:rFonts w:ascii="Times New Roman" w:hAnsi="Times New Roman" w:cs="Times New Roman"/>
          <w:sz w:val="28"/>
          <w:szCs w:val="28"/>
        </w:rPr>
        <w:t>. Принятие стандартов ISO в области управления энергией (ISO 50001) и экологического менеджмента (ISO 14001), разработка национальных стандартов на их основе.</w:t>
      </w:r>
    </w:p>
    <w:p w14:paraId="3DC69B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4.2. Региональное сотрудничество</w:t>
      </w:r>
    </w:p>
    <w:p w14:paraId="64C937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Центральноазиатские инициативы</w:t>
      </w:r>
      <w:r>
        <w:rPr>
          <w:rFonts w:ascii="Times New Roman" w:hAnsi="Times New Roman" w:cs="Times New Roman"/>
          <w:sz w:val="28"/>
          <w:szCs w:val="28"/>
        </w:rPr>
        <w:t>. Совместные проекты с Казахстаном, Туркменистаном и Кыргызстаном по развитию региональной энергосистемы, внедрению ВИЭ и трансграничному обмену энергией.</w:t>
      </w:r>
    </w:p>
    <w:p w14:paraId="53FEF1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Техническое сотрудничество</w:t>
      </w:r>
      <w:r>
        <w:rPr>
          <w:rFonts w:ascii="Times New Roman" w:hAnsi="Times New Roman" w:cs="Times New Roman"/>
          <w:sz w:val="28"/>
          <w:szCs w:val="28"/>
        </w:rPr>
        <w:t>. Участие в международных проектах и программах технической помощи, направленных на развитие и внедрение зеленых технологий.</w:t>
      </w:r>
    </w:p>
    <w:p w14:paraId="28D091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Современные тенденции и перспективы</w:t>
      </w:r>
    </w:p>
    <w:p w14:paraId="288D14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5.1. Инновации в области зеленых технологий</w:t>
      </w:r>
    </w:p>
    <w:p w14:paraId="069557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Разработка новых материалов и технологий хранения энергии.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в области твердотельных батарей, суперконденсаторов и других передовых технологий, которые могут значительно повысить эффективность хранения энергии.</w:t>
      </w:r>
    </w:p>
    <w:p w14:paraId="6EB7E3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Децентрализованные энергосистемы</w:t>
      </w:r>
      <w:r>
        <w:rPr>
          <w:rFonts w:ascii="Times New Roman" w:hAnsi="Times New Roman" w:cs="Times New Roman"/>
          <w:sz w:val="28"/>
          <w:szCs w:val="28"/>
        </w:rPr>
        <w:t>. Развитие микросетей и локальных энергосистем, которые обеспечивают независимость от центральных энергетических систем и способствуют устойчивому развитию регионов.</w:t>
      </w:r>
    </w:p>
    <w:p w14:paraId="0E88EF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5.2. Влияние на социально-экономическое развитие</w:t>
      </w:r>
    </w:p>
    <w:p w14:paraId="5E7052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Создание рабочих мест.</w:t>
      </w:r>
      <w:r>
        <w:rPr>
          <w:rFonts w:ascii="Times New Roman" w:hAnsi="Times New Roman" w:cs="Times New Roman"/>
          <w:sz w:val="28"/>
          <w:szCs w:val="28"/>
        </w:rPr>
        <w:t xml:space="preserve"> Развитие зеленых технологий способствует созданию новых рабочих мест, особенно в секторе строительства и эксплуатации ВИЭ.</w:t>
      </w:r>
    </w:p>
    <w:p w14:paraId="7031AC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Образование и наука.</w:t>
      </w:r>
      <w:r>
        <w:rPr>
          <w:rFonts w:ascii="Times New Roman" w:hAnsi="Times New Roman" w:cs="Times New Roman"/>
          <w:sz w:val="28"/>
          <w:szCs w:val="28"/>
        </w:rPr>
        <w:t xml:space="preserve"> Важность подготовки специалистов в области зеленых технологий, развитие образовательных программ и научных исследований в университетах Узбекистана.</w:t>
      </w:r>
    </w:p>
    <w:p w14:paraId="570403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Барьеры и вызовы на пути внедрения зеленых технологий</w:t>
      </w:r>
    </w:p>
    <w:p w14:paraId="69EB5B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6.1. Социальные и культурные барьеры</w:t>
      </w:r>
    </w:p>
    <w:p w14:paraId="082223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Недостаточная осведомленность населения</w:t>
      </w:r>
      <w:r>
        <w:rPr>
          <w:rFonts w:ascii="Times New Roman" w:hAnsi="Times New Roman" w:cs="Times New Roman"/>
          <w:sz w:val="28"/>
          <w:szCs w:val="28"/>
        </w:rPr>
        <w:t>. Низкий уровень информированности о преимуществах зеленых технологий среди населения и бизнес-сообщества, что приводит к слабому спросу на энергоэффективные решения.</w:t>
      </w:r>
    </w:p>
    <w:p w14:paraId="3E0B18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Отсутствие подготовленных кадров.</w:t>
      </w:r>
      <w:r>
        <w:rPr>
          <w:rFonts w:ascii="Times New Roman" w:hAnsi="Times New Roman" w:cs="Times New Roman"/>
          <w:sz w:val="28"/>
          <w:szCs w:val="28"/>
        </w:rPr>
        <w:t xml:space="preserve"> Ограниченные возможности подготовки специалистов в области ВИЭ и энергоэффективных технологий, что тормозит внедрение новейших технологий.</w:t>
      </w:r>
    </w:p>
    <w:p w14:paraId="491F38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6.2. Технические и инфраструктурные вызовы</w:t>
      </w:r>
    </w:p>
    <w:p w14:paraId="4F464A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Нехватка инфраструктуры.</w:t>
      </w:r>
      <w:r>
        <w:rPr>
          <w:rFonts w:ascii="Times New Roman" w:hAnsi="Times New Roman" w:cs="Times New Roman"/>
          <w:sz w:val="28"/>
          <w:szCs w:val="28"/>
        </w:rPr>
        <w:t xml:space="preserve"> Ограниченная доступность инфраструктуры для интеграции ВИЭ в национальную энергосистему, что требует значительных инвестиций в модернизацию и строительство новых объектов.</w:t>
      </w:r>
    </w:p>
    <w:p w14:paraId="084CD1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Технические сложности.</w:t>
      </w:r>
      <w:r>
        <w:rPr>
          <w:rFonts w:ascii="Times New Roman" w:hAnsi="Times New Roman" w:cs="Times New Roman"/>
          <w:sz w:val="28"/>
          <w:szCs w:val="28"/>
        </w:rPr>
        <w:t xml:space="preserve"> Сложности в адаптации передовых технологий к местным условиям, включая экстремальные климатические условия и географические особенности региона.</w:t>
      </w:r>
    </w:p>
    <w:p w14:paraId="5F737E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6.3. Экономические барьеры</w:t>
      </w:r>
    </w:p>
    <w:p w14:paraId="1AB759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Высокие первоначальные затраты</w:t>
      </w:r>
      <w:r>
        <w:rPr>
          <w:rFonts w:ascii="Times New Roman" w:hAnsi="Times New Roman" w:cs="Times New Roman"/>
          <w:sz w:val="28"/>
          <w:szCs w:val="28"/>
        </w:rPr>
        <w:t>. Высокая стоимость установки и внедрения зеленых технологий, что требует значительных инвестиций и поддержки со стороны государства и международных финансовых институтов.</w:t>
      </w:r>
    </w:p>
    <w:p w14:paraId="37024C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Рискованные инвестиции.</w:t>
      </w:r>
      <w:r>
        <w:rPr>
          <w:rFonts w:ascii="Times New Roman" w:hAnsi="Times New Roman" w:cs="Times New Roman"/>
          <w:sz w:val="28"/>
          <w:szCs w:val="28"/>
        </w:rPr>
        <w:t xml:space="preserve"> Высокие риски для частных инвесторов из-за отсутствия стабильных и долгосрочных механизмов поддержки, таких как гарантированные тарифы и устойчивые договорные отношения.</w:t>
      </w:r>
    </w:p>
    <w:p w14:paraId="70DBD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Зеленые технологии являются ключевым элементом стратегии устойчивого развития Узбекистана, обеспечивая энергобезопасность, снижение углеродного следа и повышение качества жизни населения. Государственная поддержка, международное сотрудничество и активное внедрение инноваций создают благоприятные условия для дальнейшего роста и модернизации энергетической отрасли. В будущем развитие зеленых технологий в Узбекистане будет определяться не только внутренними факторами, но и глобальными трендами, что требует постоянного обновления стратегий и адаптации к новым вызовам.</w:t>
      </w:r>
    </w:p>
    <w:p w14:paraId="13904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Обсуждение барьеров и вызовов на пути внедрения зеленых технологий подчеркивает важность комплексного подхода к их развитию, включая социальные, экономические и технические аспекты. </w:t>
      </w:r>
    </w:p>
    <w:p w14:paraId="51A5B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Инновации играют все более значимую роль в обеспечении перехода к экономике замкнутого цикла (ЦУР 12) - всеохватной экономической модели, которая направлена на сокращение отходов и загрязнения, увеличение жизненных циклов изделий и создание условий для широкомасштабного совместного пользования физическими и природными активами, особенно в энергетическом секторе. Экономика замкнутого цикла, которая по своей природе носит самовосстанавливающийся характер, предусматривает сохранение и улучшение природных богатств, оптимизацию отдачи от ресурсов и снижение системных рисков за счет управления запасами и возобновляемых потоков. </w:t>
      </w:r>
    </w:p>
    <w:p w14:paraId="7D1A7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поддерживает более высокий уровень экономической конкурентоспособности за счет максимально эффективного использования активов и максимизации их стоимости, а также за счет стимулов для создания «зеленых» рабочих мест с достойной занятостью, не зависящих от истощения ресурсов в энергетическом секторе. Для поддержки экономики замкнутого цикла за счет внедрения инноваций требуется системный подход. Этот подход подразумевает участие и сотрудничество национальных и субнациональных органов власти, частного сектора и потребителей в целях поиска новых путей для более устойчивого обеспечения различных секторов материалами и продукцией в частности в области энергоснабжения. </w:t>
      </w:r>
    </w:p>
    <w:p w14:paraId="18A1F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уже имеется множество примеров новых технологий, процессов, услуг и бизнес-моделей, которые приводят к пересмотру жизненных циклов изделий - от проектирования, производства и эксплуатации до утилизации и переработки в области энергетики. Переход к экономике замкнутого цикла играет особенно важную роль в обеспечении устойчивого и всеохватного развития в Узбекистане в целом. </w:t>
      </w:r>
    </w:p>
    <w:p w14:paraId="4FA87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шестьдесят девятой сессии ЕЭК ООН, состоявшейся в апреле 2021 года, темой которой стало «Содействие развитию циркулярной экономики и устойчивому использованию природных ресурсов», о стратегической важности частного сектора как основной движущей силы перемен в ходе этого перехода. Вместе с такими международными организациями, как Всемирный банк, Организация Объединенных Наций по промышленному развитию, Европейский союз и Программа развития Организации Объединенных Наций, правительство страны прилагает все более активные усилия для внедрения новых и устойчивых технологий, методов и мер в целях оптимизации переработки и утилизации отходов, ужесточения контроля за загрязнением, минимизации уровня потребления воды и энергии и совершенствования процессов производства, например в энергетическом секторе. </w:t>
      </w:r>
    </w:p>
    <w:p w14:paraId="09C83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не менее для сохранения достигнутой динамики и более решительной поддержки усилий по развитию экономики замкнутого цикла в энергетическом секторе, может быть предпринят еще целый ряд мер, максимальное задействование потенциала инновационной деятельности в экономике замкнутого цикла требует целенаправленных и последовательных стратегических мер по созданию благоприятных условий и стимулов для частных инноваций в различных ключевых сферах экономики замкнутого цикла и по поощрению потребителей к быстрому и широкому принятию инновационных и более устойчивых моделей потребления. Это также потребует инновационных подходов к регулированию для создания стимулов и устранения барьеров на системной основе - при этом необходимо апробировать подходы для выявления наиболее успешных из них с последующим тиражированием наиболее эффективных подходов на уровне разных секторов.</w:t>
      </w:r>
    </w:p>
    <w:p w14:paraId="37A62BD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16.2. Законодательная база в области зеленых технологий в Республике Узбекистан</w:t>
      </w:r>
    </w:p>
    <w:p w14:paraId="061718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Законодательная база Республики Узбекистан, регулирующая вопросы зеленых технологий, возобновляемых источников энергии (ВИЭ), энергоэффективности и охраны окружающей среды, включает в себя множество законов, постановлений, нормативных актов и приказов. Эти документы создают правовые рамки, необходимые для устойчивого развития энергетического сектора и продвижения экологически чистых технологий. Ниже представлено детальное описание основных законов и нормативных актов, касающихся зеленых технологий в Узбекистане.</w:t>
      </w:r>
    </w:p>
    <w:p w14:paraId="3D85CD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законы</w:t>
      </w:r>
    </w:p>
    <w:p w14:paraId="79FB08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Закон Республики Узбекистан "О возобновляемых источниках энергии" (№ ЗРУ-539 от 21 мая 2019 года)</w:t>
      </w:r>
      <w:r>
        <w:rPr>
          <w:rFonts w:ascii="Times New Roman" w:hAnsi="Times New Roman" w:cs="Times New Roman"/>
          <w:sz w:val="28"/>
          <w:szCs w:val="28"/>
        </w:rPr>
        <w:t>. Закон направлен на создание правовых и организационных основ для развития и использования возобновляемых источников энергии в Узбекистане.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Закон регулирует вопросы поддержки производителей ВИЭ, включая налоговые льготы, субсидии, гарантированные тарифы на закупку электроэнергии, произведенной на основе ВИЭ. Он также определяет требования к сертификации и техническому регулированию оборудования, используемого в этой сфере.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Закон применяется к производству электроэнергии на основе солнечной, ветровой, гидроэнергии и биомассы.</w:t>
      </w:r>
    </w:p>
    <w:p w14:paraId="30ED7F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Закон Республики Узбекистан "Об охране окружающей среды" (№ ЗРУ-400 от 26 декабря 2013 года)</w:t>
      </w:r>
      <w:r>
        <w:rPr>
          <w:rFonts w:ascii="Times New Roman" w:hAnsi="Times New Roman" w:cs="Times New Roman"/>
          <w:sz w:val="28"/>
          <w:szCs w:val="28"/>
        </w:rPr>
        <w:t>. Закон направлен на охрану окружающей среды, рациональное использование природных ресурсов и обеспечение экологической безопасности в стране.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нормы по предотвращению загрязнения окружающей среды, требования по экологической экспертизе, разработке экологических норм и стандартов, а также меры по стимулированию внедрения экологически чистых технологий.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Закон предписывает использование технологий, снижающих негативное воздействие на окружающую среду, и поддержку экологических инициатив, включая ВИЭ.</w:t>
      </w:r>
    </w:p>
    <w:p w14:paraId="102C8D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Закон Республики Узбекистан "Об энергоэффективности" (№ ЗРУ-585 от 8 июня 2020 года)</w:t>
      </w:r>
      <w:r>
        <w:rPr>
          <w:rFonts w:ascii="Times New Roman" w:hAnsi="Times New Roman" w:cs="Times New Roman"/>
          <w:sz w:val="28"/>
          <w:szCs w:val="28"/>
        </w:rPr>
        <w:t>. Закон устанавливает правовые основы для повышения энергоэффективности в различных секторах экономики, включая промышленность, транспорт, строительство и коммунальное хозяйство.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Закон предписывает разработку и внедрение мер по снижению потребления энергии, использование энергоэффективных технологий, а также стимулирует предприятия к модернизации производства с целью повышения энергоэффективности.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Введение обязательных энергетических аудитов, стандарты энергоэффективности для зданий, создание государственных программ и субсидий для поддержки энергосберегающих технологий.</w:t>
      </w:r>
    </w:p>
    <w:p w14:paraId="319917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Нормативные акты и постановления</w:t>
      </w:r>
    </w:p>
    <w:p w14:paraId="25D661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Постановление Президента Республики Узбекистан "О мерах по дальнейшему развитию возобновляемой энергетики и повышению энергоэффективности в экономике и социальной сфере" (№ ПП-4477 от 22 августа 2019 года)</w:t>
      </w:r>
      <w:r>
        <w:rPr>
          <w:rFonts w:ascii="Times New Roman" w:hAnsi="Times New Roman" w:cs="Times New Roman"/>
          <w:sz w:val="28"/>
          <w:szCs w:val="28"/>
        </w:rPr>
        <w:t>. Постановление определяет меры по ускоренному развитию ВИЭ и повышению энергоэффективности в экономике и социальной сфере.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программы по строительству солнечных и ветровых электростанций, модернизации существующей энергетической инфраструктуры, а также инициативы по снижению потерь в энергосетях и повышению эффективности использования энергии в жилищном секторе.</w:t>
      </w:r>
    </w:p>
    <w:p w14:paraId="7E9D41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Постановление Кабинета Министров Республики Узбекистан "О мерах по стимулированию внедрения энергосберегающих технологий и возобновляемых источников энергии в жилищно-коммунальном хозяйстве" (№ ПКМ-654 от 14 декабря 2020 года)</w:t>
      </w:r>
      <w:r>
        <w:rPr>
          <w:rFonts w:ascii="Times New Roman" w:hAnsi="Times New Roman" w:cs="Times New Roman"/>
          <w:sz w:val="28"/>
          <w:szCs w:val="28"/>
        </w:rPr>
        <w:t>. Постановление направлено на стимулирование внедрения энергосберегающих технологий и ВИЭ в жилищно-коммунальном хозяйстве.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субсидии и льготы для частных домохозяйств и предприятий, которые устанавливают солнечные панели, тепловые насосы и другие энергосберегающие технологии.</w:t>
      </w:r>
    </w:p>
    <w:p w14:paraId="3F10F9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Постановление Кабинета Министров Республики Узбекистан "О мерах по организации централизованного учета и управления энергопотреблением" (№ ПКМ-548 от 25 октября 2021 года)</w:t>
      </w:r>
      <w:r>
        <w:rPr>
          <w:rFonts w:ascii="Times New Roman" w:hAnsi="Times New Roman" w:cs="Times New Roman"/>
          <w:sz w:val="28"/>
          <w:szCs w:val="28"/>
        </w:rPr>
        <w:t>. Постановление направлено на внедрение систем интеллектуального учета и управления энергопотреблением в масштабах страны.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Введение умных счетчиков, централизованных систем мониторинга и управления энергопотреблением, которые позволят снизить потери энергии и оптимизировать потребление.</w:t>
      </w:r>
    </w:p>
    <w:p w14:paraId="2A199C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Постановление Кабинета Министров Республики Узбекистан "О мерах по улучшению экологической обстановки и внедрению зеленых технологий в промышленности" (№ ПКМ-367 от 12 июня 2022 года)</w:t>
      </w:r>
      <w:r>
        <w:rPr>
          <w:rFonts w:ascii="Times New Roman" w:hAnsi="Times New Roman" w:cs="Times New Roman"/>
          <w:sz w:val="28"/>
          <w:szCs w:val="28"/>
        </w:rPr>
        <w:t>. Постановление нацелено на внедрение зеленых технологий в промышленном секторе, что должно способствовать улучшению экологической обстановки в стране.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Регулирование выбросов загрязняющих веществ, поддержка предприятий, внедряющих экологически чистые технологии, и стимулирование разработки и применения инновационных методов переработки отходов.</w:t>
      </w:r>
    </w:p>
    <w:p w14:paraId="48E071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Приказы и директивы</w:t>
      </w:r>
    </w:p>
    <w:p w14:paraId="2A2A98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Приказ Министерства энергетики Республики Узбекистан "О внедрении возобновляемых источников энергии на предприятиях энергетического сектора" (№ 238 от 15 марта 2021 года)</w:t>
      </w:r>
      <w:r>
        <w:rPr>
          <w:rFonts w:ascii="Times New Roman" w:hAnsi="Times New Roman" w:cs="Times New Roman"/>
          <w:sz w:val="28"/>
          <w:szCs w:val="28"/>
        </w:rPr>
        <w:t>. Приказ предписывает энергетическим предприятиям разработку и реализацию программ по внедрению ВИЭ.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требования по обязательной установке солнечных панелей и ветровых турбин на новых и модернизируемых объектах энергетической инфраструктуры.</w:t>
      </w:r>
    </w:p>
    <w:p w14:paraId="24189D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Приказ Государственного комитета Республики Узбекистан по экологии и охране окружающей среды "О введении экологического аудита для промышленных предприятий" (№ 189 от 10 ноября 2020 года)</w:t>
      </w:r>
      <w:r>
        <w:rPr>
          <w:rFonts w:ascii="Times New Roman" w:hAnsi="Times New Roman" w:cs="Times New Roman"/>
          <w:sz w:val="28"/>
          <w:szCs w:val="28"/>
        </w:rPr>
        <w:t>. Приказ направлен на усиление экологического контроля над промышленными предприятиями, включая обязательный экологический аудит.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порядок проведения экологического аудита, разработку планов по снижению выбросов и внедрению зеленых технологий.</w:t>
      </w:r>
    </w:p>
    <w:p w14:paraId="59D2F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Приказ Министерства инновационного развития Республики Узбекистан "О стимулировании научных исследований в области возобновляемых источников энергии и энергоэффективных технологий" (№ 109 от 22 июля 2022 года)</w:t>
      </w:r>
      <w:r>
        <w:rPr>
          <w:rFonts w:ascii="Times New Roman" w:hAnsi="Times New Roman" w:cs="Times New Roman"/>
          <w:sz w:val="28"/>
          <w:szCs w:val="28"/>
        </w:rPr>
        <w:t>. Приказ направлен на поддержку научных исследований и разработок в области ВИЭ и энергоэффективных технологий.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Предоставление грантов и финансирование исследовательских проектов, связанных с развитием новых технологий в энергетическом секторе.</w:t>
      </w:r>
    </w:p>
    <w:p w14:paraId="6CF871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О мерах по повышению эффективности реформ, направленных на переход Республики Узбекистан на «зеленую» экономику до 2030 года </w:t>
      </w:r>
      <w:r>
        <w:rPr>
          <w:rFonts w:ascii="Times New Roman" w:hAnsi="Times New Roman" w:cs="Times New Roman"/>
          <w:bCs/>
          <w:sz w:val="28"/>
          <w:szCs w:val="28"/>
        </w:rPr>
        <w:t>В целях реализации задач, определенных в Стратегии развития Нового Узбекистана на 2022-2026 годы, повышения эффективности принимаемых мер по обеспечению зеленого и инклюзивного экономического роста в рамках Стратегии перехода Республики Узбекистан на зеленую экономику, а также дальней его расширения использования возобновляемых источников энергии и ресурсосбережения во всех отраслях экономики.</w:t>
      </w:r>
    </w:p>
    <w:p w14:paraId="3CA99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Законодательная база Узбекистана в области зеленых технологий формирует комплексную и многослойную систему регулирования, которая охватывает различные аспекты использования ВИЭ, энергоэффективности и охраны окружающей среды. Поддержка со стороны государства, направленная на стимулирование внедрения зеленых технологий, подкрепляется конкретными нормативными актами, постановлениями и приказами, обеспечивающими правовую основу для устойчивого развития энергетической отрасли.</w:t>
      </w:r>
    </w:p>
    <w:p w14:paraId="5729351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16.3. Национальные стратегии и программы в области зеленых технологий в Республике Узбекистан</w:t>
      </w:r>
    </w:p>
    <w:p w14:paraId="68078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зеленых технологий и переход к устойчивой экономике в Республике Узбекистан направлено на интеграцию экологических и экономических приоритетов в контексте устойчивого развития. Важнейшие национальные стратегии и программы отражают приверженность государства принципам зеленой экономики и возобновляемой энергетики, что демонстрирует комплексный подход к решению проблем в энергетическом секторе. Рассмотрим ключевые аспекты национальных стратегий, детально описывая основные цели, направления и инструменты их реализации.</w:t>
      </w:r>
    </w:p>
    <w:p w14:paraId="5BF79C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Концепция перехода на зеленую экономику</w:t>
      </w:r>
    </w:p>
    <w:p w14:paraId="57333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Цели и задачи:</w:t>
      </w:r>
      <w:r>
        <w:rPr>
          <w:rFonts w:ascii="Times New Roman" w:hAnsi="Times New Roman" w:cs="Times New Roman"/>
          <w:sz w:val="28"/>
          <w:szCs w:val="28"/>
        </w:rPr>
        <w:t xml:space="preserve"> Концепция перехода на зеленую экономику, утвержденная постановлением Президента Республики Узбекистан №ПП-4477 от 4 октября 2019 года, нацелена на создание экологически ориентированной и устойчивой экономики, способной обеспечить долгосрочное развитие страны. Основная цель концепции заключается в формировании условий для гармоничного сосуществования экономического роста и охраны окружающей среды, что требует комплексной перестройки производственных и потребительских практик.</w:t>
      </w:r>
    </w:p>
    <w:p w14:paraId="004BB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Основные направления:</w:t>
      </w:r>
    </w:p>
    <w:p w14:paraId="49C67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Институциональная перестройка.</w:t>
      </w:r>
      <w:r>
        <w:rPr>
          <w:rFonts w:ascii="Times New Roman" w:hAnsi="Times New Roman" w:cs="Times New Roman"/>
          <w:sz w:val="28"/>
          <w:szCs w:val="28"/>
        </w:rPr>
        <w:t xml:space="preserve"> Реформирование государственных и частных институтов с целью интеграции экологических стандартов в процесс принятия решений. Создание межведомственных рабочих групп и координационных советов для обеспечения взаимодействия различных органов власти.</w:t>
      </w:r>
    </w:p>
    <w:p w14:paraId="385FA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трансформация.</w:t>
      </w:r>
      <w:r>
        <w:rPr>
          <w:rFonts w:ascii="Times New Roman" w:hAnsi="Times New Roman" w:cs="Times New Roman"/>
          <w:sz w:val="28"/>
          <w:szCs w:val="28"/>
        </w:rPr>
        <w:t xml:space="preserve"> Внедрение энергоэффективных технологий и увеличение доли ВИЭ в энергетическом балансе страны. Стимулирование развития умных сетей (smart grids) и других современных технологий для повышения управляемости и надежности энергосистемы.</w:t>
      </w:r>
    </w:p>
    <w:p w14:paraId="62998A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Стимулирование инноваций.</w:t>
      </w:r>
      <w:r>
        <w:rPr>
          <w:rFonts w:ascii="Times New Roman" w:hAnsi="Times New Roman" w:cs="Times New Roman"/>
          <w:sz w:val="28"/>
          <w:szCs w:val="28"/>
        </w:rPr>
        <w:t xml:space="preserve"> Поддержка научно-исследовательских и опытно-конструкторских работ в области зеленых технологий, включая разработку новых материалов, технологий утилизации и переработки отходов, а также создание экологически чистых производственных процессов.</w:t>
      </w:r>
    </w:p>
    <w:p w14:paraId="32A3FD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Устойчивое потребление и производство.</w:t>
      </w:r>
      <w:r>
        <w:rPr>
          <w:rFonts w:ascii="Times New Roman" w:hAnsi="Times New Roman" w:cs="Times New Roman"/>
          <w:sz w:val="28"/>
          <w:szCs w:val="28"/>
        </w:rPr>
        <w:t xml:space="preserve"> Введение принципов круговой экономики, снижение объема отходов и повышение эффективности использования природных ресурсов. Развитие систем управления водными и земельными ресурсами с учетом экологических требований.</w:t>
      </w:r>
    </w:p>
    <w:p w14:paraId="59F8BD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зеленых финансов.</w:t>
      </w:r>
      <w:r>
        <w:rPr>
          <w:rFonts w:ascii="Times New Roman" w:hAnsi="Times New Roman" w:cs="Times New Roman"/>
          <w:sz w:val="28"/>
          <w:szCs w:val="28"/>
        </w:rPr>
        <w:t xml:space="preserve"> Создание механизмов финансирования проектов в области зеленой экономики, включая выпуск зеленых облигаций и привлечение международных инвестиций. Разработка механизмов налогообложения, которые стимулируют экологически чистое производство и устойчивое потребление.</w:t>
      </w:r>
    </w:p>
    <w:p w14:paraId="048914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 Инструменты реализации:</w:t>
      </w:r>
    </w:p>
    <w:p w14:paraId="6DA1C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Законодательная поддержка.</w:t>
      </w:r>
      <w:r>
        <w:rPr>
          <w:rFonts w:ascii="Times New Roman" w:hAnsi="Times New Roman" w:cs="Times New Roman"/>
          <w:sz w:val="28"/>
          <w:szCs w:val="28"/>
        </w:rPr>
        <w:t xml:space="preserve"> Внесение изменений и дополнений в существующие законы и нормативные акты для создания благоприятных условий для перехода на зеленую экономику. Принятие нового законодательства, направленного на регулирование выбросов парниковых газов и стимулирование ВИЭ.</w:t>
      </w:r>
    </w:p>
    <w:p w14:paraId="6A5D3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Международное сотрудничество.</w:t>
      </w:r>
      <w:r>
        <w:rPr>
          <w:rFonts w:ascii="Times New Roman" w:hAnsi="Times New Roman" w:cs="Times New Roman"/>
          <w:sz w:val="28"/>
          <w:szCs w:val="28"/>
        </w:rPr>
        <w:t xml:space="preserve"> Активное участие в международных экологических инициативах и программах, интеграция международных стандартов и норм в национальную политику. Развитие сотрудничества с международными финансовыми институтами для привлечения инвестиций в проекты по зеленой экономике.</w:t>
      </w:r>
    </w:p>
    <w:p w14:paraId="7BCED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Образование и информирование.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 реализация образовательных программ, направленных на повышение уровня экологической осведомленности населения и бизнеса. Проведение информационных кампаний, направленных на популяризацию идей устойчивого развития и зеленой экономики.</w:t>
      </w:r>
    </w:p>
    <w:p w14:paraId="3833C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1.4. Прогнозируемые результаты:</w:t>
      </w:r>
    </w:p>
    <w:p w14:paraId="3E7665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экологической нагрузки.</w:t>
      </w:r>
      <w:r>
        <w:rPr>
          <w:rFonts w:ascii="Times New Roman" w:hAnsi="Times New Roman" w:cs="Times New Roman"/>
          <w:sz w:val="28"/>
          <w:szCs w:val="28"/>
        </w:rPr>
        <w:t xml:space="preserve"> Сокращение выбросов парниковых газов и других загрязняющих веществ, снижение уровня загрязнения воздуха, воды и почвы.</w:t>
      </w:r>
    </w:p>
    <w:p w14:paraId="19F70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Увеличение доли ВИЭ.</w:t>
      </w:r>
      <w:r>
        <w:rPr>
          <w:rFonts w:ascii="Times New Roman" w:hAnsi="Times New Roman" w:cs="Times New Roman"/>
          <w:sz w:val="28"/>
          <w:szCs w:val="28"/>
        </w:rPr>
        <w:t xml:space="preserve"> Планируется увеличить долю возобновляемых источников энергии в энергетическом балансе страны до 25% к 2030 году.</w:t>
      </w:r>
    </w:p>
    <w:p w14:paraId="5EA82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Экономическая устойчивость.</w:t>
      </w:r>
      <w:r>
        <w:rPr>
          <w:rFonts w:ascii="Times New Roman" w:hAnsi="Times New Roman" w:cs="Times New Roman"/>
          <w:sz w:val="28"/>
          <w:szCs w:val="28"/>
        </w:rPr>
        <w:t xml:space="preserve"> Увеличение доли ВВП, приходящейся на экологически чистые и устойчивые отрасли экономики, создание новых рабочих мест в секторах зеленой экономики.</w:t>
      </w:r>
    </w:p>
    <w:p w14:paraId="273CB2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Стратегия развития возобновляемой энергетики до 2030 года</w:t>
      </w:r>
    </w:p>
    <w:p w14:paraId="56BC7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Стратегические цели и приоритеты.</w:t>
      </w:r>
      <w:r>
        <w:rPr>
          <w:rFonts w:ascii="Times New Roman" w:hAnsi="Times New Roman" w:cs="Times New Roman"/>
          <w:sz w:val="28"/>
          <w:szCs w:val="28"/>
        </w:rPr>
        <w:t xml:space="preserve"> Стратегия развития возобновляемой энергетики до 2030 года является ключевым элементом национальной энергетической политики, направленной на диверсификацию источников энергии и повышение энергетической безопасности страны. Главной целью стратегии является достижение устойчивого роста за счет активного внедрения возобновляемых источников энергии (ВИЭ) и снижения углеродного следа экономики.</w:t>
      </w:r>
    </w:p>
    <w:p w14:paraId="72421C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Ключевые направления развития:</w:t>
      </w:r>
    </w:p>
    <w:p w14:paraId="0728B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солнечной энергетики.</w:t>
      </w:r>
      <w:r>
        <w:rPr>
          <w:rFonts w:ascii="Times New Roman" w:hAnsi="Times New Roman" w:cs="Times New Roman"/>
          <w:sz w:val="28"/>
          <w:szCs w:val="28"/>
        </w:rPr>
        <w:t xml:space="preserve"> Узбекистан, обладающий значительными ресурсами солнечной энергии, планирует строительство крупных солнечных электростанций общей мощностью не менее 5 ГВт. В стратегии особое внимание уделено проектам на основе государственно-частного партнерства (ГЧП) и привлечению международных инвестиций.</w:t>
      </w:r>
    </w:p>
    <w:p w14:paraId="77FE2F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Ветровая энергетика.</w:t>
      </w:r>
      <w:r>
        <w:rPr>
          <w:rFonts w:ascii="Times New Roman" w:hAnsi="Times New Roman" w:cs="Times New Roman"/>
          <w:sz w:val="28"/>
          <w:szCs w:val="28"/>
        </w:rPr>
        <w:t xml:space="preserve"> Планируется развитие ветроэнергетических проектов в регионах с высоким ветровым потенциалом, таких как Каракалпакстан и Навоийская область. Суммарная установленная мощность ветровых электростанций должна достигнуть 3 ГВт к 2030 году.</w:t>
      </w:r>
    </w:p>
    <w:p w14:paraId="35FE35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Гидроэнергетика.</w:t>
      </w:r>
      <w:r>
        <w:rPr>
          <w:rFonts w:ascii="Times New Roman" w:hAnsi="Times New Roman" w:cs="Times New Roman"/>
          <w:sz w:val="28"/>
          <w:szCs w:val="28"/>
        </w:rPr>
        <w:t xml:space="preserve"> Развитие малой гидроэнергетики через строительство новых и модернизацию существующих гидроэлектростанций. К 2030 году суммарная мощность малых ГЭС должна увеличиться на 1 ГВт.</w:t>
      </w:r>
    </w:p>
    <w:p w14:paraId="4B6B4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Биоэнергетика.</w:t>
      </w:r>
      <w:r>
        <w:rPr>
          <w:rFonts w:ascii="Times New Roman" w:hAnsi="Times New Roman" w:cs="Times New Roman"/>
          <w:sz w:val="28"/>
          <w:szCs w:val="28"/>
        </w:rPr>
        <w:t xml:space="preserve"> Активное развитие биоэнергетических проектов, включая производство энергии из биомассы и биогаза. Применение инновационных технологий для переработки сельскохозяйственных и промышленных отходов в энергию.</w:t>
      </w:r>
    </w:p>
    <w:p w14:paraId="0B786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Энергоэффективность.</w:t>
      </w:r>
      <w:r>
        <w:rPr>
          <w:rFonts w:ascii="Times New Roman" w:hAnsi="Times New Roman" w:cs="Times New Roman"/>
          <w:sz w:val="28"/>
          <w:szCs w:val="28"/>
        </w:rPr>
        <w:t xml:space="preserve"> Внедрение энергоэффективных технологий и модернизация существующих производственных мощностей с целью сокращения энергопотребления и снижения удельных выбросов CO2.</w:t>
      </w:r>
    </w:p>
    <w:p w14:paraId="1C789D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2.3. Механизмы и инструменты реализации:</w:t>
      </w:r>
    </w:p>
    <w:p w14:paraId="666CD6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Законодательное регулирование.</w:t>
      </w:r>
      <w:r>
        <w:rPr>
          <w:rFonts w:ascii="Times New Roman" w:hAnsi="Times New Roman" w:cs="Times New Roman"/>
          <w:sz w:val="28"/>
          <w:szCs w:val="28"/>
        </w:rPr>
        <w:t xml:space="preserve"> Введение новых норм и стандартов, регулирующих деятельность в сфере ВИЭ. Создание благоприятного правового поля для инвесторов, включая гарантированные тарифы на ВИЭ и налоговые льготы.</w:t>
      </w:r>
    </w:p>
    <w:p w14:paraId="60FDE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Инвестиционная поддержка.</w:t>
      </w:r>
      <w:r>
        <w:rPr>
          <w:rFonts w:ascii="Times New Roman" w:hAnsi="Times New Roman" w:cs="Times New Roman"/>
          <w:sz w:val="28"/>
          <w:szCs w:val="28"/>
        </w:rPr>
        <w:t xml:space="preserve"> Привлечение международных и национальных инвесторов для реализации крупных проектов в области возобновляемой энергетики. Разработка специальных программ государственной поддержки для стимулирования частных инициатив в секторе ВИЭ.</w:t>
      </w:r>
    </w:p>
    <w:p w14:paraId="5C75D7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инфраструктуры.</w:t>
      </w:r>
      <w:r>
        <w:rPr>
          <w:rFonts w:ascii="Times New Roman" w:hAnsi="Times New Roman" w:cs="Times New Roman"/>
          <w:sz w:val="28"/>
          <w:szCs w:val="28"/>
        </w:rPr>
        <w:t xml:space="preserve"> Создание необходимой инфраструктуры для интеграции ВИЭ в национальную энергосистему, включая развитие сетей и систем накопления энергии.</w:t>
      </w:r>
    </w:p>
    <w:p w14:paraId="756F3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2.4. Ожидаемые результаты:</w:t>
      </w:r>
    </w:p>
    <w:p w14:paraId="1715C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Рост доли ВИЭ.</w:t>
      </w:r>
      <w:r>
        <w:rPr>
          <w:rFonts w:ascii="Times New Roman" w:hAnsi="Times New Roman" w:cs="Times New Roman"/>
          <w:sz w:val="28"/>
          <w:szCs w:val="28"/>
        </w:rPr>
        <w:t xml:space="preserve"> К 2030 году ожидается увеличение установленной мощности возобновляемых источников энергии до 10 ГВт, что составит значительную долю в общем энергобалансе страны.</w:t>
      </w:r>
    </w:p>
    <w:p w14:paraId="1D1F0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выбросов парниковых газов.</w:t>
      </w:r>
      <w:r>
        <w:rPr>
          <w:rFonts w:ascii="Times New Roman" w:hAnsi="Times New Roman" w:cs="Times New Roman"/>
          <w:sz w:val="28"/>
          <w:szCs w:val="28"/>
        </w:rPr>
        <w:t xml:space="preserve"> За счет внедрения ВИЭ планируется сократить выбросы парниковых газов на 10% от уровня 2019 года.</w:t>
      </w:r>
    </w:p>
    <w:p w14:paraId="473607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независимость.</w:t>
      </w:r>
      <w:r>
        <w:rPr>
          <w:rFonts w:ascii="Times New Roman" w:hAnsi="Times New Roman" w:cs="Times New Roman"/>
          <w:sz w:val="28"/>
          <w:szCs w:val="28"/>
        </w:rPr>
        <w:t xml:space="preserve"> Развитие возобновляемой энергетики позволит значительно снизить зависимость страны от импорта энергоресурсов и укрепить энергетическую безопасность.</w:t>
      </w:r>
    </w:p>
    <w:p w14:paraId="54FC75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аспекты</w:t>
      </w:r>
    </w:p>
    <w:p w14:paraId="00D4E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Социальные аспекты и образование:</w:t>
      </w:r>
    </w:p>
    <w:p w14:paraId="5E9E40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Социальная устойчивость.</w:t>
      </w:r>
      <w:r>
        <w:rPr>
          <w:rFonts w:ascii="Times New Roman" w:hAnsi="Times New Roman" w:cs="Times New Roman"/>
          <w:sz w:val="28"/>
          <w:szCs w:val="28"/>
        </w:rPr>
        <w:t xml:space="preserve"> Внедрение программ поддержки уязвимых групп населения и создание рабочих мест в секторах зеленой экономики. Оценка влияния на рынок труда и программы переквалификации для работников традиционных отраслей.</w:t>
      </w:r>
    </w:p>
    <w:p w14:paraId="0EAEC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кадрового потенциала.</w:t>
      </w:r>
      <w:r>
        <w:rPr>
          <w:rFonts w:ascii="Times New Roman" w:hAnsi="Times New Roman" w:cs="Times New Roman"/>
          <w:sz w:val="28"/>
          <w:szCs w:val="28"/>
        </w:rPr>
        <w:t xml:space="preserve"> Реализация образовательных программ и курсов по подготовке специалистов в области зеленых технологий. Активное сотрудничество с учебными заведениями для формирования квалифицированных кадров.</w:t>
      </w:r>
    </w:p>
    <w:p w14:paraId="11C7A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Международное сотрудничество и партнерство. Участие в глобальных инициативах.</w:t>
      </w:r>
      <w:r>
        <w:rPr>
          <w:rFonts w:ascii="Times New Roman" w:hAnsi="Times New Roman" w:cs="Times New Roman"/>
          <w:sz w:val="28"/>
          <w:szCs w:val="28"/>
        </w:rPr>
        <w:t xml:space="preserve"> Интеграция международных обязательств, таких как Парижское соглашение по климату, в национальные стратегии. Развитие партнерства с международными организациями и привлечение международных инвестиций в проекты зеленых технологий.</w:t>
      </w:r>
    </w:p>
    <w:p w14:paraId="0FD18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Финансирование и зеленые финансы. Развитие зеленого финансирования.</w:t>
      </w:r>
      <w:r>
        <w:rPr>
          <w:rFonts w:ascii="Times New Roman" w:hAnsi="Times New Roman" w:cs="Times New Roman"/>
          <w:sz w:val="28"/>
          <w:szCs w:val="28"/>
        </w:rPr>
        <w:t xml:space="preserve"> Создание механизмов привлечения инвестиций через выпуск зеленых облигаций, создание экологических фондов и внедрение принципов ESG в управление инвестициями.</w:t>
      </w:r>
    </w:p>
    <w:p w14:paraId="5DA79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Мониторинг и оценка эффективности. Система мониторинга.</w:t>
      </w:r>
      <w:r>
        <w:rPr>
          <w:rFonts w:ascii="Times New Roman" w:hAnsi="Times New Roman" w:cs="Times New Roman"/>
          <w:sz w:val="28"/>
          <w:szCs w:val="28"/>
        </w:rPr>
        <w:t xml:space="preserve"> Введение механизмов мониторинга и оценки реализации стратегий, разработка индикаторов и показателей для отслеживания прогресса.</w:t>
      </w:r>
    </w:p>
    <w:p w14:paraId="39113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Проблемы и вызовы. Вызовы внедрения. </w:t>
      </w:r>
      <w:r>
        <w:rPr>
          <w:rFonts w:ascii="Times New Roman" w:hAnsi="Times New Roman" w:cs="Times New Roman"/>
          <w:sz w:val="28"/>
          <w:szCs w:val="28"/>
        </w:rPr>
        <w:t>Модернизация инфраструктуры, повышение осведомленности, обеспечение финансирования крупных проектов. Учет проблем и вызовов в стратегическом планировании.</w:t>
      </w:r>
    </w:p>
    <w:p w14:paraId="37F9F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Роль частного сектора. Стимулирование частного сектора.</w:t>
      </w:r>
      <w:r>
        <w:rPr>
          <w:rFonts w:ascii="Times New Roman" w:hAnsi="Times New Roman" w:cs="Times New Roman"/>
          <w:sz w:val="28"/>
          <w:szCs w:val="28"/>
        </w:rPr>
        <w:t xml:space="preserve"> Создание благоприятных условий для частных инвестиций и развитие ГЧП для успешной реализации проектов в области зеленых технологий.</w:t>
      </w:r>
    </w:p>
    <w:p w14:paraId="07022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Национальные стратегии и программы Республики Узбекистан по зеленым технологиям демонстрируют комплексный подход к переходу на устойчивую экономику, учитывающий экологические, экономические и социальные аспекты. Реализация концепции и стратегии, активное международное сотрудничество, развитие зеленого финансирования и подготовка кадров обеспечивают устойчивое развитие и значительное улучшение экологической ситуации в стране.</w:t>
      </w:r>
    </w:p>
    <w:p w14:paraId="296D215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16.4. Государственная поддержка и стимулы в области зеленых технологий в Республике Узбекистан</w:t>
      </w:r>
    </w:p>
    <w:p w14:paraId="3E5B9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Государственная поддержка и стимулы играют ключевую роль в реализации стратегии устойчивого развития и переходе на зеленую экономику. Эти меры включают программы субсидий, налоговых льгот и инвестиционные механизмы, направленные на стимулирование развития зеленых технологий и привлечение инвестиций в эту сферу. Рассмотрим их подробно.</w:t>
      </w:r>
    </w:p>
    <w:p w14:paraId="69347F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Программы субсидий и налоговых льгот</w:t>
      </w:r>
    </w:p>
    <w:p w14:paraId="60F55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Программы субсидий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важный инструмент государственной поддержки, направленный на стимулирование внедрения зеленых технологий и снижение финансовой нагрузки на предприятия и организации, осуществляющие проекты в области возобновляемых источников энергии (ВИЭ) и энергоэффективности.</w:t>
      </w:r>
    </w:p>
    <w:p w14:paraId="3C5347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Субсидии на проекты ВИЭ.</w:t>
      </w:r>
      <w:r>
        <w:rPr>
          <w:rFonts w:ascii="Times New Roman" w:hAnsi="Times New Roman" w:cs="Times New Roman"/>
          <w:sz w:val="28"/>
          <w:szCs w:val="28"/>
        </w:rPr>
        <w:t xml:space="preserve"> Государственные субсидии предоставляются для поддержки реализации проектов по строительству и модернизации объектов ВИЭ, таких как солнечные и ветровые электростанции, гидроэлектростанции малой мощности и биогазовые установки. Субсидии могут покрывать часть капитальных затрат на приобретение оборудования, установку систем и подключение к электросетям.</w:t>
      </w:r>
    </w:p>
    <w:p w14:paraId="09C79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Субсидии на энергоэффективные технологии.</w:t>
      </w:r>
      <w:r>
        <w:rPr>
          <w:rFonts w:ascii="Times New Roman" w:hAnsi="Times New Roman" w:cs="Times New Roman"/>
          <w:sz w:val="28"/>
          <w:szCs w:val="28"/>
        </w:rPr>
        <w:t xml:space="preserve"> Программы субсидий также охватывают внедрение энергоэффективных технологий в промышленности, жилищном строительстве и сфере услуг. Сюда входят мероприятия по модернизации систем отопления, освещения и кондиционирования, улучшение теплоизоляции зданий и замена устаревшего оборудования на более энергоэффективное.</w:t>
      </w:r>
    </w:p>
    <w:p w14:paraId="69966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Государственные фонды и программы.</w:t>
      </w:r>
      <w:r>
        <w:rPr>
          <w:rFonts w:ascii="Times New Roman" w:hAnsi="Times New Roman" w:cs="Times New Roman"/>
          <w:sz w:val="28"/>
          <w:szCs w:val="28"/>
        </w:rPr>
        <w:t xml:space="preserve"> Создание специализированных государственных фондов и программ, направленных на поддержку инновационных проектов и стартапов в области зеленых технологий. Эти фонды могут предоставлять субсидии на проведение научных исследований и опытно-конструкторских разработок, а также на внедрение новых технологий в промышленность.</w:t>
      </w:r>
    </w:p>
    <w:p w14:paraId="3D03FF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Налоговые льготы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предназначены для стимулирования частных инвестиций в зеленые технологии, путем снижения налоговой нагрузки на предприятия и физических лиц, занимающихся экологически чистыми проектами.</w:t>
      </w:r>
    </w:p>
    <w:p w14:paraId="515E7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Налоговые кредиты и скидки.</w:t>
      </w:r>
      <w:r>
        <w:rPr>
          <w:rFonts w:ascii="Times New Roman" w:hAnsi="Times New Roman" w:cs="Times New Roman"/>
          <w:sz w:val="28"/>
          <w:szCs w:val="28"/>
        </w:rPr>
        <w:t xml:space="preserve"> Введение налоговых кредитов и скидок для компаний, инвестирующих в проекты по установке и эксплуатации ВИЭ. Это может включать снижение налоговой ставки на прибыль, предоставление налоговых кредитов на инвестиции в экологические технологии и освобождение от определенных налогов на имущество.</w:t>
      </w:r>
    </w:p>
    <w:p w14:paraId="4F357C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Стимулирование зеленого финансирования.</w:t>
      </w:r>
      <w:r>
        <w:rPr>
          <w:rFonts w:ascii="Times New Roman" w:hAnsi="Times New Roman" w:cs="Times New Roman"/>
          <w:sz w:val="28"/>
          <w:szCs w:val="28"/>
        </w:rPr>
        <w:t xml:space="preserve"> Налоговые льготы для финансовых институтов, предоставляющих кредиты и инвестиции в зеленые технологии. Например, банковские учреждения, предоставляющие кредиты на развитие ВИЭ или энергоэффективных проектов, могут получить налоговые льготы на процентные доходы от таких кредитов.</w:t>
      </w:r>
    </w:p>
    <w:p w14:paraId="52F48B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Амортизационные льготы.</w:t>
      </w:r>
      <w:r>
        <w:rPr>
          <w:rFonts w:ascii="Times New Roman" w:hAnsi="Times New Roman" w:cs="Times New Roman"/>
          <w:sz w:val="28"/>
          <w:szCs w:val="28"/>
        </w:rPr>
        <w:t xml:space="preserve"> Ускоренная амортизация для оборудования и технологий, используемых в проектах по ВИЭ и энергоэффективности. Это позволяет компаниям быстрее списывать расходы на закупку и установку таких технологий, что улучшает финансовые показатели и стимулирует инвестиции.</w:t>
      </w:r>
    </w:p>
    <w:p w14:paraId="062B3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Налоговые вычеты для исследовательских и инновационных расходов.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Предоставление налоговых вычетов на расходы, связанные с научными исследованиями и разработками в области зеленых технологий. Это стимулирует компании и исследовательские учреждения к активному развитию новых технологий и их внедрению в практическую деятельность.</w:t>
      </w:r>
    </w:p>
    <w:p w14:paraId="063097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Инвестиционные механизмы для развития зеленых технологий</w:t>
      </w:r>
    </w:p>
    <w:p w14:paraId="46AAA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Инвестиционные механизмы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финансирование и поддержку проектов в области зеленых технологий путем создания благоприятных условий для частных и международных инвесторов, а также за счет привлечения средств из различных источников.</w:t>
      </w:r>
    </w:p>
    <w:p w14:paraId="7C9981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Государственно-частное партнерство (ГЧП).</w:t>
      </w:r>
      <w:r>
        <w:rPr>
          <w:rFonts w:ascii="Times New Roman" w:hAnsi="Times New Roman" w:cs="Times New Roman"/>
          <w:sz w:val="28"/>
          <w:szCs w:val="28"/>
        </w:rPr>
        <w:t xml:space="preserve"> Механизм ГЧП предусматривает сотрудничество между государственными органами и частным сектором для реализации крупных проектов в области зеленых технологий. Этот механизм позволяет распределять риски и привлекать частные инвестиции в проекты по строительству и эксплуатации объектов ВИЭ, таких как солнечные и ветровые электростанции, а также инфраструктурные проекты по улучшению энергоэффективности.</w:t>
      </w:r>
    </w:p>
    <w:p w14:paraId="782F7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Зеленые облигации.</w:t>
      </w:r>
      <w:r>
        <w:rPr>
          <w:rFonts w:ascii="Times New Roman" w:hAnsi="Times New Roman" w:cs="Times New Roman"/>
          <w:sz w:val="28"/>
          <w:szCs w:val="28"/>
        </w:rPr>
        <w:t xml:space="preserve"> Введение выпуска зеленых облигаций для привлечения долгосрочных инвестиций в проекты, связанные с устойчивым развитием и экологией. Зеленые облигации предоставляют инвесторам возможность финансировать проекты, направленные на снижение углеродного следа и улучшение экологической ситуации, при этом предлагая определенные финансовые преимущества, такие как налоговые льготы или более высокие доходности.</w:t>
      </w:r>
    </w:p>
    <w:p w14:paraId="068DF8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Фонды и гранты.</w:t>
      </w:r>
      <w:r>
        <w:rPr>
          <w:rFonts w:ascii="Times New Roman" w:hAnsi="Times New Roman" w:cs="Times New Roman"/>
          <w:sz w:val="28"/>
          <w:szCs w:val="28"/>
        </w:rPr>
        <w:t xml:space="preserve"> Создание государственных и частных фондов для финансирования исследований и внедрения зеленых технологий. Эти фонды могут предоставлять гранты и дотации для стартапов, научных исследовательских групп и компаний, занимающихся разработкой и внедрением инновационных решений в области ВИЭ и энергоэффективности.</w:t>
      </w:r>
    </w:p>
    <w:p w14:paraId="17668E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Кредиты на благоприятных условиях.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Предоставление кредитов на выгодных условиях для реализации проектов по зеленым технологиям. Эти кредиты могут иметь низкие процентные ставки и долгосрочные условия погашения, что снижает финансовую нагрузку на проекты и делает их более привлекательными для инвесторов.</w:t>
      </w:r>
    </w:p>
    <w:p w14:paraId="2E24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Механизмы рискового финансирования.</w:t>
      </w:r>
      <w:r>
        <w:rPr>
          <w:rFonts w:ascii="Times New Roman" w:hAnsi="Times New Roman" w:cs="Times New Roman"/>
          <w:sz w:val="28"/>
          <w:szCs w:val="28"/>
        </w:rPr>
        <w:t xml:space="preserve"> Привлечение венчурного капитала и инвестиций в проекты на ранних стадиях разработки. Риски, связанные с внедрением новых технологий, компенсируются за счет участия венчурных фондов и ангельских инвесторов, что способствует ускорению разработки и внедрения инновационных решений.</w:t>
      </w:r>
    </w:p>
    <w:p w14:paraId="35DDB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Программы государственной поддержки</w:t>
      </w:r>
    </w:p>
    <w:p w14:paraId="0BD9C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Инвестиционные программы.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 реализация программ государственной поддержки для привлечения инвестиций в зеленые технологии. Эти программы могут включать предоставление финансовых субсидий, налоговых льгот и других мер поддержки для инвесторов, занимающихся проектами в области ВИЭ и энергоэффективности.</w:t>
      </w:r>
    </w:p>
    <w:p w14:paraId="7DC82B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Институты и агентства.</w:t>
      </w:r>
      <w:r>
        <w:rPr>
          <w:rFonts w:ascii="Times New Roman" w:hAnsi="Times New Roman" w:cs="Times New Roman"/>
          <w:sz w:val="28"/>
          <w:szCs w:val="28"/>
        </w:rPr>
        <w:t xml:space="preserve"> Создание специализированных институтов и агентств для координации и управления инвестициями в зеленые технологии. Эти учреждения могут заниматься разработкой и внедрением инвестиционных стратегий, мониторингом реализации проектов и оценкой их эффективности.</w:t>
      </w:r>
    </w:p>
    <w:p w14:paraId="3012A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Информационная поддержка.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инвесторов информацией о возможностях и условиях для вложения средств в зеленые технологии. Это включает создание платформ для обмена информацией, проведение форумов и конференций, а также публикацию материалов о текущих и планируемых инвестиционных проектах.</w:t>
      </w:r>
    </w:p>
    <w:p w14:paraId="6FE0C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Государственная поддержка и стимулы, включая программы субсидий, налоговых льгот и инвестиционные механизмы, являются ключевыми элементами стратегии Узбекистана по развитию зеленых технологий. Эти меры направлены на снижение финансовых барьеров для внедрения экологически чистых технологий, привлечение частных и международных инвестиций, а также на стимулирование инноваций в области возобновляемых источников энергии и энергоэффективности. Комплексный подход к государственной поддержке создает благоприятные условия для достижения целей устойчивого развития и укрепления экологической и экономической безопасности страны.</w:t>
      </w:r>
    </w:p>
    <w:p w14:paraId="29E615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Климатические соглашения</w:t>
      </w:r>
    </w:p>
    <w:p w14:paraId="2BDA3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Климатические соглашения представляют собой важные международные инструменты, направленные на снижение глобальных климатических рисков и развитие устойчивых подходов к охране окружающей среды. Республика Узбекистан активно участвует в таких соглашениях, как Киотский протокол и Парижское соглашение, что оказывает значительное влияние на внутреннюю климатическую и экологическую политику страны. В этом контексте рассмотрим подробно участие Узбекистана в данных соглашениях и их влияние на национальную политику.</w:t>
      </w:r>
    </w:p>
    <w:p w14:paraId="624971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16.5. Участие Узбекистана в Киотском протоколе и Парижском соглашении</w:t>
      </w:r>
    </w:p>
    <w:p w14:paraId="6265D0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Киотский протокол, принятый в 1997 году и вступивший в силу в 2005 году, стал первым международным соглашением, установившим обязательства по снижению выбросов парниковых газов для развитых стран. Протокол установил целевые показатели, согласно которым развивающиеся страны, в том числе Узбекистан, принимали участие в проектах по снижению выбросов через механизмы Совместного осуществления (JI) и Чистого механизма развития (CDM). Эти механизмы позволяли странам реализовывать проекты по сокращению выбросов в развивающихся странах, что способствовало повышению экологической эффективности и поддержке устойчивого развития.</w:t>
      </w:r>
    </w:p>
    <w:p w14:paraId="767C5A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Узбекистан подписал и ратифицировал Киотский протокол в 2009 году, что позволило стране участвовать в механизмах CDM, направленных на реализацию проектов в области возобновляемых источников энергии и энергоэффективности. В рамках протокола Узбекистан обязан предоставлять регулярные отчеты о выполнении обязательств, проводить мониторинг выбросов парниковых газов и верификацию данных. Эти действия способствуют формированию прозрачной системы учета и контроля за выполнением климатических обязательств.</w:t>
      </w:r>
    </w:p>
    <w:p w14:paraId="1B6B9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Парижское соглашение, принятое в 2015 году, стало следующим значимым шагом в международной климатической политике. Оно направлено на удержание глобального потепления значительно ниже 2°C по сравнению с доиндустриальным уровнем и стремление ограничить потепление до 1.5°C. В рамках соглашения страны обязаны представить национально определяемые вклады (NDC), которые отражают их усилия по снижению выбросов парниковых газов и адаптации к изменениям климата.</w:t>
      </w:r>
    </w:p>
    <w:p w14:paraId="00886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Узбекистан подписал Парижское соглашение в 2016 году и ратифицировал его в 2017 году. В рамках своих национально определяемых вкладов страна установила цель по снижению выбросов на 10% к 2030 году относительно уровня 2010 года. Эта цель охватывает увеличение доли возобновляемых источников энергии, улучшение энергоэффективности и развитие менее углеродоемких технологий. Узбекистан также имеет доступ к международным климатическим финансам, таким как Зеленый климатический фонд, для реализации проектов по смягчению последствий изменения климата и адаптации.</w:t>
      </w:r>
    </w:p>
    <w:p w14:paraId="14EC4D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16.6. Влияние международных климатических обязательств на внутреннюю политику</w:t>
      </w:r>
    </w:p>
    <w:p w14:paraId="15B1BB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Международные климатические обязательства оказывают значительное влияние на внутреннюю политику Узбекистана, способствуя разработке и внедрению эффективных стратегий и механизмов управления. В частности, обязательства по выполнению Киотского протокола и Парижского соглашения способствуют созданию национальных стратегий, направленных на снижение выбросов парниковых газов и адаптацию к климатическим изменениям.</w:t>
      </w:r>
    </w:p>
    <w:p w14:paraId="53AC5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международных соглашений разрабатываются новые законы и нормативные акты, которые включают требования к снижению выбросов, повышение энергоэффективности и внедрение зеленых технологий. Эти меры включают реформирование систем налогообложения, внедрение налоговых льгот и субсидий для экологически чистых технологий, а также создание стимулов для частных инвестиций в устойчивое развитие.</w:t>
      </w:r>
    </w:p>
    <w:p w14:paraId="18A0C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и инвестиции играют ключевую роль в реализации климатических обязательств. Узбекистан получает доступ к международным климатическим фондам, которые способствуют финансированию проектов по возобновляемым источникам энергии, улучшению энергоэффективности и адаптации к изменениям климата. Эти инвестиции помогают создавать устойчивую экономическую модель и обеспечивать финансовую поддержку для достижения климатических целей.</w:t>
      </w:r>
    </w:p>
    <w:p w14:paraId="605E8E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международные обязательства способствуют повышению осведомленности и образования по вопросам изменения климата и устойчивого развития. Внедрение образовательных программ и тренингов помогает формировать экологическую культуру среди населения и бизнеса. Поддержка общественных инициатив и кампаний способствует привлечению внимания к вопросам климатической политики и устойчивого развития, что в свою очередь способствует улучшению качества жизни и сохранению окружающей среды.</w:t>
      </w:r>
    </w:p>
    <w:p w14:paraId="5F226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Узбекистана в международных климатических соглашениях, таких как Киотский протокол и Парижское соглашение, оказывает комплексное влияние на внутреннюю политику и стратегии в области устойчивого развития. Эти обязательства требуют интеграции международных норм в национальное законодательство, разработку эффективных стратегий по снижению выбросов и адаптации к изменениям климата, а также создание условий для привлечения международных и частных инвестиций. В результате, международные климатические обязательства способствуют укреплению экологической безопасности, улучшению качества жизни и созданию устойчивой экономической модели для Республики Узбекистан.</w:t>
      </w:r>
    </w:p>
    <w:p w14:paraId="35DE7D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Международные стандарты</w:t>
      </w:r>
    </w:p>
    <w:p w14:paraId="51FA2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Международные стандарты играют важную роль в формировании эффективных систем управления экологическими аспектами и внедрении передовых практик в области устойчивого развития. Они помогают установить единые критерии для оценки и внедрения зеленых технологий в энергетике и других отраслях. В частности, стандарты такие как ISO 14001, ISO 50001, ISO 9001, ISO 26000 и ISO 20121 оказывают значительное влияние на управление экологической устойчивостью и внедрение зеленых технологий. Кроме того, существуют специализированные стандарты, направленные на поддержку зеленых технологий в энергетике. Рассмотрим их более подробно.</w:t>
      </w:r>
    </w:p>
    <w:p w14:paraId="26C95E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ISO 14001: Системы экологического менеджмента</w:t>
      </w:r>
    </w:p>
    <w:p w14:paraId="0641C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Описание стандарта ISO 14001</w:t>
      </w:r>
    </w:p>
    <w:p w14:paraId="5E5FA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ISO 14001 - это международный стандарт, устанавливающий требования к системам экологического менеджмента (СЭМ). Стандарт направлен на помощь организациям в управлении их экологическими аспектами, снижении негативного воздействия на окружающую среду и обеспечении соблюдения экологических требований. Стандарт был опубликован в 1996 году и последовательно пересматривался, последний пересмотр был в 2015 году.</w:t>
      </w:r>
    </w:p>
    <w:p w14:paraId="256E7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Основные компоненты и требования стандарта</w:t>
      </w:r>
    </w:p>
    <w:p w14:paraId="1C20E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Экологическая политика.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должна разработать документированную экологическую политику, отражающую ее стремление к соблюдению экологических требований, снижению негативного воздействия и постоянному улучшению экологических показателей.</w:t>
      </w:r>
    </w:p>
    <w:p w14:paraId="03085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Планирование.</w:t>
      </w:r>
      <w:r>
        <w:rPr>
          <w:rFonts w:ascii="Times New Roman" w:hAnsi="Times New Roman" w:cs="Times New Roman"/>
          <w:sz w:val="28"/>
          <w:szCs w:val="28"/>
        </w:rPr>
        <w:t xml:space="preserve"> Включает идентификацию и оценку экологических аспектов, установление целей и задач по улучшению экологических показателей, а также разработку планов действий для их достижения.</w:t>
      </w:r>
    </w:p>
    <w:p w14:paraId="4B0CE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Внедрение и работа.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должна внедрить процессы и процедуры для управления экологическими аспектами, включая обучение персонала, разработку документации и управление ресурсами для эффективного выполнения установленных целей.</w:t>
      </w:r>
    </w:p>
    <w:p w14:paraId="59F1B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и контроль.</w:t>
      </w:r>
      <w:r>
        <w:rPr>
          <w:rFonts w:ascii="Times New Roman" w:hAnsi="Times New Roman" w:cs="Times New Roman"/>
          <w:sz w:val="28"/>
          <w:szCs w:val="28"/>
        </w:rPr>
        <w:t xml:space="preserve"> Регулярный мониторинг и измерение экологических показателей, проведение внутреннего аудита и анализ соответствия стандартам и законодательству являются ключевыми для контроля и оценки эффективности системы экологического менеджмента.</w:t>
      </w:r>
    </w:p>
    <w:p w14:paraId="59C164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и улучшение.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должна проводить регулярный анализ результатов, выявлять несоответствия, разрабатывать и реализовывать корректирующие действия для достижения постоянного улучшения в области управления экологическими аспектами.</w:t>
      </w:r>
    </w:p>
    <w:p w14:paraId="1ADFC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 Применение ISO 14001 в Узбекистане</w:t>
      </w:r>
    </w:p>
    <w:p w14:paraId="31E580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Республике Узбекистан стандарт ISO 14001 применяется для создания и поддержания систем экологического менеджмента в различных отраслях. Это способствует:</w:t>
      </w:r>
    </w:p>
    <w:p w14:paraId="6BD89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Улучшению экологической эффективности.</w:t>
      </w:r>
      <w:r>
        <w:rPr>
          <w:rFonts w:ascii="Times New Roman" w:hAnsi="Times New Roman" w:cs="Times New Roman"/>
          <w:sz w:val="28"/>
          <w:szCs w:val="28"/>
        </w:rPr>
        <w:t xml:space="preserve"> Компании и организации в Узбекистане применяют ISO 14001 для управления экологическими аспектами своей деятельности, что позволяет снизить негативное воздействие на окружающую среду и улучшить экологические показатели.</w:t>
      </w:r>
    </w:p>
    <w:p w14:paraId="786D28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Соответствию законодательству.</w:t>
      </w:r>
      <w:r>
        <w:rPr>
          <w:rFonts w:ascii="Times New Roman" w:hAnsi="Times New Roman" w:cs="Times New Roman"/>
          <w:sz w:val="28"/>
          <w:szCs w:val="28"/>
        </w:rPr>
        <w:t xml:space="preserve"> Стандарт помогает организациям соответствовать требованиям экологического законодательства и нормативных актов, предотвращая штрафы и санкции.</w:t>
      </w:r>
    </w:p>
    <w:p w14:paraId="5341DE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Увеличению конкурентоспособности.</w:t>
      </w:r>
      <w:r>
        <w:rPr>
          <w:rFonts w:ascii="Times New Roman" w:hAnsi="Times New Roman" w:cs="Times New Roman"/>
          <w:sz w:val="28"/>
          <w:szCs w:val="28"/>
        </w:rPr>
        <w:t xml:space="preserve"> Сертификация по ISO 14001 предоставляет конкурентное преимущество, демонстрируя клиентам и партнерам приверженность к охране окружающей среды и устойчивому развитию.</w:t>
      </w:r>
    </w:p>
    <w:p w14:paraId="3E438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Доступу к международным рынкам.</w:t>
      </w:r>
      <w:r>
        <w:rPr>
          <w:rFonts w:ascii="Times New Roman" w:hAnsi="Times New Roman" w:cs="Times New Roman"/>
          <w:sz w:val="28"/>
          <w:szCs w:val="28"/>
        </w:rPr>
        <w:t xml:space="preserve"> Наличие сертификата ISO 14001 облегчает выход на международные рынки, где соблюдение экологических стандартов является важным критерием для выбора партнеров и поставщиков.</w:t>
      </w:r>
    </w:p>
    <w:p w14:paraId="23544F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Специализированные международные стандарты по зеленым технологиям в энергетике</w:t>
      </w:r>
    </w:p>
    <w:p w14:paraId="046C4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ISO 50001: Системы энергетического менеджмента</w:t>
      </w:r>
    </w:p>
    <w:p w14:paraId="687CB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ISO 50001 устанавливает требования к системам энергетического менеджмента (СЭМ), направленным на улучшение энергетической эффективности, снижение затрат на энергоресурсы и минимизацию воздействия на окружающую среду. Основные элементы стандарта включают:</w:t>
      </w:r>
    </w:p>
    <w:p w14:paraId="66D05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политика.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целей и задач по улучшению энергетической эффективности и управлению потреблением энергии.</w:t>
      </w:r>
    </w:p>
    <w:p w14:paraId="1B2AA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и планирование.</w:t>
      </w:r>
      <w:r>
        <w:rPr>
          <w:rFonts w:ascii="Times New Roman" w:hAnsi="Times New Roman" w:cs="Times New Roman"/>
          <w:sz w:val="28"/>
          <w:szCs w:val="28"/>
        </w:rPr>
        <w:t xml:space="preserve"> Оценка текущих энергетических показателей, выявление возможностей для улучшения и разработка плана действий.</w:t>
      </w:r>
    </w:p>
    <w:p w14:paraId="0A012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Внедрение и эксплуатация.</w:t>
      </w:r>
      <w:r>
        <w:rPr>
          <w:rFonts w:ascii="Times New Roman" w:hAnsi="Times New Roman" w:cs="Times New Roman"/>
          <w:sz w:val="28"/>
          <w:szCs w:val="28"/>
        </w:rPr>
        <w:t xml:space="preserve"> Реализация мероприятий по управлению энергетическими ресурсами, обучение персонала и управление процессами.</w:t>
      </w:r>
    </w:p>
    <w:p w14:paraId="2800E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и корректировка.</w:t>
      </w:r>
      <w:r>
        <w:rPr>
          <w:rFonts w:ascii="Times New Roman" w:hAnsi="Times New Roman" w:cs="Times New Roman"/>
          <w:sz w:val="28"/>
          <w:szCs w:val="28"/>
        </w:rPr>
        <w:t xml:space="preserve"> Мониторинг и измерение результатов, проведение аудитов и корректирующих действий для постоянного улучшения.</w:t>
      </w:r>
    </w:p>
    <w:p w14:paraId="426F8E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Узбекистане применение ISO 50001 помогает оптимизировать использование энергетических ресурсов, снижать затраты на энергию и поддерживать цели устойчивого развития.</w:t>
      </w:r>
    </w:p>
    <w:p w14:paraId="43674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ISO 9001: Системы управления качеством</w:t>
      </w:r>
    </w:p>
    <w:p w14:paraId="1DD014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ISO 9001 ориентирован на управление качеством, его внедрение также оказывает косвенное влияние на экологическое управление через улучшение процессов и снижение экологических рисков. Применение ISO 9001 в Узбекистане включает:</w:t>
      </w:r>
    </w:p>
    <w:p w14:paraId="54B483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процессами. </w:t>
      </w:r>
      <w:r>
        <w:rPr>
          <w:rFonts w:ascii="Times New Roman" w:hAnsi="Times New Roman" w:cs="Times New Roman"/>
          <w:sz w:val="28"/>
          <w:szCs w:val="28"/>
        </w:rPr>
        <w:t>Улучшение процессов и процедур для повышения общей эффективности и снижения негативного воздействия.</w:t>
      </w:r>
    </w:p>
    <w:p w14:paraId="0AD8F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и улучшение.</w:t>
      </w:r>
      <w:r>
        <w:rPr>
          <w:rFonts w:ascii="Times New Roman" w:hAnsi="Times New Roman" w:cs="Times New Roman"/>
          <w:sz w:val="28"/>
          <w:szCs w:val="28"/>
        </w:rPr>
        <w:t xml:space="preserve"> Регулярная проверка и улучшение процессов для поддержания экологических стандартов.</w:t>
      </w:r>
    </w:p>
    <w:p w14:paraId="61514A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2.3. ISO 26000: Социальная ответственность</w:t>
      </w:r>
    </w:p>
    <w:p w14:paraId="78059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ISO 26000 предоставляет руководство по социальной ответственности и устойчивому развитию, охватывая управление экологическими аспектами и социальной ответственностью. В Узбекистане использование ISO 26000 способствует:</w:t>
      </w:r>
    </w:p>
    <w:p w14:paraId="21DFBE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Развитию корпоративной социальной ответственности.</w:t>
      </w:r>
      <w:r>
        <w:rPr>
          <w:rFonts w:ascii="Times New Roman" w:hAnsi="Times New Roman" w:cs="Times New Roman"/>
          <w:sz w:val="28"/>
          <w:szCs w:val="28"/>
        </w:rPr>
        <w:t xml:space="preserve"> Внедрение практик социальной ответственности и устойчивого развития в деятельность компаний.</w:t>
      </w:r>
    </w:p>
    <w:p w14:paraId="6D0DA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Улучшению общественного восприятия.</w:t>
      </w:r>
      <w:r>
        <w:rPr>
          <w:rFonts w:ascii="Times New Roman" w:hAnsi="Times New Roman" w:cs="Times New Roman"/>
          <w:sz w:val="28"/>
          <w:szCs w:val="28"/>
        </w:rPr>
        <w:t xml:space="preserve"> Демонстрация обязательства к социальной ответственности может улучшить репутацию и конкурентоспособность организаций.</w:t>
      </w:r>
    </w:p>
    <w:p w14:paraId="0AC0F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2.4. ISO 20121: Управление устойчивыми мероприятиями</w:t>
      </w:r>
    </w:p>
    <w:p w14:paraId="48D4AA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ISO 20121 предлагает рекомендации по управлению устойчивыми мероприятиями и событиями, способствуя:</w:t>
      </w:r>
    </w:p>
    <w:p w14:paraId="339C2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Снижению экологического воздействия мероприятий.</w:t>
      </w:r>
      <w:r>
        <w:rPr>
          <w:rFonts w:ascii="Times New Roman" w:hAnsi="Times New Roman" w:cs="Times New Roman"/>
          <w:sz w:val="28"/>
          <w:szCs w:val="28"/>
        </w:rPr>
        <w:t xml:space="preserve"> Внедрение практик устойчивого управления для уменьшения негативного воздействия на окружающую среду.</w:t>
      </w:r>
    </w:p>
    <w:p w14:paraId="623DF4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Улучшению управления ресурсами.</w:t>
      </w:r>
      <w:r>
        <w:rPr>
          <w:rFonts w:ascii="Times New Roman" w:hAnsi="Times New Roman" w:cs="Times New Roman"/>
          <w:sz w:val="28"/>
          <w:szCs w:val="28"/>
        </w:rPr>
        <w:t xml:space="preserve"> Эффективное управление ресурсами, включая управление отходами и энергией.</w:t>
      </w:r>
    </w:p>
    <w:p w14:paraId="5C69A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2.5. ISO 50001-2: Применение энергетических технологий</w:t>
      </w:r>
    </w:p>
    <w:p w14:paraId="35848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ISO 50001-2 является дополнением к стандарту ISO 50001, фокусируясь на внедрении и использовании новых технологий для повышения энергетической эффективности. Этот стандарт охватывает:</w:t>
      </w:r>
    </w:p>
    <w:p w14:paraId="5E7EFF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и внедрение новых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Включает методы оценки потенциала новых технологий для улучшения энергетической эффективности.</w:t>
      </w:r>
    </w:p>
    <w:p w14:paraId="282239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и управление.</w:t>
      </w:r>
      <w:r>
        <w:rPr>
          <w:rFonts w:ascii="Times New Roman" w:hAnsi="Times New Roman" w:cs="Times New Roman"/>
          <w:sz w:val="28"/>
          <w:szCs w:val="28"/>
        </w:rPr>
        <w:t xml:space="preserve"> Применение новых технологий в рамках существующих систем управления для достижения более высоких уровней эффективности.</w:t>
      </w:r>
    </w:p>
    <w:p w14:paraId="483DB6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2.6. ISO 56000: Управление инновациями</w:t>
      </w:r>
    </w:p>
    <w:p w14:paraId="66B22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ISO 56000 и связанные с ним стандарты предоставляют руководство по управлению инновациями, что критично для внедрения и разработки зеленых технологий. Основные аспекты включают:</w:t>
      </w:r>
    </w:p>
    <w:p w14:paraId="6BF573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и внедрение инновационных решений.</w:t>
      </w:r>
      <w:r>
        <w:rPr>
          <w:rFonts w:ascii="Times New Roman" w:hAnsi="Times New Roman" w:cs="Times New Roman"/>
          <w:sz w:val="28"/>
          <w:szCs w:val="28"/>
        </w:rPr>
        <w:t xml:space="preserve"> Управление процессами инноваций для внедрения эффективных и устойчивых технологий в энергетике.</w:t>
      </w:r>
    </w:p>
    <w:p w14:paraId="53E02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и управление рисками.</w:t>
      </w:r>
      <w:r>
        <w:rPr>
          <w:rFonts w:ascii="Times New Roman" w:hAnsi="Times New Roman" w:cs="Times New Roman"/>
          <w:sz w:val="28"/>
          <w:szCs w:val="28"/>
        </w:rPr>
        <w:t xml:space="preserve"> Оценка рисков, связанных с новыми технологиями, и управление ими для обеспечения устойчивого развития.</w:t>
      </w:r>
    </w:p>
    <w:p w14:paraId="4BEC0A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Международные стандарты, такие как ISO 14001, ISO 50001, ISO 9001, ISO 26000, ISO 20121, ISO 50001-2 и ISO 56000, играют ключевую роль в формировании эффективных систем экологического и энергетического менеджмента. Их применение в Узбекистане способствует улучшению экологических и энергетических показателей, соблюдению законодательных требований и повышению конкурентоспособности организаций. Эти стандарты предоставляют основу для создания систем, направленных на снижение негативного воздействия на окружающую среду, эффективное использование ресурсов и реализацию целей устойчивого развития. Интеграция международных практик позволяет Узбекистану достигать высоких стандартов экологического и энергетического управления, адаптируя передовые технологии и подходы к местным условиям.</w:t>
      </w:r>
    </w:p>
    <w:p w14:paraId="6A2DD0B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16.7. Регулирование и мониторинг зеленых технологий в Узбекистане</w:t>
      </w:r>
    </w:p>
    <w:p w14:paraId="6CA1CC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Эффективное регулирование и мониторинг зеленых технологий в Узбекистане играют ключевую роль в обеспечении устойчивого развития и соблюдении экологических стандартов. Государственные органы и механизмы контроля обеспечивают внедрение и поддержку зеленых технологий, а также контроль за их эффективностью и соблюдением нормативных требований. Рассмотрим подробнее роль государственных органов и механизмы контроля.</w:t>
      </w:r>
    </w:p>
    <w:p w14:paraId="591813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Роль государственных органов</w:t>
      </w:r>
    </w:p>
    <w:p w14:paraId="7F7F3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Госкомэкология (Государственный комитет Республики Узбекистан по экологии и охране окружающей среды)</w:t>
      </w:r>
      <w:r>
        <w:rPr>
          <w:rFonts w:ascii="Times New Roman" w:hAnsi="Times New Roman" w:cs="Times New Roman"/>
          <w:sz w:val="28"/>
          <w:szCs w:val="28"/>
        </w:rPr>
        <w:t xml:space="preserve"> (Госкомэкология) является центральным органом исполнительной власти, ответственным за разработку и реализацию государственной экологической политики и стратегии в Узбекистане. Основные функции Госкомэкологии включают:</w:t>
      </w:r>
    </w:p>
    <w:p w14:paraId="34C0F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Разработка экологической политики и стратегий.</w:t>
      </w:r>
      <w:r>
        <w:rPr>
          <w:rFonts w:ascii="Times New Roman" w:hAnsi="Times New Roman" w:cs="Times New Roman"/>
          <w:sz w:val="28"/>
          <w:szCs w:val="28"/>
        </w:rPr>
        <w:t xml:space="preserve"> Госкомэкология разрабатывает и внедряет национальные стратегии и концепции в области экологии, включая стратегии по развитию зеленых технологий и устойчивому управлению природными ресурсами.</w:t>
      </w:r>
    </w:p>
    <w:p w14:paraId="46C28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Регулирование и контроль.</w:t>
      </w:r>
      <w:r>
        <w:rPr>
          <w:rFonts w:ascii="Times New Roman" w:hAnsi="Times New Roman" w:cs="Times New Roman"/>
          <w:sz w:val="28"/>
          <w:szCs w:val="28"/>
        </w:rPr>
        <w:t xml:space="preserve"> Орган занимается разработкой и внедрением экологических стандартов, норм и правил, а также контролирует их соблюдение. Он осуществляет надзор за экологическими аспектами деятельности организаций и предприятий, включая внедрение и эксплуатацию зеленых технологий.</w:t>
      </w:r>
    </w:p>
    <w:p w14:paraId="5CDBA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Мониторинг и оценка.</w:t>
      </w:r>
      <w:r>
        <w:rPr>
          <w:rFonts w:ascii="Times New Roman" w:hAnsi="Times New Roman" w:cs="Times New Roman"/>
          <w:sz w:val="28"/>
          <w:szCs w:val="28"/>
        </w:rPr>
        <w:t xml:space="preserve"> Госкомэкология проводит мониторинг состояния окружающей среды, включая оценку воздействия различных технологий и проектов на экологию. Также осуществляется оценка эффективности внедрения зеленых технологий и их влияния на окружающую среду.</w:t>
      </w:r>
    </w:p>
    <w:p w14:paraId="3CE03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Просвещение и обучение.</w:t>
      </w:r>
      <w:r>
        <w:rPr>
          <w:rFonts w:ascii="Times New Roman" w:hAnsi="Times New Roman" w:cs="Times New Roman"/>
          <w:sz w:val="28"/>
          <w:szCs w:val="28"/>
        </w:rPr>
        <w:t xml:space="preserve"> Комитет организует образовательные программы и тренинги для повышения осведомленности населения и бизнеса о значении зеленых технологий и экологии.</w:t>
      </w:r>
    </w:p>
    <w:p w14:paraId="688C7E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Министерство энергетики Республики Узбекистан</w:t>
      </w:r>
      <w:r>
        <w:rPr>
          <w:rFonts w:ascii="Times New Roman" w:hAnsi="Times New Roman" w:cs="Times New Roman"/>
          <w:sz w:val="28"/>
          <w:szCs w:val="28"/>
        </w:rPr>
        <w:t xml:space="preserve"> также играет важную роль в регулировании и поддержке зеленых технологий в энергетическом секторе. Основные функции включают:</w:t>
      </w:r>
    </w:p>
    <w:p w14:paraId="5459D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стратегий в области энергетики.</w:t>
      </w:r>
      <w:r>
        <w:rPr>
          <w:rFonts w:ascii="Times New Roman" w:hAnsi="Times New Roman" w:cs="Times New Roman"/>
          <w:sz w:val="28"/>
          <w:szCs w:val="28"/>
        </w:rPr>
        <w:t xml:space="preserve"> Министерство разрабатывает стратегические документы, включая Национальную стратегию развития возобновляемой энергетики и программы по внедрению зеленых технологий в энергетический сектор.</w:t>
      </w:r>
    </w:p>
    <w:p w14:paraId="2067AD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Регулирование и лицензирование.</w:t>
      </w:r>
      <w:r>
        <w:rPr>
          <w:rFonts w:ascii="Times New Roman" w:hAnsi="Times New Roman" w:cs="Times New Roman"/>
          <w:sz w:val="28"/>
          <w:szCs w:val="28"/>
        </w:rPr>
        <w:t xml:space="preserve"> Министерство отвечает за лицензирование и контроль за деятельностью в области энергетики, включая проекты, связанные с возобновляемыми источниками энергии и энергоэффективными технологиями.</w:t>
      </w:r>
    </w:p>
    <w:p w14:paraId="1BA1F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и поддержка.</w:t>
      </w:r>
      <w:r>
        <w:rPr>
          <w:rFonts w:ascii="Times New Roman" w:hAnsi="Times New Roman" w:cs="Times New Roman"/>
          <w:sz w:val="28"/>
          <w:szCs w:val="28"/>
        </w:rPr>
        <w:t xml:space="preserve"> Министерство проводит оценку потенциальных проектов и технологий, предоставляет консультации и поддержку для внедрения инновационных решений в энергетике.</w:t>
      </w:r>
    </w:p>
    <w:p w14:paraId="4288FB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Механизмы контроля за соблюдением экологических стандартов</w:t>
      </w:r>
    </w:p>
    <w:p w14:paraId="7D071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Экологические инспекции и аудит</w:t>
      </w:r>
    </w:p>
    <w:p w14:paraId="61670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Инспекционные мероприятия.</w:t>
      </w:r>
      <w:r>
        <w:rPr>
          <w:rFonts w:ascii="Times New Roman" w:hAnsi="Times New Roman" w:cs="Times New Roman"/>
          <w:sz w:val="28"/>
          <w:szCs w:val="28"/>
        </w:rPr>
        <w:t xml:space="preserve"> Госкомэкология и другие уполномоченные органы проводят регулярные инспекции и проверки предприятий и организаций на предмет соблюдения экологических стандартов и нормативов. Эти проверки могут включать как плановые, так и внеплановые проверки, направленные на оценку состояния экологических систем и соблюдение экологических требований.</w:t>
      </w:r>
    </w:p>
    <w:p w14:paraId="3734CB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Экологический аудит.</w:t>
      </w:r>
      <w:r>
        <w:rPr>
          <w:rFonts w:ascii="Times New Roman" w:hAnsi="Times New Roman" w:cs="Times New Roman"/>
          <w:sz w:val="28"/>
          <w:szCs w:val="28"/>
        </w:rPr>
        <w:t xml:space="preserve"> Проведение экологического аудита позволяет оценить уровень соответствия организации установленным экологическим стандартам и требованиям. Аудит включает анализ процессов, документов и деятельности компании с целью выявления нарушений и предоставления рекомендаций по их устранению.</w:t>
      </w:r>
    </w:p>
    <w:p w14:paraId="7E2FD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Отчётность и документы</w:t>
      </w:r>
    </w:p>
    <w:p w14:paraId="30F7B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Отчетность по экологическим показателям.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обязаны представлять отчеты о выполнении экологических требований, состоянии окружающей среды и эффективности внедряемых зеленых технологий. Эти отчеты могут включать данные о выбросах, потреблении ресурсов, отходах и других экологических аспектах.</w:t>
      </w:r>
    </w:p>
    <w:p w14:paraId="41153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Документы по разрешениям и лицензиям.</w:t>
      </w:r>
      <w:r>
        <w:rPr>
          <w:rFonts w:ascii="Times New Roman" w:hAnsi="Times New Roman" w:cs="Times New Roman"/>
          <w:sz w:val="28"/>
          <w:szCs w:val="28"/>
        </w:rPr>
        <w:t xml:space="preserve"> Организации, внедряющие зеленые технологии, обязаны получать соответствующие разрешения и лицензии, которые подтверждают их соответствие экологическим стандартам. Госкомэкология и Министерство энергетики выдают эти документы и контролируют их соблюдение.</w:t>
      </w:r>
    </w:p>
    <w:p w14:paraId="257CE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Система мониторинга и отчетности</w:t>
      </w:r>
    </w:p>
    <w:p w14:paraId="0975B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Мониторинг окружающей среды.</w:t>
      </w:r>
      <w:r>
        <w:rPr>
          <w:rFonts w:ascii="Times New Roman" w:hAnsi="Times New Roman" w:cs="Times New Roman"/>
          <w:sz w:val="28"/>
          <w:szCs w:val="28"/>
        </w:rPr>
        <w:t xml:space="preserve"> В Узбекистане внедрены системы мониторинга окружающей среды, которые включают автоматизированные системы контроля качества воздуха, воды и почвы. Эти системы позволяют собирать и анализировать данные о состоянии экосистем и оценивать влияние внедряемых зеленых технологий.</w:t>
      </w:r>
    </w:p>
    <w:p w14:paraId="1D52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Информационные платформы и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Создание и поддержка информационных платформ и баз данных для хранения и обработки данных о зеленых технологиях и их воздействии на окружающую среду. Эти ресурсы позволяют государственным органам и общественности получать доступ к актуальной информации о состоянии экологии и выполнении экологических требований.</w:t>
      </w:r>
    </w:p>
    <w:p w14:paraId="5E797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Регулирование и наказания</w:t>
      </w:r>
    </w:p>
    <w:p w14:paraId="4732D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Штрафы и санкции.</w:t>
      </w:r>
      <w:r>
        <w:rPr>
          <w:rFonts w:ascii="Times New Roman" w:hAnsi="Times New Roman" w:cs="Times New Roman"/>
          <w:sz w:val="28"/>
          <w:szCs w:val="28"/>
        </w:rPr>
        <w:t xml:space="preserve"> В случае выявления нарушений экологических стандартов и требований, предусмотрены штрафы и санкции. Это может включать денежные штрафы, приостановление деятельности или даже уголовное преследование в случае серьезных нарушений.</w:t>
      </w:r>
    </w:p>
    <w:p w14:paraId="05C21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Корректирующие меры.</w:t>
      </w:r>
      <w:r>
        <w:rPr>
          <w:rFonts w:ascii="Times New Roman" w:hAnsi="Times New Roman" w:cs="Times New Roman"/>
          <w:sz w:val="28"/>
          <w:szCs w:val="28"/>
        </w:rPr>
        <w:t xml:space="preserve"> Организации, нарушившие экологические нормы, обязаны принимать корректирующие меры для устранения нарушений и улучшения своей экологической деятельности. Это может включать внедрение дополнительных технологий, улучшение процессов или изменение методов управления.</w:t>
      </w:r>
    </w:p>
    <w:p w14:paraId="495DC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и мониторинг зеленых технологий в Узбекистане осуществляются через комплексный подход, включающий деятельность государственных органов, таких как Госкомэкология и Министерство энергетики, а также через эффективные механизмы контроля. Эти меры направлены на обеспечение соблюдения экологических стандартов, поддержку внедрения зеленых технологий и улучшение состояния окружающей среды. Регулярные инспекции, экологический аудит, система отчетности и мониторинга играют ключевую роль в поддержании экологической устойчивости и обеспечении устойчивого развития страны.</w:t>
      </w:r>
    </w:p>
    <w:p w14:paraId="0BD2E0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16.8. Проблемы и перспективы развития зеленых технологий в Узбекистане</w:t>
      </w:r>
    </w:p>
    <w:p w14:paraId="15B29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зеленых технологий в Узбекистане связано с множеством проблем и вызовов, а также открывает перспективы для дальнейшего прогресса. Рассмотрение этих аспектов является важным для выработки стратегий и решений, способствующих успешному внедрению и развитию экологически чистых технологий.</w:t>
      </w:r>
    </w:p>
    <w:p w14:paraId="0FF60A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вызовы</w:t>
      </w:r>
    </w:p>
    <w:p w14:paraId="357D5C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Трудности внедрения международных стандартов</w:t>
      </w:r>
      <w:r>
        <w:rPr>
          <w:rFonts w:ascii="Times New Roman" w:hAnsi="Times New Roman" w:cs="Times New Roman"/>
          <w:sz w:val="28"/>
          <w:szCs w:val="28"/>
        </w:rPr>
        <w:t>. Внедрение международных стандартов представляет собой значительную задачу для Узбекистана. Основные трудности включают:</w:t>
      </w:r>
    </w:p>
    <w:p w14:paraId="6E7BE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Адаптация к местным условиям.</w:t>
      </w:r>
      <w:r>
        <w:rPr>
          <w:rFonts w:ascii="Times New Roman" w:hAnsi="Times New Roman" w:cs="Times New Roman"/>
          <w:sz w:val="28"/>
          <w:szCs w:val="28"/>
        </w:rPr>
        <w:t xml:space="preserve"> Международные стандарты могут не полностью соответствовать специфическим климатическим, экономическим и социальным условиям Узбекистана. Необходима их адаптация, что требует значительных усилий по модификации и интеграции стандартов в национальную практику.</w:t>
      </w:r>
    </w:p>
    <w:p w14:paraId="392E2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Недостаток квалифицированных кадров.</w:t>
      </w:r>
      <w:r>
        <w:rPr>
          <w:rFonts w:ascii="Times New Roman" w:hAnsi="Times New Roman" w:cs="Times New Roman"/>
          <w:sz w:val="28"/>
          <w:szCs w:val="28"/>
        </w:rPr>
        <w:t xml:space="preserve"> Реализация международных стандартов требует наличия квалифицированных специалистов, обладающих знаниями в области зеленых технологий и стандартов. Недостаток таких кадров может замедлить процесс внедрения и снизить эффективность применения стандартов.</w:t>
      </w:r>
    </w:p>
    <w:p w14:paraId="78C16B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существующими системами.</w:t>
      </w:r>
      <w:r>
        <w:rPr>
          <w:rFonts w:ascii="Times New Roman" w:hAnsi="Times New Roman" w:cs="Times New Roman"/>
          <w:sz w:val="28"/>
          <w:szCs w:val="28"/>
        </w:rPr>
        <w:t xml:space="preserve"> Текущие системы управления экологическими аспектами и технологическими процессами в Узбекистане могут не соответствовать требованиям международных стандартов. Это создает сложности в интеграции новых стандартов и требует значительных затрат на модернизацию и адаптацию существующих систем.</w:t>
      </w:r>
    </w:p>
    <w:p w14:paraId="0E608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Финансовые и технические барьеры</w:t>
      </w:r>
      <w:r>
        <w:rPr>
          <w:rFonts w:ascii="Times New Roman" w:hAnsi="Times New Roman" w:cs="Times New Roman"/>
          <w:sz w:val="28"/>
          <w:szCs w:val="28"/>
        </w:rPr>
        <w:t xml:space="preserve"> являются значительными препятствиями для развития зеленых технологий:</w:t>
      </w:r>
    </w:p>
    <w:p w14:paraId="4AF98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Ограниченные финансовые ресурсы.</w:t>
      </w:r>
      <w:r>
        <w:rPr>
          <w:rFonts w:ascii="Times New Roman" w:hAnsi="Times New Roman" w:cs="Times New Roman"/>
          <w:sz w:val="28"/>
          <w:szCs w:val="28"/>
        </w:rPr>
        <w:t xml:space="preserve"> Внедрение зеленых технологий часто требует крупных капиталовложений, которые могут быть недоступны для многих компаний и организаций в Узбекистане. Финансовые ограничения могут затруднить реализацию экологически чистых проектов и модернизацию существующих технологий.</w:t>
      </w:r>
    </w:p>
    <w:p w14:paraId="3D3DB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Отсутствие технической инфраструктуры.</w:t>
      </w:r>
      <w:r>
        <w:rPr>
          <w:rFonts w:ascii="Times New Roman" w:hAnsi="Times New Roman" w:cs="Times New Roman"/>
          <w:sz w:val="28"/>
          <w:szCs w:val="28"/>
        </w:rPr>
        <w:t xml:space="preserve"> Для эффективного внедрения зеленых технологий необходима современная техническая инфраструктура. В Узбекистане может наблюдаться нехватка соответствующих технологий и оборудования, что ограничивает возможности для разработки и применения новых решений.</w:t>
      </w:r>
    </w:p>
    <w:p w14:paraId="7DCB2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Недостаток инвестиций в НИОКР.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и разработки в области зеленых технологий требуют значительных инвестиций. Недостаток финансирования в этой области может замедлить процесс разработки и внедрения инновационных решений, что ограничивает возможности для применения новых технологий.</w:t>
      </w:r>
    </w:p>
    <w:p w14:paraId="38A0F7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Будущие направления развития</w:t>
      </w:r>
    </w:p>
    <w:p w14:paraId="7CBBA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Улучшение регуляторной среды</w:t>
      </w:r>
      <w:r>
        <w:rPr>
          <w:rFonts w:ascii="Times New Roman" w:hAnsi="Times New Roman" w:cs="Times New Roman"/>
          <w:sz w:val="28"/>
          <w:szCs w:val="28"/>
        </w:rPr>
        <w:t>. Для преодоления существующих вызовов необходимо улучшение регуляторной среды:</w:t>
      </w:r>
    </w:p>
    <w:p w14:paraId="4FF818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Разработка адаптированных нормативных актов.</w:t>
      </w:r>
      <w:r>
        <w:rPr>
          <w:rFonts w:ascii="Times New Roman" w:hAnsi="Times New Roman" w:cs="Times New Roman"/>
          <w:sz w:val="28"/>
          <w:szCs w:val="28"/>
        </w:rPr>
        <w:t xml:space="preserve"> Важно разрабатывать и внедрять нормативные акты, которые учитывают специфические условия Узбекистана и способствуют эффективному внедрению зеленых технологий. Это включает адаптацию международных стандартов и разработку новых локальных стандартов и рекомендаций.</w:t>
      </w:r>
    </w:p>
    <w:p w14:paraId="34F74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Оптимизация процедур получения разрешений.</w:t>
      </w:r>
      <w:r>
        <w:rPr>
          <w:rFonts w:ascii="Times New Roman" w:hAnsi="Times New Roman" w:cs="Times New Roman"/>
          <w:sz w:val="28"/>
          <w:szCs w:val="28"/>
        </w:rPr>
        <w:t xml:space="preserve"> Реформа регуляторных процедур для упрощения и ускорения процесса получения разрешений и лицензий на экологически чистые технологии. Это включает снижение административных барьеров и упрощение требований к документации.</w:t>
      </w:r>
    </w:p>
    <w:p w14:paraId="55D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Стимулирование частных инвестиций.</w:t>
      </w:r>
      <w:r>
        <w:rPr>
          <w:rFonts w:ascii="Times New Roman" w:hAnsi="Times New Roman" w:cs="Times New Roman"/>
          <w:sz w:val="28"/>
          <w:szCs w:val="28"/>
        </w:rPr>
        <w:t xml:space="preserve"> Создание благоприятных условий для привлечения частных инвестиций в зеленые технологии. Это может включать предоставление налоговых льгот, субсидий и других финансовых стимулов для компаний, которые внедряют экологически чистые решения.</w:t>
      </w:r>
    </w:p>
    <w:p w14:paraId="02777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Интеграция новых международных норм и стандартов</w:t>
      </w:r>
      <w:r>
        <w:rPr>
          <w:rFonts w:ascii="Times New Roman" w:hAnsi="Times New Roman" w:cs="Times New Roman"/>
          <w:sz w:val="28"/>
          <w:szCs w:val="28"/>
        </w:rPr>
        <w:t xml:space="preserve"> требует:</w:t>
      </w:r>
    </w:p>
    <w:p w14:paraId="3B808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Адаптация международных норм.</w:t>
      </w:r>
      <w:r>
        <w:rPr>
          <w:rFonts w:ascii="Times New Roman" w:hAnsi="Times New Roman" w:cs="Times New Roman"/>
          <w:sz w:val="28"/>
          <w:szCs w:val="28"/>
        </w:rPr>
        <w:t xml:space="preserve"> Необходима адаптация международных стандартов к национальным условиям для обеспечения их эффективного применения. Это требует разработки рекомендаций и стратегий, которые учитывают специфические потребности и условия Узбекистана.</w:t>
      </w:r>
    </w:p>
    <w:p w14:paraId="000028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национальных стандартов.</w:t>
      </w:r>
      <w:r>
        <w:rPr>
          <w:rFonts w:ascii="Times New Roman" w:hAnsi="Times New Roman" w:cs="Times New Roman"/>
          <w:sz w:val="28"/>
          <w:szCs w:val="28"/>
        </w:rPr>
        <w:t xml:space="preserve"> На основе международных норм необходимо разрабатывать национальные стандарты и рекомендации для обеспечения их интеграции в национальную практику. Это включает создание стандартов, соответствующих как международным требованиям, так и локальным условиям.</w:t>
      </w:r>
    </w:p>
    <w:p w14:paraId="0ED7E3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Обучение специалистов.</w:t>
      </w:r>
      <w:r>
        <w:rPr>
          <w:rFonts w:ascii="Times New Roman" w:hAnsi="Times New Roman" w:cs="Times New Roman"/>
          <w:sz w:val="28"/>
          <w:szCs w:val="28"/>
        </w:rPr>
        <w:t xml:space="preserve"> Повышение квалификации и сертификация специалистов в области международных стандартов и зеленых технологий. Это включает организацию тренингов и образовательных программ для повышения компетентности в внедрении новых норм.</w:t>
      </w:r>
    </w:p>
    <w:p w14:paraId="2B2A09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Усиление международного сотрудничества</w:t>
      </w:r>
      <w:r>
        <w:rPr>
          <w:rFonts w:ascii="Times New Roman" w:hAnsi="Times New Roman" w:cs="Times New Roman"/>
          <w:sz w:val="28"/>
          <w:szCs w:val="28"/>
        </w:rPr>
        <w:t xml:space="preserve"> является ключевым для продвижения зеленых технологий:</w:t>
      </w:r>
    </w:p>
    <w:p w14:paraId="3C832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Участие в международных инициативах.</w:t>
      </w:r>
      <w:r>
        <w:rPr>
          <w:rFonts w:ascii="Times New Roman" w:hAnsi="Times New Roman" w:cs="Times New Roman"/>
          <w:sz w:val="28"/>
          <w:szCs w:val="28"/>
        </w:rPr>
        <w:t xml:space="preserve"> Активное участие в международных инициативах и проектах, связанных с зелеными технологиями, позволяет обмениваться опытом и получать доступ к передовым технологиям. Это включает участие в конференциях, форумах и совместных проектах с международными организациями.</w:t>
      </w:r>
    </w:p>
    <w:p w14:paraId="45E6E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Сотрудничество с международными организациями.</w:t>
      </w:r>
      <w:r>
        <w:rPr>
          <w:rFonts w:ascii="Times New Roman" w:hAnsi="Times New Roman" w:cs="Times New Roman"/>
          <w:sz w:val="28"/>
          <w:szCs w:val="28"/>
        </w:rPr>
        <w:t xml:space="preserve"> Установление партнерств с международными организациями, которые могут предоставить техническую и финансовую помощь. Это включает сотрудничество с международными агентствами, фондами и научными организациями для поддержки экологических проектов.</w:t>
      </w:r>
    </w:p>
    <w:p w14:paraId="79E5D5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двусторонних и многосторонних соглашений.</w:t>
      </w:r>
      <w:r>
        <w:rPr>
          <w:rFonts w:ascii="Times New Roman" w:hAnsi="Times New Roman" w:cs="Times New Roman"/>
          <w:sz w:val="28"/>
          <w:szCs w:val="28"/>
        </w:rPr>
        <w:t xml:space="preserve"> Заключение двусторонних и многосторонних соглашений с другими странами и международными организациями для совместного решения экологических проблем и внедрения зеленых технологий. Это позволяет объединить усилия и ресурсы для достижения общих целей в области охраны окружающей среды.</w:t>
      </w:r>
    </w:p>
    <w:p w14:paraId="302D2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зеленых технологий в Узбекистане сталкивается с рядом вызовов, таких как трудности внедрения международных стандартов и финансовые и технические барьеры. Однако существуют значительные перспективы для прогресса, включая улучшение регуляторной среды, интеграцию новых международных стандартов и усиление международного сотрудничества. Эти меры помогут преодолеть существующие проблемы и способствовать устойчивому развитию и успешному внедрению экологически чистых технологий в стране.</w:t>
      </w:r>
    </w:p>
    <w:p w14:paraId="0FE49A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16.9. Перспективы дальнейшего развития зеленых технологий и их регуляции в Узбекистане</w:t>
      </w:r>
    </w:p>
    <w:p w14:paraId="2FCBB8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зеленых технологий в Узбекистане открывает новые перспективы для устойчивого роста и повышения экологической устойчивости страны. Ключевыми направлениями для достижения значительных результатов в этой области являются внедрение инновационных подходов, улучшение регуляторной среды, а также развитие научного потенциала и технологической инфраструктуры.</w:t>
      </w:r>
    </w:p>
    <w:p w14:paraId="2A57D5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Интеграция зеленых технологий в ключевые отрасли экономики</w:t>
      </w:r>
    </w:p>
    <w:p w14:paraId="1BF8AB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Энергетический сектор</w:t>
      </w:r>
      <w:r>
        <w:rPr>
          <w:rFonts w:ascii="Times New Roman" w:hAnsi="Times New Roman" w:cs="Times New Roman"/>
          <w:sz w:val="28"/>
          <w:szCs w:val="28"/>
        </w:rPr>
        <w:t>. Поскольку энергетический сектор является одним из основных источников углеродных выбросов, интеграция зеленых технологий здесь представляет собой значительный потенциал:</w:t>
      </w:r>
    </w:p>
    <w:p w14:paraId="09B09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интеллектуальных сетей (Smart Grids).</w:t>
      </w:r>
      <w:r>
        <w:rPr>
          <w:rFonts w:ascii="Times New Roman" w:hAnsi="Times New Roman" w:cs="Times New Roman"/>
          <w:sz w:val="28"/>
          <w:szCs w:val="28"/>
        </w:rPr>
        <w:t xml:space="preserve"> Внедрение интеллектуальных сетей для оптимизации распределения энергии и интеграции возобновляемых источников в энергосистему. Это включает использование технологий мониторинга и управления в реальном времени, что может повысить эффективность использования энергии и снизить потери.</w:t>
      </w:r>
    </w:p>
    <w:p w14:paraId="1E60A1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Проекты по увеличению доли возобновляемых источников.</w:t>
      </w:r>
      <w:r>
        <w:rPr>
          <w:rFonts w:ascii="Times New Roman" w:hAnsi="Times New Roman" w:cs="Times New Roman"/>
          <w:sz w:val="28"/>
          <w:szCs w:val="28"/>
        </w:rPr>
        <w:t xml:space="preserve"> Поддержка проектов по строительству и модернизации солнечных и ветряных электростанций, а также разработка новых решений для интеграции этих источников в национальную энергетику. Это может включать государственное финансирование и частные инвестиции в такие проекты.</w:t>
      </w:r>
    </w:p>
    <w:p w14:paraId="298AE8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Промышленность</w:t>
      </w:r>
      <w:r>
        <w:rPr>
          <w:rFonts w:ascii="Times New Roman" w:hAnsi="Times New Roman" w:cs="Times New Roman"/>
          <w:sz w:val="28"/>
          <w:szCs w:val="28"/>
        </w:rPr>
        <w:t>. Для промышленных предприятий важно внедрять зеленые технологии, способствующие снижению экологического воздействия:</w:t>
      </w:r>
    </w:p>
    <w:p w14:paraId="2C354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Энергоэффективное оборудование.</w:t>
      </w:r>
      <w:r>
        <w:rPr>
          <w:rFonts w:ascii="Times New Roman" w:hAnsi="Times New Roman" w:cs="Times New Roman"/>
          <w:sz w:val="28"/>
          <w:szCs w:val="28"/>
        </w:rPr>
        <w:t xml:space="preserve"> Модернизация производственного оборудования и внедрение энергоэффективных технологий для снижения энергозатрат и выбросов. Это может включать переход на более эффективные системы освещения, вентиляции и управления.</w:t>
      </w:r>
    </w:p>
    <w:p w14:paraId="71B666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утилизации и переработки отходов.</w:t>
      </w:r>
      <w:r>
        <w:rPr>
          <w:rFonts w:ascii="Times New Roman" w:hAnsi="Times New Roman" w:cs="Times New Roman"/>
          <w:sz w:val="28"/>
          <w:szCs w:val="28"/>
        </w:rPr>
        <w:t xml:space="preserve"> Внедрение технологий для переработки промышленных отходов и их повторного использования, что позволит снизить объемы захоронения отходов и сократить негативное воздействие на окружающую среду.</w:t>
      </w:r>
    </w:p>
    <w:p w14:paraId="2E4A52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Поддержка и развитие стартапов и инновационных компаний</w:t>
      </w:r>
    </w:p>
    <w:p w14:paraId="77C51E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Финансовые и институциональные меры</w:t>
      </w:r>
      <w:r>
        <w:rPr>
          <w:rFonts w:ascii="Times New Roman" w:hAnsi="Times New Roman" w:cs="Times New Roman"/>
          <w:sz w:val="28"/>
          <w:szCs w:val="28"/>
        </w:rPr>
        <w:t>. Для стимулирования роста инновационных компаний в области зеленых технологий:</w:t>
      </w:r>
    </w:p>
    <w:p w14:paraId="583471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Создание инкубаторов и акселераторов.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инкубаторов и акселераторов для стартапов, работающих в области зеленых технологий. Эти платформы могут предоставить необходимые ресурсы, поддержку и консультации для стартапов, способствуя их росту и успешной реализации проектов.</w:t>
      </w:r>
    </w:p>
    <w:p w14:paraId="6F8B1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Государственные гранты и кредиты.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программ грантов и кредитов для стартапов и инновационных компаний, направленных на поддержку исследований и внедрения новых зеленых технологий. Это поможет преодолеть финансовые барьеры и ускорить развитие новых решений.</w:t>
      </w:r>
    </w:p>
    <w:p w14:paraId="2B4B3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Международное сотрудничество и партнерства</w:t>
      </w:r>
      <w:r>
        <w:rPr>
          <w:rFonts w:ascii="Times New Roman" w:hAnsi="Times New Roman" w:cs="Times New Roman"/>
          <w:sz w:val="28"/>
          <w:szCs w:val="28"/>
        </w:rPr>
        <w:t>. Стартапы и инновационные компании могут извлечь пользу из международного сотрудничества:</w:t>
      </w:r>
    </w:p>
    <w:p w14:paraId="0562C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 международного партнерства.</w:t>
      </w:r>
      <w:r>
        <w:rPr>
          <w:rFonts w:ascii="Times New Roman" w:hAnsi="Times New Roman" w:cs="Times New Roman"/>
          <w:sz w:val="28"/>
          <w:szCs w:val="28"/>
        </w:rPr>
        <w:t xml:space="preserve"> Установление партнерств с международными инновационными хабами и центрами исследований для обмена знаниями и ресурсами. Это может включать участие в международных проектах и конкурсах, направленных на развитие зеленых технологий.</w:t>
      </w:r>
    </w:p>
    <w:p w14:paraId="1DD4AC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Привлечение международных инвесторов.</w:t>
      </w:r>
      <w:r>
        <w:rPr>
          <w:rFonts w:ascii="Times New Roman" w:hAnsi="Times New Roman" w:cs="Times New Roman"/>
          <w:sz w:val="28"/>
          <w:szCs w:val="28"/>
        </w:rPr>
        <w:t xml:space="preserve"> Привлечение международных инвесторов для финансирования стартапов в области зеленых технологий, что может способствовать росту и масштабированию успешных проектов.</w:t>
      </w:r>
    </w:p>
    <w:p w14:paraId="2FE894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Устойчивое городское развитие и транспорт</w:t>
      </w:r>
    </w:p>
    <w:p w14:paraId="70E13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3.1. Зеленая инфраструктура. </w:t>
      </w:r>
      <w:r>
        <w:rPr>
          <w:rFonts w:ascii="Times New Roman" w:hAnsi="Times New Roman" w:cs="Times New Roman"/>
          <w:sz w:val="28"/>
          <w:szCs w:val="28"/>
        </w:rPr>
        <w:t>Развитие устойчивой городской инфраструктуры, включающей зеленые технологии:</w:t>
      </w:r>
    </w:p>
    <w:p w14:paraId="439C2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города (Smart Cities).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 внедрение концепций умных городов, которые включают зеленые технологии для управления ресурсами, транспорта и экологии. Это может включать использование систем мониторинга качества воздуха, умных систем освещения и управления отходами.</w:t>
      </w:r>
    </w:p>
    <w:p w14:paraId="60D13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Зеленые здания и сооружения.</w:t>
      </w:r>
      <w:r>
        <w:rPr>
          <w:rFonts w:ascii="Times New Roman" w:hAnsi="Times New Roman" w:cs="Times New Roman"/>
          <w:sz w:val="28"/>
          <w:szCs w:val="28"/>
        </w:rPr>
        <w:t xml:space="preserve"> Продвижение строительства зеленых зданий с использованием энергоэффективных материалов и технологий, а также внедрение стандартов для экологического проектирования. Это включает программы сертификации для зданий, отвечающих высоким экологическим стандартам.</w:t>
      </w:r>
    </w:p>
    <w:p w14:paraId="7FE2C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 Экологически чистый транспорт</w:t>
      </w:r>
      <w:r>
        <w:rPr>
          <w:rFonts w:ascii="Times New Roman" w:hAnsi="Times New Roman" w:cs="Times New Roman"/>
          <w:sz w:val="28"/>
          <w:szCs w:val="28"/>
        </w:rPr>
        <w:t>. Развитие устойчивого транспортного сектора в Узбекистане:</w:t>
      </w:r>
    </w:p>
    <w:p w14:paraId="62672E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Электромобили и гибридные автомобили.</w:t>
      </w:r>
      <w:r>
        <w:rPr>
          <w:rFonts w:ascii="Times New Roman" w:hAnsi="Times New Roman" w:cs="Times New Roman"/>
          <w:sz w:val="28"/>
          <w:szCs w:val="28"/>
        </w:rPr>
        <w:t xml:space="preserve"> Поощрение использования электромобилей и гибридных транспортных средств через создание зарядной инфраструктуры и налоговые льготы для владельцев таких автомобилей.</w:t>
      </w:r>
    </w:p>
    <w:p w14:paraId="58361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общественного транспорта.</w:t>
      </w:r>
      <w:r>
        <w:rPr>
          <w:rFonts w:ascii="Times New Roman" w:hAnsi="Times New Roman" w:cs="Times New Roman"/>
          <w:sz w:val="28"/>
          <w:szCs w:val="28"/>
        </w:rPr>
        <w:t xml:space="preserve"> Инвестиции в модернизацию общественного транспорта, включая внедрение энергоэффективных и экологически чистых транспортных решений, таких как электробусы и поезда на альтернативных источниках энергии.</w:t>
      </w:r>
    </w:p>
    <w:p w14:paraId="0E3738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Образование и повышение осведомленности</w:t>
      </w:r>
    </w:p>
    <w:p w14:paraId="0E729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 Интеграция зеленых технологий в образовательные программы</w:t>
      </w:r>
      <w:r>
        <w:rPr>
          <w:rFonts w:ascii="Times New Roman" w:hAnsi="Times New Roman" w:cs="Times New Roman"/>
          <w:sz w:val="28"/>
          <w:szCs w:val="28"/>
        </w:rPr>
        <w:t>. Для подготовки квалифицированных специалистов и повышения осведомленности:</w:t>
      </w:r>
    </w:p>
    <w:p w14:paraId="0ED9B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образовательных курсов и программ.</w:t>
      </w:r>
      <w:r>
        <w:rPr>
          <w:rFonts w:ascii="Times New Roman" w:hAnsi="Times New Roman" w:cs="Times New Roman"/>
          <w:sz w:val="28"/>
          <w:szCs w:val="28"/>
        </w:rPr>
        <w:t xml:space="preserve"> Внедрение образовательных программ, которые включают изучение зеленых технологий и устойчивого развития на всех уровнях образования, от начального до высшего.</w:t>
      </w:r>
    </w:p>
    <w:p w14:paraId="54A9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Профессиональные тренинги и сертификация.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тренингов и курсов для профессионалов в области зеленых технологий, что позволит им поддерживать актуальные знания и навыки в данной области.</w:t>
      </w:r>
    </w:p>
    <w:p w14:paraId="11B62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4.2. Общественные кампании и просвещение</w:t>
      </w:r>
      <w:r>
        <w:rPr>
          <w:rFonts w:ascii="Times New Roman" w:hAnsi="Times New Roman" w:cs="Times New Roman"/>
          <w:sz w:val="28"/>
          <w:szCs w:val="28"/>
        </w:rPr>
        <w:t>. Повышение осведомленности и вовлечение общества в экологические инициативы:</w:t>
      </w:r>
    </w:p>
    <w:p w14:paraId="079FE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Образовательные и просветительские кампании.</w:t>
      </w:r>
      <w:r>
        <w:rPr>
          <w:rFonts w:ascii="Times New Roman" w:hAnsi="Times New Roman" w:cs="Times New Roman"/>
          <w:sz w:val="28"/>
          <w:szCs w:val="28"/>
        </w:rPr>
        <w:t xml:space="preserve"> Проведение кампаний по повышению осведомленности о важности зеленых технологий и устойчивого развития, включая мероприятия, семинары и информационные ресурсы для широкой общественности.</w:t>
      </w:r>
    </w:p>
    <w:p w14:paraId="353A48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Стимулирование общественного участия.</w:t>
      </w:r>
      <w:r>
        <w:rPr>
          <w:rFonts w:ascii="Times New Roman" w:hAnsi="Times New Roman" w:cs="Times New Roman"/>
          <w:sz w:val="28"/>
          <w:szCs w:val="28"/>
        </w:rPr>
        <w:t xml:space="preserve"> Поощрение общественного участия в экологических инициативах через программы волонтерства, экологические проекты и местные инициативы.</w:t>
      </w:r>
    </w:p>
    <w:p w14:paraId="64ED1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дальнейшего развития зеленых технологий в Узбекистане включают интеграцию технологий в ключевые отрасли экономики, поддержку стартапов и инновационных компаний, развитие устойчивой городской инфраструктуры и транспортного сектора, а также повышение осведомленности и образования. Эти направления помогут стране преодолеть существующие вызовы и достичь устойчивого роста и экологической устойчивости.</w:t>
      </w:r>
    </w:p>
    <w:p w14:paraId="308193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3AE8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522D7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</w:rPr>
        <w:t>Какие ключевые направления для интеграции зеленых технологий в энергетический сектор Узбекистана были обозначены?</w:t>
      </w:r>
    </w:p>
    <w:p w14:paraId="475515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</w:rPr>
        <w:t>Какие меры необходимо принять для поддержки и развития стартапов и инновационных компаний в области зеленых технологий в Узбекистане?</w:t>
      </w:r>
    </w:p>
    <w:p w14:paraId="4AC80A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</w:rPr>
        <w:t>Какие элементы включены в концепцию устойчивого городского развития и зеленой инфраструктуры в Узбекистане?</w:t>
      </w:r>
    </w:p>
    <w:p w14:paraId="4F905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Какие меры планируется принять для модернизации и развития инфраструктуры в области зеленых технологий?</w:t>
      </w:r>
    </w:p>
    <w:p w14:paraId="53C8E2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Cs/>
          <w:sz w:val="28"/>
          <w:szCs w:val="28"/>
        </w:rPr>
        <w:t>Какую роль играют образовательные программы и курсы в подготовке специалистов в области зеленых технологий в Узбекистане?</w:t>
      </w:r>
    </w:p>
    <w:p w14:paraId="4ABFB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Cs/>
          <w:sz w:val="28"/>
          <w:szCs w:val="28"/>
        </w:rPr>
        <w:t>Какие вызовы и трудности могут возникнуть при внедрении международных стандартов зеленых технологий в Узбекистане?</w:t>
      </w:r>
    </w:p>
    <w:p w14:paraId="0BB51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bCs/>
          <w:sz w:val="28"/>
          <w:szCs w:val="28"/>
        </w:rPr>
        <w:t>Какое значение имеют международные соглашения, такие как Парижское соглашение, для внутренней политики Узбекистана в области зеленых технологий?</w:t>
      </w:r>
    </w:p>
    <w:p w14:paraId="6B5602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bCs/>
          <w:sz w:val="28"/>
          <w:szCs w:val="28"/>
        </w:rPr>
        <w:t>Какие международные стандарты применяются для регулирования зеленых технологий в Узбекистане, и как они влияют на внутреннюю политику?</w:t>
      </w:r>
    </w:p>
    <w:p w14:paraId="3DFAA0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bCs/>
          <w:sz w:val="28"/>
          <w:szCs w:val="28"/>
        </w:rPr>
        <w:t>Какие инициативы предусмотрены для улучшения регуляторной среды в области зеленых технологий в Узбекистане?</w:t>
      </w:r>
    </w:p>
    <w:p w14:paraId="48393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bCs/>
          <w:sz w:val="28"/>
          <w:szCs w:val="28"/>
        </w:rPr>
        <w:t>Какие перспективы дальнейшего развития зеленых технологий в Узбекистане связаны с международным сотрудничеством?</w:t>
      </w:r>
    </w:p>
    <w:p w14:paraId="79FC0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41"/>
    <w:rsid w:val="00037A66"/>
    <w:rsid w:val="00071E06"/>
    <w:rsid w:val="00081A41"/>
    <w:rsid w:val="000B7131"/>
    <w:rsid w:val="000E4539"/>
    <w:rsid w:val="001457F3"/>
    <w:rsid w:val="001E05E0"/>
    <w:rsid w:val="00321142"/>
    <w:rsid w:val="003571EB"/>
    <w:rsid w:val="003E0D3E"/>
    <w:rsid w:val="004249D1"/>
    <w:rsid w:val="004F643B"/>
    <w:rsid w:val="0055634A"/>
    <w:rsid w:val="005A3D41"/>
    <w:rsid w:val="007555A6"/>
    <w:rsid w:val="00771107"/>
    <w:rsid w:val="007A3228"/>
    <w:rsid w:val="007A4E33"/>
    <w:rsid w:val="0084477F"/>
    <w:rsid w:val="00850ABF"/>
    <w:rsid w:val="00976D66"/>
    <w:rsid w:val="009B7A35"/>
    <w:rsid w:val="009C6998"/>
    <w:rsid w:val="00BD7BCA"/>
    <w:rsid w:val="00CF0095"/>
    <w:rsid w:val="00D66388"/>
    <w:rsid w:val="24D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9940</Words>
  <Characters>56658</Characters>
  <Lines>472</Lines>
  <Paragraphs>132</Paragraphs>
  <TotalTime>187</TotalTime>
  <ScaleCrop>false</ScaleCrop>
  <LinksUpToDate>false</LinksUpToDate>
  <CharactersWithSpaces>66466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2024-08-27T05:10:00Z</dcterms:created>
  <dc:creator>Учетная запись Майкрософт</dc:creator>
  <cp:lastModifiedBy>Asdian Katana</cp:lastModifiedBy>
  <dcterms:modified xsi:type="dcterms:W3CDTF">2025-05-05T08:09:57Z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40F7F963D85641E0A5C7E33214C8F7C1_13</vt:lpwstr>
  </property>
</Properties>
</file>