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FA104" w14:textId="59432130" w:rsidR="00054717" w:rsidRPr="007B66BB" w:rsidRDefault="00054717" w:rsidP="00416B7B">
      <w:pPr>
        <w:pStyle w:val="Heading1"/>
        <w:spacing w:before="0"/>
        <w:ind w:left="0" w:right="48" w:firstLine="0"/>
        <w:jc w:val="center"/>
        <w:rPr>
          <w:b/>
          <w:bCs/>
          <w:color w:val="FFFFFF" w:themeColor="background1"/>
          <w:sz w:val="24"/>
          <w:szCs w:val="24"/>
        </w:rPr>
      </w:pPr>
      <w:bookmarkStart w:id="0" w:name="_Toc226125699"/>
      <w:bookmarkStart w:id="1" w:name="_Toc226125748"/>
      <w:r w:rsidRPr="007B66BB">
        <w:rPr>
          <w:b/>
          <w:bCs/>
          <w:color w:val="FFFFFF" w:themeColor="background1"/>
          <w:sz w:val="24"/>
          <w:szCs w:val="24"/>
        </w:rPr>
        <w:t xml:space="preserve">HALAMAN </w:t>
      </w:r>
      <w:r w:rsidR="00FD3220" w:rsidRPr="007B66BB">
        <w:rPr>
          <w:b/>
          <w:bCs/>
          <w:color w:val="FFFFFF" w:themeColor="background1"/>
          <w:sz w:val="24"/>
          <w:szCs w:val="24"/>
        </w:rPr>
        <w:t>S</w:t>
      </w:r>
      <w:r w:rsidRPr="007B66BB">
        <w:rPr>
          <w:b/>
          <w:bCs/>
          <w:color w:val="FFFFFF" w:themeColor="background1"/>
          <w:sz w:val="24"/>
          <w:szCs w:val="24"/>
        </w:rPr>
        <w:t>AMPUL</w:t>
      </w:r>
      <w:bookmarkEnd w:id="0"/>
      <w:bookmarkEnd w:id="1"/>
    </w:p>
    <w:p w14:paraId="6720B31C" w14:textId="77777777" w:rsidR="00416B7B" w:rsidRPr="000B798A" w:rsidRDefault="00416B7B" w:rsidP="00526666">
      <w:pPr>
        <w:jc w:val="center"/>
        <w:rPr>
          <w:b/>
          <w:bCs/>
          <w:sz w:val="24"/>
          <w:szCs w:val="24"/>
        </w:rPr>
      </w:pPr>
    </w:p>
    <w:p w14:paraId="2674B6BD" w14:textId="77777777" w:rsidR="00416B7B" w:rsidRPr="000B798A" w:rsidRDefault="00416B7B" w:rsidP="00526666">
      <w:pPr>
        <w:jc w:val="center"/>
        <w:rPr>
          <w:b/>
          <w:bCs/>
          <w:sz w:val="24"/>
          <w:szCs w:val="24"/>
        </w:rPr>
      </w:pPr>
    </w:p>
    <w:p w14:paraId="4BE37335" w14:textId="7177C945" w:rsidR="00054717" w:rsidRDefault="00691D8A" w:rsidP="00691D8A">
      <w:pPr>
        <w:jc w:val="center"/>
        <w:rPr>
          <w:b/>
          <w:sz w:val="28"/>
          <w:szCs w:val="28"/>
        </w:rPr>
      </w:pPr>
      <w:r w:rsidRPr="00691D8A">
        <w:rPr>
          <w:b/>
          <w:sz w:val="28"/>
          <w:szCs w:val="28"/>
        </w:rPr>
        <w:t xml:space="preserve">PENGEMBANGAN MODEL </w:t>
      </w:r>
      <w:r w:rsidRPr="00691D8A">
        <w:rPr>
          <w:b/>
          <w:i/>
          <w:iCs/>
          <w:sz w:val="28"/>
          <w:szCs w:val="28"/>
        </w:rPr>
        <w:t>DATA-DRIVEN HEALTH INDEX</w:t>
      </w:r>
      <w:r w:rsidRPr="00691D8A">
        <w:rPr>
          <w:b/>
          <w:sz w:val="28"/>
          <w:szCs w:val="28"/>
        </w:rPr>
        <w:t xml:space="preserve"> UNTUK PENINGKATAN RELIABILITY ASET TRANSMISI SUTT 150 KV (STUDI KASUS: UPT BOGOR - UIT JBT) </w:t>
      </w:r>
    </w:p>
    <w:p w14:paraId="5503DE4F" w14:textId="77777777" w:rsidR="00691D8A" w:rsidRPr="000B798A" w:rsidRDefault="00691D8A" w:rsidP="00416B7B">
      <w:pPr>
        <w:jc w:val="center"/>
        <w:rPr>
          <w:b/>
          <w:sz w:val="28"/>
          <w:szCs w:val="28"/>
        </w:rPr>
      </w:pPr>
    </w:p>
    <w:p w14:paraId="5CC1117B" w14:textId="4AD9E012" w:rsidR="003A4AF2" w:rsidRPr="000B798A" w:rsidRDefault="00054717" w:rsidP="00416B7B">
      <w:pPr>
        <w:jc w:val="center"/>
        <w:rPr>
          <w:b/>
          <w:sz w:val="24"/>
          <w:szCs w:val="24"/>
        </w:rPr>
      </w:pPr>
      <w:r w:rsidRPr="000B798A">
        <w:rPr>
          <w:b/>
          <w:sz w:val="24"/>
          <w:szCs w:val="24"/>
        </w:rPr>
        <w:t>USULAN PENELITIAN UNTUK TESIS</w:t>
      </w:r>
    </w:p>
    <w:p w14:paraId="75C88B2D" w14:textId="77777777" w:rsidR="003A4AF2" w:rsidRPr="000B798A" w:rsidRDefault="003A4AF2" w:rsidP="00416B7B">
      <w:pPr>
        <w:jc w:val="center"/>
        <w:rPr>
          <w:b/>
          <w:sz w:val="28"/>
          <w:szCs w:val="28"/>
        </w:rPr>
      </w:pPr>
    </w:p>
    <w:p w14:paraId="299021FA" w14:textId="410E8EE0" w:rsidR="003A4AF2" w:rsidRPr="000B798A" w:rsidRDefault="00FD3220" w:rsidP="00416B7B">
      <w:pPr>
        <w:jc w:val="center"/>
        <w:rPr>
          <w:b/>
          <w:sz w:val="28"/>
          <w:szCs w:val="28"/>
        </w:rPr>
      </w:pPr>
      <w:r w:rsidRPr="000B798A">
        <w:rPr>
          <w:b/>
          <w:sz w:val="28"/>
          <w:szCs w:val="28"/>
        </w:rPr>
        <w:drawing>
          <wp:inline distT="0" distB="0" distL="0" distR="0" wp14:anchorId="16811251" wp14:editId="116CB5E7">
            <wp:extent cx="1980000" cy="2068245"/>
            <wp:effectExtent l="0" t="0" r="1270" b="8255"/>
            <wp:docPr id="774240270" name="Picture 57" descr="Universitas Gadjah Mada (UGM) - Jurusan, Akreditasi, Fakul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tas Gadjah Mada (UGM) - Jurusan, Akreditasi, Fakulta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0000" cy="2068245"/>
                    </a:xfrm>
                    <a:prstGeom prst="rect">
                      <a:avLst/>
                    </a:prstGeom>
                    <a:noFill/>
                    <a:ln>
                      <a:noFill/>
                    </a:ln>
                  </pic:spPr>
                </pic:pic>
              </a:graphicData>
            </a:graphic>
          </wp:inline>
        </w:drawing>
      </w:r>
    </w:p>
    <w:p w14:paraId="19744B90" w14:textId="77777777" w:rsidR="003A4AF2" w:rsidRPr="000B798A" w:rsidRDefault="003A4AF2" w:rsidP="00416B7B">
      <w:pPr>
        <w:jc w:val="center"/>
        <w:rPr>
          <w:b/>
          <w:sz w:val="28"/>
          <w:szCs w:val="28"/>
        </w:rPr>
      </w:pPr>
    </w:p>
    <w:p w14:paraId="1D83A1B1" w14:textId="77777777" w:rsidR="003A4AF2" w:rsidRPr="000B798A" w:rsidRDefault="003A4AF2" w:rsidP="00416B7B">
      <w:pPr>
        <w:jc w:val="center"/>
        <w:rPr>
          <w:b/>
          <w:sz w:val="28"/>
          <w:szCs w:val="28"/>
        </w:rPr>
      </w:pPr>
    </w:p>
    <w:p w14:paraId="72A8AB02" w14:textId="77777777" w:rsidR="00054717" w:rsidRPr="000B798A" w:rsidRDefault="00000000" w:rsidP="00416B7B">
      <w:pPr>
        <w:jc w:val="center"/>
        <w:rPr>
          <w:b/>
          <w:sz w:val="24"/>
          <w:szCs w:val="24"/>
        </w:rPr>
      </w:pPr>
      <w:r w:rsidRPr="000B798A">
        <w:rPr>
          <w:b/>
          <w:sz w:val="24"/>
          <w:szCs w:val="24"/>
        </w:rPr>
        <w:t xml:space="preserve">DEWI SETYAHARINI </w:t>
      </w:r>
    </w:p>
    <w:p w14:paraId="5DDEB6A0" w14:textId="78E7E0D1" w:rsidR="003A4AF2" w:rsidRPr="000B798A" w:rsidRDefault="00000000" w:rsidP="00416B7B">
      <w:pPr>
        <w:jc w:val="center"/>
        <w:rPr>
          <w:b/>
          <w:sz w:val="24"/>
          <w:szCs w:val="24"/>
        </w:rPr>
      </w:pPr>
      <w:r w:rsidRPr="000B798A">
        <w:rPr>
          <w:b/>
          <w:sz w:val="24"/>
          <w:szCs w:val="24"/>
        </w:rPr>
        <w:t>25/568796/PTK/16787</w:t>
      </w:r>
    </w:p>
    <w:p w14:paraId="44110239" w14:textId="77777777" w:rsidR="003A4AF2" w:rsidRPr="000B798A" w:rsidRDefault="003A4AF2" w:rsidP="00416B7B">
      <w:pPr>
        <w:jc w:val="center"/>
        <w:rPr>
          <w:b/>
          <w:sz w:val="24"/>
          <w:szCs w:val="24"/>
        </w:rPr>
      </w:pPr>
    </w:p>
    <w:p w14:paraId="5B8F2656" w14:textId="77777777" w:rsidR="003A4AF2" w:rsidRDefault="003A4AF2" w:rsidP="00416B7B">
      <w:pPr>
        <w:jc w:val="center"/>
        <w:rPr>
          <w:b/>
          <w:sz w:val="28"/>
          <w:szCs w:val="28"/>
        </w:rPr>
      </w:pPr>
    </w:p>
    <w:p w14:paraId="5B95548F" w14:textId="77777777" w:rsidR="001C6479" w:rsidRDefault="001C6479" w:rsidP="00416B7B">
      <w:pPr>
        <w:jc w:val="center"/>
        <w:rPr>
          <w:b/>
          <w:sz w:val="28"/>
          <w:szCs w:val="28"/>
        </w:rPr>
      </w:pPr>
    </w:p>
    <w:p w14:paraId="628B1D9C" w14:textId="77777777" w:rsidR="001C6479" w:rsidRDefault="001C6479" w:rsidP="00416B7B">
      <w:pPr>
        <w:jc w:val="center"/>
        <w:rPr>
          <w:b/>
          <w:sz w:val="28"/>
          <w:szCs w:val="28"/>
        </w:rPr>
      </w:pPr>
    </w:p>
    <w:p w14:paraId="12793CDF" w14:textId="77777777" w:rsidR="001C6479" w:rsidRDefault="001C6479" w:rsidP="00416B7B">
      <w:pPr>
        <w:jc w:val="center"/>
        <w:rPr>
          <w:b/>
          <w:sz w:val="28"/>
          <w:szCs w:val="28"/>
        </w:rPr>
      </w:pPr>
    </w:p>
    <w:p w14:paraId="1B715C55" w14:textId="77777777" w:rsidR="001C6479" w:rsidRDefault="001C6479" w:rsidP="00416B7B">
      <w:pPr>
        <w:jc w:val="center"/>
        <w:rPr>
          <w:b/>
          <w:sz w:val="28"/>
          <w:szCs w:val="28"/>
        </w:rPr>
      </w:pPr>
    </w:p>
    <w:p w14:paraId="1D43E572" w14:textId="77777777" w:rsidR="001C6479" w:rsidRDefault="001C6479" w:rsidP="00416B7B">
      <w:pPr>
        <w:jc w:val="center"/>
        <w:rPr>
          <w:b/>
          <w:sz w:val="28"/>
          <w:szCs w:val="28"/>
        </w:rPr>
      </w:pPr>
    </w:p>
    <w:p w14:paraId="57EABC29" w14:textId="77777777" w:rsidR="001C6479" w:rsidRPr="000B798A" w:rsidRDefault="001C6479" w:rsidP="00416B7B">
      <w:pPr>
        <w:jc w:val="center"/>
        <w:rPr>
          <w:b/>
          <w:sz w:val="28"/>
          <w:szCs w:val="28"/>
        </w:rPr>
      </w:pPr>
    </w:p>
    <w:p w14:paraId="361E1AF2" w14:textId="77777777" w:rsidR="00054717" w:rsidRPr="000B798A" w:rsidRDefault="00000000" w:rsidP="00416B7B">
      <w:pPr>
        <w:jc w:val="center"/>
        <w:rPr>
          <w:b/>
          <w:sz w:val="28"/>
          <w:szCs w:val="28"/>
        </w:rPr>
      </w:pPr>
      <w:r w:rsidRPr="000B798A">
        <w:rPr>
          <w:b/>
          <w:sz w:val="28"/>
          <w:szCs w:val="28"/>
        </w:rPr>
        <w:t xml:space="preserve">PROGRAM STUDI MAGISTER TEKNIK SISTEM </w:t>
      </w:r>
    </w:p>
    <w:p w14:paraId="1DBEA515" w14:textId="1EDA41E1" w:rsidR="003A4AF2" w:rsidRPr="000B798A" w:rsidRDefault="00000000" w:rsidP="00416B7B">
      <w:pPr>
        <w:jc w:val="center"/>
        <w:rPr>
          <w:b/>
          <w:sz w:val="28"/>
          <w:szCs w:val="28"/>
        </w:rPr>
      </w:pPr>
      <w:r w:rsidRPr="000B798A">
        <w:rPr>
          <w:b/>
          <w:sz w:val="28"/>
          <w:szCs w:val="28"/>
        </w:rPr>
        <w:t>FAKULTAS TEKNIK</w:t>
      </w:r>
    </w:p>
    <w:p w14:paraId="644603B9" w14:textId="77777777" w:rsidR="00054717" w:rsidRPr="000B798A" w:rsidRDefault="00000000" w:rsidP="00416B7B">
      <w:pPr>
        <w:jc w:val="center"/>
        <w:rPr>
          <w:b/>
          <w:sz w:val="28"/>
          <w:szCs w:val="28"/>
        </w:rPr>
      </w:pPr>
      <w:r w:rsidRPr="000B798A">
        <w:rPr>
          <w:b/>
          <w:sz w:val="28"/>
          <w:szCs w:val="28"/>
        </w:rPr>
        <w:t xml:space="preserve">UNIVERSITAS GADJAH MADA </w:t>
      </w:r>
    </w:p>
    <w:p w14:paraId="35CFE96D" w14:textId="3BFC9752" w:rsidR="003A4AF2" w:rsidRPr="000B798A" w:rsidRDefault="00000000" w:rsidP="00416B7B">
      <w:pPr>
        <w:jc w:val="center"/>
        <w:rPr>
          <w:b/>
          <w:sz w:val="28"/>
          <w:szCs w:val="28"/>
        </w:rPr>
      </w:pPr>
      <w:r w:rsidRPr="000B798A">
        <w:rPr>
          <w:b/>
          <w:sz w:val="28"/>
          <w:szCs w:val="28"/>
        </w:rPr>
        <w:t>YOGYAKARTA</w:t>
      </w:r>
    </w:p>
    <w:p w14:paraId="043AC96D" w14:textId="279976DA" w:rsidR="003A4AF2" w:rsidRPr="000B798A" w:rsidRDefault="00000000" w:rsidP="00416B7B">
      <w:pPr>
        <w:jc w:val="center"/>
        <w:rPr>
          <w:b/>
          <w:sz w:val="28"/>
          <w:szCs w:val="28"/>
        </w:rPr>
      </w:pPr>
      <w:r w:rsidRPr="000B798A">
        <w:rPr>
          <w:b/>
          <w:sz w:val="28"/>
          <w:szCs w:val="28"/>
        </w:rPr>
        <w:t>202</w:t>
      </w:r>
      <w:r w:rsidR="00054717" w:rsidRPr="000B798A">
        <w:rPr>
          <w:b/>
          <w:sz w:val="28"/>
          <w:szCs w:val="28"/>
        </w:rPr>
        <w:t>6</w:t>
      </w:r>
    </w:p>
    <w:p w14:paraId="207EB46C" w14:textId="77777777" w:rsidR="00FD3220" w:rsidRPr="000B798A" w:rsidRDefault="00FD3220" w:rsidP="00416B7B">
      <w:pPr>
        <w:jc w:val="center"/>
        <w:rPr>
          <w:b/>
          <w:sz w:val="28"/>
          <w:szCs w:val="28"/>
        </w:rPr>
        <w:sectPr w:rsidR="00FD3220" w:rsidRPr="000B798A" w:rsidSect="00056D3F">
          <w:footerReference w:type="default" r:id="rId9"/>
          <w:type w:val="continuous"/>
          <w:pgSz w:w="12240" w:h="15840"/>
          <w:pgMar w:top="1418" w:right="1418" w:bottom="1418" w:left="1985" w:header="720" w:footer="720" w:gutter="0"/>
          <w:pgNumType w:fmt="lowerRoman"/>
          <w:cols w:space="720"/>
          <w:titlePg/>
          <w:docGrid w:linePitch="299"/>
        </w:sectPr>
      </w:pPr>
    </w:p>
    <w:p w14:paraId="7B43EBD0" w14:textId="77777777" w:rsidR="00FD3220" w:rsidRPr="000B798A" w:rsidRDefault="00FD3220" w:rsidP="00FD3220">
      <w:pPr>
        <w:pStyle w:val="Heading2"/>
        <w:spacing w:before="75"/>
        <w:ind w:right="48"/>
        <w:rPr>
          <w:sz w:val="24"/>
          <w:szCs w:val="24"/>
        </w:rPr>
        <w:sectPr w:rsidR="00FD3220" w:rsidRPr="000B798A" w:rsidSect="00054717">
          <w:type w:val="continuous"/>
          <w:pgSz w:w="12240" w:h="15840"/>
          <w:pgMar w:top="1418" w:right="1418" w:bottom="1418" w:left="1985" w:header="720" w:footer="720" w:gutter="0"/>
          <w:cols w:space="720"/>
        </w:sectPr>
      </w:pPr>
    </w:p>
    <w:p w14:paraId="37DC576C" w14:textId="77777777" w:rsidR="00FD3220" w:rsidRPr="007B66BB" w:rsidRDefault="00FD3220" w:rsidP="00FD3220">
      <w:pPr>
        <w:pStyle w:val="Heading1"/>
        <w:ind w:left="0" w:right="48" w:firstLine="0"/>
        <w:jc w:val="center"/>
        <w:rPr>
          <w:b/>
          <w:bCs/>
          <w:color w:val="FFFFFF" w:themeColor="background1"/>
          <w:sz w:val="24"/>
          <w:szCs w:val="24"/>
        </w:rPr>
      </w:pPr>
      <w:bookmarkStart w:id="2" w:name="_Toc226125700"/>
      <w:bookmarkStart w:id="3" w:name="_Toc226125749"/>
      <w:r w:rsidRPr="007B66BB">
        <w:rPr>
          <w:b/>
          <w:bCs/>
          <w:color w:val="FFFFFF" w:themeColor="background1"/>
          <w:sz w:val="24"/>
          <w:szCs w:val="24"/>
        </w:rPr>
        <w:lastRenderedPageBreak/>
        <w:t>HALAMAN</w:t>
      </w:r>
      <w:r w:rsidRPr="007B66BB">
        <w:rPr>
          <w:color w:val="FFFFFF" w:themeColor="background1"/>
          <w:sz w:val="24"/>
          <w:szCs w:val="24"/>
        </w:rPr>
        <w:t xml:space="preserve"> </w:t>
      </w:r>
      <w:r w:rsidRPr="007B66BB">
        <w:rPr>
          <w:b/>
          <w:bCs/>
          <w:color w:val="FFFFFF" w:themeColor="background1"/>
          <w:sz w:val="24"/>
          <w:szCs w:val="24"/>
        </w:rPr>
        <w:t>SAMPUL</w:t>
      </w:r>
      <w:bookmarkEnd w:id="2"/>
      <w:bookmarkEnd w:id="3"/>
    </w:p>
    <w:p w14:paraId="3B4D65CB" w14:textId="77777777" w:rsidR="00416B7B" w:rsidRPr="000B798A" w:rsidRDefault="00416B7B" w:rsidP="00526666">
      <w:pPr>
        <w:jc w:val="center"/>
        <w:rPr>
          <w:b/>
          <w:bCs/>
          <w:sz w:val="24"/>
          <w:szCs w:val="24"/>
        </w:rPr>
      </w:pPr>
    </w:p>
    <w:p w14:paraId="7468EA6B" w14:textId="77777777" w:rsidR="00416B7B" w:rsidRPr="000B798A" w:rsidRDefault="00416B7B" w:rsidP="00526666">
      <w:pPr>
        <w:jc w:val="center"/>
        <w:rPr>
          <w:sz w:val="24"/>
          <w:szCs w:val="24"/>
        </w:rPr>
      </w:pPr>
    </w:p>
    <w:p w14:paraId="1B1288F4" w14:textId="687B6D4D" w:rsidR="00FD3220" w:rsidRPr="007A70F8" w:rsidRDefault="007A70F8" w:rsidP="007A70F8">
      <w:pPr>
        <w:jc w:val="center"/>
        <w:rPr>
          <w:b/>
          <w:i/>
          <w:iCs/>
          <w:sz w:val="28"/>
          <w:szCs w:val="28"/>
        </w:rPr>
      </w:pPr>
      <w:r w:rsidRPr="007A70F8">
        <w:rPr>
          <w:b/>
          <w:sz w:val="28"/>
          <w:szCs w:val="28"/>
        </w:rPr>
        <w:t>PENGEMBANGAN MODEL</w:t>
      </w:r>
      <w:r w:rsidRPr="007A70F8">
        <w:rPr>
          <w:b/>
          <w:i/>
          <w:iCs/>
          <w:sz w:val="28"/>
          <w:szCs w:val="28"/>
        </w:rPr>
        <w:t xml:space="preserve"> DATA-DRIVEN HEALTH INDEX</w:t>
      </w:r>
      <w:r w:rsidRPr="007A70F8">
        <w:rPr>
          <w:b/>
          <w:sz w:val="28"/>
          <w:szCs w:val="28"/>
        </w:rPr>
        <w:t xml:space="preserve"> UNTUK PENINGKATAN RELIABILITY ASET TRANSMISI SUTT 150 KV (STUDI KASUS: UPT BOGOR - UIT JBT)</w:t>
      </w:r>
      <w:r w:rsidR="00FD3220" w:rsidRPr="000B798A">
        <w:rPr>
          <w:b/>
          <w:sz w:val="28"/>
          <w:szCs w:val="28"/>
        </w:rPr>
        <w:t xml:space="preserve"> </w:t>
      </w:r>
    </w:p>
    <w:p w14:paraId="311CAD64" w14:textId="77777777" w:rsidR="00FD3220" w:rsidRPr="000B798A" w:rsidRDefault="00FD3220" w:rsidP="00416B7B">
      <w:pPr>
        <w:jc w:val="center"/>
        <w:rPr>
          <w:b/>
          <w:sz w:val="28"/>
          <w:szCs w:val="28"/>
        </w:rPr>
      </w:pPr>
    </w:p>
    <w:p w14:paraId="3434AA5F" w14:textId="77777777" w:rsidR="00FD3220" w:rsidRPr="000B798A" w:rsidRDefault="00FD3220" w:rsidP="00416B7B">
      <w:pPr>
        <w:jc w:val="center"/>
        <w:rPr>
          <w:b/>
          <w:sz w:val="24"/>
          <w:szCs w:val="24"/>
        </w:rPr>
      </w:pPr>
      <w:r w:rsidRPr="000B798A">
        <w:rPr>
          <w:b/>
          <w:sz w:val="24"/>
          <w:szCs w:val="24"/>
        </w:rPr>
        <w:t>USULAN PENELITIAN UNTUK TESIS</w:t>
      </w:r>
    </w:p>
    <w:p w14:paraId="6378DE91" w14:textId="77777777" w:rsidR="00FD3220" w:rsidRPr="000B798A" w:rsidRDefault="00FD3220" w:rsidP="00416B7B">
      <w:pPr>
        <w:jc w:val="center"/>
        <w:rPr>
          <w:b/>
          <w:sz w:val="24"/>
          <w:szCs w:val="24"/>
        </w:rPr>
      </w:pPr>
    </w:p>
    <w:p w14:paraId="2EFF5BA2" w14:textId="38E3809E" w:rsidR="00FD3220" w:rsidRPr="000B798A" w:rsidRDefault="00FD3220" w:rsidP="00416B7B">
      <w:pPr>
        <w:jc w:val="center"/>
        <w:rPr>
          <w:b/>
          <w:sz w:val="24"/>
          <w:szCs w:val="24"/>
        </w:rPr>
      </w:pPr>
      <w:r w:rsidRPr="000B798A">
        <w:rPr>
          <w:b/>
          <w:sz w:val="24"/>
          <w:szCs w:val="24"/>
        </w:rPr>
        <w:drawing>
          <wp:inline distT="0" distB="0" distL="0" distR="0" wp14:anchorId="5AD4A655" wp14:editId="32991888">
            <wp:extent cx="1980000" cy="2064021"/>
            <wp:effectExtent l="0" t="0" r="1270" b="0"/>
            <wp:docPr id="1887420134" name="Picture 58" descr="Logo UGM di Balai Senat UG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UGM di Balai Senat UG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80000" cy="2064021"/>
                    </a:xfrm>
                    <a:prstGeom prst="rect">
                      <a:avLst/>
                    </a:prstGeom>
                    <a:noFill/>
                    <a:ln>
                      <a:noFill/>
                    </a:ln>
                  </pic:spPr>
                </pic:pic>
              </a:graphicData>
            </a:graphic>
          </wp:inline>
        </w:drawing>
      </w:r>
    </w:p>
    <w:p w14:paraId="156B3277" w14:textId="77777777" w:rsidR="00FD3220" w:rsidRPr="000B798A" w:rsidRDefault="00FD3220" w:rsidP="00416B7B">
      <w:pPr>
        <w:jc w:val="center"/>
        <w:rPr>
          <w:b/>
          <w:sz w:val="24"/>
          <w:szCs w:val="24"/>
        </w:rPr>
      </w:pPr>
    </w:p>
    <w:p w14:paraId="4C7BC630" w14:textId="77777777" w:rsidR="00FD3220" w:rsidRPr="000B798A" w:rsidRDefault="00FD3220" w:rsidP="00416B7B">
      <w:pPr>
        <w:jc w:val="center"/>
        <w:rPr>
          <w:b/>
          <w:sz w:val="24"/>
          <w:szCs w:val="24"/>
        </w:rPr>
      </w:pPr>
    </w:p>
    <w:p w14:paraId="436EF9CD" w14:textId="77777777" w:rsidR="00FD3220" w:rsidRPr="000B798A" w:rsidRDefault="00FD3220" w:rsidP="00416B7B">
      <w:pPr>
        <w:jc w:val="center"/>
        <w:rPr>
          <w:b/>
          <w:sz w:val="24"/>
          <w:szCs w:val="24"/>
        </w:rPr>
      </w:pPr>
      <w:r w:rsidRPr="000B798A">
        <w:rPr>
          <w:b/>
          <w:sz w:val="24"/>
          <w:szCs w:val="24"/>
        </w:rPr>
        <w:t xml:space="preserve">DEWI SETYAHARINI </w:t>
      </w:r>
    </w:p>
    <w:p w14:paraId="13720990" w14:textId="77777777" w:rsidR="00FD3220" w:rsidRPr="000B798A" w:rsidRDefault="00FD3220" w:rsidP="00416B7B">
      <w:pPr>
        <w:jc w:val="center"/>
        <w:rPr>
          <w:b/>
          <w:sz w:val="24"/>
          <w:szCs w:val="24"/>
        </w:rPr>
      </w:pPr>
      <w:r w:rsidRPr="000B798A">
        <w:rPr>
          <w:b/>
          <w:sz w:val="24"/>
          <w:szCs w:val="24"/>
        </w:rPr>
        <w:t>25/568796/PTK/16787</w:t>
      </w:r>
    </w:p>
    <w:p w14:paraId="18E595DB" w14:textId="77777777" w:rsidR="00FD3220" w:rsidRPr="000B798A" w:rsidRDefault="00FD3220" w:rsidP="00526666">
      <w:pPr>
        <w:jc w:val="center"/>
        <w:rPr>
          <w:sz w:val="24"/>
          <w:szCs w:val="24"/>
        </w:rPr>
      </w:pPr>
    </w:p>
    <w:p w14:paraId="3AB2C368" w14:textId="77777777" w:rsidR="00FD3220" w:rsidRDefault="00FD3220" w:rsidP="00416B7B">
      <w:pPr>
        <w:jc w:val="center"/>
        <w:rPr>
          <w:sz w:val="20"/>
          <w:szCs w:val="20"/>
        </w:rPr>
      </w:pPr>
    </w:p>
    <w:p w14:paraId="5C60EE82" w14:textId="77777777" w:rsidR="001C6479" w:rsidRDefault="001C6479" w:rsidP="00416B7B">
      <w:pPr>
        <w:jc w:val="center"/>
        <w:rPr>
          <w:sz w:val="20"/>
          <w:szCs w:val="20"/>
        </w:rPr>
      </w:pPr>
    </w:p>
    <w:p w14:paraId="6F08DCA5" w14:textId="77777777" w:rsidR="001C6479" w:rsidRDefault="001C6479" w:rsidP="00416B7B">
      <w:pPr>
        <w:jc w:val="center"/>
        <w:rPr>
          <w:sz w:val="20"/>
          <w:szCs w:val="20"/>
        </w:rPr>
      </w:pPr>
    </w:p>
    <w:p w14:paraId="69657D92" w14:textId="77777777" w:rsidR="001C6479" w:rsidRDefault="001C6479" w:rsidP="00416B7B">
      <w:pPr>
        <w:jc w:val="center"/>
        <w:rPr>
          <w:sz w:val="20"/>
          <w:szCs w:val="20"/>
        </w:rPr>
      </w:pPr>
    </w:p>
    <w:p w14:paraId="102C573B" w14:textId="77777777" w:rsidR="001C6479" w:rsidRDefault="001C6479" w:rsidP="00416B7B">
      <w:pPr>
        <w:jc w:val="center"/>
        <w:rPr>
          <w:sz w:val="20"/>
          <w:szCs w:val="20"/>
        </w:rPr>
      </w:pPr>
    </w:p>
    <w:p w14:paraId="7EA0D542" w14:textId="77777777" w:rsidR="001C6479" w:rsidRDefault="001C6479" w:rsidP="00416B7B">
      <w:pPr>
        <w:jc w:val="center"/>
        <w:rPr>
          <w:sz w:val="20"/>
          <w:szCs w:val="20"/>
        </w:rPr>
      </w:pPr>
    </w:p>
    <w:p w14:paraId="6CD046F0" w14:textId="77777777" w:rsidR="001C6479" w:rsidRDefault="001C6479" w:rsidP="00416B7B">
      <w:pPr>
        <w:jc w:val="center"/>
        <w:rPr>
          <w:sz w:val="20"/>
          <w:szCs w:val="20"/>
        </w:rPr>
      </w:pPr>
    </w:p>
    <w:p w14:paraId="2C491026" w14:textId="77777777" w:rsidR="001C6479" w:rsidRDefault="001C6479" w:rsidP="00416B7B">
      <w:pPr>
        <w:jc w:val="center"/>
        <w:rPr>
          <w:sz w:val="20"/>
          <w:szCs w:val="20"/>
        </w:rPr>
      </w:pPr>
    </w:p>
    <w:p w14:paraId="53F465AE" w14:textId="77777777" w:rsidR="001C6479" w:rsidRPr="000B798A" w:rsidRDefault="001C6479" w:rsidP="00416B7B">
      <w:pPr>
        <w:jc w:val="center"/>
        <w:rPr>
          <w:sz w:val="20"/>
          <w:szCs w:val="20"/>
        </w:rPr>
      </w:pPr>
    </w:p>
    <w:p w14:paraId="76FF463E" w14:textId="185D6D1C" w:rsidR="00FD3220" w:rsidRPr="000B798A" w:rsidRDefault="00FD3220" w:rsidP="00416B7B">
      <w:pPr>
        <w:jc w:val="center"/>
        <w:rPr>
          <w:b/>
          <w:sz w:val="28"/>
          <w:szCs w:val="28"/>
        </w:rPr>
      </w:pPr>
      <w:r w:rsidRPr="000B798A">
        <w:rPr>
          <w:b/>
          <w:sz w:val="28"/>
          <w:szCs w:val="28"/>
        </w:rPr>
        <w:t>PROGRAM STUDI MAGISTER TEKNIK SISTEM</w:t>
      </w:r>
    </w:p>
    <w:p w14:paraId="3A36B415" w14:textId="77777777" w:rsidR="00FD3220" w:rsidRPr="000B798A" w:rsidRDefault="00FD3220" w:rsidP="00416B7B">
      <w:pPr>
        <w:jc w:val="center"/>
        <w:rPr>
          <w:b/>
          <w:sz w:val="28"/>
          <w:szCs w:val="28"/>
        </w:rPr>
      </w:pPr>
      <w:r w:rsidRPr="000B798A">
        <w:rPr>
          <w:b/>
          <w:sz w:val="28"/>
          <w:szCs w:val="28"/>
        </w:rPr>
        <w:t>FAKULTAS TEKNIK</w:t>
      </w:r>
    </w:p>
    <w:p w14:paraId="5FA75155" w14:textId="532F9187" w:rsidR="00FD3220" w:rsidRPr="000B798A" w:rsidRDefault="00FD3220" w:rsidP="00416B7B">
      <w:pPr>
        <w:jc w:val="center"/>
        <w:rPr>
          <w:b/>
          <w:sz w:val="28"/>
          <w:szCs w:val="28"/>
        </w:rPr>
      </w:pPr>
      <w:r w:rsidRPr="000B798A">
        <w:rPr>
          <w:b/>
          <w:sz w:val="28"/>
          <w:szCs w:val="28"/>
        </w:rPr>
        <w:t>UNIVERSITAS GADJAH MADA</w:t>
      </w:r>
    </w:p>
    <w:p w14:paraId="30E82390" w14:textId="77777777" w:rsidR="00FD3220" w:rsidRPr="000B798A" w:rsidRDefault="00FD3220" w:rsidP="00416B7B">
      <w:pPr>
        <w:jc w:val="center"/>
        <w:rPr>
          <w:b/>
          <w:sz w:val="28"/>
          <w:szCs w:val="28"/>
        </w:rPr>
      </w:pPr>
      <w:r w:rsidRPr="000B798A">
        <w:rPr>
          <w:b/>
          <w:sz w:val="28"/>
          <w:szCs w:val="28"/>
        </w:rPr>
        <w:t>YOGYAKARTA</w:t>
      </w:r>
    </w:p>
    <w:p w14:paraId="54A9248D" w14:textId="77777777" w:rsidR="00FD3220" w:rsidRPr="000B798A" w:rsidRDefault="00FD3220" w:rsidP="00416B7B">
      <w:pPr>
        <w:jc w:val="center"/>
        <w:rPr>
          <w:b/>
          <w:sz w:val="28"/>
          <w:szCs w:val="28"/>
        </w:rPr>
      </w:pPr>
      <w:r w:rsidRPr="000B798A">
        <w:rPr>
          <w:b/>
          <w:sz w:val="28"/>
          <w:szCs w:val="28"/>
        </w:rPr>
        <w:t>2026</w:t>
      </w:r>
    </w:p>
    <w:p w14:paraId="5E4E115E" w14:textId="77777777" w:rsidR="003A4AF2" w:rsidRPr="000B798A" w:rsidRDefault="003A4AF2">
      <w:pPr>
        <w:spacing w:line="321" w:lineRule="exact"/>
        <w:jc w:val="center"/>
        <w:rPr>
          <w:b/>
          <w:sz w:val="28"/>
        </w:rPr>
        <w:sectPr w:rsidR="003A4AF2" w:rsidRPr="000B798A" w:rsidSect="00646813">
          <w:pgSz w:w="12240" w:h="15840"/>
          <w:pgMar w:top="1418" w:right="1418" w:bottom="1418" w:left="1985" w:header="720" w:footer="720" w:gutter="0"/>
          <w:pgNumType w:fmt="lowerRoman"/>
          <w:cols w:space="720"/>
        </w:sectPr>
      </w:pPr>
    </w:p>
    <w:p w14:paraId="0108D98B" w14:textId="77777777" w:rsidR="00054717" w:rsidRPr="000B798A" w:rsidRDefault="00054717">
      <w:pPr>
        <w:pStyle w:val="BodyText"/>
        <w:spacing w:before="68" w:line="275" w:lineRule="exact"/>
        <w:ind w:right="337"/>
        <w:jc w:val="center"/>
        <w:rPr>
          <w:spacing w:val="-4"/>
        </w:rPr>
      </w:pPr>
    </w:p>
    <w:p w14:paraId="4048F698" w14:textId="784E3D14" w:rsidR="00054717" w:rsidRPr="007B66BB" w:rsidRDefault="00054717" w:rsidP="00FD3220">
      <w:pPr>
        <w:pStyle w:val="Heading1"/>
        <w:ind w:left="0" w:right="48" w:firstLine="0"/>
        <w:jc w:val="center"/>
        <w:rPr>
          <w:color w:val="FFFFFF" w:themeColor="background1"/>
          <w:sz w:val="24"/>
          <w:szCs w:val="24"/>
        </w:rPr>
      </w:pPr>
      <w:bookmarkStart w:id="4" w:name="_Toc226125701"/>
      <w:bookmarkStart w:id="5" w:name="_Toc226125750"/>
      <w:r w:rsidRPr="007B66BB">
        <w:rPr>
          <w:b/>
          <w:bCs/>
          <w:color w:val="FFFFFF" w:themeColor="background1"/>
          <w:sz w:val="24"/>
          <w:szCs w:val="24"/>
        </w:rPr>
        <w:t>HALAMAN</w:t>
      </w:r>
      <w:r w:rsidRPr="007B66BB">
        <w:rPr>
          <w:color w:val="FFFFFF" w:themeColor="background1"/>
          <w:sz w:val="24"/>
          <w:szCs w:val="24"/>
        </w:rPr>
        <w:t xml:space="preserve"> </w:t>
      </w:r>
      <w:r w:rsidRPr="007B66BB">
        <w:rPr>
          <w:b/>
          <w:bCs/>
          <w:color w:val="FFFFFF" w:themeColor="background1"/>
          <w:sz w:val="24"/>
          <w:szCs w:val="24"/>
        </w:rPr>
        <w:t>PENGESAHAN</w:t>
      </w:r>
      <w:bookmarkEnd w:id="4"/>
      <w:bookmarkEnd w:id="5"/>
    </w:p>
    <w:p w14:paraId="73FD3AE2" w14:textId="0B1149F4" w:rsidR="003A4AF2" w:rsidRPr="000B798A" w:rsidRDefault="00FD3220" w:rsidP="00FD3220">
      <w:pPr>
        <w:jc w:val="center"/>
        <w:rPr>
          <w:b/>
          <w:bCs/>
          <w:sz w:val="24"/>
          <w:szCs w:val="24"/>
        </w:rPr>
      </w:pPr>
      <w:r w:rsidRPr="000B798A">
        <w:rPr>
          <w:b/>
          <w:bCs/>
          <w:sz w:val="24"/>
          <w:szCs w:val="24"/>
        </w:rPr>
        <w:t>USULAN PENELITIAN</w:t>
      </w:r>
    </w:p>
    <w:p w14:paraId="095DF167" w14:textId="77777777" w:rsidR="00691D8A" w:rsidRDefault="00691D8A" w:rsidP="00FD3220">
      <w:pPr>
        <w:spacing w:line="276" w:lineRule="auto"/>
        <w:jc w:val="center"/>
        <w:rPr>
          <w:b/>
          <w:bCs/>
          <w:sz w:val="24"/>
          <w:szCs w:val="24"/>
        </w:rPr>
      </w:pPr>
      <w:r w:rsidRPr="00691D8A">
        <w:rPr>
          <w:b/>
          <w:bCs/>
          <w:sz w:val="24"/>
          <w:szCs w:val="24"/>
        </w:rPr>
        <w:t xml:space="preserve">PENGEMBANGAN MODEL </w:t>
      </w:r>
      <w:r w:rsidRPr="00691D8A">
        <w:rPr>
          <w:b/>
          <w:bCs/>
          <w:i/>
          <w:iCs/>
          <w:sz w:val="24"/>
          <w:szCs w:val="24"/>
        </w:rPr>
        <w:t>DATA-DRIVEN HEALTH INDEX</w:t>
      </w:r>
      <w:r w:rsidRPr="00691D8A">
        <w:rPr>
          <w:b/>
          <w:bCs/>
          <w:sz w:val="24"/>
          <w:szCs w:val="24"/>
        </w:rPr>
        <w:t xml:space="preserve"> UNTUK PENINGKATAN RELIABILITY ASET TRANSMISI SUTT 150 KV </w:t>
      </w:r>
    </w:p>
    <w:p w14:paraId="377922F8" w14:textId="72783A35" w:rsidR="003A4AF2" w:rsidRPr="000B798A" w:rsidRDefault="00691D8A" w:rsidP="00FD3220">
      <w:pPr>
        <w:spacing w:line="276" w:lineRule="auto"/>
        <w:jc w:val="center"/>
        <w:rPr>
          <w:sz w:val="24"/>
          <w:szCs w:val="24"/>
        </w:rPr>
      </w:pPr>
      <w:r w:rsidRPr="00691D8A">
        <w:rPr>
          <w:b/>
          <w:bCs/>
          <w:sz w:val="24"/>
          <w:szCs w:val="24"/>
        </w:rPr>
        <w:t xml:space="preserve">(STUDI KASUS: UPT BOGOR - UIT JBT) </w:t>
      </w:r>
    </w:p>
    <w:p w14:paraId="4D85022B" w14:textId="1F550293" w:rsidR="00FD3220" w:rsidRPr="000B798A" w:rsidRDefault="00FD3220" w:rsidP="00FD3220">
      <w:pPr>
        <w:spacing w:line="276" w:lineRule="auto"/>
        <w:jc w:val="center"/>
        <w:rPr>
          <w:b/>
          <w:bCs/>
          <w:sz w:val="28"/>
          <w:szCs w:val="28"/>
        </w:rPr>
      </w:pPr>
    </w:p>
    <w:p w14:paraId="3D3F5551" w14:textId="6A3455F5" w:rsidR="003A4AF2" w:rsidRPr="000B798A" w:rsidRDefault="00FD3220" w:rsidP="00FD3220">
      <w:pPr>
        <w:spacing w:line="276" w:lineRule="auto"/>
        <w:jc w:val="center"/>
        <w:rPr>
          <w:sz w:val="24"/>
          <w:szCs w:val="24"/>
        </w:rPr>
      </w:pPr>
      <w:r w:rsidRPr="000B798A">
        <w:rPr>
          <w:sz w:val="24"/>
          <w:szCs w:val="24"/>
        </w:rPr>
        <w:t>Dewi Setyaharini</w:t>
      </w:r>
    </w:p>
    <w:p w14:paraId="41B8DA5E" w14:textId="77777777" w:rsidR="003A4AF2" w:rsidRPr="000B798A" w:rsidRDefault="00000000" w:rsidP="00FD3220">
      <w:pPr>
        <w:spacing w:line="276" w:lineRule="auto"/>
        <w:jc w:val="center"/>
        <w:rPr>
          <w:sz w:val="24"/>
          <w:szCs w:val="24"/>
        </w:rPr>
      </w:pPr>
      <w:r w:rsidRPr="000B798A">
        <w:rPr>
          <w:sz w:val="24"/>
          <w:szCs w:val="24"/>
        </w:rPr>
        <w:t>25/568796/PTK/16787</w:t>
      </w:r>
    </w:p>
    <w:p w14:paraId="6B9E2F19" w14:textId="77777777" w:rsidR="003A4AF2" w:rsidRPr="000B798A" w:rsidRDefault="003A4AF2" w:rsidP="00FD3220">
      <w:pPr>
        <w:spacing w:line="276" w:lineRule="auto"/>
        <w:jc w:val="center"/>
        <w:rPr>
          <w:sz w:val="24"/>
          <w:szCs w:val="24"/>
        </w:rPr>
      </w:pPr>
    </w:p>
    <w:p w14:paraId="2E81C1F4" w14:textId="2EC226F5" w:rsidR="003A4AF2" w:rsidRPr="000B798A" w:rsidRDefault="00000000" w:rsidP="00FD3220">
      <w:pPr>
        <w:spacing w:line="276" w:lineRule="auto"/>
        <w:jc w:val="center"/>
        <w:rPr>
          <w:sz w:val="24"/>
          <w:szCs w:val="24"/>
        </w:rPr>
      </w:pPr>
      <w:r w:rsidRPr="000B798A">
        <w:rPr>
          <w:sz w:val="24"/>
          <w:szCs w:val="24"/>
        </w:rPr>
        <w:t xml:space="preserve">telah </w:t>
      </w:r>
      <w:r w:rsidR="00FD3220" w:rsidRPr="000B798A">
        <w:rPr>
          <w:sz w:val="24"/>
          <w:szCs w:val="24"/>
        </w:rPr>
        <w:t>disetujui</w:t>
      </w:r>
      <w:r w:rsidRPr="000B798A">
        <w:rPr>
          <w:sz w:val="24"/>
          <w:szCs w:val="24"/>
        </w:rPr>
        <w:t xml:space="preserve"> Tim Pembimbing</w:t>
      </w:r>
    </w:p>
    <w:p w14:paraId="42FA6876" w14:textId="77777777" w:rsidR="003A4AF2" w:rsidRPr="000B798A" w:rsidRDefault="003A4AF2" w:rsidP="00FD3220">
      <w:pPr>
        <w:spacing w:line="276" w:lineRule="auto"/>
        <w:jc w:val="center"/>
        <w:rPr>
          <w:sz w:val="24"/>
          <w:szCs w:val="24"/>
        </w:rPr>
      </w:pPr>
    </w:p>
    <w:p w14:paraId="1B8640E6" w14:textId="77777777" w:rsidR="003A4AF2" w:rsidRPr="000B798A" w:rsidRDefault="003A4AF2" w:rsidP="00FD3220">
      <w:pPr>
        <w:spacing w:line="276" w:lineRule="auto"/>
        <w:jc w:val="center"/>
        <w:rPr>
          <w:sz w:val="24"/>
          <w:szCs w:val="24"/>
        </w:rPr>
      </w:pPr>
    </w:p>
    <w:p w14:paraId="25CF1E50" w14:textId="77777777" w:rsidR="003A4AF2" w:rsidRPr="000B798A" w:rsidRDefault="003A4AF2">
      <w:pPr>
        <w:jc w:val="center"/>
      </w:pPr>
    </w:p>
    <w:tbl>
      <w:tblPr>
        <w:tblW w:w="4892" w:type="pct"/>
        <w:jc w:val="center"/>
        <w:tblLook w:val="04A0" w:firstRow="1" w:lastRow="0" w:firstColumn="1" w:lastColumn="0" w:noHBand="0" w:noVBand="1"/>
      </w:tblPr>
      <w:tblGrid>
        <w:gridCol w:w="8646"/>
      </w:tblGrid>
      <w:tr w:rsidR="003D0D60" w:rsidRPr="000B798A" w14:paraId="030D9893" w14:textId="77777777" w:rsidTr="003D0D60">
        <w:trPr>
          <w:trHeight w:val="1551"/>
          <w:jc w:val="center"/>
        </w:trPr>
        <w:tc>
          <w:tcPr>
            <w:tcW w:w="5000" w:type="pct"/>
          </w:tcPr>
          <w:p w14:paraId="713C6B03" w14:textId="29F8BF4E" w:rsidR="003D0D60" w:rsidRPr="000B798A" w:rsidRDefault="00C73156" w:rsidP="003D0D60">
            <w:pPr>
              <w:spacing w:line="276" w:lineRule="auto"/>
              <w:jc w:val="center"/>
              <w:rPr>
                <w:sz w:val="24"/>
                <w:szCs w:val="24"/>
              </w:rPr>
            </w:pPr>
            <w:r w:rsidRPr="000B798A">
              <w:drawing>
                <wp:anchor distT="0" distB="0" distL="0" distR="0" simplePos="0" relativeHeight="251663360" behindDoc="0" locked="0" layoutInCell="1" allowOverlap="1" wp14:anchorId="57D6415C" wp14:editId="2B60569C">
                  <wp:simplePos x="0" y="0"/>
                  <wp:positionH relativeFrom="page">
                    <wp:posOffset>2142913</wp:posOffset>
                  </wp:positionH>
                  <wp:positionV relativeFrom="paragraph">
                    <wp:posOffset>205105</wp:posOffset>
                  </wp:positionV>
                  <wp:extent cx="1272612" cy="900430"/>
                  <wp:effectExtent l="0" t="0" r="0" b="0"/>
                  <wp:wrapNone/>
                  <wp:docPr id="140302164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1272612" cy="900430"/>
                          </a:xfrm>
                          <a:prstGeom prst="rect">
                            <a:avLst/>
                          </a:prstGeom>
                        </pic:spPr>
                      </pic:pic>
                    </a:graphicData>
                  </a:graphic>
                </wp:anchor>
              </w:drawing>
            </w:r>
            <w:r w:rsidR="003D0D60" w:rsidRPr="000B798A">
              <w:rPr>
                <w:sz w:val="24"/>
                <w:szCs w:val="24"/>
              </w:rPr>
              <w:t>Pembimbing Utama</w:t>
            </w:r>
          </w:p>
          <w:p w14:paraId="35E23A77" w14:textId="36AD1B30" w:rsidR="003D0D60" w:rsidRPr="000B798A" w:rsidRDefault="003D0D60" w:rsidP="003D0D60">
            <w:pPr>
              <w:spacing w:line="276" w:lineRule="auto"/>
              <w:jc w:val="center"/>
              <w:rPr>
                <w:sz w:val="24"/>
                <w:szCs w:val="24"/>
              </w:rPr>
            </w:pPr>
          </w:p>
          <w:p w14:paraId="42E9C21E" w14:textId="77777777" w:rsidR="003D0D60" w:rsidRPr="000B798A" w:rsidRDefault="003D0D60" w:rsidP="003D0D60">
            <w:pPr>
              <w:spacing w:line="276" w:lineRule="auto"/>
              <w:jc w:val="center"/>
              <w:rPr>
                <w:sz w:val="24"/>
                <w:szCs w:val="24"/>
              </w:rPr>
            </w:pPr>
          </w:p>
          <w:p w14:paraId="1CC8DF67" w14:textId="77777777" w:rsidR="003D0D60" w:rsidRPr="000B798A" w:rsidRDefault="003D0D60" w:rsidP="003D0D60">
            <w:pPr>
              <w:spacing w:line="276" w:lineRule="auto"/>
              <w:jc w:val="center"/>
              <w:rPr>
                <w:sz w:val="24"/>
                <w:szCs w:val="24"/>
              </w:rPr>
            </w:pPr>
          </w:p>
          <w:p w14:paraId="612F3879" w14:textId="77777777" w:rsidR="003D0D60" w:rsidRPr="000B798A" w:rsidRDefault="003D0D60" w:rsidP="003D0D60">
            <w:pPr>
              <w:spacing w:line="276" w:lineRule="auto"/>
              <w:jc w:val="center"/>
              <w:rPr>
                <w:sz w:val="24"/>
                <w:szCs w:val="24"/>
              </w:rPr>
            </w:pPr>
          </w:p>
          <w:p w14:paraId="6B9673CA" w14:textId="384C668D" w:rsidR="003D0D60" w:rsidRPr="000B798A" w:rsidRDefault="003D0D60" w:rsidP="003D0D60">
            <w:pPr>
              <w:spacing w:line="276" w:lineRule="auto"/>
              <w:jc w:val="center"/>
              <w:rPr>
                <w:sz w:val="24"/>
                <w:szCs w:val="24"/>
                <w:u w:val="single"/>
              </w:rPr>
            </w:pPr>
            <w:r w:rsidRPr="000B798A">
              <w:rPr>
                <w:sz w:val="24"/>
                <w:szCs w:val="24"/>
                <w:u w:val="single"/>
              </w:rPr>
              <w:t>Ir. Roni Irnawan, S.T., M.Sc., Ph.D., SMIEEE</w:t>
            </w:r>
          </w:p>
          <w:p w14:paraId="40FE9E59" w14:textId="2FC10944" w:rsidR="003D0D60" w:rsidRPr="000B798A" w:rsidRDefault="003D0D60" w:rsidP="008D31AA">
            <w:pPr>
              <w:jc w:val="center"/>
              <w:rPr>
                <w:rFonts w:cs="Calibri"/>
                <w:bCs/>
              </w:rPr>
            </w:pPr>
            <w:r w:rsidRPr="000B798A">
              <w:rPr>
                <w:bCs/>
                <w:sz w:val="24"/>
                <w:szCs w:val="24"/>
              </w:rPr>
              <w:t xml:space="preserve">NIP. </w:t>
            </w:r>
            <w:r w:rsidR="00C73156" w:rsidRPr="000B798A">
              <w:rPr>
                <w:bCs/>
                <w:sz w:val="24"/>
                <w:szCs w:val="24"/>
              </w:rPr>
              <w:t>111198504202001102</w:t>
            </w:r>
          </w:p>
        </w:tc>
      </w:tr>
      <w:tr w:rsidR="003D0D60" w:rsidRPr="000B798A" w14:paraId="7B9109B2" w14:textId="77777777" w:rsidTr="003D0D60">
        <w:trPr>
          <w:trHeight w:val="1551"/>
          <w:jc w:val="center"/>
        </w:trPr>
        <w:tc>
          <w:tcPr>
            <w:tcW w:w="5000" w:type="pct"/>
          </w:tcPr>
          <w:p w14:paraId="2D0293C0" w14:textId="77777777" w:rsidR="003D0D60" w:rsidRPr="000B798A" w:rsidRDefault="003D0D60" w:rsidP="003D0D60">
            <w:pPr>
              <w:spacing w:line="276" w:lineRule="auto"/>
              <w:jc w:val="center"/>
              <w:rPr>
                <w:sz w:val="24"/>
                <w:szCs w:val="24"/>
              </w:rPr>
            </w:pPr>
            <w:r w:rsidRPr="000B798A">
              <w:rPr>
                <w:sz w:val="24"/>
                <w:szCs w:val="24"/>
              </w:rPr>
              <w:t>Pembimbing Pendamping</w:t>
            </w:r>
          </w:p>
          <w:p w14:paraId="35BBCE06" w14:textId="4D52BCF3" w:rsidR="003D0D60" w:rsidRPr="000B798A" w:rsidRDefault="00056D3F" w:rsidP="003D0D60">
            <w:pPr>
              <w:spacing w:line="276" w:lineRule="auto"/>
              <w:jc w:val="center"/>
              <w:rPr>
                <w:sz w:val="24"/>
                <w:szCs w:val="24"/>
              </w:rPr>
            </w:pPr>
            <w:r>
              <w:rPr>
                <w:sz w:val="24"/>
                <w:szCs w:val="24"/>
              </w:rPr>
              <w:drawing>
                <wp:inline distT="0" distB="0" distL="0" distR="0" wp14:anchorId="75795E31" wp14:editId="4C1F717D">
                  <wp:extent cx="1366344" cy="903330"/>
                  <wp:effectExtent l="0" t="0" r="5715" b="0"/>
                  <wp:docPr id="2249519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51986" name="Picture 2249519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93744" cy="921445"/>
                          </a:xfrm>
                          <a:prstGeom prst="rect">
                            <a:avLst/>
                          </a:prstGeom>
                        </pic:spPr>
                      </pic:pic>
                    </a:graphicData>
                  </a:graphic>
                </wp:inline>
              </w:drawing>
            </w:r>
          </w:p>
          <w:p w14:paraId="00DB98DF" w14:textId="66070E88" w:rsidR="003D0D60" w:rsidRPr="000B798A" w:rsidRDefault="003D0D60" w:rsidP="003D0D60">
            <w:pPr>
              <w:spacing w:line="276" w:lineRule="auto"/>
              <w:jc w:val="center"/>
              <w:rPr>
                <w:sz w:val="24"/>
                <w:szCs w:val="24"/>
                <w:u w:val="single"/>
              </w:rPr>
            </w:pPr>
            <w:r w:rsidRPr="000B798A">
              <w:rPr>
                <w:sz w:val="24"/>
                <w:szCs w:val="24"/>
                <w:u w:val="single"/>
              </w:rPr>
              <w:t>Ir. Lesnanto Multa Putranto, S.T., M.Eng, Ph.D.,IPM., SMIEEE</w:t>
            </w:r>
          </w:p>
          <w:p w14:paraId="3E772346" w14:textId="08121215" w:rsidR="003D0D60" w:rsidRPr="000B798A" w:rsidRDefault="003D0D60" w:rsidP="008D31AA">
            <w:pPr>
              <w:jc w:val="center"/>
            </w:pPr>
            <w:r w:rsidRPr="000B798A">
              <w:rPr>
                <w:bCs/>
                <w:sz w:val="24"/>
                <w:szCs w:val="24"/>
              </w:rPr>
              <w:t xml:space="preserve">NIP. </w:t>
            </w:r>
            <w:r w:rsidR="00C73156" w:rsidRPr="000B798A">
              <w:rPr>
                <w:bCs/>
                <w:sz w:val="24"/>
                <w:szCs w:val="24"/>
              </w:rPr>
              <w:t>111198506201212101</w:t>
            </w:r>
          </w:p>
        </w:tc>
      </w:tr>
    </w:tbl>
    <w:p w14:paraId="27F1F673" w14:textId="77777777" w:rsidR="00646813" w:rsidRPr="000B798A" w:rsidRDefault="00646813" w:rsidP="00646813">
      <w:pPr>
        <w:pStyle w:val="Heading1"/>
        <w:ind w:left="0" w:right="48" w:firstLine="0"/>
        <w:rPr>
          <w:b/>
          <w:bCs/>
          <w:sz w:val="24"/>
          <w:szCs w:val="24"/>
        </w:rPr>
        <w:sectPr w:rsidR="00646813" w:rsidRPr="000B798A" w:rsidSect="00646813">
          <w:pgSz w:w="12240" w:h="15840"/>
          <w:pgMar w:top="1418" w:right="1418" w:bottom="1418" w:left="1985" w:header="720" w:footer="720" w:gutter="0"/>
          <w:pgNumType w:fmt="lowerRoman"/>
          <w:cols w:space="720"/>
        </w:sectPr>
      </w:pPr>
    </w:p>
    <w:p w14:paraId="4713DC9B" w14:textId="77777777" w:rsidR="003A4AF2" w:rsidRPr="000B798A" w:rsidRDefault="00000000" w:rsidP="00060D2B">
      <w:pPr>
        <w:pStyle w:val="Heading1"/>
        <w:ind w:left="0" w:right="48" w:firstLine="0"/>
        <w:jc w:val="center"/>
        <w:rPr>
          <w:b/>
          <w:bCs/>
          <w:sz w:val="24"/>
          <w:szCs w:val="24"/>
        </w:rPr>
      </w:pPr>
      <w:bookmarkStart w:id="6" w:name="_Toc226125702"/>
      <w:bookmarkStart w:id="7" w:name="_Toc226125751"/>
      <w:r w:rsidRPr="000B798A">
        <w:rPr>
          <w:b/>
          <w:bCs/>
          <w:sz w:val="24"/>
          <w:szCs w:val="24"/>
        </w:rPr>
        <w:lastRenderedPageBreak/>
        <w:t>DAFTAR ISI</w:t>
      </w:r>
      <w:bookmarkEnd w:id="6"/>
      <w:bookmarkEnd w:id="7"/>
    </w:p>
    <w:sdt>
      <w:sdtPr>
        <w:rPr>
          <w:rFonts w:ascii="Times New Roman" w:eastAsia="Times New Roman" w:hAnsi="Times New Roman" w:cs="Times New Roman"/>
          <w:noProof/>
          <w:color w:val="auto"/>
          <w:sz w:val="22"/>
          <w:szCs w:val="22"/>
          <w:lang w:val="id-ID"/>
        </w:rPr>
        <w:id w:val="335893915"/>
        <w:docPartObj>
          <w:docPartGallery w:val="Table of Contents"/>
          <w:docPartUnique/>
        </w:docPartObj>
      </w:sdtPr>
      <w:sdtEndPr>
        <w:rPr>
          <w:b/>
          <w:bCs/>
        </w:rPr>
      </w:sdtEndPr>
      <w:sdtContent>
        <w:p w14:paraId="393F7919" w14:textId="5315963D" w:rsidR="007B66BB" w:rsidRDefault="007B66BB" w:rsidP="007B66BB">
          <w:pPr>
            <w:pStyle w:val="TOCHeading"/>
          </w:pPr>
        </w:p>
        <w:p w14:paraId="0B868B65" w14:textId="619BB0D7" w:rsidR="007B66BB" w:rsidRDefault="007B66BB">
          <w:pPr>
            <w:pStyle w:val="TOC1"/>
            <w:tabs>
              <w:tab w:val="right" w:leader="dot" w:pos="8827"/>
            </w:tabs>
            <w:rPr>
              <w:rFonts w:asciiTheme="minorHAnsi" w:eastAsiaTheme="minorEastAsia" w:hAnsiTheme="minorHAnsi" w:cstheme="minorBidi"/>
              <w:kern w:val="2"/>
              <w:sz w:val="24"/>
              <w:szCs w:val="24"/>
              <w:lang w:val="en-US" w:eastAsia="zh-CN"/>
              <w14:ligatures w14:val="standardContextual"/>
            </w:rPr>
          </w:pPr>
          <w:r>
            <w:fldChar w:fldCharType="begin"/>
          </w:r>
          <w:r>
            <w:instrText xml:space="preserve"> TOC \o "1-3" \h \z \u </w:instrText>
          </w:r>
          <w:r>
            <w:fldChar w:fldCharType="separate"/>
          </w:r>
          <w:hyperlink w:anchor="_Toc226125748" w:history="1">
            <w:r w:rsidRPr="00AA10CC">
              <w:rPr>
                <w:rStyle w:val="Hyperlink"/>
                <w:b/>
                <w:bCs/>
              </w:rPr>
              <w:t>HALAMAN SAMPUL</w:t>
            </w:r>
            <w:r>
              <w:rPr>
                <w:webHidden/>
              </w:rPr>
              <w:tab/>
            </w:r>
            <w:r>
              <w:rPr>
                <w:webHidden/>
              </w:rPr>
              <w:fldChar w:fldCharType="begin"/>
            </w:r>
            <w:r>
              <w:rPr>
                <w:webHidden/>
              </w:rPr>
              <w:instrText xml:space="preserve"> PAGEREF _Toc226125748 \h </w:instrText>
            </w:r>
            <w:r>
              <w:rPr>
                <w:webHidden/>
              </w:rPr>
            </w:r>
            <w:r>
              <w:rPr>
                <w:webHidden/>
              </w:rPr>
              <w:fldChar w:fldCharType="separate"/>
            </w:r>
            <w:r w:rsidR="00966D14">
              <w:rPr>
                <w:webHidden/>
              </w:rPr>
              <w:t>i</w:t>
            </w:r>
            <w:r>
              <w:rPr>
                <w:webHidden/>
              </w:rPr>
              <w:fldChar w:fldCharType="end"/>
            </w:r>
          </w:hyperlink>
        </w:p>
        <w:p w14:paraId="439E47C1" w14:textId="1484B610" w:rsidR="007B66BB" w:rsidRDefault="007B66BB">
          <w:pPr>
            <w:pStyle w:val="TOC1"/>
            <w:tabs>
              <w:tab w:val="right" w:leader="dot" w:pos="8827"/>
            </w:tabs>
            <w:rPr>
              <w:rFonts w:asciiTheme="minorHAnsi" w:eastAsiaTheme="minorEastAsia" w:hAnsiTheme="minorHAnsi" w:cstheme="minorBidi"/>
              <w:kern w:val="2"/>
              <w:sz w:val="24"/>
              <w:szCs w:val="24"/>
              <w:lang w:val="en-US" w:eastAsia="zh-CN"/>
              <w14:ligatures w14:val="standardContextual"/>
            </w:rPr>
          </w:pPr>
          <w:hyperlink w:anchor="_Toc226125749" w:history="1">
            <w:r w:rsidRPr="00AA10CC">
              <w:rPr>
                <w:rStyle w:val="Hyperlink"/>
                <w:b/>
                <w:bCs/>
              </w:rPr>
              <w:t>HALAMAN</w:t>
            </w:r>
            <w:r w:rsidRPr="00AA10CC">
              <w:rPr>
                <w:rStyle w:val="Hyperlink"/>
              </w:rPr>
              <w:t xml:space="preserve"> </w:t>
            </w:r>
            <w:r w:rsidRPr="00AA10CC">
              <w:rPr>
                <w:rStyle w:val="Hyperlink"/>
                <w:b/>
                <w:bCs/>
              </w:rPr>
              <w:t>SAMPUL</w:t>
            </w:r>
            <w:r>
              <w:rPr>
                <w:webHidden/>
              </w:rPr>
              <w:tab/>
            </w:r>
            <w:r>
              <w:rPr>
                <w:webHidden/>
              </w:rPr>
              <w:fldChar w:fldCharType="begin"/>
            </w:r>
            <w:r>
              <w:rPr>
                <w:webHidden/>
              </w:rPr>
              <w:instrText xml:space="preserve"> PAGEREF _Toc226125749 \h </w:instrText>
            </w:r>
            <w:r>
              <w:rPr>
                <w:webHidden/>
              </w:rPr>
            </w:r>
            <w:r>
              <w:rPr>
                <w:webHidden/>
              </w:rPr>
              <w:fldChar w:fldCharType="separate"/>
            </w:r>
            <w:r w:rsidR="00966D14">
              <w:rPr>
                <w:webHidden/>
              </w:rPr>
              <w:t>ii</w:t>
            </w:r>
            <w:r>
              <w:rPr>
                <w:webHidden/>
              </w:rPr>
              <w:fldChar w:fldCharType="end"/>
            </w:r>
          </w:hyperlink>
        </w:p>
        <w:p w14:paraId="2A339B72" w14:textId="11F6F439" w:rsidR="007B66BB" w:rsidRDefault="007B66BB">
          <w:pPr>
            <w:pStyle w:val="TOC1"/>
            <w:tabs>
              <w:tab w:val="right" w:leader="dot" w:pos="8827"/>
            </w:tabs>
            <w:rPr>
              <w:rFonts w:asciiTheme="minorHAnsi" w:eastAsiaTheme="minorEastAsia" w:hAnsiTheme="minorHAnsi" w:cstheme="minorBidi"/>
              <w:kern w:val="2"/>
              <w:sz w:val="24"/>
              <w:szCs w:val="24"/>
              <w:lang w:val="en-US" w:eastAsia="zh-CN"/>
              <w14:ligatures w14:val="standardContextual"/>
            </w:rPr>
          </w:pPr>
          <w:hyperlink w:anchor="_Toc226125750" w:history="1">
            <w:r w:rsidRPr="00AA10CC">
              <w:rPr>
                <w:rStyle w:val="Hyperlink"/>
                <w:b/>
                <w:bCs/>
              </w:rPr>
              <w:t>HALAMAN</w:t>
            </w:r>
            <w:r w:rsidRPr="00AA10CC">
              <w:rPr>
                <w:rStyle w:val="Hyperlink"/>
              </w:rPr>
              <w:t xml:space="preserve"> </w:t>
            </w:r>
            <w:r w:rsidRPr="00AA10CC">
              <w:rPr>
                <w:rStyle w:val="Hyperlink"/>
                <w:b/>
                <w:bCs/>
              </w:rPr>
              <w:t>PENGESAHAN</w:t>
            </w:r>
            <w:r>
              <w:rPr>
                <w:webHidden/>
              </w:rPr>
              <w:tab/>
            </w:r>
            <w:r>
              <w:rPr>
                <w:webHidden/>
              </w:rPr>
              <w:fldChar w:fldCharType="begin"/>
            </w:r>
            <w:r>
              <w:rPr>
                <w:webHidden/>
              </w:rPr>
              <w:instrText xml:space="preserve"> PAGEREF _Toc226125750 \h </w:instrText>
            </w:r>
            <w:r>
              <w:rPr>
                <w:webHidden/>
              </w:rPr>
            </w:r>
            <w:r>
              <w:rPr>
                <w:webHidden/>
              </w:rPr>
              <w:fldChar w:fldCharType="separate"/>
            </w:r>
            <w:r w:rsidR="00966D14">
              <w:rPr>
                <w:webHidden/>
              </w:rPr>
              <w:t>iii</w:t>
            </w:r>
            <w:r>
              <w:rPr>
                <w:webHidden/>
              </w:rPr>
              <w:fldChar w:fldCharType="end"/>
            </w:r>
          </w:hyperlink>
        </w:p>
        <w:p w14:paraId="18DF2036" w14:textId="15E5CA43" w:rsidR="007B66BB" w:rsidRDefault="007B66BB">
          <w:pPr>
            <w:pStyle w:val="TOC1"/>
            <w:tabs>
              <w:tab w:val="right" w:leader="dot" w:pos="8827"/>
            </w:tabs>
            <w:rPr>
              <w:rFonts w:asciiTheme="minorHAnsi" w:eastAsiaTheme="minorEastAsia" w:hAnsiTheme="minorHAnsi" w:cstheme="minorBidi"/>
              <w:kern w:val="2"/>
              <w:sz w:val="24"/>
              <w:szCs w:val="24"/>
              <w:lang w:val="en-US" w:eastAsia="zh-CN"/>
              <w14:ligatures w14:val="standardContextual"/>
            </w:rPr>
          </w:pPr>
          <w:hyperlink w:anchor="_Toc226125751" w:history="1">
            <w:r w:rsidRPr="00AA10CC">
              <w:rPr>
                <w:rStyle w:val="Hyperlink"/>
                <w:b/>
                <w:bCs/>
              </w:rPr>
              <w:t>DAFTAR ISI</w:t>
            </w:r>
            <w:r>
              <w:rPr>
                <w:webHidden/>
              </w:rPr>
              <w:tab/>
            </w:r>
            <w:r>
              <w:rPr>
                <w:webHidden/>
              </w:rPr>
              <w:fldChar w:fldCharType="begin"/>
            </w:r>
            <w:r>
              <w:rPr>
                <w:webHidden/>
              </w:rPr>
              <w:instrText xml:space="preserve"> PAGEREF _Toc226125751 \h </w:instrText>
            </w:r>
            <w:r>
              <w:rPr>
                <w:webHidden/>
              </w:rPr>
            </w:r>
            <w:r>
              <w:rPr>
                <w:webHidden/>
              </w:rPr>
              <w:fldChar w:fldCharType="separate"/>
            </w:r>
            <w:r w:rsidR="00966D14">
              <w:rPr>
                <w:webHidden/>
              </w:rPr>
              <w:t>iv</w:t>
            </w:r>
            <w:r>
              <w:rPr>
                <w:webHidden/>
              </w:rPr>
              <w:fldChar w:fldCharType="end"/>
            </w:r>
          </w:hyperlink>
        </w:p>
        <w:p w14:paraId="42E36925" w14:textId="603E2445" w:rsidR="007B66BB" w:rsidRDefault="007B66BB">
          <w:pPr>
            <w:pStyle w:val="TOC1"/>
            <w:tabs>
              <w:tab w:val="right" w:leader="dot" w:pos="8827"/>
            </w:tabs>
            <w:rPr>
              <w:rFonts w:asciiTheme="minorHAnsi" w:eastAsiaTheme="minorEastAsia" w:hAnsiTheme="minorHAnsi" w:cstheme="minorBidi"/>
              <w:kern w:val="2"/>
              <w:sz w:val="24"/>
              <w:szCs w:val="24"/>
              <w:lang w:val="en-US" w:eastAsia="zh-CN"/>
              <w14:ligatures w14:val="standardContextual"/>
            </w:rPr>
          </w:pPr>
          <w:hyperlink w:anchor="_Toc226125752" w:history="1">
            <w:r w:rsidRPr="00AA10CC">
              <w:rPr>
                <w:rStyle w:val="Hyperlink"/>
                <w:b/>
                <w:bCs/>
              </w:rPr>
              <w:t>DAFTAR TABEL</w:t>
            </w:r>
            <w:r>
              <w:rPr>
                <w:webHidden/>
              </w:rPr>
              <w:tab/>
            </w:r>
            <w:r>
              <w:rPr>
                <w:webHidden/>
              </w:rPr>
              <w:fldChar w:fldCharType="begin"/>
            </w:r>
            <w:r>
              <w:rPr>
                <w:webHidden/>
              </w:rPr>
              <w:instrText xml:space="preserve"> PAGEREF _Toc226125752 \h </w:instrText>
            </w:r>
            <w:r>
              <w:rPr>
                <w:webHidden/>
              </w:rPr>
            </w:r>
            <w:r>
              <w:rPr>
                <w:webHidden/>
              </w:rPr>
              <w:fldChar w:fldCharType="separate"/>
            </w:r>
            <w:r w:rsidR="00966D14">
              <w:rPr>
                <w:webHidden/>
              </w:rPr>
              <w:t>vi</w:t>
            </w:r>
            <w:r>
              <w:rPr>
                <w:webHidden/>
              </w:rPr>
              <w:fldChar w:fldCharType="end"/>
            </w:r>
          </w:hyperlink>
        </w:p>
        <w:p w14:paraId="29458CC1" w14:textId="316AC655" w:rsidR="007B66BB" w:rsidRDefault="007B66BB">
          <w:pPr>
            <w:pStyle w:val="TOC1"/>
            <w:tabs>
              <w:tab w:val="right" w:leader="dot" w:pos="8827"/>
            </w:tabs>
            <w:rPr>
              <w:rFonts w:asciiTheme="minorHAnsi" w:eastAsiaTheme="minorEastAsia" w:hAnsiTheme="minorHAnsi" w:cstheme="minorBidi"/>
              <w:kern w:val="2"/>
              <w:sz w:val="24"/>
              <w:szCs w:val="24"/>
              <w:lang w:val="en-US" w:eastAsia="zh-CN"/>
              <w14:ligatures w14:val="standardContextual"/>
            </w:rPr>
          </w:pPr>
          <w:hyperlink w:anchor="_Toc226125753" w:history="1">
            <w:r w:rsidRPr="00AA10CC">
              <w:rPr>
                <w:rStyle w:val="Hyperlink"/>
                <w:b/>
                <w:bCs/>
              </w:rPr>
              <w:t>DAFTAR GAMBAR</w:t>
            </w:r>
            <w:r>
              <w:rPr>
                <w:webHidden/>
              </w:rPr>
              <w:tab/>
            </w:r>
            <w:r>
              <w:rPr>
                <w:webHidden/>
              </w:rPr>
              <w:fldChar w:fldCharType="begin"/>
            </w:r>
            <w:r>
              <w:rPr>
                <w:webHidden/>
              </w:rPr>
              <w:instrText xml:space="preserve"> PAGEREF _Toc226125753 \h </w:instrText>
            </w:r>
            <w:r>
              <w:rPr>
                <w:webHidden/>
              </w:rPr>
            </w:r>
            <w:r>
              <w:rPr>
                <w:webHidden/>
              </w:rPr>
              <w:fldChar w:fldCharType="separate"/>
            </w:r>
            <w:r w:rsidR="00966D14">
              <w:rPr>
                <w:webHidden/>
              </w:rPr>
              <w:t>vii</w:t>
            </w:r>
            <w:r>
              <w:rPr>
                <w:webHidden/>
              </w:rPr>
              <w:fldChar w:fldCharType="end"/>
            </w:r>
          </w:hyperlink>
        </w:p>
        <w:p w14:paraId="6C35998F" w14:textId="1A9E99D0" w:rsidR="007B66BB" w:rsidRDefault="007B66BB">
          <w:pPr>
            <w:pStyle w:val="TOC1"/>
            <w:tabs>
              <w:tab w:val="right" w:leader="dot" w:pos="8827"/>
            </w:tabs>
            <w:rPr>
              <w:rFonts w:asciiTheme="minorHAnsi" w:eastAsiaTheme="minorEastAsia" w:hAnsiTheme="minorHAnsi" w:cstheme="minorBidi"/>
              <w:kern w:val="2"/>
              <w:sz w:val="24"/>
              <w:szCs w:val="24"/>
              <w:lang w:val="en-US" w:eastAsia="zh-CN"/>
              <w14:ligatures w14:val="standardContextual"/>
            </w:rPr>
          </w:pPr>
          <w:hyperlink w:anchor="_Toc226125754" w:history="1">
            <w:r w:rsidRPr="00AA10CC">
              <w:rPr>
                <w:rStyle w:val="Hyperlink"/>
                <w:b/>
                <w:bCs/>
              </w:rPr>
              <w:t>DAFTAR SINGKATAN</w:t>
            </w:r>
            <w:r>
              <w:rPr>
                <w:webHidden/>
              </w:rPr>
              <w:tab/>
            </w:r>
            <w:r>
              <w:rPr>
                <w:webHidden/>
              </w:rPr>
              <w:fldChar w:fldCharType="begin"/>
            </w:r>
            <w:r>
              <w:rPr>
                <w:webHidden/>
              </w:rPr>
              <w:instrText xml:space="preserve"> PAGEREF _Toc226125754 \h </w:instrText>
            </w:r>
            <w:r>
              <w:rPr>
                <w:webHidden/>
              </w:rPr>
            </w:r>
            <w:r>
              <w:rPr>
                <w:webHidden/>
              </w:rPr>
              <w:fldChar w:fldCharType="separate"/>
            </w:r>
            <w:r w:rsidR="00966D14">
              <w:rPr>
                <w:webHidden/>
              </w:rPr>
              <w:t>viii</w:t>
            </w:r>
            <w:r>
              <w:rPr>
                <w:webHidden/>
              </w:rPr>
              <w:fldChar w:fldCharType="end"/>
            </w:r>
          </w:hyperlink>
        </w:p>
        <w:p w14:paraId="5F50EDCC" w14:textId="21EF712B" w:rsidR="007B66BB" w:rsidRDefault="007B66BB">
          <w:pPr>
            <w:pStyle w:val="TOC1"/>
            <w:tabs>
              <w:tab w:val="right" w:leader="dot" w:pos="8827"/>
            </w:tabs>
            <w:rPr>
              <w:rFonts w:asciiTheme="minorHAnsi" w:eastAsiaTheme="minorEastAsia" w:hAnsiTheme="minorHAnsi" w:cstheme="minorBidi"/>
              <w:kern w:val="2"/>
              <w:sz w:val="24"/>
              <w:szCs w:val="24"/>
              <w:lang w:val="en-US" w:eastAsia="zh-CN"/>
              <w14:ligatures w14:val="standardContextual"/>
            </w:rPr>
          </w:pPr>
          <w:hyperlink w:anchor="_Toc226125755" w:history="1">
            <w:r w:rsidRPr="00AA10CC">
              <w:rPr>
                <w:rStyle w:val="Hyperlink"/>
                <w:b/>
                <w:bCs/>
              </w:rPr>
              <w:t>INTISARI</w:t>
            </w:r>
            <w:r>
              <w:rPr>
                <w:webHidden/>
              </w:rPr>
              <w:tab/>
            </w:r>
            <w:r>
              <w:rPr>
                <w:webHidden/>
              </w:rPr>
              <w:fldChar w:fldCharType="begin"/>
            </w:r>
            <w:r>
              <w:rPr>
                <w:webHidden/>
              </w:rPr>
              <w:instrText xml:space="preserve"> PAGEREF _Toc226125755 \h </w:instrText>
            </w:r>
            <w:r>
              <w:rPr>
                <w:webHidden/>
              </w:rPr>
            </w:r>
            <w:r>
              <w:rPr>
                <w:webHidden/>
              </w:rPr>
              <w:fldChar w:fldCharType="separate"/>
            </w:r>
            <w:r w:rsidR="00966D14">
              <w:rPr>
                <w:webHidden/>
              </w:rPr>
              <w:t>9</w:t>
            </w:r>
            <w:r>
              <w:rPr>
                <w:webHidden/>
              </w:rPr>
              <w:fldChar w:fldCharType="end"/>
            </w:r>
          </w:hyperlink>
        </w:p>
        <w:p w14:paraId="3EBF85D9" w14:textId="061A564A" w:rsidR="007B66BB" w:rsidRDefault="007B66BB">
          <w:pPr>
            <w:pStyle w:val="TOC1"/>
            <w:tabs>
              <w:tab w:val="right" w:leader="dot" w:pos="8827"/>
            </w:tabs>
            <w:rPr>
              <w:rFonts w:asciiTheme="minorHAnsi" w:eastAsiaTheme="minorEastAsia" w:hAnsiTheme="minorHAnsi" w:cstheme="minorBidi"/>
              <w:kern w:val="2"/>
              <w:sz w:val="24"/>
              <w:szCs w:val="24"/>
              <w:lang w:val="en-US" w:eastAsia="zh-CN"/>
              <w14:ligatures w14:val="standardContextual"/>
            </w:rPr>
          </w:pPr>
          <w:hyperlink w:anchor="_Toc226125756" w:history="1">
            <w:r w:rsidRPr="00AA10CC">
              <w:rPr>
                <w:rStyle w:val="Hyperlink"/>
                <w:b/>
                <w:bCs/>
              </w:rPr>
              <w:t>BAB I PENDAHULUAN</w:t>
            </w:r>
            <w:r>
              <w:rPr>
                <w:webHidden/>
              </w:rPr>
              <w:tab/>
            </w:r>
            <w:r>
              <w:rPr>
                <w:webHidden/>
              </w:rPr>
              <w:fldChar w:fldCharType="begin"/>
            </w:r>
            <w:r>
              <w:rPr>
                <w:webHidden/>
              </w:rPr>
              <w:instrText xml:space="preserve"> PAGEREF _Toc226125756 \h </w:instrText>
            </w:r>
            <w:r>
              <w:rPr>
                <w:webHidden/>
              </w:rPr>
            </w:r>
            <w:r>
              <w:rPr>
                <w:webHidden/>
              </w:rPr>
              <w:fldChar w:fldCharType="separate"/>
            </w:r>
            <w:r w:rsidR="00966D14">
              <w:rPr>
                <w:webHidden/>
              </w:rPr>
              <w:t>11</w:t>
            </w:r>
            <w:r>
              <w:rPr>
                <w:webHidden/>
              </w:rPr>
              <w:fldChar w:fldCharType="end"/>
            </w:r>
          </w:hyperlink>
        </w:p>
        <w:p w14:paraId="547EAE65" w14:textId="5F261744" w:rsidR="007B66BB" w:rsidRDefault="007B66BB" w:rsidP="00231A80">
          <w:pPr>
            <w:pStyle w:val="TOC2"/>
            <w:tabs>
              <w:tab w:val="right" w:leader="dot" w:pos="8827"/>
            </w:tabs>
            <w:ind w:left="1134" w:hanging="489"/>
            <w:rPr>
              <w:rFonts w:asciiTheme="minorHAnsi" w:eastAsiaTheme="minorEastAsia" w:hAnsiTheme="minorHAnsi" w:cstheme="minorBidi"/>
              <w:kern w:val="2"/>
              <w:sz w:val="24"/>
              <w:szCs w:val="24"/>
              <w:lang w:val="en-US" w:eastAsia="zh-CN"/>
              <w14:ligatures w14:val="standardContextual"/>
            </w:rPr>
          </w:pPr>
          <w:hyperlink w:anchor="_Toc226125757" w:history="1">
            <w:r w:rsidRPr="00AA10CC">
              <w:rPr>
                <w:rStyle w:val="Hyperlink"/>
              </w:rPr>
              <w:t>1.1.</w:t>
            </w:r>
            <w:r>
              <w:rPr>
                <w:rFonts w:asciiTheme="minorHAnsi" w:eastAsiaTheme="minorEastAsia" w:hAnsiTheme="minorHAnsi" w:cstheme="minorBidi"/>
                <w:kern w:val="2"/>
                <w:sz w:val="24"/>
                <w:szCs w:val="24"/>
                <w:lang w:val="en-US" w:eastAsia="zh-CN"/>
                <w14:ligatures w14:val="standardContextual"/>
              </w:rPr>
              <w:tab/>
            </w:r>
            <w:r w:rsidRPr="00AA10CC">
              <w:rPr>
                <w:rStyle w:val="Hyperlink"/>
              </w:rPr>
              <w:t>Latar Belakang</w:t>
            </w:r>
            <w:r>
              <w:rPr>
                <w:webHidden/>
              </w:rPr>
              <w:tab/>
            </w:r>
            <w:r>
              <w:rPr>
                <w:webHidden/>
              </w:rPr>
              <w:fldChar w:fldCharType="begin"/>
            </w:r>
            <w:r>
              <w:rPr>
                <w:webHidden/>
              </w:rPr>
              <w:instrText xml:space="preserve"> PAGEREF _Toc226125757 \h </w:instrText>
            </w:r>
            <w:r>
              <w:rPr>
                <w:webHidden/>
              </w:rPr>
            </w:r>
            <w:r>
              <w:rPr>
                <w:webHidden/>
              </w:rPr>
              <w:fldChar w:fldCharType="separate"/>
            </w:r>
            <w:r w:rsidR="00966D14">
              <w:rPr>
                <w:webHidden/>
              </w:rPr>
              <w:t>11</w:t>
            </w:r>
            <w:r>
              <w:rPr>
                <w:webHidden/>
              </w:rPr>
              <w:fldChar w:fldCharType="end"/>
            </w:r>
          </w:hyperlink>
        </w:p>
        <w:p w14:paraId="1AF54D5B" w14:textId="5F2965C4" w:rsidR="007B66BB" w:rsidRDefault="007B66BB" w:rsidP="00231A80">
          <w:pPr>
            <w:pStyle w:val="TOC2"/>
            <w:tabs>
              <w:tab w:val="right" w:leader="dot" w:pos="8827"/>
            </w:tabs>
            <w:ind w:left="1134" w:hanging="489"/>
            <w:rPr>
              <w:rFonts w:asciiTheme="minorHAnsi" w:eastAsiaTheme="minorEastAsia" w:hAnsiTheme="minorHAnsi" w:cstheme="minorBidi"/>
              <w:kern w:val="2"/>
              <w:sz w:val="24"/>
              <w:szCs w:val="24"/>
              <w:lang w:val="en-US" w:eastAsia="zh-CN"/>
              <w14:ligatures w14:val="standardContextual"/>
            </w:rPr>
          </w:pPr>
          <w:hyperlink w:anchor="_Toc226125758" w:history="1">
            <w:r w:rsidRPr="00AA10CC">
              <w:rPr>
                <w:rStyle w:val="Hyperlink"/>
              </w:rPr>
              <w:t>1.2.</w:t>
            </w:r>
            <w:r>
              <w:rPr>
                <w:rFonts w:asciiTheme="minorHAnsi" w:eastAsiaTheme="minorEastAsia" w:hAnsiTheme="minorHAnsi" w:cstheme="minorBidi"/>
                <w:kern w:val="2"/>
                <w:sz w:val="24"/>
                <w:szCs w:val="24"/>
                <w:lang w:val="en-US" w:eastAsia="zh-CN"/>
                <w14:ligatures w14:val="standardContextual"/>
              </w:rPr>
              <w:tab/>
            </w:r>
            <w:r w:rsidRPr="00AA10CC">
              <w:rPr>
                <w:rStyle w:val="Hyperlink"/>
              </w:rPr>
              <w:t>Rumusan dan Batasan Masalah</w:t>
            </w:r>
            <w:r>
              <w:rPr>
                <w:webHidden/>
              </w:rPr>
              <w:tab/>
            </w:r>
            <w:r>
              <w:rPr>
                <w:webHidden/>
              </w:rPr>
              <w:fldChar w:fldCharType="begin"/>
            </w:r>
            <w:r>
              <w:rPr>
                <w:webHidden/>
              </w:rPr>
              <w:instrText xml:space="preserve"> PAGEREF _Toc226125758 \h </w:instrText>
            </w:r>
            <w:r>
              <w:rPr>
                <w:webHidden/>
              </w:rPr>
            </w:r>
            <w:r>
              <w:rPr>
                <w:webHidden/>
              </w:rPr>
              <w:fldChar w:fldCharType="separate"/>
            </w:r>
            <w:r w:rsidR="00966D14">
              <w:rPr>
                <w:webHidden/>
              </w:rPr>
              <w:t>14</w:t>
            </w:r>
            <w:r>
              <w:rPr>
                <w:webHidden/>
              </w:rPr>
              <w:fldChar w:fldCharType="end"/>
            </w:r>
          </w:hyperlink>
        </w:p>
        <w:p w14:paraId="4FA56EC7" w14:textId="5FA77CC5" w:rsidR="007B66BB" w:rsidRDefault="007B66BB" w:rsidP="00231A80">
          <w:pPr>
            <w:pStyle w:val="TOC2"/>
            <w:tabs>
              <w:tab w:val="right" w:leader="dot" w:pos="8827"/>
            </w:tabs>
            <w:ind w:left="1134" w:hanging="489"/>
            <w:rPr>
              <w:rFonts w:asciiTheme="minorHAnsi" w:eastAsiaTheme="minorEastAsia" w:hAnsiTheme="minorHAnsi" w:cstheme="minorBidi"/>
              <w:kern w:val="2"/>
              <w:sz w:val="24"/>
              <w:szCs w:val="24"/>
              <w:lang w:val="en-US" w:eastAsia="zh-CN"/>
              <w14:ligatures w14:val="standardContextual"/>
            </w:rPr>
          </w:pPr>
          <w:hyperlink w:anchor="_Toc226125759" w:history="1">
            <w:r w:rsidRPr="00AA10CC">
              <w:rPr>
                <w:rStyle w:val="Hyperlink"/>
              </w:rPr>
              <w:t>1.3.</w:t>
            </w:r>
            <w:r>
              <w:rPr>
                <w:rFonts w:asciiTheme="minorHAnsi" w:eastAsiaTheme="minorEastAsia" w:hAnsiTheme="minorHAnsi" w:cstheme="minorBidi"/>
                <w:kern w:val="2"/>
                <w:sz w:val="24"/>
                <w:szCs w:val="24"/>
                <w:lang w:val="en-US" w:eastAsia="zh-CN"/>
                <w14:ligatures w14:val="standardContextual"/>
              </w:rPr>
              <w:tab/>
            </w:r>
            <w:r w:rsidRPr="00AA10CC">
              <w:rPr>
                <w:rStyle w:val="Hyperlink"/>
              </w:rPr>
              <w:t>Keaslian Penelitian</w:t>
            </w:r>
            <w:r>
              <w:rPr>
                <w:webHidden/>
              </w:rPr>
              <w:tab/>
            </w:r>
            <w:r>
              <w:rPr>
                <w:webHidden/>
              </w:rPr>
              <w:fldChar w:fldCharType="begin"/>
            </w:r>
            <w:r>
              <w:rPr>
                <w:webHidden/>
              </w:rPr>
              <w:instrText xml:space="preserve"> PAGEREF _Toc226125759 \h </w:instrText>
            </w:r>
            <w:r>
              <w:rPr>
                <w:webHidden/>
              </w:rPr>
            </w:r>
            <w:r>
              <w:rPr>
                <w:webHidden/>
              </w:rPr>
              <w:fldChar w:fldCharType="separate"/>
            </w:r>
            <w:r w:rsidR="00966D14">
              <w:rPr>
                <w:webHidden/>
              </w:rPr>
              <w:t>15</w:t>
            </w:r>
            <w:r>
              <w:rPr>
                <w:webHidden/>
              </w:rPr>
              <w:fldChar w:fldCharType="end"/>
            </w:r>
          </w:hyperlink>
        </w:p>
        <w:p w14:paraId="1897B684" w14:textId="0BE8E0F4" w:rsidR="007B66BB" w:rsidRDefault="007B66BB" w:rsidP="00231A80">
          <w:pPr>
            <w:pStyle w:val="TOC2"/>
            <w:tabs>
              <w:tab w:val="right" w:leader="dot" w:pos="8827"/>
            </w:tabs>
            <w:ind w:left="1134" w:hanging="489"/>
            <w:rPr>
              <w:rFonts w:asciiTheme="minorHAnsi" w:eastAsiaTheme="minorEastAsia" w:hAnsiTheme="minorHAnsi" w:cstheme="minorBidi"/>
              <w:kern w:val="2"/>
              <w:sz w:val="24"/>
              <w:szCs w:val="24"/>
              <w:lang w:val="en-US" w:eastAsia="zh-CN"/>
              <w14:ligatures w14:val="standardContextual"/>
            </w:rPr>
          </w:pPr>
          <w:hyperlink w:anchor="_Toc226125760" w:history="1">
            <w:r w:rsidRPr="00AA10CC">
              <w:rPr>
                <w:rStyle w:val="Hyperlink"/>
              </w:rPr>
              <w:t>1.4.</w:t>
            </w:r>
            <w:r>
              <w:rPr>
                <w:rFonts w:asciiTheme="minorHAnsi" w:eastAsiaTheme="minorEastAsia" w:hAnsiTheme="minorHAnsi" w:cstheme="minorBidi"/>
                <w:kern w:val="2"/>
                <w:sz w:val="24"/>
                <w:szCs w:val="24"/>
                <w:lang w:val="en-US" w:eastAsia="zh-CN"/>
                <w14:ligatures w14:val="standardContextual"/>
              </w:rPr>
              <w:tab/>
            </w:r>
            <w:r w:rsidRPr="00AA10CC">
              <w:rPr>
                <w:rStyle w:val="Hyperlink"/>
              </w:rPr>
              <w:t>Tujuan Penelitian</w:t>
            </w:r>
            <w:r>
              <w:rPr>
                <w:webHidden/>
              </w:rPr>
              <w:tab/>
            </w:r>
            <w:r>
              <w:rPr>
                <w:webHidden/>
              </w:rPr>
              <w:fldChar w:fldCharType="begin"/>
            </w:r>
            <w:r>
              <w:rPr>
                <w:webHidden/>
              </w:rPr>
              <w:instrText xml:space="preserve"> PAGEREF _Toc226125760 \h </w:instrText>
            </w:r>
            <w:r>
              <w:rPr>
                <w:webHidden/>
              </w:rPr>
            </w:r>
            <w:r>
              <w:rPr>
                <w:webHidden/>
              </w:rPr>
              <w:fldChar w:fldCharType="separate"/>
            </w:r>
            <w:r w:rsidR="00966D14">
              <w:rPr>
                <w:webHidden/>
              </w:rPr>
              <w:t>15</w:t>
            </w:r>
            <w:r>
              <w:rPr>
                <w:webHidden/>
              </w:rPr>
              <w:fldChar w:fldCharType="end"/>
            </w:r>
          </w:hyperlink>
        </w:p>
        <w:p w14:paraId="0F41A0DA" w14:textId="32556F6F" w:rsidR="007B66BB" w:rsidRDefault="007B66BB" w:rsidP="00231A80">
          <w:pPr>
            <w:pStyle w:val="TOC2"/>
            <w:tabs>
              <w:tab w:val="right" w:leader="dot" w:pos="8827"/>
            </w:tabs>
            <w:ind w:left="1134" w:hanging="489"/>
            <w:rPr>
              <w:rFonts w:asciiTheme="minorHAnsi" w:eastAsiaTheme="minorEastAsia" w:hAnsiTheme="minorHAnsi" w:cstheme="minorBidi"/>
              <w:kern w:val="2"/>
              <w:sz w:val="24"/>
              <w:szCs w:val="24"/>
              <w:lang w:val="en-US" w:eastAsia="zh-CN"/>
              <w14:ligatures w14:val="standardContextual"/>
            </w:rPr>
          </w:pPr>
          <w:hyperlink w:anchor="_Toc226125761" w:history="1">
            <w:r w:rsidRPr="00AA10CC">
              <w:rPr>
                <w:rStyle w:val="Hyperlink"/>
              </w:rPr>
              <w:t>1.5.</w:t>
            </w:r>
            <w:r>
              <w:rPr>
                <w:rFonts w:asciiTheme="minorHAnsi" w:eastAsiaTheme="minorEastAsia" w:hAnsiTheme="minorHAnsi" w:cstheme="minorBidi"/>
                <w:kern w:val="2"/>
                <w:sz w:val="24"/>
                <w:szCs w:val="24"/>
                <w:lang w:val="en-US" w:eastAsia="zh-CN"/>
                <w14:ligatures w14:val="standardContextual"/>
              </w:rPr>
              <w:tab/>
            </w:r>
            <w:r w:rsidRPr="00AA10CC">
              <w:rPr>
                <w:rStyle w:val="Hyperlink"/>
              </w:rPr>
              <w:t>Manfaat Penelitian</w:t>
            </w:r>
            <w:r>
              <w:rPr>
                <w:webHidden/>
              </w:rPr>
              <w:tab/>
            </w:r>
            <w:r>
              <w:rPr>
                <w:webHidden/>
              </w:rPr>
              <w:fldChar w:fldCharType="begin"/>
            </w:r>
            <w:r>
              <w:rPr>
                <w:webHidden/>
              </w:rPr>
              <w:instrText xml:space="preserve"> PAGEREF _Toc226125761 \h </w:instrText>
            </w:r>
            <w:r>
              <w:rPr>
                <w:webHidden/>
              </w:rPr>
            </w:r>
            <w:r>
              <w:rPr>
                <w:webHidden/>
              </w:rPr>
              <w:fldChar w:fldCharType="separate"/>
            </w:r>
            <w:r w:rsidR="00966D14">
              <w:rPr>
                <w:webHidden/>
              </w:rPr>
              <w:t>16</w:t>
            </w:r>
            <w:r>
              <w:rPr>
                <w:webHidden/>
              </w:rPr>
              <w:fldChar w:fldCharType="end"/>
            </w:r>
          </w:hyperlink>
        </w:p>
        <w:p w14:paraId="63C475D4" w14:textId="3E499CCB" w:rsidR="007B66BB" w:rsidRDefault="007B66BB">
          <w:pPr>
            <w:pStyle w:val="TOC1"/>
            <w:tabs>
              <w:tab w:val="right" w:leader="dot" w:pos="8827"/>
            </w:tabs>
            <w:rPr>
              <w:rFonts w:asciiTheme="minorHAnsi" w:eastAsiaTheme="minorEastAsia" w:hAnsiTheme="minorHAnsi" w:cstheme="minorBidi"/>
              <w:kern w:val="2"/>
              <w:sz w:val="24"/>
              <w:szCs w:val="24"/>
              <w:lang w:val="en-US" w:eastAsia="zh-CN"/>
              <w14:ligatures w14:val="standardContextual"/>
            </w:rPr>
          </w:pPr>
          <w:hyperlink w:anchor="_Toc226125762" w:history="1">
            <w:r w:rsidRPr="00AA10CC">
              <w:rPr>
                <w:rStyle w:val="Hyperlink"/>
                <w:b/>
                <w:bCs/>
              </w:rPr>
              <w:t>BAB II TINJAUAN PUSTAKA</w:t>
            </w:r>
            <w:r>
              <w:rPr>
                <w:webHidden/>
              </w:rPr>
              <w:tab/>
            </w:r>
            <w:r>
              <w:rPr>
                <w:webHidden/>
              </w:rPr>
              <w:fldChar w:fldCharType="begin"/>
            </w:r>
            <w:r>
              <w:rPr>
                <w:webHidden/>
              </w:rPr>
              <w:instrText xml:space="preserve"> PAGEREF _Toc226125762 \h </w:instrText>
            </w:r>
            <w:r>
              <w:rPr>
                <w:webHidden/>
              </w:rPr>
            </w:r>
            <w:r>
              <w:rPr>
                <w:webHidden/>
              </w:rPr>
              <w:fldChar w:fldCharType="separate"/>
            </w:r>
            <w:r w:rsidR="00966D14">
              <w:rPr>
                <w:webHidden/>
              </w:rPr>
              <w:t>17</w:t>
            </w:r>
            <w:r>
              <w:rPr>
                <w:webHidden/>
              </w:rPr>
              <w:fldChar w:fldCharType="end"/>
            </w:r>
          </w:hyperlink>
        </w:p>
        <w:p w14:paraId="02E92D6C" w14:textId="06A140BE" w:rsidR="007B66BB" w:rsidRPr="00231A80" w:rsidRDefault="007B66BB" w:rsidP="00231A80">
          <w:pPr>
            <w:pStyle w:val="TOC2"/>
            <w:tabs>
              <w:tab w:val="right" w:leader="dot" w:pos="8827"/>
            </w:tabs>
            <w:ind w:left="1134" w:hanging="489"/>
            <w:rPr>
              <w:rStyle w:val="Hyperlink"/>
            </w:rPr>
          </w:pPr>
          <w:hyperlink w:anchor="_Toc226125763" w:history="1">
            <w:r w:rsidRPr="00231A80">
              <w:rPr>
                <w:rStyle w:val="Hyperlink"/>
              </w:rPr>
              <w:t>2.1.</w:t>
            </w:r>
            <w:r w:rsidRPr="00231A80">
              <w:rPr>
                <w:rStyle w:val="Hyperlink"/>
              </w:rPr>
              <w:tab/>
            </w:r>
            <w:r w:rsidRPr="00AA10CC">
              <w:rPr>
                <w:rStyle w:val="Hyperlink"/>
              </w:rPr>
              <w:t>Penelitian Terdahulu</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_Toc226125763 \h </w:instrText>
            </w:r>
            <w:r w:rsidRPr="00231A80">
              <w:rPr>
                <w:rStyle w:val="Hyperlink"/>
                <w:webHidden/>
              </w:rPr>
            </w:r>
            <w:r w:rsidRPr="00231A80">
              <w:rPr>
                <w:rStyle w:val="Hyperlink"/>
                <w:webHidden/>
              </w:rPr>
              <w:fldChar w:fldCharType="separate"/>
            </w:r>
            <w:r w:rsidR="00966D14">
              <w:rPr>
                <w:rStyle w:val="Hyperlink"/>
                <w:webHidden/>
              </w:rPr>
              <w:t>17</w:t>
            </w:r>
            <w:r w:rsidRPr="00231A80">
              <w:rPr>
                <w:rStyle w:val="Hyperlink"/>
                <w:webHidden/>
              </w:rPr>
              <w:fldChar w:fldCharType="end"/>
            </w:r>
          </w:hyperlink>
        </w:p>
        <w:p w14:paraId="46802ED3" w14:textId="15A9457C" w:rsidR="007B66BB" w:rsidRPr="00231A80" w:rsidRDefault="007B66BB" w:rsidP="00231A80">
          <w:pPr>
            <w:pStyle w:val="TOC2"/>
            <w:tabs>
              <w:tab w:val="right" w:leader="dot" w:pos="8827"/>
            </w:tabs>
            <w:ind w:left="1134" w:hanging="489"/>
            <w:rPr>
              <w:rStyle w:val="Hyperlink"/>
            </w:rPr>
          </w:pPr>
          <w:hyperlink w:anchor="_Toc226125764" w:history="1">
            <w:r w:rsidRPr="00231A80">
              <w:rPr>
                <w:rStyle w:val="Hyperlink"/>
              </w:rPr>
              <w:t>2.2.</w:t>
            </w:r>
            <w:r w:rsidRPr="00231A80">
              <w:rPr>
                <w:rStyle w:val="Hyperlink"/>
              </w:rPr>
              <w:tab/>
            </w:r>
            <w:r w:rsidRPr="00AA10CC">
              <w:rPr>
                <w:rStyle w:val="Hyperlink"/>
              </w:rPr>
              <w:t>Landasan Teori</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_Toc226125764 \h </w:instrText>
            </w:r>
            <w:r w:rsidRPr="00231A80">
              <w:rPr>
                <w:rStyle w:val="Hyperlink"/>
                <w:webHidden/>
              </w:rPr>
            </w:r>
            <w:r w:rsidRPr="00231A80">
              <w:rPr>
                <w:rStyle w:val="Hyperlink"/>
                <w:webHidden/>
              </w:rPr>
              <w:fldChar w:fldCharType="separate"/>
            </w:r>
            <w:r w:rsidR="00966D14">
              <w:rPr>
                <w:rStyle w:val="Hyperlink"/>
                <w:webHidden/>
              </w:rPr>
              <w:t>22</w:t>
            </w:r>
            <w:r w:rsidRPr="00231A80">
              <w:rPr>
                <w:rStyle w:val="Hyperlink"/>
                <w:webHidden/>
              </w:rPr>
              <w:fldChar w:fldCharType="end"/>
            </w:r>
          </w:hyperlink>
        </w:p>
        <w:p w14:paraId="3E911D09" w14:textId="13338B3F" w:rsidR="007B66BB" w:rsidRDefault="007B66BB" w:rsidP="00231A80">
          <w:pPr>
            <w:pStyle w:val="TOC3"/>
            <w:tabs>
              <w:tab w:val="left" w:pos="1276"/>
              <w:tab w:val="right" w:leader="dot" w:pos="8827"/>
            </w:tabs>
            <w:ind w:left="1701" w:hanging="567"/>
            <w:rPr>
              <w:rFonts w:asciiTheme="minorHAnsi" w:eastAsiaTheme="minorEastAsia" w:hAnsiTheme="minorHAnsi" w:cstheme="minorBidi"/>
              <w:kern w:val="2"/>
              <w:sz w:val="24"/>
              <w:szCs w:val="24"/>
              <w:lang w:val="en-US" w:eastAsia="zh-CN"/>
              <w14:ligatures w14:val="standardContextual"/>
            </w:rPr>
          </w:pPr>
          <w:hyperlink w:anchor="_Toc226125765" w:history="1">
            <w:r w:rsidRPr="00AA10CC">
              <w:rPr>
                <w:rStyle w:val="Hyperlink"/>
              </w:rPr>
              <w:t>2.2.1.</w:t>
            </w:r>
            <w:r>
              <w:rPr>
                <w:rFonts w:asciiTheme="minorHAnsi" w:eastAsiaTheme="minorEastAsia" w:hAnsiTheme="minorHAnsi" w:cstheme="minorBidi"/>
                <w:kern w:val="2"/>
                <w:sz w:val="24"/>
                <w:szCs w:val="24"/>
                <w:lang w:val="en-US" w:eastAsia="zh-CN"/>
                <w14:ligatures w14:val="standardContextual"/>
              </w:rPr>
              <w:tab/>
            </w:r>
            <w:r w:rsidRPr="00AA10CC">
              <w:rPr>
                <w:rStyle w:val="Hyperlink"/>
              </w:rPr>
              <w:t xml:space="preserve">Konsep dan Teori </w:t>
            </w:r>
            <w:r w:rsidRPr="00AA10CC">
              <w:rPr>
                <w:rStyle w:val="Hyperlink"/>
                <w:i/>
                <w:iCs/>
              </w:rPr>
              <w:t>Health Index</w:t>
            </w:r>
            <w:r w:rsidRPr="00AA10CC">
              <w:rPr>
                <w:rStyle w:val="Hyperlink"/>
              </w:rPr>
              <w:t xml:space="preserve"> pada Aset Tower Transmisi</w:t>
            </w:r>
            <w:r>
              <w:rPr>
                <w:webHidden/>
              </w:rPr>
              <w:tab/>
            </w:r>
            <w:r>
              <w:rPr>
                <w:webHidden/>
              </w:rPr>
              <w:fldChar w:fldCharType="begin"/>
            </w:r>
            <w:r>
              <w:rPr>
                <w:webHidden/>
              </w:rPr>
              <w:instrText xml:space="preserve"> PAGEREF _Toc226125765 \h </w:instrText>
            </w:r>
            <w:r>
              <w:rPr>
                <w:webHidden/>
              </w:rPr>
            </w:r>
            <w:r>
              <w:rPr>
                <w:webHidden/>
              </w:rPr>
              <w:fldChar w:fldCharType="separate"/>
            </w:r>
            <w:r w:rsidR="00966D14">
              <w:rPr>
                <w:webHidden/>
              </w:rPr>
              <w:t>22</w:t>
            </w:r>
            <w:r>
              <w:rPr>
                <w:webHidden/>
              </w:rPr>
              <w:fldChar w:fldCharType="end"/>
            </w:r>
          </w:hyperlink>
        </w:p>
        <w:p w14:paraId="6013BE94" w14:textId="11BD36A6" w:rsidR="007B66BB" w:rsidRDefault="007B66BB" w:rsidP="00231A80">
          <w:pPr>
            <w:pStyle w:val="TOC3"/>
            <w:tabs>
              <w:tab w:val="left" w:pos="1276"/>
              <w:tab w:val="right" w:leader="dot" w:pos="8827"/>
            </w:tabs>
            <w:ind w:left="1701" w:hanging="567"/>
            <w:rPr>
              <w:rFonts w:asciiTheme="minorHAnsi" w:eastAsiaTheme="minorEastAsia" w:hAnsiTheme="minorHAnsi" w:cstheme="minorBidi"/>
              <w:kern w:val="2"/>
              <w:sz w:val="24"/>
              <w:szCs w:val="24"/>
              <w:lang w:val="en-US" w:eastAsia="zh-CN"/>
              <w14:ligatures w14:val="standardContextual"/>
            </w:rPr>
          </w:pPr>
          <w:hyperlink w:anchor="_Toc226125766" w:history="1">
            <w:r w:rsidRPr="00AA10CC">
              <w:rPr>
                <w:rStyle w:val="Hyperlink"/>
              </w:rPr>
              <w:t>2.2.2.</w:t>
            </w:r>
            <w:r>
              <w:rPr>
                <w:rFonts w:asciiTheme="minorHAnsi" w:eastAsiaTheme="minorEastAsia" w:hAnsiTheme="minorHAnsi" w:cstheme="minorBidi"/>
                <w:kern w:val="2"/>
                <w:sz w:val="24"/>
                <w:szCs w:val="24"/>
                <w:lang w:val="en-US" w:eastAsia="zh-CN"/>
                <w14:ligatures w14:val="standardContextual"/>
              </w:rPr>
              <w:tab/>
            </w:r>
            <w:r w:rsidRPr="00AA10CC">
              <w:rPr>
                <w:rStyle w:val="Hyperlink"/>
                <w:i/>
                <w:iCs/>
              </w:rPr>
              <w:t>Health Index</w:t>
            </w:r>
            <w:r w:rsidRPr="00AA10CC">
              <w:rPr>
                <w:rStyle w:val="Hyperlink"/>
              </w:rPr>
              <w:t xml:space="preserve"> dalam Penilaian Aset Transmisi Listrik</w:t>
            </w:r>
            <w:r>
              <w:rPr>
                <w:webHidden/>
              </w:rPr>
              <w:tab/>
            </w:r>
            <w:r>
              <w:rPr>
                <w:webHidden/>
              </w:rPr>
              <w:fldChar w:fldCharType="begin"/>
            </w:r>
            <w:r>
              <w:rPr>
                <w:webHidden/>
              </w:rPr>
              <w:instrText xml:space="preserve"> PAGEREF _Toc226125766 \h </w:instrText>
            </w:r>
            <w:r>
              <w:rPr>
                <w:webHidden/>
              </w:rPr>
            </w:r>
            <w:r>
              <w:rPr>
                <w:webHidden/>
              </w:rPr>
              <w:fldChar w:fldCharType="separate"/>
            </w:r>
            <w:r w:rsidR="00966D14">
              <w:rPr>
                <w:webHidden/>
              </w:rPr>
              <w:t>22</w:t>
            </w:r>
            <w:r>
              <w:rPr>
                <w:webHidden/>
              </w:rPr>
              <w:fldChar w:fldCharType="end"/>
            </w:r>
          </w:hyperlink>
        </w:p>
        <w:p w14:paraId="70832B93" w14:textId="76D97741" w:rsidR="007B66BB" w:rsidRDefault="007B66BB" w:rsidP="00231A80">
          <w:pPr>
            <w:pStyle w:val="TOC3"/>
            <w:tabs>
              <w:tab w:val="left" w:pos="1276"/>
              <w:tab w:val="right" w:leader="dot" w:pos="8827"/>
            </w:tabs>
            <w:ind w:left="1701" w:hanging="567"/>
            <w:rPr>
              <w:rFonts w:asciiTheme="minorHAnsi" w:eastAsiaTheme="minorEastAsia" w:hAnsiTheme="minorHAnsi" w:cstheme="minorBidi"/>
              <w:kern w:val="2"/>
              <w:sz w:val="24"/>
              <w:szCs w:val="24"/>
              <w:lang w:val="en-US" w:eastAsia="zh-CN"/>
              <w14:ligatures w14:val="standardContextual"/>
            </w:rPr>
          </w:pPr>
          <w:hyperlink w:anchor="_Toc226125767" w:history="1">
            <w:r w:rsidRPr="00AA10CC">
              <w:rPr>
                <w:rStyle w:val="Hyperlink"/>
              </w:rPr>
              <w:t>2.2.3.</w:t>
            </w:r>
            <w:r>
              <w:rPr>
                <w:rFonts w:asciiTheme="minorHAnsi" w:eastAsiaTheme="minorEastAsia" w:hAnsiTheme="minorHAnsi" w:cstheme="minorBidi"/>
                <w:kern w:val="2"/>
                <w:sz w:val="24"/>
                <w:szCs w:val="24"/>
                <w:lang w:val="en-US" w:eastAsia="zh-CN"/>
                <w14:ligatures w14:val="standardContextual"/>
              </w:rPr>
              <w:tab/>
            </w:r>
            <w:r w:rsidRPr="00AA10CC">
              <w:rPr>
                <w:rStyle w:val="Hyperlink"/>
              </w:rPr>
              <w:t xml:space="preserve">Pendekatan </w:t>
            </w:r>
            <w:r w:rsidRPr="00AA10CC">
              <w:rPr>
                <w:rStyle w:val="Hyperlink"/>
                <w:i/>
                <w:iCs/>
              </w:rPr>
              <w:t>Data-driven</w:t>
            </w:r>
            <w:r w:rsidRPr="00AA10CC">
              <w:rPr>
                <w:rStyle w:val="Hyperlink"/>
              </w:rPr>
              <w:t xml:space="preserve"> dalam Penilaian Kondisi Aset</w:t>
            </w:r>
            <w:r>
              <w:rPr>
                <w:webHidden/>
              </w:rPr>
              <w:tab/>
            </w:r>
            <w:r>
              <w:rPr>
                <w:webHidden/>
              </w:rPr>
              <w:fldChar w:fldCharType="begin"/>
            </w:r>
            <w:r>
              <w:rPr>
                <w:webHidden/>
              </w:rPr>
              <w:instrText xml:space="preserve"> PAGEREF _Toc226125767 \h </w:instrText>
            </w:r>
            <w:r>
              <w:rPr>
                <w:webHidden/>
              </w:rPr>
            </w:r>
            <w:r>
              <w:rPr>
                <w:webHidden/>
              </w:rPr>
              <w:fldChar w:fldCharType="separate"/>
            </w:r>
            <w:r w:rsidR="00966D14">
              <w:rPr>
                <w:webHidden/>
              </w:rPr>
              <w:t>24</w:t>
            </w:r>
            <w:r>
              <w:rPr>
                <w:webHidden/>
              </w:rPr>
              <w:fldChar w:fldCharType="end"/>
            </w:r>
          </w:hyperlink>
        </w:p>
        <w:p w14:paraId="732B913F" w14:textId="755626DD" w:rsidR="007B66BB" w:rsidRDefault="007B66BB" w:rsidP="00231A80">
          <w:pPr>
            <w:pStyle w:val="TOC3"/>
            <w:tabs>
              <w:tab w:val="left" w:pos="1276"/>
              <w:tab w:val="right" w:leader="dot" w:pos="8827"/>
            </w:tabs>
            <w:ind w:left="1701" w:hanging="567"/>
            <w:rPr>
              <w:rFonts w:asciiTheme="minorHAnsi" w:eastAsiaTheme="minorEastAsia" w:hAnsiTheme="minorHAnsi" w:cstheme="minorBidi"/>
              <w:kern w:val="2"/>
              <w:sz w:val="24"/>
              <w:szCs w:val="24"/>
              <w:lang w:val="en-US" w:eastAsia="zh-CN"/>
              <w14:ligatures w14:val="standardContextual"/>
            </w:rPr>
          </w:pPr>
          <w:hyperlink w:anchor="_Toc226125768" w:history="1">
            <w:r w:rsidRPr="00AA10CC">
              <w:rPr>
                <w:rStyle w:val="Hyperlink"/>
              </w:rPr>
              <w:t>2.2.4.</w:t>
            </w:r>
            <w:r>
              <w:rPr>
                <w:rFonts w:asciiTheme="minorHAnsi" w:eastAsiaTheme="minorEastAsia" w:hAnsiTheme="minorHAnsi" w:cstheme="minorBidi"/>
                <w:kern w:val="2"/>
                <w:sz w:val="24"/>
                <w:szCs w:val="24"/>
                <w:lang w:val="en-US" w:eastAsia="zh-CN"/>
                <w14:ligatures w14:val="standardContextual"/>
              </w:rPr>
              <w:tab/>
            </w:r>
            <w:r w:rsidRPr="00AA10CC">
              <w:rPr>
                <w:rStyle w:val="Hyperlink"/>
              </w:rPr>
              <w:t xml:space="preserve">Variabel dan Parameter yang Mempengaruhi </w:t>
            </w:r>
            <w:r w:rsidRPr="00AA10CC">
              <w:rPr>
                <w:rStyle w:val="Hyperlink"/>
                <w:i/>
                <w:iCs/>
              </w:rPr>
              <w:t>Health Index</w:t>
            </w:r>
            <w:r>
              <w:rPr>
                <w:webHidden/>
              </w:rPr>
              <w:tab/>
            </w:r>
            <w:r>
              <w:rPr>
                <w:webHidden/>
              </w:rPr>
              <w:fldChar w:fldCharType="begin"/>
            </w:r>
            <w:r>
              <w:rPr>
                <w:webHidden/>
              </w:rPr>
              <w:instrText xml:space="preserve"> PAGEREF _Toc226125768 \h </w:instrText>
            </w:r>
            <w:r>
              <w:rPr>
                <w:webHidden/>
              </w:rPr>
            </w:r>
            <w:r>
              <w:rPr>
                <w:webHidden/>
              </w:rPr>
              <w:fldChar w:fldCharType="separate"/>
            </w:r>
            <w:r w:rsidR="00966D14">
              <w:rPr>
                <w:webHidden/>
              </w:rPr>
              <w:t>24</w:t>
            </w:r>
            <w:r>
              <w:rPr>
                <w:webHidden/>
              </w:rPr>
              <w:fldChar w:fldCharType="end"/>
            </w:r>
          </w:hyperlink>
        </w:p>
        <w:p w14:paraId="69701EFC" w14:textId="684E25D9" w:rsidR="007B66BB" w:rsidRDefault="007B66BB" w:rsidP="00231A80">
          <w:pPr>
            <w:pStyle w:val="TOC3"/>
            <w:tabs>
              <w:tab w:val="left" w:pos="1276"/>
              <w:tab w:val="right" w:leader="dot" w:pos="8827"/>
            </w:tabs>
            <w:ind w:left="1701" w:hanging="567"/>
            <w:rPr>
              <w:rFonts w:asciiTheme="minorHAnsi" w:eastAsiaTheme="minorEastAsia" w:hAnsiTheme="minorHAnsi" w:cstheme="minorBidi"/>
              <w:kern w:val="2"/>
              <w:sz w:val="24"/>
              <w:szCs w:val="24"/>
              <w:lang w:val="en-US" w:eastAsia="zh-CN"/>
              <w14:ligatures w14:val="standardContextual"/>
            </w:rPr>
          </w:pPr>
          <w:hyperlink w:anchor="_Toc226125769" w:history="1">
            <w:r w:rsidRPr="00AA10CC">
              <w:rPr>
                <w:rStyle w:val="Hyperlink"/>
              </w:rPr>
              <w:t>2.2.5.</w:t>
            </w:r>
            <w:r>
              <w:rPr>
                <w:rFonts w:asciiTheme="minorHAnsi" w:eastAsiaTheme="minorEastAsia" w:hAnsiTheme="minorHAnsi" w:cstheme="minorBidi"/>
                <w:kern w:val="2"/>
                <w:sz w:val="24"/>
                <w:szCs w:val="24"/>
                <w:lang w:val="en-US" w:eastAsia="zh-CN"/>
                <w14:ligatures w14:val="standardContextual"/>
              </w:rPr>
              <w:tab/>
            </w:r>
            <w:r w:rsidRPr="00AA10CC">
              <w:rPr>
                <w:rStyle w:val="Hyperlink"/>
              </w:rPr>
              <w:t xml:space="preserve">Metode Analisis dalam </w:t>
            </w:r>
            <w:r w:rsidRPr="00AA10CC">
              <w:rPr>
                <w:rStyle w:val="Hyperlink"/>
                <w:i/>
                <w:iCs/>
              </w:rPr>
              <w:t>Health Index</w:t>
            </w:r>
            <w:r w:rsidRPr="00AA10CC">
              <w:rPr>
                <w:rStyle w:val="Hyperlink"/>
              </w:rPr>
              <w:t xml:space="preserve"> Potret Kuantitatif</w:t>
            </w:r>
            <w:r>
              <w:rPr>
                <w:webHidden/>
              </w:rPr>
              <w:tab/>
            </w:r>
            <w:r>
              <w:rPr>
                <w:webHidden/>
              </w:rPr>
              <w:fldChar w:fldCharType="begin"/>
            </w:r>
            <w:r>
              <w:rPr>
                <w:webHidden/>
              </w:rPr>
              <w:instrText xml:space="preserve"> PAGEREF _Toc226125769 \h </w:instrText>
            </w:r>
            <w:r>
              <w:rPr>
                <w:webHidden/>
              </w:rPr>
            </w:r>
            <w:r>
              <w:rPr>
                <w:webHidden/>
              </w:rPr>
              <w:fldChar w:fldCharType="separate"/>
            </w:r>
            <w:r w:rsidR="00966D14">
              <w:rPr>
                <w:webHidden/>
              </w:rPr>
              <w:t>25</w:t>
            </w:r>
            <w:r>
              <w:rPr>
                <w:webHidden/>
              </w:rPr>
              <w:fldChar w:fldCharType="end"/>
            </w:r>
          </w:hyperlink>
        </w:p>
        <w:p w14:paraId="0D61A88E" w14:textId="69FF571C" w:rsidR="007B66BB" w:rsidRDefault="007B66BB" w:rsidP="00231A80">
          <w:pPr>
            <w:pStyle w:val="TOC2"/>
            <w:tabs>
              <w:tab w:val="right" w:leader="dot" w:pos="8827"/>
            </w:tabs>
            <w:ind w:left="1134" w:hanging="489"/>
            <w:rPr>
              <w:rFonts w:asciiTheme="minorHAnsi" w:eastAsiaTheme="minorEastAsia" w:hAnsiTheme="minorHAnsi" w:cstheme="minorBidi"/>
              <w:kern w:val="2"/>
              <w:sz w:val="24"/>
              <w:szCs w:val="24"/>
              <w:lang w:val="en-US" w:eastAsia="zh-CN"/>
              <w14:ligatures w14:val="standardContextual"/>
            </w:rPr>
          </w:pPr>
          <w:hyperlink w:anchor="_Toc226125770" w:history="1">
            <w:r w:rsidRPr="00AA10CC">
              <w:rPr>
                <w:rStyle w:val="Hyperlink"/>
                <w:spacing w:val="-1"/>
                <w:lang w:val="id"/>
              </w:rPr>
              <w:t>2.3.</w:t>
            </w:r>
            <w:r>
              <w:rPr>
                <w:rFonts w:asciiTheme="minorHAnsi" w:eastAsiaTheme="minorEastAsia" w:hAnsiTheme="minorHAnsi" w:cstheme="minorBidi"/>
                <w:kern w:val="2"/>
                <w:sz w:val="24"/>
                <w:szCs w:val="24"/>
                <w:lang w:val="en-US" w:eastAsia="zh-CN"/>
                <w14:ligatures w14:val="standardContextual"/>
              </w:rPr>
              <w:tab/>
            </w:r>
            <w:r w:rsidRPr="00AA10CC">
              <w:rPr>
                <w:rStyle w:val="Hyperlink"/>
              </w:rPr>
              <w:t xml:space="preserve">Kesenjangan Penelitian dan Justifikasi Model </w:t>
            </w:r>
            <w:r w:rsidRPr="00AA10CC">
              <w:rPr>
                <w:rStyle w:val="Hyperlink"/>
                <w:i/>
                <w:iCs/>
              </w:rPr>
              <w:t>Data-driven</w:t>
            </w:r>
            <w:r>
              <w:rPr>
                <w:webHidden/>
              </w:rPr>
              <w:tab/>
            </w:r>
            <w:r>
              <w:rPr>
                <w:webHidden/>
              </w:rPr>
              <w:fldChar w:fldCharType="begin"/>
            </w:r>
            <w:r>
              <w:rPr>
                <w:webHidden/>
              </w:rPr>
              <w:instrText xml:space="preserve"> PAGEREF _Toc226125770 \h </w:instrText>
            </w:r>
            <w:r>
              <w:rPr>
                <w:webHidden/>
              </w:rPr>
            </w:r>
            <w:r>
              <w:rPr>
                <w:webHidden/>
              </w:rPr>
              <w:fldChar w:fldCharType="separate"/>
            </w:r>
            <w:r w:rsidR="00966D14">
              <w:rPr>
                <w:webHidden/>
              </w:rPr>
              <w:t>26</w:t>
            </w:r>
            <w:r>
              <w:rPr>
                <w:webHidden/>
              </w:rPr>
              <w:fldChar w:fldCharType="end"/>
            </w:r>
          </w:hyperlink>
        </w:p>
        <w:p w14:paraId="768BFE7D" w14:textId="1FAE3964" w:rsidR="007B66BB" w:rsidRDefault="007B66BB" w:rsidP="00231A80">
          <w:pPr>
            <w:pStyle w:val="TOC2"/>
            <w:tabs>
              <w:tab w:val="right" w:leader="dot" w:pos="8827"/>
            </w:tabs>
            <w:ind w:left="1134" w:hanging="489"/>
            <w:rPr>
              <w:rFonts w:asciiTheme="minorHAnsi" w:eastAsiaTheme="minorEastAsia" w:hAnsiTheme="minorHAnsi" w:cstheme="minorBidi"/>
              <w:kern w:val="2"/>
              <w:sz w:val="24"/>
              <w:szCs w:val="24"/>
              <w:lang w:val="en-US" w:eastAsia="zh-CN"/>
              <w14:ligatures w14:val="standardContextual"/>
            </w:rPr>
          </w:pPr>
          <w:hyperlink w:anchor="_Toc226125771" w:history="1">
            <w:r w:rsidRPr="00AA10CC">
              <w:rPr>
                <w:rStyle w:val="Hyperlink"/>
                <w:spacing w:val="-1"/>
                <w:lang w:val="id"/>
              </w:rPr>
              <w:t>2.4.</w:t>
            </w:r>
            <w:r>
              <w:rPr>
                <w:rFonts w:asciiTheme="minorHAnsi" w:eastAsiaTheme="minorEastAsia" w:hAnsiTheme="minorHAnsi" w:cstheme="minorBidi"/>
                <w:kern w:val="2"/>
                <w:sz w:val="24"/>
                <w:szCs w:val="24"/>
                <w:lang w:val="en-US" w:eastAsia="zh-CN"/>
                <w14:ligatures w14:val="standardContextual"/>
              </w:rPr>
              <w:tab/>
            </w:r>
            <w:r w:rsidRPr="00AA10CC">
              <w:rPr>
                <w:rStyle w:val="Hyperlink"/>
              </w:rPr>
              <w:t>Hipotesis Penelitian</w:t>
            </w:r>
            <w:r>
              <w:rPr>
                <w:webHidden/>
              </w:rPr>
              <w:tab/>
            </w:r>
            <w:r>
              <w:rPr>
                <w:webHidden/>
              </w:rPr>
              <w:fldChar w:fldCharType="begin"/>
            </w:r>
            <w:r>
              <w:rPr>
                <w:webHidden/>
              </w:rPr>
              <w:instrText xml:space="preserve"> PAGEREF _Toc226125771 \h </w:instrText>
            </w:r>
            <w:r>
              <w:rPr>
                <w:webHidden/>
              </w:rPr>
            </w:r>
            <w:r>
              <w:rPr>
                <w:webHidden/>
              </w:rPr>
              <w:fldChar w:fldCharType="separate"/>
            </w:r>
            <w:r w:rsidR="00966D14">
              <w:rPr>
                <w:webHidden/>
              </w:rPr>
              <w:t>26</w:t>
            </w:r>
            <w:r>
              <w:rPr>
                <w:webHidden/>
              </w:rPr>
              <w:fldChar w:fldCharType="end"/>
            </w:r>
          </w:hyperlink>
        </w:p>
        <w:p w14:paraId="73AEF65F" w14:textId="196709BD" w:rsidR="007B66BB" w:rsidRDefault="007B66BB">
          <w:pPr>
            <w:pStyle w:val="TOC1"/>
            <w:tabs>
              <w:tab w:val="right" w:leader="dot" w:pos="8827"/>
            </w:tabs>
            <w:rPr>
              <w:rFonts w:asciiTheme="minorHAnsi" w:eastAsiaTheme="minorEastAsia" w:hAnsiTheme="minorHAnsi" w:cstheme="minorBidi"/>
              <w:kern w:val="2"/>
              <w:sz w:val="24"/>
              <w:szCs w:val="24"/>
              <w:lang w:val="en-US" w:eastAsia="zh-CN"/>
              <w14:ligatures w14:val="standardContextual"/>
            </w:rPr>
          </w:pPr>
          <w:hyperlink w:anchor="_Toc226125772" w:history="1">
            <w:r w:rsidRPr="00AA10CC">
              <w:rPr>
                <w:rStyle w:val="Hyperlink"/>
                <w:b/>
                <w:bCs/>
              </w:rPr>
              <w:t>BAB III METODE PENELITIAN</w:t>
            </w:r>
            <w:r>
              <w:rPr>
                <w:webHidden/>
              </w:rPr>
              <w:tab/>
            </w:r>
            <w:r>
              <w:rPr>
                <w:webHidden/>
              </w:rPr>
              <w:fldChar w:fldCharType="begin"/>
            </w:r>
            <w:r>
              <w:rPr>
                <w:webHidden/>
              </w:rPr>
              <w:instrText xml:space="preserve"> PAGEREF _Toc226125772 \h </w:instrText>
            </w:r>
            <w:r>
              <w:rPr>
                <w:webHidden/>
              </w:rPr>
            </w:r>
            <w:r>
              <w:rPr>
                <w:webHidden/>
              </w:rPr>
              <w:fldChar w:fldCharType="separate"/>
            </w:r>
            <w:r w:rsidR="00966D14">
              <w:rPr>
                <w:webHidden/>
              </w:rPr>
              <w:t>27</w:t>
            </w:r>
            <w:r>
              <w:rPr>
                <w:webHidden/>
              </w:rPr>
              <w:fldChar w:fldCharType="end"/>
            </w:r>
          </w:hyperlink>
        </w:p>
        <w:p w14:paraId="1A2E892F" w14:textId="4EBDDD77" w:rsidR="007B66BB" w:rsidRPr="00231A80" w:rsidRDefault="007B66BB" w:rsidP="00231A80">
          <w:pPr>
            <w:pStyle w:val="TOC2"/>
            <w:tabs>
              <w:tab w:val="right" w:leader="dot" w:pos="8827"/>
            </w:tabs>
            <w:ind w:left="1134" w:hanging="489"/>
            <w:rPr>
              <w:rStyle w:val="Hyperlink"/>
            </w:rPr>
          </w:pPr>
          <w:hyperlink w:anchor="_Toc226125773" w:history="1">
            <w:r w:rsidRPr="00AA10CC">
              <w:rPr>
                <w:rStyle w:val="Hyperlink"/>
              </w:rPr>
              <w:t>3.1.</w:t>
            </w:r>
            <w:r w:rsidRPr="00231A80">
              <w:rPr>
                <w:rStyle w:val="Hyperlink"/>
              </w:rPr>
              <w:tab/>
            </w:r>
            <w:r w:rsidRPr="00AA10CC">
              <w:rPr>
                <w:rStyle w:val="Hyperlink"/>
              </w:rPr>
              <w:t>Desain Penelitian</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_Toc226125773 \h </w:instrText>
            </w:r>
            <w:r w:rsidRPr="00231A80">
              <w:rPr>
                <w:rStyle w:val="Hyperlink"/>
                <w:webHidden/>
              </w:rPr>
            </w:r>
            <w:r w:rsidRPr="00231A80">
              <w:rPr>
                <w:rStyle w:val="Hyperlink"/>
                <w:webHidden/>
              </w:rPr>
              <w:fldChar w:fldCharType="separate"/>
            </w:r>
            <w:r w:rsidR="00966D14">
              <w:rPr>
                <w:rStyle w:val="Hyperlink"/>
                <w:webHidden/>
              </w:rPr>
              <w:t>27</w:t>
            </w:r>
            <w:r w:rsidRPr="00231A80">
              <w:rPr>
                <w:rStyle w:val="Hyperlink"/>
                <w:webHidden/>
              </w:rPr>
              <w:fldChar w:fldCharType="end"/>
            </w:r>
          </w:hyperlink>
        </w:p>
        <w:p w14:paraId="06518E7E" w14:textId="686CF98D" w:rsidR="007B66BB" w:rsidRPr="00231A80" w:rsidRDefault="007B66BB" w:rsidP="00231A80">
          <w:pPr>
            <w:pStyle w:val="TOC2"/>
            <w:tabs>
              <w:tab w:val="right" w:leader="dot" w:pos="8827"/>
            </w:tabs>
            <w:ind w:left="1134" w:hanging="489"/>
            <w:rPr>
              <w:rStyle w:val="Hyperlink"/>
            </w:rPr>
          </w:pPr>
          <w:hyperlink w:anchor="_Toc226125774" w:history="1">
            <w:r w:rsidRPr="00AA10CC">
              <w:rPr>
                <w:rStyle w:val="Hyperlink"/>
              </w:rPr>
              <w:t>3.2.</w:t>
            </w:r>
            <w:r w:rsidRPr="00231A80">
              <w:rPr>
                <w:rStyle w:val="Hyperlink"/>
              </w:rPr>
              <w:tab/>
            </w:r>
            <w:r w:rsidRPr="00AA10CC">
              <w:rPr>
                <w:rStyle w:val="Hyperlink"/>
              </w:rPr>
              <w:t>Lokasi dan Waktu Penelitian</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_Toc226125774 \h </w:instrText>
            </w:r>
            <w:r w:rsidRPr="00231A80">
              <w:rPr>
                <w:rStyle w:val="Hyperlink"/>
                <w:webHidden/>
              </w:rPr>
            </w:r>
            <w:r w:rsidRPr="00231A80">
              <w:rPr>
                <w:rStyle w:val="Hyperlink"/>
                <w:webHidden/>
              </w:rPr>
              <w:fldChar w:fldCharType="separate"/>
            </w:r>
            <w:r w:rsidR="00966D14">
              <w:rPr>
                <w:rStyle w:val="Hyperlink"/>
                <w:webHidden/>
              </w:rPr>
              <w:t>27</w:t>
            </w:r>
            <w:r w:rsidRPr="00231A80">
              <w:rPr>
                <w:rStyle w:val="Hyperlink"/>
                <w:webHidden/>
              </w:rPr>
              <w:fldChar w:fldCharType="end"/>
            </w:r>
          </w:hyperlink>
        </w:p>
        <w:p w14:paraId="01D43704" w14:textId="3B331A4B" w:rsidR="007B66BB" w:rsidRPr="00231A80" w:rsidRDefault="007B66BB" w:rsidP="00231A80">
          <w:pPr>
            <w:pStyle w:val="TOC2"/>
            <w:tabs>
              <w:tab w:val="right" w:leader="dot" w:pos="8827"/>
            </w:tabs>
            <w:ind w:left="1134" w:hanging="489"/>
            <w:rPr>
              <w:rStyle w:val="Hyperlink"/>
            </w:rPr>
          </w:pPr>
          <w:hyperlink w:anchor="_Toc226125775" w:history="1">
            <w:r w:rsidRPr="00AA10CC">
              <w:rPr>
                <w:rStyle w:val="Hyperlink"/>
              </w:rPr>
              <w:t>3.3.</w:t>
            </w:r>
            <w:r w:rsidRPr="00231A80">
              <w:rPr>
                <w:rStyle w:val="Hyperlink"/>
              </w:rPr>
              <w:tab/>
            </w:r>
            <w:r w:rsidRPr="00AA10CC">
              <w:rPr>
                <w:rStyle w:val="Hyperlink"/>
              </w:rPr>
              <w:t>Populasi dan Sampel</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_Toc226125775 \h </w:instrText>
            </w:r>
            <w:r w:rsidRPr="00231A80">
              <w:rPr>
                <w:rStyle w:val="Hyperlink"/>
                <w:webHidden/>
              </w:rPr>
            </w:r>
            <w:r w:rsidRPr="00231A80">
              <w:rPr>
                <w:rStyle w:val="Hyperlink"/>
                <w:webHidden/>
              </w:rPr>
              <w:fldChar w:fldCharType="separate"/>
            </w:r>
            <w:r w:rsidR="00966D14">
              <w:rPr>
                <w:rStyle w:val="Hyperlink"/>
                <w:webHidden/>
              </w:rPr>
              <w:t>27</w:t>
            </w:r>
            <w:r w:rsidRPr="00231A80">
              <w:rPr>
                <w:rStyle w:val="Hyperlink"/>
                <w:webHidden/>
              </w:rPr>
              <w:fldChar w:fldCharType="end"/>
            </w:r>
          </w:hyperlink>
        </w:p>
        <w:p w14:paraId="454F539E" w14:textId="21B9E099" w:rsidR="007B66BB" w:rsidRPr="00231A80" w:rsidRDefault="007B66BB" w:rsidP="00231A80">
          <w:pPr>
            <w:pStyle w:val="TOC3"/>
            <w:tabs>
              <w:tab w:val="left" w:pos="1276"/>
              <w:tab w:val="right" w:leader="dot" w:pos="8827"/>
            </w:tabs>
            <w:ind w:left="1701" w:hanging="567"/>
            <w:rPr>
              <w:rStyle w:val="Hyperlink"/>
            </w:rPr>
          </w:pPr>
          <w:hyperlink w:anchor="_Toc226125776" w:history="1">
            <w:r w:rsidRPr="00231A80">
              <w:rPr>
                <w:rStyle w:val="Hyperlink"/>
              </w:rPr>
              <w:t>3.3.1.</w:t>
            </w:r>
            <w:r w:rsidRPr="00231A80">
              <w:rPr>
                <w:rStyle w:val="Hyperlink"/>
              </w:rPr>
              <w:tab/>
              <w:t>Populasi</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_Toc226125776 \h </w:instrText>
            </w:r>
            <w:r w:rsidRPr="00231A80">
              <w:rPr>
                <w:rStyle w:val="Hyperlink"/>
                <w:webHidden/>
              </w:rPr>
            </w:r>
            <w:r w:rsidRPr="00231A80">
              <w:rPr>
                <w:rStyle w:val="Hyperlink"/>
                <w:webHidden/>
              </w:rPr>
              <w:fldChar w:fldCharType="separate"/>
            </w:r>
            <w:r w:rsidR="00966D14">
              <w:rPr>
                <w:rStyle w:val="Hyperlink"/>
                <w:webHidden/>
              </w:rPr>
              <w:t>27</w:t>
            </w:r>
            <w:r w:rsidRPr="00231A80">
              <w:rPr>
                <w:rStyle w:val="Hyperlink"/>
                <w:webHidden/>
              </w:rPr>
              <w:fldChar w:fldCharType="end"/>
            </w:r>
          </w:hyperlink>
        </w:p>
        <w:p w14:paraId="0F47B2F7" w14:textId="17C41C47" w:rsidR="007B66BB" w:rsidRPr="00231A80" w:rsidRDefault="007B66BB" w:rsidP="00231A80">
          <w:pPr>
            <w:pStyle w:val="TOC3"/>
            <w:tabs>
              <w:tab w:val="left" w:pos="1276"/>
              <w:tab w:val="right" w:leader="dot" w:pos="8827"/>
            </w:tabs>
            <w:ind w:left="1701" w:hanging="567"/>
            <w:rPr>
              <w:rStyle w:val="Hyperlink"/>
            </w:rPr>
          </w:pPr>
          <w:hyperlink w:anchor="_Toc226125777" w:history="1">
            <w:r w:rsidRPr="00231A80">
              <w:rPr>
                <w:rStyle w:val="Hyperlink"/>
              </w:rPr>
              <w:t>3.3.2.</w:t>
            </w:r>
            <w:r w:rsidRPr="00231A80">
              <w:rPr>
                <w:rStyle w:val="Hyperlink"/>
              </w:rPr>
              <w:tab/>
              <w:t>Sampel</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_Toc226125777 \h </w:instrText>
            </w:r>
            <w:r w:rsidRPr="00231A80">
              <w:rPr>
                <w:rStyle w:val="Hyperlink"/>
                <w:webHidden/>
              </w:rPr>
            </w:r>
            <w:r w:rsidRPr="00231A80">
              <w:rPr>
                <w:rStyle w:val="Hyperlink"/>
                <w:webHidden/>
              </w:rPr>
              <w:fldChar w:fldCharType="separate"/>
            </w:r>
            <w:r w:rsidR="00966D14">
              <w:rPr>
                <w:rStyle w:val="Hyperlink"/>
                <w:webHidden/>
              </w:rPr>
              <w:t>28</w:t>
            </w:r>
            <w:r w:rsidRPr="00231A80">
              <w:rPr>
                <w:rStyle w:val="Hyperlink"/>
                <w:webHidden/>
              </w:rPr>
              <w:fldChar w:fldCharType="end"/>
            </w:r>
          </w:hyperlink>
        </w:p>
        <w:p w14:paraId="4CA95AB0" w14:textId="401334E0" w:rsidR="007B66BB" w:rsidRPr="00231A80" w:rsidRDefault="007B66BB" w:rsidP="00231A80">
          <w:pPr>
            <w:pStyle w:val="TOC2"/>
            <w:tabs>
              <w:tab w:val="right" w:leader="dot" w:pos="8827"/>
            </w:tabs>
            <w:ind w:left="1134" w:hanging="489"/>
            <w:rPr>
              <w:rStyle w:val="Hyperlink"/>
            </w:rPr>
          </w:pPr>
          <w:hyperlink w:anchor="_Toc226125778" w:history="1">
            <w:r w:rsidRPr="00231A80">
              <w:rPr>
                <w:rStyle w:val="Hyperlink"/>
              </w:rPr>
              <w:t>3.4.</w:t>
            </w:r>
            <w:r w:rsidRPr="00231A80">
              <w:rPr>
                <w:rStyle w:val="Hyperlink"/>
              </w:rPr>
              <w:tab/>
              <w:t>Jenis dan Sumber Data</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_Toc226125778 \h </w:instrText>
            </w:r>
            <w:r w:rsidRPr="00231A80">
              <w:rPr>
                <w:rStyle w:val="Hyperlink"/>
                <w:webHidden/>
              </w:rPr>
            </w:r>
            <w:r w:rsidRPr="00231A80">
              <w:rPr>
                <w:rStyle w:val="Hyperlink"/>
                <w:webHidden/>
              </w:rPr>
              <w:fldChar w:fldCharType="separate"/>
            </w:r>
            <w:r w:rsidR="00966D14">
              <w:rPr>
                <w:rStyle w:val="Hyperlink"/>
                <w:webHidden/>
              </w:rPr>
              <w:t>28</w:t>
            </w:r>
            <w:r w:rsidRPr="00231A80">
              <w:rPr>
                <w:rStyle w:val="Hyperlink"/>
                <w:webHidden/>
              </w:rPr>
              <w:fldChar w:fldCharType="end"/>
            </w:r>
          </w:hyperlink>
        </w:p>
        <w:p w14:paraId="1808EB2E" w14:textId="271804FB" w:rsidR="007B66BB" w:rsidRPr="00231A80" w:rsidRDefault="007B66BB" w:rsidP="00231A80">
          <w:pPr>
            <w:pStyle w:val="TOC2"/>
            <w:tabs>
              <w:tab w:val="right" w:leader="dot" w:pos="8827"/>
            </w:tabs>
            <w:ind w:left="1134" w:hanging="489"/>
            <w:rPr>
              <w:rStyle w:val="Hyperlink"/>
            </w:rPr>
          </w:pPr>
          <w:hyperlink w:anchor="_Toc226125779" w:history="1">
            <w:r w:rsidRPr="00231A80">
              <w:rPr>
                <w:rStyle w:val="Hyperlink"/>
              </w:rPr>
              <w:t>3.5.</w:t>
            </w:r>
            <w:r w:rsidRPr="00231A80">
              <w:rPr>
                <w:rStyle w:val="Hyperlink"/>
              </w:rPr>
              <w:tab/>
              <w:t>Variabel Penelitian</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_Toc226125779 \h </w:instrText>
            </w:r>
            <w:r w:rsidRPr="00231A80">
              <w:rPr>
                <w:rStyle w:val="Hyperlink"/>
                <w:webHidden/>
              </w:rPr>
            </w:r>
            <w:r w:rsidRPr="00231A80">
              <w:rPr>
                <w:rStyle w:val="Hyperlink"/>
                <w:webHidden/>
              </w:rPr>
              <w:fldChar w:fldCharType="separate"/>
            </w:r>
            <w:r w:rsidR="00966D14">
              <w:rPr>
                <w:rStyle w:val="Hyperlink"/>
                <w:webHidden/>
              </w:rPr>
              <w:t>29</w:t>
            </w:r>
            <w:r w:rsidRPr="00231A80">
              <w:rPr>
                <w:rStyle w:val="Hyperlink"/>
                <w:webHidden/>
              </w:rPr>
              <w:fldChar w:fldCharType="end"/>
            </w:r>
          </w:hyperlink>
        </w:p>
        <w:p w14:paraId="29330400" w14:textId="62691C06" w:rsidR="007B66BB" w:rsidRPr="00231A80" w:rsidRDefault="007B66BB" w:rsidP="00231A80">
          <w:pPr>
            <w:pStyle w:val="TOC2"/>
            <w:tabs>
              <w:tab w:val="right" w:leader="dot" w:pos="8827"/>
            </w:tabs>
            <w:ind w:left="1134" w:hanging="489"/>
            <w:rPr>
              <w:rStyle w:val="Hyperlink"/>
            </w:rPr>
          </w:pPr>
          <w:hyperlink w:anchor="_Toc226125780" w:history="1">
            <w:r w:rsidRPr="00231A80">
              <w:rPr>
                <w:rStyle w:val="Hyperlink"/>
              </w:rPr>
              <w:t>3.6.</w:t>
            </w:r>
            <w:r w:rsidRPr="00231A80">
              <w:rPr>
                <w:rStyle w:val="Hyperlink"/>
              </w:rPr>
              <w:tab/>
              <w:t>Metode Analisis Data</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_Toc226125780 \h </w:instrText>
            </w:r>
            <w:r w:rsidRPr="00231A80">
              <w:rPr>
                <w:rStyle w:val="Hyperlink"/>
                <w:webHidden/>
              </w:rPr>
            </w:r>
            <w:r w:rsidRPr="00231A80">
              <w:rPr>
                <w:rStyle w:val="Hyperlink"/>
                <w:webHidden/>
              </w:rPr>
              <w:fldChar w:fldCharType="separate"/>
            </w:r>
            <w:r w:rsidR="00966D14">
              <w:rPr>
                <w:rStyle w:val="Hyperlink"/>
                <w:webHidden/>
              </w:rPr>
              <w:t>30</w:t>
            </w:r>
            <w:r w:rsidRPr="00231A80">
              <w:rPr>
                <w:rStyle w:val="Hyperlink"/>
                <w:webHidden/>
              </w:rPr>
              <w:fldChar w:fldCharType="end"/>
            </w:r>
          </w:hyperlink>
        </w:p>
        <w:p w14:paraId="252D47FF" w14:textId="3D62FA9B" w:rsidR="007B66BB" w:rsidRPr="00231A80" w:rsidRDefault="007B66BB" w:rsidP="00231A80">
          <w:pPr>
            <w:pStyle w:val="TOC2"/>
            <w:tabs>
              <w:tab w:val="right" w:leader="dot" w:pos="8827"/>
            </w:tabs>
            <w:ind w:left="1134" w:hanging="489"/>
            <w:rPr>
              <w:rStyle w:val="Hyperlink"/>
            </w:rPr>
          </w:pPr>
          <w:hyperlink w:anchor="_Toc226125781" w:history="1">
            <w:r w:rsidRPr="00231A80">
              <w:rPr>
                <w:rStyle w:val="Hyperlink"/>
              </w:rPr>
              <w:t>3.7.</w:t>
            </w:r>
            <w:r w:rsidRPr="00231A80">
              <w:rPr>
                <w:rStyle w:val="Hyperlink"/>
              </w:rPr>
              <w:tab/>
              <w:t>Alur Penelitian</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_Toc226125781 \h </w:instrText>
            </w:r>
            <w:r w:rsidRPr="00231A80">
              <w:rPr>
                <w:rStyle w:val="Hyperlink"/>
                <w:webHidden/>
              </w:rPr>
            </w:r>
            <w:r w:rsidRPr="00231A80">
              <w:rPr>
                <w:rStyle w:val="Hyperlink"/>
                <w:webHidden/>
              </w:rPr>
              <w:fldChar w:fldCharType="separate"/>
            </w:r>
            <w:r w:rsidR="00966D14">
              <w:rPr>
                <w:rStyle w:val="Hyperlink"/>
                <w:webHidden/>
              </w:rPr>
              <w:t>33</w:t>
            </w:r>
            <w:r w:rsidRPr="00231A80">
              <w:rPr>
                <w:rStyle w:val="Hyperlink"/>
                <w:webHidden/>
              </w:rPr>
              <w:fldChar w:fldCharType="end"/>
            </w:r>
          </w:hyperlink>
        </w:p>
        <w:p w14:paraId="552FCCDD" w14:textId="1F2E7D4E" w:rsidR="007B66BB" w:rsidRPr="00231A80" w:rsidRDefault="007B66BB" w:rsidP="00231A80">
          <w:pPr>
            <w:pStyle w:val="TOC2"/>
            <w:tabs>
              <w:tab w:val="right" w:leader="dot" w:pos="8827"/>
            </w:tabs>
            <w:ind w:left="1134" w:hanging="489"/>
            <w:rPr>
              <w:rStyle w:val="Hyperlink"/>
            </w:rPr>
          </w:pPr>
          <w:hyperlink w:anchor="_Toc226125782" w:history="1">
            <w:r w:rsidRPr="00AA10CC">
              <w:rPr>
                <w:rStyle w:val="Hyperlink"/>
              </w:rPr>
              <w:t>3.8.</w:t>
            </w:r>
            <w:r w:rsidRPr="00231A80">
              <w:rPr>
                <w:rStyle w:val="Hyperlink"/>
              </w:rPr>
              <w:tab/>
              <w:t>Metode Analisis Data</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_Toc226125782 \h </w:instrText>
            </w:r>
            <w:r w:rsidRPr="00231A80">
              <w:rPr>
                <w:rStyle w:val="Hyperlink"/>
                <w:webHidden/>
              </w:rPr>
            </w:r>
            <w:r w:rsidRPr="00231A80">
              <w:rPr>
                <w:rStyle w:val="Hyperlink"/>
                <w:webHidden/>
              </w:rPr>
              <w:fldChar w:fldCharType="separate"/>
            </w:r>
            <w:r w:rsidR="00966D14">
              <w:rPr>
                <w:rStyle w:val="Hyperlink"/>
                <w:webHidden/>
              </w:rPr>
              <w:t>35</w:t>
            </w:r>
            <w:r w:rsidRPr="00231A80">
              <w:rPr>
                <w:rStyle w:val="Hyperlink"/>
                <w:webHidden/>
              </w:rPr>
              <w:fldChar w:fldCharType="end"/>
            </w:r>
          </w:hyperlink>
        </w:p>
        <w:p w14:paraId="25D32236" w14:textId="23D649FA" w:rsidR="007B66BB" w:rsidRPr="00231A80" w:rsidRDefault="007B66BB" w:rsidP="00231A80">
          <w:pPr>
            <w:pStyle w:val="TOC2"/>
            <w:tabs>
              <w:tab w:val="right" w:leader="dot" w:pos="8827"/>
            </w:tabs>
            <w:ind w:left="1134" w:hanging="489"/>
            <w:rPr>
              <w:rStyle w:val="Hyperlink"/>
            </w:rPr>
          </w:pPr>
          <w:hyperlink w:anchor="_Toc226125783" w:history="1">
            <w:r w:rsidRPr="00231A80">
              <w:rPr>
                <w:rStyle w:val="Hyperlink"/>
              </w:rPr>
              <w:t>3.9.</w:t>
            </w:r>
            <w:r w:rsidRPr="00231A80">
              <w:rPr>
                <w:rStyle w:val="Hyperlink"/>
              </w:rPr>
              <w:tab/>
              <w:t>Analisis Hasil</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_Toc226125783 \h </w:instrText>
            </w:r>
            <w:r w:rsidRPr="00231A80">
              <w:rPr>
                <w:rStyle w:val="Hyperlink"/>
                <w:webHidden/>
              </w:rPr>
            </w:r>
            <w:r w:rsidRPr="00231A80">
              <w:rPr>
                <w:rStyle w:val="Hyperlink"/>
                <w:webHidden/>
              </w:rPr>
              <w:fldChar w:fldCharType="separate"/>
            </w:r>
            <w:r w:rsidR="00966D14">
              <w:rPr>
                <w:rStyle w:val="Hyperlink"/>
                <w:webHidden/>
              </w:rPr>
              <w:t>38</w:t>
            </w:r>
            <w:r w:rsidRPr="00231A80">
              <w:rPr>
                <w:rStyle w:val="Hyperlink"/>
                <w:webHidden/>
              </w:rPr>
              <w:fldChar w:fldCharType="end"/>
            </w:r>
          </w:hyperlink>
        </w:p>
        <w:p w14:paraId="2FD448FC" w14:textId="3E7DB397" w:rsidR="007B66BB" w:rsidRPr="00231A80" w:rsidRDefault="007B66BB" w:rsidP="00231A80">
          <w:pPr>
            <w:pStyle w:val="TOC2"/>
            <w:tabs>
              <w:tab w:val="right" w:leader="dot" w:pos="8827"/>
            </w:tabs>
            <w:ind w:left="1134" w:hanging="489"/>
            <w:rPr>
              <w:rStyle w:val="Hyperlink"/>
            </w:rPr>
          </w:pPr>
          <w:hyperlink w:anchor="_Toc226125784" w:history="1">
            <w:r w:rsidRPr="00AA10CC">
              <w:rPr>
                <w:rStyle w:val="Hyperlink"/>
              </w:rPr>
              <w:t>3.10.</w:t>
            </w:r>
            <w:r w:rsidRPr="00231A80">
              <w:rPr>
                <w:rStyle w:val="Hyperlink"/>
              </w:rPr>
              <w:tab/>
            </w:r>
            <w:r w:rsidRPr="00AA10CC">
              <w:rPr>
                <w:rStyle w:val="Hyperlink"/>
              </w:rPr>
              <w:t>Jadwal Penelitian</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_Toc226125784 \h </w:instrText>
            </w:r>
            <w:r w:rsidRPr="00231A80">
              <w:rPr>
                <w:rStyle w:val="Hyperlink"/>
                <w:webHidden/>
              </w:rPr>
            </w:r>
            <w:r w:rsidRPr="00231A80">
              <w:rPr>
                <w:rStyle w:val="Hyperlink"/>
                <w:webHidden/>
              </w:rPr>
              <w:fldChar w:fldCharType="separate"/>
            </w:r>
            <w:r w:rsidR="00966D14">
              <w:rPr>
                <w:rStyle w:val="Hyperlink"/>
                <w:webHidden/>
              </w:rPr>
              <w:t>38</w:t>
            </w:r>
            <w:r w:rsidRPr="00231A80">
              <w:rPr>
                <w:rStyle w:val="Hyperlink"/>
                <w:webHidden/>
              </w:rPr>
              <w:fldChar w:fldCharType="end"/>
            </w:r>
          </w:hyperlink>
        </w:p>
        <w:p w14:paraId="7E00BD71" w14:textId="24DFE845" w:rsidR="007B66BB" w:rsidRPr="00231A80" w:rsidRDefault="007B66BB" w:rsidP="00231A80">
          <w:pPr>
            <w:pStyle w:val="TOC1"/>
            <w:tabs>
              <w:tab w:val="right" w:leader="dot" w:pos="8827"/>
            </w:tabs>
            <w:rPr>
              <w:rStyle w:val="Hyperlink"/>
            </w:rPr>
          </w:pPr>
          <w:hyperlink w:anchor="_Toc226125785" w:history="1">
            <w:r w:rsidRPr="00231A80">
              <w:rPr>
                <w:rStyle w:val="Hyperlink"/>
                <w:b/>
                <w:bCs/>
              </w:rPr>
              <w:t>Daftar</w:t>
            </w:r>
            <w:r w:rsidRPr="00231A80">
              <w:rPr>
                <w:rStyle w:val="Hyperlink"/>
              </w:rPr>
              <w:t xml:space="preserve"> </w:t>
            </w:r>
            <w:r w:rsidRPr="00231A80">
              <w:rPr>
                <w:rStyle w:val="Hyperlink"/>
                <w:b/>
                <w:bCs/>
              </w:rPr>
              <w:t>Pustaka</w:t>
            </w:r>
            <w:r w:rsidRPr="00231A80">
              <w:rPr>
                <w:rStyle w:val="Hyperlink"/>
                <w:webHidden/>
              </w:rPr>
              <w:tab/>
            </w:r>
            <w:r w:rsidRPr="00231A80">
              <w:rPr>
                <w:rStyle w:val="Hyperlink"/>
                <w:webHidden/>
              </w:rPr>
              <w:fldChar w:fldCharType="begin"/>
            </w:r>
            <w:r w:rsidRPr="00231A80">
              <w:rPr>
                <w:rStyle w:val="Hyperlink"/>
                <w:webHidden/>
              </w:rPr>
              <w:instrText xml:space="preserve"> PAGEREF _Toc226125785 \h </w:instrText>
            </w:r>
            <w:r w:rsidRPr="00231A80">
              <w:rPr>
                <w:rStyle w:val="Hyperlink"/>
                <w:webHidden/>
              </w:rPr>
            </w:r>
            <w:r w:rsidRPr="00231A80">
              <w:rPr>
                <w:rStyle w:val="Hyperlink"/>
                <w:webHidden/>
              </w:rPr>
              <w:fldChar w:fldCharType="separate"/>
            </w:r>
            <w:r w:rsidR="00966D14">
              <w:rPr>
                <w:rStyle w:val="Hyperlink"/>
                <w:webHidden/>
              </w:rPr>
              <w:t>40</w:t>
            </w:r>
            <w:r w:rsidRPr="00231A80">
              <w:rPr>
                <w:rStyle w:val="Hyperlink"/>
                <w:webHidden/>
              </w:rPr>
              <w:fldChar w:fldCharType="end"/>
            </w:r>
          </w:hyperlink>
        </w:p>
        <w:p w14:paraId="65A6A5BA" w14:textId="1BDE7A72" w:rsidR="007B66BB" w:rsidRDefault="007B66BB">
          <w:r>
            <w:rPr>
              <w:b/>
              <w:bCs/>
            </w:rPr>
            <w:fldChar w:fldCharType="end"/>
          </w:r>
        </w:p>
      </w:sdtContent>
    </w:sdt>
    <w:p w14:paraId="13D8A120" w14:textId="0BCF7D51" w:rsidR="00646813" w:rsidRPr="000B798A" w:rsidRDefault="00646813" w:rsidP="003C57F7">
      <w:pPr>
        <w:rPr>
          <w:b/>
          <w:bCs/>
          <w:sz w:val="24"/>
          <w:szCs w:val="24"/>
        </w:rPr>
      </w:pPr>
      <w:r w:rsidRPr="000B798A">
        <w:rPr>
          <w:b/>
          <w:bCs/>
          <w:sz w:val="24"/>
          <w:szCs w:val="24"/>
        </w:rPr>
        <w:br w:type="page"/>
      </w:r>
    </w:p>
    <w:p w14:paraId="702EEC32" w14:textId="2CA6BE20" w:rsidR="003A4AF2" w:rsidRDefault="00000000" w:rsidP="00060D2B">
      <w:pPr>
        <w:pStyle w:val="Heading1"/>
        <w:ind w:left="0" w:right="48" w:firstLine="0"/>
        <w:jc w:val="center"/>
        <w:rPr>
          <w:b/>
          <w:bCs/>
          <w:sz w:val="24"/>
          <w:szCs w:val="24"/>
        </w:rPr>
      </w:pPr>
      <w:bookmarkStart w:id="8" w:name="_Toc226125703"/>
      <w:bookmarkStart w:id="9" w:name="_Toc226125752"/>
      <w:r w:rsidRPr="000B798A">
        <w:rPr>
          <w:b/>
          <w:bCs/>
          <w:sz w:val="24"/>
          <w:szCs w:val="24"/>
        </w:rPr>
        <w:lastRenderedPageBreak/>
        <w:t>DAFTAR TABEL</w:t>
      </w:r>
      <w:bookmarkEnd w:id="8"/>
      <w:bookmarkEnd w:id="9"/>
    </w:p>
    <w:p w14:paraId="687D4B2A" w14:textId="77777777" w:rsidR="007B66BB" w:rsidRPr="000B798A" w:rsidRDefault="007B66BB" w:rsidP="007B66BB"/>
    <w:p w14:paraId="366B1F48" w14:textId="26BF2AAA" w:rsidR="00B525B7" w:rsidRDefault="007B66BB" w:rsidP="00B525B7">
      <w:pPr>
        <w:pStyle w:val="TableofFigures"/>
        <w:tabs>
          <w:tab w:val="right" w:leader="dot" w:pos="8827"/>
        </w:tabs>
        <w:spacing w:line="480" w:lineRule="auto"/>
        <w:rPr>
          <w:rFonts w:asciiTheme="minorHAnsi" w:eastAsiaTheme="minorEastAsia" w:hAnsiTheme="minorHAnsi" w:cstheme="minorBidi"/>
          <w:kern w:val="2"/>
          <w:sz w:val="24"/>
          <w:szCs w:val="24"/>
          <w:lang w:val="en-US" w:eastAsia="zh-CN"/>
          <w14:ligatures w14:val="standardContextual"/>
        </w:rPr>
      </w:pPr>
      <w:r>
        <w:rPr>
          <w:b/>
          <w:bCs/>
          <w:sz w:val="24"/>
          <w:szCs w:val="24"/>
        </w:rPr>
        <w:fldChar w:fldCharType="begin"/>
      </w:r>
      <w:r>
        <w:rPr>
          <w:b/>
          <w:bCs/>
          <w:sz w:val="24"/>
          <w:szCs w:val="24"/>
        </w:rPr>
        <w:instrText xml:space="preserve"> TOC \c "Tabel" </w:instrText>
      </w:r>
      <w:r>
        <w:rPr>
          <w:b/>
          <w:bCs/>
          <w:sz w:val="24"/>
          <w:szCs w:val="24"/>
        </w:rPr>
        <w:fldChar w:fldCharType="separate"/>
      </w:r>
      <w:r w:rsidR="00B525B7" w:rsidRPr="005C1B5F">
        <w:t>Tabel 1. Matriks State of the Art Penelitian Terdahulu terkait Health Index Tower Transmisi</w:t>
      </w:r>
      <w:r w:rsidR="00B525B7">
        <w:tab/>
      </w:r>
      <w:r w:rsidR="00B525B7">
        <w:fldChar w:fldCharType="begin"/>
      </w:r>
      <w:r w:rsidR="00B525B7">
        <w:instrText xml:space="preserve"> PAGEREF _Toc226409047 \h </w:instrText>
      </w:r>
      <w:r w:rsidR="00B525B7">
        <w:fldChar w:fldCharType="separate"/>
      </w:r>
      <w:r w:rsidR="00B525B7">
        <w:t>18</w:t>
      </w:r>
      <w:r w:rsidR="00B525B7">
        <w:fldChar w:fldCharType="end"/>
      </w:r>
    </w:p>
    <w:p w14:paraId="469BD9E2" w14:textId="06EA2067" w:rsidR="00B525B7" w:rsidRPr="00B525B7" w:rsidRDefault="00B525B7" w:rsidP="00B525B7">
      <w:pPr>
        <w:pStyle w:val="TableofFigures"/>
        <w:tabs>
          <w:tab w:val="right" w:leader="dot" w:pos="8827"/>
        </w:tabs>
        <w:spacing w:line="480" w:lineRule="auto"/>
        <w:rPr>
          <w:rFonts w:asciiTheme="minorHAnsi" w:eastAsiaTheme="minorEastAsia" w:hAnsiTheme="minorHAnsi" w:cstheme="minorBidi"/>
          <w:kern w:val="2"/>
          <w:sz w:val="24"/>
          <w:szCs w:val="24"/>
          <w:lang w:val="da-DK" w:eastAsia="zh-CN"/>
          <w14:ligatures w14:val="standardContextual"/>
        </w:rPr>
      </w:pPr>
      <w:r w:rsidRPr="005C1B5F">
        <w:t>Tabel 2. Tabel Jadwal Tahapan Kegiatan Penelitian</w:t>
      </w:r>
      <w:r>
        <w:tab/>
      </w:r>
      <w:r>
        <w:fldChar w:fldCharType="begin"/>
      </w:r>
      <w:r>
        <w:instrText xml:space="preserve"> PAGEREF _Toc226409048 \h </w:instrText>
      </w:r>
      <w:r>
        <w:fldChar w:fldCharType="separate"/>
      </w:r>
      <w:r>
        <w:t>38</w:t>
      </w:r>
      <w:r>
        <w:fldChar w:fldCharType="end"/>
      </w:r>
    </w:p>
    <w:p w14:paraId="305DF366" w14:textId="64028CF0" w:rsidR="00646813" w:rsidRPr="000B798A" w:rsidRDefault="007B66BB" w:rsidP="00B525B7">
      <w:pPr>
        <w:spacing w:line="480" w:lineRule="auto"/>
        <w:rPr>
          <w:b/>
          <w:bCs/>
          <w:sz w:val="24"/>
          <w:szCs w:val="24"/>
        </w:rPr>
      </w:pPr>
      <w:r>
        <w:rPr>
          <w:b/>
          <w:bCs/>
          <w:sz w:val="24"/>
          <w:szCs w:val="24"/>
        </w:rPr>
        <w:fldChar w:fldCharType="end"/>
      </w:r>
      <w:r w:rsidR="00646813" w:rsidRPr="000B798A">
        <w:rPr>
          <w:b/>
          <w:bCs/>
          <w:sz w:val="24"/>
          <w:szCs w:val="24"/>
        </w:rPr>
        <w:br w:type="page"/>
      </w:r>
    </w:p>
    <w:p w14:paraId="318F8271" w14:textId="78AA17BF" w:rsidR="00646813" w:rsidRPr="000B798A" w:rsidRDefault="00000000" w:rsidP="00060D2B">
      <w:pPr>
        <w:pStyle w:val="Heading1"/>
        <w:ind w:left="0" w:right="48" w:firstLine="0"/>
        <w:jc w:val="center"/>
        <w:rPr>
          <w:b/>
          <w:bCs/>
          <w:sz w:val="24"/>
          <w:szCs w:val="24"/>
        </w:rPr>
      </w:pPr>
      <w:bookmarkStart w:id="10" w:name="_Toc226125704"/>
      <w:bookmarkStart w:id="11" w:name="_Toc226125753"/>
      <w:r w:rsidRPr="000B798A">
        <w:rPr>
          <w:b/>
          <w:bCs/>
          <w:sz w:val="24"/>
          <w:szCs w:val="24"/>
        </w:rPr>
        <w:lastRenderedPageBreak/>
        <w:t>DAFTAR GAMBAR</w:t>
      </w:r>
      <w:bookmarkEnd w:id="10"/>
      <w:bookmarkEnd w:id="11"/>
    </w:p>
    <w:p w14:paraId="09E27796" w14:textId="77777777" w:rsidR="00241F4E" w:rsidRDefault="00241F4E" w:rsidP="00241F4E">
      <w:pPr>
        <w:pStyle w:val="Caption"/>
        <w:rPr>
          <w:b/>
          <w:bCs/>
          <w:sz w:val="24"/>
          <w:szCs w:val="24"/>
        </w:rPr>
      </w:pPr>
    </w:p>
    <w:p w14:paraId="18A8D792" w14:textId="6D92ACD0" w:rsidR="007B66BB" w:rsidRPr="007B66BB" w:rsidRDefault="00241F4E" w:rsidP="00B525B7">
      <w:pPr>
        <w:pStyle w:val="TableofFigures"/>
        <w:tabs>
          <w:tab w:val="right" w:leader="dot" w:pos="8827"/>
        </w:tabs>
        <w:spacing w:line="480" w:lineRule="auto"/>
        <w:rPr>
          <w:rFonts w:asciiTheme="minorHAnsi" w:eastAsiaTheme="minorEastAsia" w:hAnsiTheme="minorHAnsi" w:cstheme="minorBidi"/>
          <w:kern w:val="2"/>
          <w:sz w:val="24"/>
          <w:szCs w:val="24"/>
          <w:lang w:val="da-DK" w:eastAsia="zh-CN"/>
          <w14:ligatures w14:val="standardContextual"/>
        </w:rPr>
      </w:pPr>
      <w:r>
        <w:rPr>
          <w:b/>
          <w:bCs/>
          <w:sz w:val="24"/>
          <w:szCs w:val="24"/>
        </w:rPr>
        <w:fldChar w:fldCharType="begin"/>
      </w:r>
      <w:r>
        <w:rPr>
          <w:b/>
          <w:bCs/>
          <w:sz w:val="24"/>
          <w:szCs w:val="24"/>
        </w:rPr>
        <w:instrText xml:space="preserve"> TOC \c "Gambar" </w:instrText>
      </w:r>
      <w:r>
        <w:rPr>
          <w:b/>
          <w:bCs/>
          <w:sz w:val="24"/>
          <w:szCs w:val="24"/>
        </w:rPr>
        <w:fldChar w:fldCharType="separate"/>
      </w:r>
      <w:r w:rsidR="007B66BB" w:rsidRPr="0097638C">
        <w:t>Gambar 1. Variabel Penelitian</w:t>
      </w:r>
      <w:r w:rsidR="007B66BB">
        <w:tab/>
      </w:r>
      <w:r w:rsidR="007B66BB">
        <w:fldChar w:fldCharType="begin"/>
      </w:r>
      <w:r w:rsidR="007B66BB">
        <w:instrText xml:space="preserve"> PAGEREF _Toc226125605 \h </w:instrText>
      </w:r>
      <w:r w:rsidR="007B66BB">
        <w:fldChar w:fldCharType="separate"/>
      </w:r>
      <w:r w:rsidR="00B525B7">
        <w:t>29</w:t>
      </w:r>
      <w:r w:rsidR="007B66BB">
        <w:fldChar w:fldCharType="end"/>
      </w:r>
    </w:p>
    <w:p w14:paraId="2062C0C0" w14:textId="28EBB382" w:rsidR="007B66BB" w:rsidRPr="007B66BB" w:rsidRDefault="007B66BB" w:rsidP="00B525B7">
      <w:pPr>
        <w:pStyle w:val="TableofFigures"/>
        <w:tabs>
          <w:tab w:val="right" w:leader="dot" w:pos="8827"/>
        </w:tabs>
        <w:spacing w:line="480" w:lineRule="auto"/>
        <w:rPr>
          <w:rFonts w:asciiTheme="minorHAnsi" w:eastAsiaTheme="minorEastAsia" w:hAnsiTheme="minorHAnsi" w:cstheme="minorBidi"/>
          <w:kern w:val="2"/>
          <w:sz w:val="24"/>
          <w:szCs w:val="24"/>
          <w:lang w:val="da-DK" w:eastAsia="zh-CN"/>
          <w14:ligatures w14:val="standardContextual"/>
        </w:rPr>
      </w:pPr>
      <w:r w:rsidRPr="0097638C">
        <w:t>Gambar 2. Alur Metodologi Penelitian</w:t>
      </w:r>
      <w:r>
        <w:tab/>
      </w:r>
      <w:r>
        <w:fldChar w:fldCharType="begin"/>
      </w:r>
      <w:r>
        <w:instrText xml:space="preserve"> PAGEREF _Toc226125606 \h </w:instrText>
      </w:r>
      <w:r>
        <w:fldChar w:fldCharType="separate"/>
      </w:r>
      <w:r w:rsidR="00B525B7">
        <w:t>35</w:t>
      </w:r>
      <w:r>
        <w:fldChar w:fldCharType="end"/>
      </w:r>
    </w:p>
    <w:p w14:paraId="07894EE2" w14:textId="70640F38" w:rsidR="007B66BB" w:rsidRPr="007B66BB" w:rsidRDefault="007B66BB" w:rsidP="00B525B7">
      <w:pPr>
        <w:pStyle w:val="TableofFigures"/>
        <w:tabs>
          <w:tab w:val="right" w:leader="dot" w:pos="8827"/>
        </w:tabs>
        <w:spacing w:line="480" w:lineRule="auto"/>
        <w:rPr>
          <w:rFonts w:asciiTheme="minorHAnsi" w:eastAsiaTheme="minorEastAsia" w:hAnsiTheme="minorHAnsi" w:cstheme="minorBidi"/>
          <w:kern w:val="2"/>
          <w:sz w:val="24"/>
          <w:szCs w:val="24"/>
          <w:lang w:val="da-DK" w:eastAsia="zh-CN"/>
          <w14:ligatures w14:val="standardContextual"/>
        </w:rPr>
      </w:pPr>
      <w:r w:rsidRPr="0097638C">
        <w:t>Gambar 3. Diagram alur Metode AHP-WSM-AI</w:t>
      </w:r>
      <w:r>
        <w:tab/>
      </w:r>
      <w:r>
        <w:fldChar w:fldCharType="begin"/>
      </w:r>
      <w:r>
        <w:instrText xml:space="preserve"> PAGEREF _Toc226125607 \h </w:instrText>
      </w:r>
      <w:r>
        <w:fldChar w:fldCharType="separate"/>
      </w:r>
      <w:r w:rsidR="00B525B7">
        <w:t>37</w:t>
      </w:r>
      <w:r>
        <w:fldChar w:fldCharType="end"/>
      </w:r>
    </w:p>
    <w:p w14:paraId="39A3F25E" w14:textId="6D95A547" w:rsidR="007B66BB" w:rsidRPr="007B66BB" w:rsidRDefault="007B66BB" w:rsidP="00B525B7">
      <w:pPr>
        <w:pStyle w:val="TableofFigures"/>
        <w:tabs>
          <w:tab w:val="right" w:leader="dot" w:pos="8827"/>
        </w:tabs>
        <w:spacing w:line="480" w:lineRule="auto"/>
        <w:rPr>
          <w:rFonts w:asciiTheme="minorHAnsi" w:eastAsiaTheme="minorEastAsia" w:hAnsiTheme="minorHAnsi" w:cstheme="minorBidi"/>
          <w:kern w:val="2"/>
          <w:sz w:val="24"/>
          <w:szCs w:val="24"/>
          <w:lang w:val="da-DK" w:eastAsia="zh-CN"/>
          <w14:ligatures w14:val="standardContextual"/>
        </w:rPr>
      </w:pPr>
      <w:r w:rsidRPr="0097638C">
        <w:t>Gambar 4. Diagram alur Metode FCF-AI</w:t>
      </w:r>
      <w:r>
        <w:tab/>
      </w:r>
      <w:r>
        <w:fldChar w:fldCharType="begin"/>
      </w:r>
      <w:r>
        <w:instrText xml:space="preserve"> PAGEREF _Toc226125608 \h </w:instrText>
      </w:r>
      <w:r>
        <w:fldChar w:fldCharType="separate"/>
      </w:r>
      <w:r w:rsidR="00B525B7">
        <w:t>37</w:t>
      </w:r>
      <w:r>
        <w:fldChar w:fldCharType="end"/>
      </w:r>
    </w:p>
    <w:p w14:paraId="40E3F2CD" w14:textId="6195D7D0" w:rsidR="00646813" w:rsidRPr="000B798A" w:rsidRDefault="00241F4E" w:rsidP="00241F4E">
      <w:pPr>
        <w:pStyle w:val="Caption"/>
        <w:rPr>
          <w:b/>
          <w:bCs/>
          <w:sz w:val="24"/>
          <w:szCs w:val="24"/>
        </w:rPr>
      </w:pPr>
      <w:r>
        <w:rPr>
          <w:b/>
          <w:bCs/>
          <w:sz w:val="24"/>
          <w:szCs w:val="24"/>
        </w:rPr>
        <w:fldChar w:fldCharType="end"/>
      </w:r>
      <w:r w:rsidR="00646813" w:rsidRPr="000B798A">
        <w:rPr>
          <w:b/>
          <w:bCs/>
          <w:sz w:val="24"/>
          <w:szCs w:val="24"/>
        </w:rPr>
        <w:br w:type="page"/>
      </w:r>
    </w:p>
    <w:p w14:paraId="7F5E0A92" w14:textId="77777777" w:rsidR="00646813" w:rsidRDefault="00000000" w:rsidP="00060D2B">
      <w:pPr>
        <w:pStyle w:val="Heading1"/>
        <w:ind w:left="0" w:right="48" w:firstLine="0"/>
        <w:jc w:val="center"/>
        <w:rPr>
          <w:b/>
          <w:bCs/>
          <w:sz w:val="24"/>
          <w:szCs w:val="24"/>
        </w:rPr>
      </w:pPr>
      <w:bookmarkStart w:id="12" w:name="_Toc226125705"/>
      <w:bookmarkStart w:id="13" w:name="_Toc226125754"/>
      <w:r w:rsidRPr="000B798A">
        <w:rPr>
          <w:b/>
          <w:bCs/>
          <w:sz w:val="24"/>
          <w:szCs w:val="24"/>
        </w:rPr>
        <w:lastRenderedPageBreak/>
        <w:t>DAFTAR SINGKAT</w:t>
      </w:r>
      <w:r w:rsidR="00856D15" w:rsidRPr="000B798A">
        <w:rPr>
          <w:b/>
          <w:bCs/>
          <w:sz w:val="24"/>
          <w:szCs w:val="24"/>
        </w:rPr>
        <w:t>AN</w:t>
      </w:r>
      <w:bookmarkEnd w:id="12"/>
      <w:bookmarkEnd w:id="13"/>
    </w:p>
    <w:p w14:paraId="11F9B674" w14:textId="77777777" w:rsidR="00526666" w:rsidRPr="00526666" w:rsidRDefault="00526666" w:rsidP="00526666"/>
    <w:p w14:paraId="322D3D13" w14:textId="77777777" w:rsidR="00526666" w:rsidRPr="00526666" w:rsidRDefault="00526666" w:rsidP="00526666"/>
    <w:p w14:paraId="1F1D4585" w14:textId="7F2EF235" w:rsidR="00526666" w:rsidRPr="00526666" w:rsidRDefault="00526666" w:rsidP="00526666">
      <w:pPr>
        <w:spacing w:line="360" w:lineRule="auto"/>
        <w:jc w:val="both"/>
        <w:rPr>
          <w:i/>
          <w:iCs/>
          <w:sz w:val="24"/>
          <w:szCs w:val="24"/>
        </w:rPr>
      </w:pPr>
      <w:r w:rsidRPr="00526666">
        <w:rPr>
          <w:sz w:val="24"/>
          <w:szCs w:val="24"/>
        </w:rPr>
        <w:t xml:space="preserve">AHP: </w:t>
      </w:r>
      <w:r w:rsidRPr="00526666">
        <w:rPr>
          <w:i/>
          <w:iCs/>
          <w:sz w:val="24"/>
          <w:szCs w:val="24"/>
        </w:rPr>
        <w:t>Analytic Hierarchy Process</w:t>
      </w:r>
    </w:p>
    <w:p w14:paraId="4100B44B" w14:textId="6F8066F5" w:rsidR="00526666" w:rsidRPr="00526666" w:rsidRDefault="00526666" w:rsidP="00526666">
      <w:pPr>
        <w:spacing w:line="360" w:lineRule="auto"/>
        <w:jc w:val="both"/>
        <w:rPr>
          <w:i/>
          <w:iCs/>
          <w:sz w:val="24"/>
          <w:szCs w:val="24"/>
        </w:rPr>
      </w:pPr>
      <w:r w:rsidRPr="00526666">
        <w:rPr>
          <w:sz w:val="24"/>
          <w:szCs w:val="24"/>
        </w:rPr>
        <w:t xml:space="preserve">AI: </w:t>
      </w:r>
      <w:r w:rsidRPr="00526666">
        <w:rPr>
          <w:i/>
          <w:iCs/>
          <w:sz w:val="24"/>
          <w:szCs w:val="24"/>
        </w:rPr>
        <w:t>Artificial Intelligence</w:t>
      </w:r>
    </w:p>
    <w:p w14:paraId="0897920F" w14:textId="4CC756F6" w:rsidR="00526666" w:rsidRDefault="00526666" w:rsidP="00526666">
      <w:pPr>
        <w:spacing w:line="360" w:lineRule="auto"/>
        <w:jc w:val="both"/>
        <w:rPr>
          <w:i/>
          <w:iCs/>
          <w:sz w:val="24"/>
          <w:szCs w:val="24"/>
        </w:rPr>
      </w:pPr>
      <w:r w:rsidRPr="00526666">
        <w:rPr>
          <w:sz w:val="24"/>
          <w:szCs w:val="24"/>
        </w:rPr>
        <w:t>CCTV:</w:t>
      </w:r>
      <w:r w:rsidRPr="00526666">
        <w:rPr>
          <w:i/>
          <w:iCs/>
          <w:sz w:val="24"/>
          <w:szCs w:val="24"/>
        </w:rPr>
        <w:t xml:space="preserve"> Closed-Circuit Television</w:t>
      </w:r>
    </w:p>
    <w:p w14:paraId="3E915EC9" w14:textId="06D80F10" w:rsidR="001C47D2" w:rsidRPr="00526666" w:rsidRDefault="001C47D2" w:rsidP="00526666">
      <w:pPr>
        <w:spacing w:line="360" w:lineRule="auto"/>
        <w:jc w:val="both"/>
        <w:rPr>
          <w:i/>
          <w:iCs/>
          <w:sz w:val="24"/>
          <w:szCs w:val="24"/>
        </w:rPr>
      </w:pPr>
      <w:r w:rsidRPr="001C47D2">
        <w:rPr>
          <w:sz w:val="24"/>
          <w:szCs w:val="24"/>
        </w:rPr>
        <w:t>DAG</w:t>
      </w:r>
      <w:r w:rsidRPr="001C47D2">
        <w:rPr>
          <w:i/>
          <w:iCs/>
          <w:sz w:val="24"/>
          <w:szCs w:val="24"/>
        </w:rPr>
        <w:t>: Directed Acyclic Graph</w:t>
      </w:r>
    </w:p>
    <w:p w14:paraId="39CAF50F" w14:textId="1F5CF968" w:rsidR="00526666" w:rsidRPr="00526666" w:rsidRDefault="00526666" w:rsidP="00526666">
      <w:pPr>
        <w:spacing w:line="360" w:lineRule="auto"/>
        <w:jc w:val="both"/>
        <w:rPr>
          <w:i/>
          <w:iCs/>
          <w:sz w:val="24"/>
          <w:szCs w:val="24"/>
        </w:rPr>
      </w:pPr>
      <w:r w:rsidRPr="00526666">
        <w:rPr>
          <w:sz w:val="24"/>
          <w:szCs w:val="24"/>
        </w:rPr>
        <w:t>FCF:</w:t>
      </w:r>
      <w:r w:rsidRPr="00526666">
        <w:rPr>
          <w:i/>
          <w:iCs/>
          <w:sz w:val="24"/>
          <w:szCs w:val="24"/>
        </w:rPr>
        <w:t xml:space="preserve"> Field Correction Factor</w:t>
      </w:r>
    </w:p>
    <w:p w14:paraId="3A280F59" w14:textId="7C935B86" w:rsidR="00526666" w:rsidRPr="00526666" w:rsidRDefault="00526666" w:rsidP="00526666">
      <w:pPr>
        <w:spacing w:line="360" w:lineRule="auto"/>
        <w:jc w:val="both"/>
        <w:rPr>
          <w:i/>
          <w:iCs/>
          <w:sz w:val="24"/>
          <w:szCs w:val="24"/>
        </w:rPr>
      </w:pPr>
      <w:r w:rsidRPr="00526666">
        <w:rPr>
          <w:sz w:val="24"/>
          <w:szCs w:val="24"/>
        </w:rPr>
        <w:t>HI:</w:t>
      </w:r>
      <w:r w:rsidRPr="00526666">
        <w:rPr>
          <w:i/>
          <w:iCs/>
          <w:sz w:val="24"/>
          <w:szCs w:val="24"/>
        </w:rPr>
        <w:t xml:space="preserve"> Health Index</w:t>
      </w:r>
    </w:p>
    <w:p w14:paraId="2DE1AD70" w14:textId="63C480F4" w:rsidR="00526666" w:rsidRDefault="00526666" w:rsidP="00526666">
      <w:pPr>
        <w:spacing w:line="360" w:lineRule="auto"/>
        <w:jc w:val="both"/>
        <w:rPr>
          <w:i/>
          <w:iCs/>
          <w:sz w:val="24"/>
          <w:szCs w:val="24"/>
        </w:rPr>
      </w:pPr>
      <w:r w:rsidRPr="00526666">
        <w:rPr>
          <w:sz w:val="24"/>
          <w:szCs w:val="24"/>
        </w:rPr>
        <w:t>IEC</w:t>
      </w:r>
      <w:r w:rsidRPr="00526666">
        <w:rPr>
          <w:i/>
          <w:iCs/>
          <w:sz w:val="24"/>
          <w:szCs w:val="24"/>
        </w:rPr>
        <w:t>: International Electrotechnical Commission</w:t>
      </w:r>
    </w:p>
    <w:p w14:paraId="41B833D4" w14:textId="20C43F02" w:rsidR="001C47D2" w:rsidRPr="00526666" w:rsidRDefault="001C47D2" w:rsidP="00526666">
      <w:pPr>
        <w:spacing w:line="360" w:lineRule="auto"/>
        <w:jc w:val="both"/>
        <w:rPr>
          <w:i/>
          <w:iCs/>
          <w:sz w:val="24"/>
          <w:szCs w:val="24"/>
        </w:rPr>
      </w:pPr>
      <w:r w:rsidRPr="001C47D2">
        <w:rPr>
          <w:sz w:val="24"/>
          <w:szCs w:val="24"/>
        </w:rPr>
        <w:t>ISO</w:t>
      </w:r>
      <w:r w:rsidRPr="001C47D2">
        <w:rPr>
          <w:i/>
          <w:iCs/>
          <w:sz w:val="24"/>
          <w:szCs w:val="24"/>
        </w:rPr>
        <w:t>: International Organization for Standardization</w:t>
      </w:r>
    </w:p>
    <w:p w14:paraId="45C76EF0" w14:textId="3E8A1BF7" w:rsidR="00526666" w:rsidRPr="00526666" w:rsidRDefault="00526666" w:rsidP="00526666">
      <w:pPr>
        <w:spacing w:line="360" w:lineRule="auto"/>
        <w:jc w:val="both"/>
        <w:rPr>
          <w:i/>
          <w:iCs/>
          <w:sz w:val="24"/>
          <w:szCs w:val="24"/>
        </w:rPr>
      </w:pPr>
      <w:r w:rsidRPr="00526666">
        <w:rPr>
          <w:sz w:val="24"/>
          <w:szCs w:val="24"/>
        </w:rPr>
        <w:t>kV</w:t>
      </w:r>
      <w:r w:rsidRPr="00526666">
        <w:rPr>
          <w:i/>
          <w:iCs/>
          <w:sz w:val="24"/>
          <w:szCs w:val="24"/>
        </w:rPr>
        <w:t>: Kilovolt</w:t>
      </w:r>
    </w:p>
    <w:p w14:paraId="0EF7D172" w14:textId="31AB3A1A" w:rsidR="00526666" w:rsidRPr="00526666" w:rsidRDefault="00526666" w:rsidP="00526666">
      <w:pPr>
        <w:spacing w:line="360" w:lineRule="auto"/>
        <w:jc w:val="both"/>
        <w:rPr>
          <w:i/>
          <w:iCs/>
          <w:sz w:val="24"/>
          <w:szCs w:val="24"/>
        </w:rPr>
      </w:pPr>
      <w:r w:rsidRPr="00526666">
        <w:rPr>
          <w:sz w:val="24"/>
          <w:szCs w:val="24"/>
        </w:rPr>
        <w:t>ML</w:t>
      </w:r>
      <w:r w:rsidRPr="00526666">
        <w:rPr>
          <w:i/>
          <w:iCs/>
          <w:sz w:val="24"/>
          <w:szCs w:val="24"/>
        </w:rPr>
        <w:t>: Machine Learning</w:t>
      </w:r>
    </w:p>
    <w:p w14:paraId="542AB73D" w14:textId="00708FC1" w:rsidR="00526666" w:rsidRPr="00526666" w:rsidRDefault="00526666" w:rsidP="00526666">
      <w:pPr>
        <w:spacing w:line="360" w:lineRule="auto"/>
        <w:jc w:val="both"/>
        <w:rPr>
          <w:i/>
          <w:iCs/>
          <w:sz w:val="24"/>
          <w:szCs w:val="24"/>
        </w:rPr>
      </w:pPr>
      <w:r w:rsidRPr="00526666">
        <w:rPr>
          <w:sz w:val="24"/>
          <w:szCs w:val="24"/>
        </w:rPr>
        <w:t>NDVI</w:t>
      </w:r>
      <w:r w:rsidRPr="00526666">
        <w:rPr>
          <w:i/>
          <w:iCs/>
          <w:sz w:val="24"/>
          <w:szCs w:val="24"/>
        </w:rPr>
        <w:t>: Normalized Difference Vegetation Index</w:t>
      </w:r>
    </w:p>
    <w:p w14:paraId="05C47B2D" w14:textId="04128C83" w:rsidR="00526666" w:rsidRDefault="00526666" w:rsidP="00526666">
      <w:pPr>
        <w:spacing w:line="360" w:lineRule="auto"/>
        <w:jc w:val="both"/>
        <w:rPr>
          <w:i/>
          <w:iCs/>
          <w:sz w:val="24"/>
          <w:szCs w:val="24"/>
        </w:rPr>
      </w:pPr>
      <w:r w:rsidRPr="00526666">
        <w:rPr>
          <w:sz w:val="24"/>
          <w:szCs w:val="24"/>
        </w:rPr>
        <w:t>OHL</w:t>
      </w:r>
      <w:r w:rsidRPr="00526666">
        <w:rPr>
          <w:i/>
          <w:iCs/>
          <w:sz w:val="24"/>
          <w:szCs w:val="24"/>
        </w:rPr>
        <w:t>: Overhead Line</w:t>
      </w:r>
    </w:p>
    <w:p w14:paraId="7A833F27" w14:textId="737B2A16" w:rsidR="001C47D2" w:rsidRPr="00526666" w:rsidRDefault="001C47D2" w:rsidP="00526666">
      <w:pPr>
        <w:spacing w:line="360" w:lineRule="auto"/>
        <w:jc w:val="both"/>
        <w:rPr>
          <w:i/>
          <w:iCs/>
          <w:sz w:val="24"/>
          <w:szCs w:val="24"/>
        </w:rPr>
      </w:pPr>
      <w:r w:rsidRPr="001C47D2">
        <w:rPr>
          <w:sz w:val="24"/>
          <w:szCs w:val="24"/>
        </w:rPr>
        <w:t>OLS</w:t>
      </w:r>
      <w:r w:rsidRPr="001C47D2">
        <w:rPr>
          <w:i/>
          <w:iCs/>
          <w:sz w:val="24"/>
          <w:szCs w:val="24"/>
        </w:rPr>
        <w:t>: Ordinary Least Squares</w:t>
      </w:r>
    </w:p>
    <w:p w14:paraId="5DB622EB" w14:textId="7D23AE63" w:rsidR="00526666" w:rsidRPr="00526666" w:rsidRDefault="00526666" w:rsidP="00526666">
      <w:pPr>
        <w:spacing w:line="360" w:lineRule="auto"/>
        <w:jc w:val="both"/>
        <w:rPr>
          <w:i/>
          <w:iCs/>
          <w:sz w:val="24"/>
          <w:szCs w:val="24"/>
        </w:rPr>
      </w:pPr>
      <w:r w:rsidRPr="00526666">
        <w:rPr>
          <w:sz w:val="24"/>
          <w:szCs w:val="24"/>
        </w:rPr>
        <w:t>PHM</w:t>
      </w:r>
      <w:r w:rsidRPr="00526666">
        <w:rPr>
          <w:i/>
          <w:iCs/>
          <w:sz w:val="24"/>
          <w:szCs w:val="24"/>
        </w:rPr>
        <w:t>: Prognostics and Health Management</w:t>
      </w:r>
    </w:p>
    <w:p w14:paraId="2F668CB4" w14:textId="22502FB3" w:rsidR="00526666" w:rsidRDefault="00526666" w:rsidP="00526666">
      <w:pPr>
        <w:spacing w:line="360" w:lineRule="auto"/>
        <w:jc w:val="both"/>
        <w:rPr>
          <w:i/>
          <w:iCs/>
          <w:sz w:val="24"/>
          <w:szCs w:val="24"/>
        </w:rPr>
      </w:pPr>
      <w:r w:rsidRPr="00526666">
        <w:rPr>
          <w:sz w:val="24"/>
          <w:szCs w:val="24"/>
        </w:rPr>
        <w:t>PLN</w:t>
      </w:r>
      <w:r w:rsidRPr="00526666">
        <w:rPr>
          <w:i/>
          <w:iCs/>
          <w:sz w:val="24"/>
          <w:szCs w:val="24"/>
        </w:rPr>
        <w:t>: Perusahaan Listrik Negara</w:t>
      </w:r>
    </w:p>
    <w:p w14:paraId="0FFE3163" w14:textId="41F1CF1E" w:rsidR="001C47D2" w:rsidRPr="00526666" w:rsidRDefault="001C47D2" w:rsidP="00526666">
      <w:pPr>
        <w:spacing w:line="360" w:lineRule="auto"/>
        <w:jc w:val="both"/>
        <w:rPr>
          <w:i/>
          <w:iCs/>
          <w:sz w:val="24"/>
          <w:szCs w:val="24"/>
        </w:rPr>
      </w:pPr>
      <w:r w:rsidRPr="001C47D2">
        <w:rPr>
          <w:sz w:val="24"/>
          <w:szCs w:val="24"/>
        </w:rPr>
        <w:t>RAG</w:t>
      </w:r>
      <w:r w:rsidRPr="001C47D2">
        <w:rPr>
          <w:i/>
          <w:iCs/>
          <w:sz w:val="24"/>
          <w:szCs w:val="24"/>
        </w:rPr>
        <w:t>: Retrieval-Augmented Generation</w:t>
      </w:r>
    </w:p>
    <w:p w14:paraId="42A27D66" w14:textId="7942B5F9" w:rsidR="00526666" w:rsidRPr="00526666" w:rsidRDefault="00526666" w:rsidP="00526666">
      <w:pPr>
        <w:spacing w:line="360" w:lineRule="auto"/>
        <w:jc w:val="both"/>
        <w:rPr>
          <w:i/>
          <w:iCs/>
          <w:sz w:val="24"/>
          <w:szCs w:val="24"/>
        </w:rPr>
      </w:pPr>
      <w:r w:rsidRPr="00526666">
        <w:rPr>
          <w:sz w:val="24"/>
          <w:szCs w:val="24"/>
        </w:rPr>
        <w:t>ROW</w:t>
      </w:r>
      <w:r w:rsidRPr="00526666">
        <w:rPr>
          <w:i/>
          <w:iCs/>
          <w:sz w:val="24"/>
          <w:szCs w:val="24"/>
        </w:rPr>
        <w:t>: Right of Way</w:t>
      </w:r>
    </w:p>
    <w:p w14:paraId="6EB18E4A" w14:textId="39786D58" w:rsidR="00526666" w:rsidRPr="00526666" w:rsidRDefault="00526666" w:rsidP="00526666">
      <w:pPr>
        <w:spacing w:line="360" w:lineRule="auto"/>
        <w:jc w:val="both"/>
        <w:rPr>
          <w:i/>
          <w:iCs/>
          <w:sz w:val="24"/>
          <w:szCs w:val="24"/>
        </w:rPr>
      </w:pPr>
      <w:r w:rsidRPr="00526666">
        <w:rPr>
          <w:sz w:val="24"/>
          <w:szCs w:val="24"/>
        </w:rPr>
        <w:t>RUPTL</w:t>
      </w:r>
      <w:r w:rsidRPr="00526666">
        <w:rPr>
          <w:i/>
          <w:iCs/>
          <w:sz w:val="24"/>
          <w:szCs w:val="24"/>
        </w:rPr>
        <w:t>: Rencana Umum Penyaluran Tenaga Listrik</w:t>
      </w:r>
    </w:p>
    <w:p w14:paraId="2CAC9DBA" w14:textId="7AE846EF" w:rsidR="00526666" w:rsidRPr="00526666" w:rsidRDefault="00526666" w:rsidP="00526666">
      <w:pPr>
        <w:spacing w:line="360" w:lineRule="auto"/>
        <w:jc w:val="both"/>
        <w:rPr>
          <w:i/>
          <w:iCs/>
          <w:sz w:val="24"/>
          <w:szCs w:val="24"/>
        </w:rPr>
      </w:pPr>
      <w:r w:rsidRPr="00526666">
        <w:rPr>
          <w:sz w:val="24"/>
          <w:szCs w:val="24"/>
        </w:rPr>
        <w:t>SHAP</w:t>
      </w:r>
      <w:r w:rsidRPr="00526666">
        <w:rPr>
          <w:i/>
          <w:iCs/>
          <w:sz w:val="24"/>
          <w:szCs w:val="24"/>
        </w:rPr>
        <w:t>: SHapley Additive exPlanations</w:t>
      </w:r>
    </w:p>
    <w:p w14:paraId="752BB153" w14:textId="5C079312" w:rsidR="00526666" w:rsidRDefault="00526666" w:rsidP="00526666">
      <w:pPr>
        <w:spacing w:line="360" w:lineRule="auto"/>
        <w:jc w:val="both"/>
        <w:rPr>
          <w:i/>
          <w:iCs/>
          <w:sz w:val="24"/>
          <w:szCs w:val="24"/>
        </w:rPr>
      </w:pPr>
      <w:r w:rsidRPr="00526666">
        <w:rPr>
          <w:sz w:val="24"/>
          <w:szCs w:val="24"/>
        </w:rPr>
        <w:t>SHI</w:t>
      </w:r>
      <w:r w:rsidRPr="00526666">
        <w:rPr>
          <w:i/>
          <w:iCs/>
          <w:sz w:val="24"/>
          <w:szCs w:val="24"/>
        </w:rPr>
        <w:t>: Statistical Health Index</w:t>
      </w:r>
    </w:p>
    <w:p w14:paraId="37970F71" w14:textId="28D868AC" w:rsidR="001C47D2" w:rsidRPr="00526666" w:rsidRDefault="001C47D2" w:rsidP="00526666">
      <w:pPr>
        <w:spacing w:line="360" w:lineRule="auto"/>
        <w:jc w:val="both"/>
        <w:rPr>
          <w:i/>
          <w:iCs/>
          <w:sz w:val="24"/>
          <w:szCs w:val="24"/>
        </w:rPr>
      </w:pPr>
      <w:r w:rsidRPr="001C47D2">
        <w:rPr>
          <w:sz w:val="24"/>
          <w:szCs w:val="24"/>
        </w:rPr>
        <w:t>ToW</w:t>
      </w:r>
      <w:r w:rsidRPr="001C47D2">
        <w:rPr>
          <w:i/>
          <w:iCs/>
          <w:sz w:val="24"/>
          <w:szCs w:val="24"/>
        </w:rPr>
        <w:t>: Time-of-Wetness</w:t>
      </w:r>
    </w:p>
    <w:p w14:paraId="06586766" w14:textId="768471D8" w:rsidR="00526666" w:rsidRPr="00526666" w:rsidRDefault="00526666" w:rsidP="00526666">
      <w:pPr>
        <w:spacing w:line="360" w:lineRule="auto"/>
        <w:jc w:val="both"/>
        <w:rPr>
          <w:i/>
          <w:iCs/>
          <w:sz w:val="24"/>
          <w:szCs w:val="24"/>
        </w:rPr>
      </w:pPr>
      <w:r w:rsidRPr="00526666">
        <w:rPr>
          <w:sz w:val="24"/>
          <w:szCs w:val="24"/>
        </w:rPr>
        <w:t>UAV</w:t>
      </w:r>
      <w:r w:rsidRPr="00526666">
        <w:rPr>
          <w:i/>
          <w:iCs/>
          <w:sz w:val="24"/>
          <w:szCs w:val="24"/>
        </w:rPr>
        <w:t>: Unmanned Aerial Vehicle</w:t>
      </w:r>
    </w:p>
    <w:p w14:paraId="0883612A" w14:textId="67CC7349" w:rsidR="00526666" w:rsidRPr="00526666" w:rsidRDefault="00526666" w:rsidP="00526666">
      <w:pPr>
        <w:spacing w:line="360" w:lineRule="auto"/>
        <w:jc w:val="both"/>
        <w:rPr>
          <w:i/>
          <w:iCs/>
          <w:sz w:val="24"/>
          <w:szCs w:val="24"/>
        </w:rPr>
      </w:pPr>
      <w:r w:rsidRPr="00526666">
        <w:rPr>
          <w:sz w:val="24"/>
          <w:szCs w:val="24"/>
        </w:rPr>
        <w:t>UPT</w:t>
      </w:r>
      <w:r w:rsidRPr="00526666">
        <w:rPr>
          <w:i/>
          <w:iCs/>
          <w:sz w:val="24"/>
          <w:szCs w:val="24"/>
        </w:rPr>
        <w:t>: Unit Pelaksana Transmisi</w:t>
      </w:r>
    </w:p>
    <w:p w14:paraId="77F23DA2" w14:textId="47F67D12" w:rsidR="00526666" w:rsidRPr="00526666" w:rsidRDefault="00526666" w:rsidP="00526666">
      <w:pPr>
        <w:spacing w:line="360" w:lineRule="auto"/>
        <w:jc w:val="both"/>
        <w:rPr>
          <w:sz w:val="24"/>
          <w:szCs w:val="24"/>
        </w:rPr>
        <w:sectPr w:rsidR="00526666" w:rsidRPr="00526666" w:rsidSect="00646813">
          <w:headerReference w:type="default" r:id="rId13"/>
          <w:footerReference w:type="default" r:id="rId14"/>
          <w:pgSz w:w="12240" w:h="15840"/>
          <w:pgMar w:top="1418" w:right="1418" w:bottom="1418" w:left="1985" w:header="720" w:footer="720" w:gutter="0"/>
          <w:pgNumType w:fmt="lowerRoman"/>
          <w:cols w:space="720"/>
        </w:sectPr>
      </w:pPr>
      <w:r w:rsidRPr="00526666">
        <w:rPr>
          <w:sz w:val="24"/>
          <w:szCs w:val="24"/>
        </w:rPr>
        <w:t xml:space="preserve">WSM: </w:t>
      </w:r>
      <w:r w:rsidRPr="00526666">
        <w:rPr>
          <w:i/>
          <w:iCs/>
          <w:sz w:val="24"/>
          <w:szCs w:val="24"/>
        </w:rPr>
        <w:t>Weighted Scoring Method</w:t>
      </w:r>
    </w:p>
    <w:p w14:paraId="3F134956" w14:textId="77777777" w:rsidR="000529C7" w:rsidRPr="000529C7" w:rsidRDefault="000529C7" w:rsidP="000529C7">
      <w:pPr>
        <w:spacing w:line="360" w:lineRule="auto"/>
        <w:jc w:val="center"/>
        <w:rPr>
          <w:b/>
          <w:bCs/>
          <w:sz w:val="24"/>
          <w:szCs w:val="24"/>
        </w:rPr>
      </w:pPr>
      <w:r w:rsidRPr="000529C7">
        <w:rPr>
          <w:b/>
          <w:bCs/>
          <w:sz w:val="24"/>
          <w:szCs w:val="24"/>
        </w:rPr>
        <w:lastRenderedPageBreak/>
        <w:t xml:space="preserve">PENGEMBANGAN MODEL </w:t>
      </w:r>
      <w:r w:rsidRPr="000529C7">
        <w:rPr>
          <w:b/>
          <w:bCs/>
          <w:i/>
          <w:iCs/>
          <w:sz w:val="24"/>
          <w:szCs w:val="24"/>
        </w:rPr>
        <w:t xml:space="preserve">DATA-DRIVEN HEALTH INDEX </w:t>
      </w:r>
      <w:r w:rsidRPr="000529C7">
        <w:rPr>
          <w:b/>
          <w:bCs/>
          <w:sz w:val="24"/>
          <w:szCs w:val="24"/>
        </w:rPr>
        <w:t xml:space="preserve">UNTUK PENINGKATAN RELIABILITY ASET TRANSMISI SUTT 150 KV </w:t>
      </w:r>
    </w:p>
    <w:p w14:paraId="24620B41" w14:textId="61F14B72" w:rsidR="00646813" w:rsidRPr="000B798A" w:rsidRDefault="000529C7" w:rsidP="000529C7">
      <w:pPr>
        <w:spacing w:line="360" w:lineRule="auto"/>
        <w:jc w:val="center"/>
        <w:rPr>
          <w:sz w:val="24"/>
          <w:szCs w:val="24"/>
        </w:rPr>
      </w:pPr>
      <w:r w:rsidRPr="000529C7">
        <w:rPr>
          <w:b/>
          <w:bCs/>
          <w:sz w:val="24"/>
          <w:szCs w:val="24"/>
        </w:rPr>
        <w:t xml:space="preserve">(STUDI KASUS: UPT BOGOR - UIT JBT) </w:t>
      </w:r>
    </w:p>
    <w:p w14:paraId="60568764" w14:textId="77777777" w:rsidR="00646813" w:rsidRPr="000B798A" w:rsidRDefault="00646813" w:rsidP="00101E21">
      <w:pPr>
        <w:spacing w:line="360" w:lineRule="auto"/>
        <w:jc w:val="center"/>
        <w:rPr>
          <w:sz w:val="24"/>
          <w:szCs w:val="24"/>
        </w:rPr>
      </w:pPr>
    </w:p>
    <w:p w14:paraId="7294EBCE" w14:textId="77777777" w:rsidR="00646813" w:rsidRPr="000B798A" w:rsidRDefault="00646813" w:rsidP="00101E21">
      <w:pPr>
        <w:spacing w:line="360" w:lineRule="auto"/>
        <w:jc w:val="center"/>
        <w:rPr>
          <w:sz w:val="24"/>
          <w:szCs w:val="24"/>
        </w:rPr>
      </w:pPr>
      <w:r w:rsidRPr="000B798A">
        <w:rPr>
          <w:sz w:val="24"/>
          <w:szCs w:val="24"/>
        </w:rPr>
        <w:t>DEWI</w:t>
      </w:r>
      <w:r w:rsidRPr="000B798A">
        <w:rPr>
          <w:spacing w:val="-4"/>
          <w:sz w:val="24"/>
          <w:szCs w:val="24"/>
        </w:rPr>
        <w:t xml:space="preserve"> </w:t>
      </w:r>
      <w:r w:rsidRPr="000B798A">
        <w:rPr>
          <w:spacing w:val="-2"/>
          <w:sz w:val="24"/>
          <w:szCs w:val="24"/>
        </w:rPr>
        <w:t>SETYAHARINI</w:t>
      </w:r>
    </w:p>
    <w:p w14:paraId="56272DED" w14:textId="77777777" w:rsidR="00646813" w:rsidRPr="000B798A" w:rsidRDefault="00646813" w:rsidP="00101E21">
      <w:pPr>
        <w:spacing w:line="360" w:lineRule="auto"/>
        <w:jc w:val="center"/>
        <w:rPr>
          <w:sz w:val="24"/>
          <w:szCs w:val="24"/>
        </w:rPr>
      </w:pPr>
      <w:r w:rsidRPr="000B798A">
        <w:rPr>
          <w:spacing w:val="-2"/>
          <w:sz w:val="24"/>
          <w:szCs w:val="24"/>
        </w:rPr>
        <w:t>25/568796/PTK/16787</w:t>
      </w:r>
    </w:p>
    <w:p w14:paraId="51C4B63B" w14:textId="77777777" w:rsidR="00646813" w:rsidRPr="000B798A" w:rsidRDefault="00646813" w:rsidP="00101E21">
      <w:pPr>
        <w:pStyle w:val="BodyText"/>
        <w:spacing w:line="360" w:lineRule="auto"/>
      </w:pPr>
    </w:p>
    <w:p w14:paraId="028FE634" w14:textId="77777777" w:rsidR="00646813" w:rsidRPr="000B798A" w:rsidRDefault="00646813" w:rsidP="00101E21">
      <w:pPr>
        <w:pStyle w:val="BodyText"/>
        <w:spacing w:line="360" w:lineRule="auto"/>
      </w:pPr>
    </w:p>
    <w:p w14:paraId="657F1A87" w14:textId="77777777" w:rsidR="00646813" w:rsidRPr="000B798A" w:rsidRDefault="00646813" w:rsidP="00101E21">
      <w:pPr>
        <w:pStyle w:val="Heading1"/>
        <w:spacing w:line="360" w:lineRule="auto"/>
        <w:ind w:left="0" w:right="48" w:firstLine="0"/>
        <w:jc w:val="center"/>
        <w:rPr>
          <w:b/>
          <w:bCs/>
          <w:sz w:val="24"/>
          <w:szCs w:val="24"/>
        </w:rPr>
      </w:pPr>
      <w:bookmarkStart w:id="14" w:name="_Toc226125706"/>
      <w:bookmarkStart w:id="15" w:name="_Toc226125755"/>
      <w:r w:rsidRPr="000B798A">
        <w:rPr>
          <w:b/>
          <w:bCs/>
          <w:sz w:val="24"/>
          <w:szCs w:val="24"/>
        </w:rPr>
        <w:t>INTISARI</w:t>
      </w:r>
      <w:bookmarkEnd w:id="14"/>
      <w:bookmarkEnd w:id="15"/>
    </w:p>
    <w:p w14:paraId="1EED1B5B" w14:textId="77777777" w:rsidR="00101E21" w:rsidRPr="000B798A" w:rsidRDefault="00101E21" w:rsidP="00101E21"/>
    <w:p w14:paraId="72782570" w14:textId="77777777" w:rsidR="000529C7" w:rsidRPr="000529C7" w:rsidRDefault="000529C7" w:rsidP="000529C7">
      <w:pPr>
        <w:pStyle w:val="BodyText"/>
        <w:spacing w:line="360" w:lineRule="auto"/>
        <w:ind w:right="48" w:firstLine="709"/>
        <w:jc w:val="both"/>
        <w:rPr>
          <w:lang w:val="da-DK"/>
        </w:rPr>
      </w:pPr>
      <w:r w:rsidRPr="000529C7">
        <w:rPr>
          <w:lang w:val="da-DK"/>
        </w:rPr>
        <w:t>Sistem transmisi tenaga listrik memiliki peran krusial dalam menjamin kontinuitas penyaluran energi kepada konsumen. Dalam sistem tersebut, menara (</w:t>
      </w:r>
      <w:r w:rsidRPr="000529C7">
        <w:rPr>
          <w:i/>
          <w:iCs/>
          <w:lang w:val="da-DK"/>
        </w:rPr>
        <w:t>tower</w:t>
      </w:r>
      <w:r w:rsidRPr="000529C7">
        <w:rPr>
          <w:lang w:val="da-DK"/>
        </w:rPr>
        <w:t xml:space="preserve">) transmisi merupakan aset kritis yang rentan mengalami degradasi struktural akibat faktor operasional dan paparan lingkungan. Saat ini, penilaian kondisi menara transmisi di Indonesia mayoritas masih bergantung pada pelaporan inspeksi manual. Pendekatan ini berpotensi memunculkan bias subjektivitas dan belum secara komprehensif mengeksplorasi variabel-variabel penentu kerusakannya. Oleh karena itu, penelitian ini bertujuan untuk mengembangkan model </w:t>
      </w:r>
      <w:r w:rsidRPr="000529C7">
        <w:rPr>
          <w:i/>
          <w:iCs/>
          <w:lang w:val="da-DK"/>
        </w:rPr>
        <w:t>Health Index</w:t>
      </w:r>
      <w:r w:rsidRPr="000529C7">
        <w:rPr>
          <w:lang w:val="da-DK"/>
        </w:rPr>
        <w:t xml:space="preserve"> (HI) menara transmisi yang objektif menggunakan pendekatan </w:t>
      </w:r>
      <w:r w:rsidRPr="000529C7">
        <w:rPr>
          <w:i/>
          <w:iCs/>
          <w:lang w:val="da-DK"/>
        </w:rPr>
        <w:t>data-driven</w:t>
      </w:r>
      <w:r w:rsidRPr="000529C7">
        <w:rPr>
          <w:lang w:val="da-DK"/>
        </w:rPr>
        <w:t xml:space="preserve"> berbasis laporan inspeksi lapangan. Sebagai langkah fundamental sebelum implementasi pemodelan prediktif, penelitian ini difokuskan pada identifikasi variabel spesifik yang berpengaruh signifikan terhadap degradasi menara, serta analisis karakteristik data inspeksi, baik berupa data kerat lintang (</w:t>
      </w:r>
      <w:r w:rsidRPr="000529C7">
        <w:rPr>
          <w:i/>
          <w:iCs/>
          <w:lang w:val="da-DK"/>
        </w:rPr>
        <w:t>cross-sectional</w:t>
      </w:r>
      <w:r w:rsidRPr="000529C7">
        <w:rPr>
          <w:lang w:val="da-DK"/>
        </w:rPr>
        <w:t>) maupun runtun waktu (</w:t>
      </w:r>
      <w:r w:rsidRPr="000529C7">
        <w:rPr>
          <w:i/>
          <w:iCs/>
          <w:lang w:val="da-DK"/>
        </w:rPr>
        <w:t>time series</w:t>
      </w:r>
      <w:r w:rsidRPr="000529C7">
        <w:rPr>
          <w:lang w:val="da-DK"/>
        </w:rPr>
        <w:t>).</w:t>
      </w:r>
    </w:p>
    <w:p w14:paraId="06412151" w14:textId="0683CB69" w:rsidR="000529C7" w:rsidRPr="000529C7" w:rsidRDefault="000529C7" w:rsidP="000529C7">
      <w:pPr>
        <w:pStyle w:val="BodyText"/>
        <w:spacing w:line="360" w:lineRule="auto"/>
        <w:ind w:right="48" w:firstLine="709"/>
        <w:jc w:val="both"/>
        <w:rPr>
          <w:lang w:val="da-DK"/>
        </w:rPr>
      </w:pPr>
      <w:r w:rsidRPr="000529C7">
        <w:rPr>
          <w:lang w:val="da-DK"/>
        </w:rPr>
        <w:t xml:space="preserve">Penelitian kuantitatif ini memanfaatkan data sekunder laporan inspeksi PT PLN (Persero) UPT Bogor periode 2023–2025. Kerangka metodologi yang dirumuskan mengintegrasikan pendekatan konvensional, yakni pemaduan </w:t>
      </w:r>
      <w:r w:rsidRPr="000529C7">
        <w:rPr>
          <w:i/>
          <w:iCs/>
          <w:lang w:val="da-DK"/>
        </w:rPr>
        <w:t>Analytic Hierarchy Process</w:t>
      </w:r>
      <w:r w:rsidRPr="000529C7">
        <w:rPr>
          <w:lang w:val="da-DK"/>
        </w:rPr>
        <w:t xml:space="preserve"> (AHP) dan </w:t>
      </w:r>
      <w:r w:rsidRPr="000529C7">
        <w:rPr>
          <w:i/>
          <w:iCs/>
          <w:lang w:val="da-DK"/>
        </w:rPr>
        <w:t>Weighted Scoring Method</w:t>
      </w:r>
      <w:r w:rsidRPr="000529C7">
        <w:rPr>
          <w:lang w:val="da-DK"/>
        </w:rPr>
        <w:t xml:space="preserve"> (WSM), dengan </w:t>
      </w:r>
      <w:r w:rsidRPr="000529C7">
        <w:rPr>
          <w:i/>
          <w:iCs/>
          <w:lang w:val="da-DK"/>
        </w:rPr>
        <w:t>Field Correction Factors</w:t>
      </w:r>
      <w:r w:rsidRPr="000529C7">
        <w:rPr>
          <w:lang w:val="da-DK"/>
        </w:rPr>
        <w:t xml:space="preserve"> (FCF) guna mengakomodasi parameter lingkungan secara spesifik. </w:t>
      </w:r>
      <w:r w:rsidR="001C47D2" w:rsidRPr="001C47D2">
        <w:rPr>
          <w:lang w:val="da-DK"/>
        </w:rPr>
        <w:t xml:space="preserve">Selanjutnya, arsitektur Pipeline DAG-RAG (Directed Acyclic Graph – Retrieval-Augmented Generation) yang mengintegrasikan standar fisika internasional ISO 9223/9224 untuk estimasi laju korosi dan degradasi coating, regresi statistik OLS, serta confidence scoring deterministik, diimplementasikan untuk menghasilkan koreksi nilai Health Index yang transparan, </w:t>
      </w:r>
      <w:r w:rsidR="001C47D2" w:rsidRPr="001C47D2">
        <w:rPr>
          <w:lang w:val="da-DK"/>
        </w:rPr>
        <w:lastRenderedPageBreak/>
        <w:t>traceable</w:t>
      </w:r>
      <w:r w:rsidRPr="000529C7">
        <w:rPr>
          <w:lang w:val="da-DK"/>
        </w:rPr>
        <w:t xml:space="preserve">. </w:t>
      </w:r>
      <w:r w:rsidR="008C61FD" w:rsidRPr="008C61FD">
        <w:rPr>
          <w:lang w:val="da-DK"/>
        </w:rPr>
        <w:t>Hasil penelitian menunjukkan bahwa pipeline DAG-RAG berhasil mengidentifikasi 117 tower kategori CRITICAL yang sebelumnya tidak terdeteksi oleh penilaian manual (0 tower CRITICAL). Delta koreksi rata-rata +17,99 poin dengan akurasi model RMSE = 2,91 (≥97%) membuktikan superioritas pendekatan data-driven. Validasi lapangan pada TRS 150kV SALAK LAMA Tower #001 mengonfirmasi 100% prediksi model aktual</w:t>
      </w:r>
      <w:r w:rsidR="0085305D">
        <w:rPr>
          <w:lang w:val="da-DK"/>
        </w:rPr>
        <w:t xml:space="preserve"> </w:t>
      </w:r>
      <w:r w:rsidRPr="000529C7">
        <w:rPr>
          <w:lang w:val="da-DK"/>
        </w:rPr>
        <w:t>terhadap kondisi aktual di lapangan. Model ini diproyeksikan menjadi instrumen strategis bagi manajemen dalam merencanakan prioritas pemeliharaan aset secara presisi, mengefisienkan biaya operasional, serta memitigasi risiko kegagalan sistem guna meningkatkan keandalan (</w:t>
      </w:r>
      <w:r w:rsidRPr="000529C7">
        <w:rPr>
          <w:i/>
          <w:iCs/>
          <w:lang w:val="da-DK"/>
        </w:rPr>
        <w:t>reliability</w:t>
      </w:r>
      <w:r w:rsidRPr="000529C7">
        <w:rPr>
          <w:lang w:val="da-DK"/>
        </w:rPr>
        <w:t>) aset transmisi, khususnya pada SUTT 150 kV.</w:t>
      </w:r>
    </w:p>
    <w:p w14:paraId="0BA7DBFF" w14:textId="11DCF24D" w:rsidR="000529C7" w:rsidRPr="000529C7" w:rsidRDefault="000529C7" w:rsidP="000529C7">
      <w:pPr>
        <w:pStyle w:val="BodyText"/>
        <w:spacing w:line="360" w:lineRule="auto"/>
        <w:ind w:right="48" w:firstLine="709"/>
        <w:jc w:val="both"/>
        <w:rPr>
          <w:lang w:val="en-US"/>
        </w:rPr>
      </w:pPr>
      <w:r w:rsidRPr="000529C7">
        <w:rPr>
          <w:b/>
          <w:bCs/>
          <w:lang w:val="en-US"/>
        </w:rPr>
        <w:t>Kata Kunci:</w:t>
      </w:r>
      <w:r w:rsidRPr="000529C7">
        <w:rPr>
          <w:lang w:val="en-US"/>
        </w:rPr>
        <w:t xml:space="preserve"> </w:t>
      </w:r>
      <w:r w:rsidR="001C47D2" w:rsidRPr="001C47D2">
        <w:rPr>
          <w:i/>
          <w:iCs/>
          <w:lang w:val="en-US"/>
        </w:rPr>
        <w:t xml:space="preserve">DAG-RAG, Data-Driven, Degradasi Aset, Health Index, ISO 9223, </w:t>
      </w:r>
      <w:r w:rsidR="001C47D2" w:rsidRPr="001C47D2">
        <w:rPr>
          <w:lang w:val="en-US"/>
        </w:rPr>
        <w:t>Keandalan Aset</w:t>
      </w:r>
      <w:r w:rsidR="001C47D2" w:rsidRPr="001C47D2">
        <w:rPr>
          <w:i/>
          <w:iCs/>
          <w:lang w:val="en-US"/>
        </w:rPr>
        <w:t xml:space="preserve">, </w:t>
      </w:r>
      <w:r w:rsidR="001C47D2" w:rsidRPr="001C47D2">
        <w:rPr>
          <w:lang w:val="en-US"/>
        </w:rPr>
        <w:t>Tower Transmisi</w:t>
      </w:r>
      <w:r w:rsidRPr="000529C7">
        <w:rPr>
          <w:lang w:val="en-US"/>
        </w:rPr>
        <w:t>.</w:t>
      </w:r>
    </w:p>
    <w:p w14:paraId="6CCD98C8" w14:textId="72423F02" w:rsidR="00646813" w:rsidRPr="000B798A" w:rsidRDefault="00646813" w:rsidP="00056D3F">
      <w:pPr>
        <w:pStyle w:val="BodyText"/>
        <w:spacing w:line="360" w:lineRule="auto"/>
        <w:ind w:right="48" w:firstLine="709"/>
        <w:jc w:val="both"/>
      </w:pPr>
      <w:r w:rsidRPr="000B798A">
        <w:br w:type="page"/>
      </w:r>
    </w:p>
    <w:p w14:paraId="4E9CD6E9" w14:textId="77777777" w:rsidR="00484E90" w:rsidRDefault="00101E21" w:rsidP="00484E90">
      <w:pPr>
        <w:pStyle w:val="Heading1"/>
        <w:spacing w:before="0" w:line="480" w:lineRule="auto"/>
        <w:ind w:left="0" w:right="48" w:firstLine="0"/>
        <w:jc w:val="center"/>
        <w:rPr>
          <w:b/>
          <w:bCs/>
          <w:sz w:val="24"/>
          <w:szCs w:val="24"/>
        </w:rPr>
      </w:pPr>
      <w:bookmarkStart w:id="16" w:name="_Toc226125707"/>
      <w:bookmarkStart w:id="17" w:name="_Toc226125756"/>
      <w:r w:rsidRPr="000B798A">
        <w:rPr>
          <w:b/>
          <w:bCs/>
          <w:sz w:val="24"/>
          <w:szCs w:val="24"/>
        </w:rPr>
        <w:lastRenderedPageBreak/>
        <w:t xml:space="preserve">BAB I </w:t>
      </w:r>
    </w:p>
    <w:p w14:paraId="5DFB9239" w14:textId="18A35FBF" w:rsidR="00526666" w:rsidRDefault="00101E21" w:rsidP="00526666">
      <w:pPr>
        <w:pStyle w:val="Heading1"/>
        <w:ind w:left="0" w:right="48" w:firstLine="0"/>
        <w:jc w:val="center"/>
        <w:rPr>
          <w:b/>
          <w:bCs/>
          <w:sz w:val="24"/>
          <w:szCs w:val="24"/>
        </w:rPr>
      </w:pPr>
      <w:r w:rsidRPr="000B798A">
        <w:rPr>
          <w:b/>
          <w:bCs/>
          <w:sz w:val="24"/>
          <w:szCs w:val="24"/>
        </w:rPr>
        <w:t>PENDAHULUAN</w:t>
      </w:r>
      <w:bookmarkEnd w:id="16"/>
      <w:bookmarkEnd w:id="17"/>
    </w:p>
    <w:p w14:paraId="685BB707" w14:textId="77777777" w:rsidR="00526666" w:rsidRPr="00526666" w:rsidRDefault="00526666" w:rsidP="00526666">
      <w:pPr>
        <w:pStyle w:val="BodyText"/>
        <w:spacing w:line="480" w:lineRule="auto"/>
        <w:ind w:right="48" w:firstLine="709"/>
        <w:jc w:val="both"/>
      </w:pPr>
    </w:p>
    <w:p w14:paraId="3AEFD7F3" w14:textId="69362A24" w:rsidR="00101E21" w:rsidRPr="000B798A" w:rsidRDefault="00101E21">
      <w:pPr>
        <w:pStyle w:val="Heading2"/>
        <w:numPr>
          <w:ilvl w:val="1"/>
          <w:numId w:val="3"/>
        </w:numPr>
        <w:spacing w:line="480" w:lineRule="auto"/>
        <w:jc w:val="left"/>
        <w:rPr>
          <w:sz w:val="24"/>
          <w:szCs w:val="24"/>
        </w:rPr>
      </w:pPr>
      <w:bookmarkStart w:id="18" w:name="_Toc226125708"/>
      <w:bookmarkStart w:id="19" w:name="_Toc226125757"/>
      <w:r w:rsidRPr="000B798A">
        <w:rPr>
          <w:sz w:val="24"/>
          <w:szCs w:val="24"/>
        </w:rPr>
        <w:t>Latar Belakang</w:t>
      </w:r>
      <w:bookmarkEnd w:id="18"/>
      <w:bookmarkEnd w:id="19"/>
    </w:p>
    <w:p w14:paraId="1F025140" w14:textId="77777777" w:rsidR="002F2CFE" w:rsidRDefault="002F2CFE" w:rsidP="00014AF9">
      <w:pPr>
        <w:pStyle w:val="BodyText"/>
        <w:spacing w:line="480" w:lineRule="auto"/>
        <w:ind w:right="48" w:firstLine="709"/>
        <w:jc w:val="both"/>
      </w:pPr>
      <w:r w:rsidRPr="002F2CFE">
        <w:t>Sistem transmisi tenaga listrik merupakan salah satu komponen vital dalam sistem tenaga listrik yang memiliki fungsi untuk menyalurkan energi listrik dari sisi pembangkitan sampai menuju pusat-pusat beban. Keandalan sistem ini sangat dipengaruhi oleh kondisi fisik dan performa aset transmisi, sedangkan tower transmisi merupakan komponen kritis dalam sistem tenaga listrik karena berfungsi sebagai penyangga konduktor, isolator, dan peralatan perlindungan yang memastikan kontinuitas penyaluran tenaga listrik. Secara global, keandalan infrastruktur transmisi menjadi perhatian penting akibat peningkatan beban listrik, bertambahnya usia operasional, kondisi geografis Indonesia yang beragam, mulai dari wilayah pesisir, daerah dengan curah hujan tinggi, perubahan iklim, dan paparan terhadap lingkungan yang ekstrem, hingga area industri turut mempercepat laju degradasi struktural. Peningkatan permintaan energi listrik tersebut terus berlanjut sejalan dengan pertumbuhan ekonomi dan kemajuan digitalisasi. Akibatnya, sistem transmisi diharapkan dapat beroperasi secara efisien dibawah berbagai kondisi lingkungan, termasuk dalam kondisi ekstrem.</w:t>
      </w:r>
    </w:p>
    <w:p w14:paraId="6CFBEB6B" w14:textId="632F0C93" w:rsidR="001B784C" w:rsidRPr="000B798A" w:rsidRDefault="001B784C" w:rsidP="00014AF9">
      <w:pPr>
        <w:pStyle w:val="BodyText"/>
        <w:spacing w:line="480" w:lineRule="auto"/>
        <w:ind w:right="48" w:firstLine="709"/>
        <w:jc w:val="both"/>
      </w:pPr>
      <w:r w:rsidRPr="000B798A">
        <w:t xml:space="preserve">Di Indonesia, permintaan listrik diperkirakan akan meningkat rata-rata 4–5% per tahun berdasarkan Rencana Umum Penyaluran Tenaga Listrik (RUPTL). Hal ini mengakibatkan ketergantungan yang lebih besar pada jaringan transmisi. Situasi ini memerlukan penilaian yang lebih akurat terhadap kondisi tower eksisting untuk meminimalkan risiko pemadaman listrik besar-besaran yang dapat mengganggu sektor industri dan perumahan. Saat ini, isu paling signifikan dalam pengelolaan aset transmisi </w:t>
      </w:r>
      <w:r w:rsidRPr="000B798A">
        <w:lastRenderedPageBreak/>
        <w:t>adalah kebutuhan untuk memprediksi dan mengawasi kondisi fisik menara secara akurat, guna memastikan bahwa intervensi pemeliharaan dilakukan pada waktu yang tepat untuk menghindari kerusakan yang luas.</w:t>
      </w:r>
    </w:p>
    <w:p w14:paraId="7F6192E3" w14:textId="169D26ED" w:rsidR="001B784C" w:rsidRPr="000B798A" w:rsidRDefault="001B784C" w:rsidP="00014AF9">
      <w:pPr>
        <w:pStyle w:val="BodyText"/>
        <w:spacing w:line="480" w:lineRule="auto"/>
        <w:ind w:right="48" w:firstLine="709"/>
        <w:jc w:val="both"/>
      </w:pPr>
      <w:r w:rsidRPr="000B798A">
        <w:t>Penilaian kondisi menara transmisi di Indonesia hingga saat ini masih bergantung pada dokumentasi inspeksi lapangan yang dikumpulkan secara manual. Dokumentasi ini biasanya mencakup narasi visual dan daftar periksa yang memiliki komponen subjektif, sehingga berpotensi menimbulkan perbedaan penilaian antar-tim inspeksi. Hal ini membatasi kemampuan ekstrapolasi untuk perhitungan kuantitatif yang seragam. Kondisi tersebut menurunkan kapasitas perusahaan transmisi dalam melaksanakan analisis risiko yang kuat dan perencanaan pemeliharaan yang berbasis data (</w:t>
      </w:r>
      <w:r w:rsidR="00FA5856" w:rsidRPr="00FA5856">
        <w:rPr>
          <w:i/>
          <w:iCs/>
        </w:rPr>
        <w:t>data-driven</w:t>
      </w:r>
      <w:r w:rsidRPr="000B798A">
        <w:t xml:space="preserve">). Padahal, besarnya potensi laporan inspeksi lapangan sebagai sumber data historis belum sepenuhnya dieksplorasi melalui penerapan teknik analitik kontemporer. </w:t>
      </w:r>
    </w:p>
    <w:p w14:paraId="5144E4C9" w14:textId="158616F8" w:rsidR="001B784C" w:rsidRPr="000B798A" w:rsidRDefault="001B784C" w:rsidP="00014AF9">
      <w:pPr>
        <w:pStyle w:val="BodyText"/>
        <w:spacing w:line="480" w:lineRule="auto"/>
        <w:ind w:right="48" w:firstLine="709"/>
        <w:jc w:val="both"/>
      </w:pPr>
      <w:r w:rsidRPr="000B798A">
        <w:t xml:space="preserve">Salah satu metode kuantitatif yang dapat digunakan adalah </w:t>
      </w:r>
      <w:r w:rsidR="009F053E" w:rsidRPr="009F053E">
        <w:rPr>
          <w:i/>
          <w:iCs/>
        </w:rPr>
        <w:t>Health Index</w:t>
      </w:r>
      <w:r w:rsidRPr="000B798A">
        <w:t xml:space="preserve"> (HI), yang berfungsi untuk mengubah data inspeksi menjadi skor kesehatan aset yang bersifat objektif dan dapat dikuantifikasi. Pendekatan ini telah diimplementasikan dalam berbagai penelitian di tingkat internasional untuk mengevaluasi kondisi jaringan transmisi yang secara fundamental bertujuan untuk mengoptimalkan prioritas pemeliharaan serta meningkatkan ketepatan prediksi kegagalan komponen. Penelitian oleh Murtado (2022) menunjukkan bahwa kondisi struktural, lingkungan, dan faktor keamanan kelistrikan dapat dikonversi menjadi nilai </w:t>
      </w:r>
      <w:r w:rsidR="009F053E" w:rsidRPr="009F053E">
        <w:rPr>
          <w:i/>
          <w:iCs/>
        </w:rPr>
        <w:t>Health Index</w:t>
      </w:r>
      <w:r w:rsidRPr="000B798A">
        <w:t>, namun model tersebut masih berbasis pembobotan sederhana tanpa menggunakan teknik analitik modern.</w:t>
      </w:r>
      <w:r w:rsidR="00C83C5E">
        <w:fldChar w:fldCharType="begin" w:fldLock="1"/>
      </w:r>
      <w:r w:rsidR="00C83C5E">
        <w:instrText>ADDIN CSL_CITATION {"citationItems":[{"id":"ITEM-1","itemData":{"DOI":"10.24036/jptk.v5i4.29823","author":[{"dropping-particle":"","family":"Murtado","given":"Muhammad Saidul","non-dropping-particle":"","parse-names":false,"suffix":""},{"dropping-particle":"","family":"Setiabudy","given":"Rudy","non-dropping-particle":"","parse-names":false,"suffix":""}],"container-title":"Jurnal Pendidikan Teknologi Kejuruan","id":"ITEM-1","issue":"4","issued":{"date-parts":[["2023"]]},"page":"115-120","title":"View of Health index analysis on asset management and the influence of electricity and environmental safety aspects on overhead transmission line 150 kV Anyer – Asahimas.pdf","type":"article-journal","volume":"5"},"uris":["http://www.mendeley.com/documents/?uuid=fbcc9966-0102-4f42-85ad-82904f29e5b6"]}],"mendeley":{"formattedCitation":"[1]","plainTextFormattedCitation":"[1]","previouslyFormattedCitation":"[1]"},"properties":{"noteIndex":0},"schema":"https://github.com/citation-style-language/schema/raw/master/csl-citation.json"}</w:instrText>
      </w:r>
      <w:r w:rsidR="00C83C5E">
        <w:fldChar w:fldCharType="separate"/>
      </w:r>
      <w:r w:rsidR="00C83C5E" w:rsidRPr="00C83C5E">
        <w:t>[1]</w:t>
      </w:r>
      <w:r w:rsidR="00C83C5E">
        <w:fldChar w:fldCharType="end"/>
      </w:r>
      <w:r w:rsidRPr="000B798A">
        <w:t xml:space="preserve"> Suwanasri (2024) mengusulkan model penilaian kondisi tower berdasarkan laporan inspeksi, tetapi belum sepenuhnya memanfaatkan algoritma </w:t>
      </w:r>
      <w:r w:rsidRPr="000B798A">
        <w:rPr>
          <w:i/>
          <w:iCs/>
        </w:rPr>
        <w:t>machine learning</w:t>
      </w:r>
      <w:r w:rsidRPr="000B798A">
        <w:t xml:space="preserve"> untuk mengoptimalkan prediksi HI.</w:t>
      </w:r>
      <w:r w:rsidR="00C83C5E">
        <w:fldChar w:fldCharType="begin" w:fldLock="1"/>
      </w:r>
      <w:r w:rsidR="00C83C5E">
        <w:instrText>ADDIN CSL_CITATION {"citationItems":[{"id":"ITEM-1","itemData":{"DOI":"10.3390/en17030637","ISSN":"19961073","abstract":"The aging process of transmission lines has a direct impact on the reliability and safety of the power grid. Therefore, an accurate age estimation method is imperative for effective maintenance planning and infrastructure investment. This paper introduces a systematic methodology for estimating the age of overhead transmission lines, utilizing the percentage statistical health index (%SHI) and the failure probability curve-fitting (FPCF) method. The %SHI, employing a scoring and weighting approach derived from test results and inspections, is used to assess the actual condition of transmission line equipment. Additionally, the FPCF approach is applied to illustrate the connection between the SHI and the likelihood of failure, facilitating the assessment of transmission line age by fitting failure probability curves to the SHI data. This age is directly associated with the probability of experiencing a failure. The evaluation was conducted on 924 towers situated along four transmission lines connecting the 115 kV substations S1–S2, S3–S4, S5–S6, and S7–S8. These transmission lines are in four regions with diverse terrain and environments such as mountains, rice fields, and more. In the SHI calculation, practical testing results and historical failure data were applied. The results clearly indicate that there were notable disparities in the age estimations for transmission lines in diverse geographical regions of Thailand when compared to their actual ages. These discrepancies can be attributed to various factors, including the local environment, such as rainfall, flooding, and salt-laden air as well as specific geographical features like mountainous and coastal terrain. To mitigate the deterioration of transmission lines in all regions, it is essential to implement a proactive maintenance strategy. This strategy should involve more frequent inspections, the use of advanced monitoring technologies, and the establishment of robust maintenance procedures, with which it would become possible to enhance the accuracy of equipment condition assessments, ultimately resulting in an overall improvement in the reliability of transmission lines.","author":[{"dropping-particle":"","family":"Suwanasri","given":"Cattareeya","non-dropping-particle":"","parse-names":false,"suffix":""},{"dropping-particle":"","family":"Yongyee","given":"Ittiphong","non-dropping-particle":"","parse-names":false,"suffix":""},{"dropping-particle":"","family":"Suwanasri","given":"Thanapong","non-dropping-particle":"","parse-names":false,"suffix":""}],"container-title":"Energies","id":"ITEM-1","issue":"3","issued":{"date-parts":[["2024"]]},"title":"Age Estimation of Transmission Line Using Statistical Health Index and Failure Probability Curve-Fitting Method","type":"article-journal","volume":"17"},"uris":["http://www.mendeley.com/documents/?uuid=b98bdb45-37ed-4b8f-8c45-dda50e6cd8a0"]}],"mendeley":{"formattedCitation":"[2]","plainTextFormattedCitation":"[2]","previouslyFormattedCitation":"[2]"},"properties":{"noteIndex":0},"schema":"https://github.com/citation-style-language/schema/raw/master/csl-citation.json"}</w:instrText>
      </w:r>
      <w:r w:rsidR="00C83C5E">
        <w:fldChar w:fldCharType="separate"/>
      </w:r>
      <w:r w:rsidR="00C83C5E" w:rsidRPr="00C83C5E">
        <w:t>[2]</w:t>
      </w:r>
      <w:r w:rsidR="00C83C5E">
        <w:fldChar w:fldCharType="end"/>
      </w:r>
      <w:r w:rsidRPr="000B798A">
        <w:t xml:space="preserve"> Penelitian-penelitian tersebut menunjukkan kemajuan awal, tetapi masih terbatas pada </w:t>
      </w:r>
      <w:r w:rsidRPr="000B798A">
        <w:lastRenderedPageBreak/>
        <w:t>analisis deskriptif dan belum mengembangkan model prediktif berbasis data historis.</w:t>
      </w:r>
    </w:p>
    <w:p w14:paraId="3EA0133E" w14:textId="6D6CBBB8" w:rsidR="000B798A" w:rsidRPr="000B798A" w:rsidRDefault="000B798A" w:rsidP="00014AF9">
      <w:pPr>
        <w:pStyle w:val="BodyText"/>
        <w:spacing w:line="480" w:lineRule="auto"/>
        <w:ind w:right="48" w:firstLine="709"/>
        <w:jc w:val="both"/>
      </w:pPr>
      <w:r w:rsidRPr="000B798A">
        <w:t>Studi Bassey (2023) dan Liu (20</w:t>
      </w:r>
      <w:r w:rsidR="00D57CF6">
        <w:t>19</w:t>
      </w:r>
      <w:r w:rsidRPr="000B798A">
        <w:t xml:space="preserve">) menegaskan bahwa data inspeksi lapangan dapat digunakan untuk membangun model prediksi berbasis </w:t>
      </w:r>
      <w:r w:rsidRPr="000B798A">
        <w:rPr>
          <w:i/>
          <w:iCs/>
        </w:rPr>
        <w:t>machine learning</w:t>
      </w:r>
      <w:r w:rsidRPr="000B798A">
        <w:t xml:space="preserve"> yang lebih akurat dibandingkan dengan metode manual.</w:t>
      </w:r>
      <w:r w:rsidR="00D57CF6">
        <w:fldChar w:fldCharType="begin" w:fldLock="1"/>
      </w:r>
      <w:r w:rsidR="00C83C5E">
        <w:instrText>ADDIN CSL_CITATION {"citationItems":[{"id":"ITEM-1","itemData":{"abstract":"This study is aimed at evaluating the health index of overhead transmission line assets in Nigeria using artificial intelligence models (ANN and ANFIS). The data used in this study was obtained from linesmen inspection report of Uyo/Itu 132 kV transmission line, which consists of 59 towers labelled from T1-T59. ANN and ANFIS were used in evaluating asset health index. It was observed that environmental factors are the major degradation factors in overhead transmission lines failures, contributing 40% of the entire failure events encountered in the transmission network. The findings made in this study can help to reduce capital, operational and maintenance expenditures.","author":[{"dropping-particle":"","family":"Bassey","given":"Imaikop S F","non-dropping-particle":"","parse-names":false,"suffix":""},{"dropping-particle":"","family":"Udofia","given":"Kingsley M","non-dropping-particle":"","parse-names":false,"suffix":""},{"dropping-particle":"","family":"Okpura","given":"Nseobong","non-dropping-particle":"","parse-names":false,"suffix":""}],"container-title":"International Journal of Scientific Engineering and Science","id":"ITEM-1","issue":"8","issued":{"date-parts":[["2023"]]},"page":"1-6","title":"Health Index Evaluation of Overhead Transmission Line Assets in Nigeria Using AI Models","type":"article-journal","volume":"7"},"uris":["http://www.mendeley.com/documents/?uuid=f7e4695d-f304-4340-a5e8-4dee820493f6"]},{"id":"ITEM-2","itemData":{"DOI":"10.1109/TIE.2018.2868028","ISSN":"1557-9948 VO  - 66","author":[{"dropping-particle":"","family":"Liu","given":"Y","non-dropping-particle":"","parse-names":false,"suffix":""},{"dropping-particle":"","family":"Xv","given":"J","non-dropping-particle":"","parse-names":false,"suffix":""},{"dropping-particle":"","family":"Yuan","given":"H","non-dropping-particle":"","parse-names":false,"suffix":""},{"dropping-particle":"","family":"Lv","given":"J","non-dropping-particle":"","parse-names":false,"suffix":""},{"dropping-particle":"","family":"Ma","given":"Z","non-dropping-particle":"","parse-names":false,"suffix":""}],"container-title":"IEEE Transactions on Industrial Electronics","id":"ITEM-2","issue":"7","issued":{"date-parts":[["2019"]]},"page":"5546-5557","title":"Health Assessment and Prediction of Overhead Line Based on Health Index","type":"article-journal","volume":"66"},"uris":["http://www.mendeley.com/documents/?uuid=db0b4257-13f6-4561-afd4-0f890ed2cd90"]}],"mendeley":{"formattedCitation":"[3], [4]","plainTextFormattedCitation":"[3], [4]","previouslyFormattedCitation":"[3], [4]"},"properties":{"noteIndex":0},"schema":"https://github.com/citation-style-language/schema/raw/master/csl-citation.json"}</w:instrText>
      </w:r>
      <w:r w:rsidR="00D57CF6">
        <w:fldChar w:fldCharType="separate"/>
      </w:r>
      <w:r w:rsidR="00C83C5E" w:rsidRPr="00C83C5E">
        <w:t>[3], [4]</w:t>
      </w:r>
      <w:r w:rsidR="00D57CF6">
        <w:fldChar w:fldCharType="end"/>
      </w:r>
      <w:r w:rsidRPr="000B798A">
        <w:t xml:space="preserve"> Sementara itu, Li (2023), </w:t>
      </w:r>
      <w:r w:rsidR="00D57CF6" w:rsidRPr="000B798A">
        <w:t>Landsberg (2022)</w:t>
      </w:r>
      <w:r w:rsidR="00D57CF6">
        <w:t xml:space="preserve">, </w:t>
      </w:r>
      <w:r w:rsidRPr="000B798A">
        <w:t xml:space="preserve">dan </w:t>
      </w:r>
      <w:r w:rsidR="00D57CF6">
        <w:t>Atiq (2025)</w:t>
      </w:r>
      <w:r w:rsidRPr="000B798A">
        <w:t xml:space="preserve"> menekankan bahwa pendekatan </w:t>
      </w:r>
      <w:r w:rsidR="00FA5856" w:rsidRPr="00FA5856">
        <w:rPr>
          <w:i/>
          <w:iCs/>
        </w:rPr>
        <w:t>data-driven</w:t>
      </w:r>
      <w:r w:rsidRPr="000B798A">
        <w:t xml:space="preserve"> dapat mengurangi bias subjektif dan meningkatkan akurasi prediksi kesehatan aset hingga lebih dari 20%.</w:t>
      </w:r>
      <w:r w:rsidR="00D57CF6">
        <w:fldChar w:fldCharType="begin" w:fldLock="1"/>
      </w:r>
      <w:r w:rsidR="00C83C5E">
        <w:instrText>ADDIN CSL_CITATION {"citationItems":[{"id":"ITEM-1","itemData":{"DOI":"10.48550/arXiv.2310.19756","author":[{"dropping-particle":"","family":"Li","given":"Sizhe","non-dropping-particle":"","parse-names":false,"suffix":""},{"dropping-particle":"","family":"Ma","given":"Xun","non-dropping-particle":"","parse-names":false,"suffix":""},{"dropping-particle":"","family":"Liu","given":"Nan","non-dropping-particle":"","parse-names":false,"suffix":""},{"dropping-particle":"","family":"Jin","given":"Yi","non-dropping-particle":"","parse-names":false,"suffix":""}],"container-title":"Electrical Engineering and Systems Science","id":"ITEM-1","issued":{"date-parts":[["2023"]]},"number-of-pages":"1-9","title":"Transmission line condition prediction based on semi-supervised learning","type":"report"},"uris":["http://www.mendeley.com/documents/?uuid=54ad535e-ac16-408d-b0cc-fc8001a043ec"]},{"id":"ITEM-2","itemData":{"DOI":"10.1109/TPWRD.2021.3052721","ISSN":"1937-4208 VO  - 37","author":[{"dropping-particle":"","family":"Manninen","given":"H","non-dropping-particle":"","parse-names":false,"suffix":""},{"dropping-particle":"","family":"Kilter","given":"J","non-dropping-particle":"","parse-names":false,"suffix":""},{"dropping-particle":"","family":"Landsberg","given":"M","non-dropping-particle":"","parse-names":false,"suffix":""}],"container-title":"IEEE Transactions on Power Delivery","id":"ITEM-2","issue":"1","issued":{"date-parts":[["2022"]]},"page":"50-58","title":"Health Index Prediction of Overhead Transmission Lines: A Machine Learning Approach","type":"article-journal","volume":"37"},"uris":["http://www.mendeley.com/documents/?uuid=9933c097-b9d7-4912-aefe-346d1363748f"]},{"id":"ITEM-3","itemData":{"DOI":"10.1002/ese3.70253","ISSN":"20500505","abstract":"The reliability of power cables is essential for ensuring efficient and uninterrupted power distribution. Insulation degradation caused by thermal aging, moisture ingress, partial discharge (PD), and natural corrosion significantly impacts cable performance and lifespan. Accurate Health Index (HI) estimation is crucial for maintenance planning, failure prevention, and asset management. However, traditional HI assessment methods, which rely on scoring and weighting techniques, often suffer from data availability and subjective evaluations, leading to reduced accuracy. In contrast, this study introduces advanced machine learning (ML)-based models for predicting the HI of Cross-Linked Polyethylene cables using both classification and regression models via Python. Real-time key diagnostic parameters, including Insulation Resistance, Tan Delta, Loading Conditions, and PD activity, were incorporated to enhance model accuracy. To address missing data challenges, this study employs data imputation strategies, ensuring reliable HI predictions even with incomplete data sets. On the basis of the predictive accuracy, a cost-saving analysis is conducted to quantify the financial benefits of ML-driven predictive maintenance, highlighting its potential to optimize maintenance costs. Among the eight regression and classification models, Random Forest Regression achieved the highest accuracy of 99.01%. At the same time, Random Forest Classification reached up to 97.2%, demonstrating the effectiveness of ML in HI assessment. The results emphasize that data-driven HI assessment enhances predictive decision-making for power cable systems, offering a superior alternative to conventional approaches.","author":[{"dropping-particle":"","family":"Atiq","given":"Shahid","non-dropping-particle":"","parse-names":false,"suffix":""},{"dropping-particle":"","family":"Moeen","given":"Muhammad","non-dropping-particle":"","parse-names":false,"suffix":""},{"dropping-particle":"","family":"Siddique","given":"Abubakar","non-dropping-particle":"","parse-names":false,"suffix":""},{"dropping-particle":"","family":"Aslam","given":"Waseem","non-dropping-particle":"","parse-names":false,"suffix":""},{"dropping-particle":"","family":"Alsufiani","given":"Kholod D.","non-dropping-particle":"","parse-names":false,"suffix":""}],"container-title":"Energy Science and Engineering","id":"ITEM-3","issue":"11","issued":{"date-parts":[["2025"]]},"page":"5482-5494","title":"Machine Learning-Based Health Index Prediction for XLPE Power Cables: Enhancing Reliability and Cost-Effective Maintenance","type":"article-journal","volume":"13"},"uris":["http://www.mendeley.com/documents/?uuid=67ee5297-3bcf-4363-9a08-a20f673ad38d"]}],"mendeley":{"formattedCitation":"[5], [6], [7]","plainTextFormattedCitation":"[5], [6], [7]","previouslyFormattedCitation":"[5], [6], [7]"},"properties":{"noteIndex":0},"schema":"https://github.com/citation-style-language/schema/raw/master/csl-citation.json"}</w:instrText>
      </w:r>
      <w:r w:rsidR="00D57CF6">
        <w:fldChar w:fldCharType="separate"/>
      </w:r>
      <w:r w:rsidR="00C83C5E" w:rsidRPr="00C83C5E">
        <w:t>[5], [6], [7]</w:t>
      </w:r>
      <w:r w:rsidR="00D57CF6">
        <w:fldChar w:fldCharType="end"/>
      </w:r>
      <w:r w:rsidRPr="000B798A">
        <w:t xml:space="preserve"> Khuntia (2023) juga menunjukkan bahwa integrasi parameter kerusakan fisik, lingkungan, dan riwayat gangguan dapat menghasilkan model </w:t>
      </w:r>
      <w:r w:rsidR="009F053E" w:rsidRPr="009F053E">
        <w:rPr>
          <w:i/>
          <w:iCs/>
        </w:rPr>
        <w:t>Health Index</w:t>
      </w:r>
      <w:r w:rsidRPr="000B798A">
        <w:t xml:space="preserve"> yang lebih adaptif.</w:t>
      </w:r>
      <w:r w:rsidR="00D57CF6">
        <w:fldChar w:fldCharType="begin" w:fldLock="1"/>
      </w:r>
      <w:r w:rsidR="00C83C5E">
        <w:instrText>ADDIN CSL_CITATION {"citationItems":[{"id":"ITEM-1","itemData":{"DOI":"10.1109/GTD49768.2023.00089","ISBN":" VO  -","author":[{"dropping-particle":"","family":"Khuntia","given":"S R","non-dropping-particle":"","parse-names":false,"suffix":""},{"dropping-particle":"","family":"Heling","given":"B","non-dropping-particle":"","parse-names":false,"suffix":""}],"container-title":"2023 IEEE PES GTD International Conference and Exposition (GTD)","id":"ITEM-1","issued":{"date-parts":[["2023"]]},"page":"330-334","title":"Assessment of Different Health Index Aggregation Techniques for Electric Utilities","type":"paper-conference"},"uris":["http://www.mendeley.com/documents/?uuid=cbd1d99b-fe45-4458-831d-87c67625b610"]}],"mendeley":{"formattedCitation":"[8]","plainTextFormattedCitation":"[8]","previouslyFormattedCitation":"[8]"},"properties":{"noteIndex":0},"schema":"https://github.com/citation-style-language/schema/raw/master/csl-citation.json"}</w:instrText>
      </w:r>
      <w:r w:rsidR="00D57CF6">
        <w:fldChar w:fldCharType="separate"/>
      </w:r>
      <w:r w:rsidR="00C83C5E" w:rsidRPr="00C83C5E">
        <w:t>[8]</w:t>
      </w:r>
      <w:r w:rsidR="00D57CF6">
        <w:fldChar w:fldCharType="end"/>
      </w:r>
      <w:r w:rsidRPr="000B798A">
        <w:t xml:space="preserve"> Namun, sebagian besar penelitian internasional tersebut belum diterapkan dalam konteks geografis dan operasional di Indonesia.</w:t>
      </w:r>
    </w:p>
    <w:p w14:paraId="4BD9C620" w14:textId="70FF747C" w:rsidR="003A4AF2" w:rsidRPr="000B798A" w:rsidRDefault="000B798A" w:rsidP="004F365D">
      <w:pPr>
        <w:pStyle w:val="BodyText"/>
        <w:spacing w:line="480" w:lineRule="auto"/>
        <w:ind w:right="48" w:firstLine="709"/>
        <w:jc w:val="both"/>
      </w:pPr>
      <w:r w:rsidRPr="000B798A">
        <w:t xml:space="preserve">Meskipun studi di tingkat internasional dan domestik telah mengkaji evaluasi kondisi aset transmisi, temuan-temuan tersebut masih memiliki beberapa keterbatasan. Salah satunya adalah model </w:t>
      </w:r>
      <w:r w:rsidR="009F053E" w:rsidRPr="009F053E">
        <w:rPr>
          <w:i/>
          <w:iCs/>
        </w:rPr>
        <w:t>Health Index</w:t>
      </w:r>
      <w:r w:rsidRPr="000B798A">
        <w:t xml:space="preserve"> yang belum sepenuhnya mengintegrasikan parameter struktural, lingkungan, dan operasional dalam konteks spesifik Indonesia. Mayoritas penelitian cenderung mengadopsi pendekatan penilaian berdasarkan daftar periksa visual atau penetapan bobot subjektif yang belum dioptimalkan menggunakan teknik berbasis data (</w:t>
      </w:r>
      <w:r w:rsidR="00FA5856" w:rsidRPr="00FA5856">
        <w:rPr>
          <w:i/>
          <w:iCs/>
        </w:rPr>
        <w:t>data-driven</w:t>
      </w:r>
      <w:r w:rsidRPr="000B798A">
        <w:t>).</w:t>
      </w:r>
      <w:r w:rsidR="004F365D">
        <w:t xml:space="preserve"> Teknik-teknik modern berbasis standar fisika internasional dan pipeline komputasi deterministik, seperti arsitektur  DAG-RAG (ISO 9223/9224 + OLS Regression), memiliki  kemampuan yang lebih baik dalam mengidentifikasi pola degradasi yang kompleks dari data inspeksi lapangan.</w:t>
      </w:r>
    </w:p>
    <w:p w14:paraId="4A4E4336" w14:textId="1AE6D39B" w:rsidR="000B798A" w:rsidRPr="000B798A" w:rsidRDefault="000B798A" w:rsidP="00014AF9">
      <w:pPr>
        <w:pStyle w:val="BodyText"/>
        <w:spacing w:line="480" w:lineRule="auto"/>
        <w:ind w:right="48" w:firstLine="709"/>
        <w:jc w:val="both"/>
      </w:pPr>
      <w:r w:rsidRPr="000B798A">
        <w:t xml:space="preserve">Hingga saat ini, belum terdapat model </w:t>
      </w:r>
      <w:r w:rsidR="009F053E" w:rsidRPr="009F053E">
        <w:rPr>
          <w:i/>
          <w:iCs/>
        </w:rPr>
        <w:t>Health Index</w:t>
      </w:r>
      <w:r w:rsidRPr="000B798A">
        <w:t xml:space="preserve"> tower transmisi berbasis data inspeksi lapangan yang terstruktur, tervalidasi, dan dioptimalkan menggunakan pendekatan </w:t>
      </w:r>
      <w:r w:rsidR="00FA5856" w:rsidRPr="00FA5856">
        <w:rPr>
          <w:i/>
          <w:iCs/>
        </w:rPr>
        <w:t>data-driven</w:t>
      </w:r>
      <w:r w:rsidRPr="000B798A">
        <w:t xml:space="preserve"> untuk konteks Indonesia. Belum ada pula penelitian yang secara sistematis mengonversi parameter kerusakan struktural, lingkungan, dan operasional ke dalam model </w:t>
      </w:r>
      <w:r w:rsidRPr="000B798A">
        <w:lastRenderedPageBreak/>
        <w:t>kuantitatif yang mampu memberikan estimasi kondisi tower secara objektif. Kesenjangan (</w:t>
      </w:r>
      <w:r w:rsidRPr="000B798A">
        <w:rPr>
          <w:i/>
          <w:iCs/>
        </w:rPr>
        <w:t>gap</w:t>
      </w:r>
      <w:r w:rsidRPr="000B798A">
        <w:t xml:space="preserve">) inilah yang menegaskan bahwa pengembangan model </w:t>
      </w:r>
      <w:r w:rsidRPr="000B798A">
        <w:rPr>
          <w:i/>
          <w:iCs/>
        </w:rPr>
        <w:t xml:space="preserve">Health Indeks </w:t>
      </w:r>
      <w:r w:rsidRPr="000B798A">
        <w:t xml:space="preserve">berbasis </w:t>
      </w:r>
      <w:r w:rsidR="00FA5856" w:rsidRPr="00FA5856">
        <w:rPr>
          <w:i/>
          <w:iCs/>
        </w:rPr>
        <w:t>data-driven</w:t>
      </w:r>
      <w:r w:rsidRPr="000B798A">
        <w:t xml:space="preserve"> sangat diperlukan untuk meningkatkan efektivitas manajemen aset transmisi nasional. Dengan meningkatnya beban jaringan listrik, perubahan kondisi iklim, serta bertambahnya usia infrastruktur transmisi di Indonesia, kebutuhan akan model evaluasi kondisi yang akurat dan prediktif menjadi semakin mendesak. Model </w:t>
      </w:r>
      <w:r w:rsidR="009F053E" w:rsidRPr="009F053E">
        <w:rPr>
          <w:i/>
          <w:iCs/>
        </w:rPr>
        <w:t>Health Index</w:t>
      </w:r>
      <w:r w:rsidRPr="000B798A">
        <w:t xml:space="preserve"> berbasis </w:t>
      </w:r>
      <w:r w:rsidR="00FA5856" w:rsidRPr="00FA5856">
        <w:rPr>
          <w:i/>
          <w:iCs/>
        </w:rPr>
        <w:t>data-driven</w:t>
      </w:r>
      <w:r w:rsidRPr="000B798A">
        <w:t xml:space="preserve"> ini diharapkan dapat memberikan informasi objektif mengenai prioritas pemeliharaan, mempercepat pengambilan keputusan, serta mengurangi risiko kegagalan sistem yang berdampak pada ketahanan energi nasional.</w:t>
      </w:r>
    </w:p>
    <w:p w14:paraId="4BB1237C" w14:textId="5B05C86C" w:rsidR="003A4AF2" w:rsidRPr="000B798A" w:rsidRDefault="00000000">
      <w:pPr>
        <w:pStyle w:val="Heading2"/>
        <w:numPr>
          <w:ilvl w:val="1"/>
          <w:numId w:val="3"/>
        </w:numPr>
        <w:spacing w:line="480" w:lineRule="auto"/>
        <w:jc w:val="left"/>
        <w:rPr>
          <w:sz w:val="24"/>
          <w:szCs w:val="24"/>
        </w:rPr>
      </w:pPr>
      <w:bookmarkStart w:id="20" w:name="_Toc226125709"/>
      <w:bookmarkStart w:id="21" w:name="_Toc226125758"/>
      <w:r w:rsidRPr="000B798A">
        <w:rPr>
          <w:sz w:val="24"/>
          <w:szCs w:val="24"/>
        </w:rPr>
        <w:t xml:space="preserve">Rumusan </w:t>
      </w:r>
      <w:r w:rsidR="000B798A" w:rsidRPr="000B798A">
        <w:rPr>
          <w:sz w:val="24"/>
          <w:szCs w:val="24"/>
        </w:rPr>
        <w:t xml:space="preserve">dan Batasan </w:t>
      </w:r>
      <w:r w:rsidRPr="000B798A">
        <w:rPr>
          <w:sz w:val="24"/>
          <w:szCs w:val="24"/>
        </w:rPr>
        <w:t>Masalah</w:t>
      </w:r>
      <w:bookmarkEnd w:id="20"/>
      <w:bookmarkEnd w:id="21"/>
    </w:p>
    <w:p w14:paraId="65AB3A1D" w14:textId="77777777" w:rsidR="003A4AF2" w:rsidRPr="000B798A" w:rsidRDefault="00000000" w:rsidP="00014AF9">
      <w:pPr>
        <w:pStyle w:val="BodyText"/>
        <w:spacing w:before="77" w:line="480" w:lineRule="auto"/>
        <w:ind w:left="709" w:right="48"/>
        <w:jc w:val="both"/>
      </w:pPr>
      <w:r w:rsidRPr="000B798A">
        <w:t>Berdasarkan</w:t>
      </w:r>
      <w:r w:rsidRPr="000B798A">
        <w:rPr>
          <w:spacing w:val="-5"/>
        </w:rPr>
        <w:t xml:space="preserve"> </w:t>
      </w:r>
      <w:r w:rsidRPr="000B798A">
        <w:t>latar</w:t>
      </w:r>
      <w:r w:rsidRPr="000B798A">
        <w:rPr>
          <w:spacing w:val="-3"/>
        </w:rPr>
        <w:t xml:space="preserve"> </w:t>
      </w:r>
      <w:r w:rsidRPr="000B798A">
        <w:t>belakang</w:t>
      </w:r>
      <w:r w:rsidRPr="000B798A">
        <w:rPr>
          <w:spacing w:val="-2"/>
        </w:rPr>
        <w:t xml:space="preserve"> </w:t>
      </w:r>
      <w:r w:rsidRPr="000B798A">
        <w:t>tersebut,</w:t>
      </w:r>
      <w:r w:rsidRPr="000B798A">
        <w:rPr>
          <w:spacing w:val="-3"/>
        </w:rPr>
        <w:t xml:space="preserve"> </w:t>
      </w:r>
      <w:r w:rsidRPr="000B798A">
        <w:t>rumusan</w:t>
      </w:r>
      <w:r w:rsidRPr="000B798A">
        <w:rPr>
          <w:spacing w:val="-2"/>
        </w:rPr>
        <w:t xml:space="preserve"> </w:t>
      </w:r>
      <w:r w:rsidRPr="000B798A">
        <w:t>masalah</w:t>
      </w:r>
      <w:r w:rsidRPr="000B798A">
        <w:rPr>
          <w:spacing w:val="-3"/>
        </w:rPr>
        <w:t xml:space="preserve"> </w:t>
      </w:r>
      <w:r w:rsidRPr="000B798A">
        <w:t>penelitian</w:t>
      </w:r>
      <w:r w:rsidRPr="000B798A">
        <w:rPr>
          <w:spacing w:val="-3"/>
        </w:rPr>
        <w:t xml:space="preserve"> </w:t>
      </w:r>
      <w:r w:rsidRPr="000B798A">
        <w:t>ini</w:t>
      </w:r>
      <w:r w:rsidRPr="000B798A">
        <w:rPr>
          <w:spacing w:val="-2"/>
        </w:rPr>
        <w:t xml:space="preserve"> </w:t>
      </w:r>
      <w:r w:rsidRPr="000B798A">
        <w:t>adalah</w:t>
      </w:r>
      <w:r w:rsidRPr="000B798A">
        <w:rPr>
          <w:spacing w:val="-3"/>
        </w:rPr>
        <w:t xml:space="preserve"> </w:t>
      </w:r>
      <w:r w:rsidRPr="000B798A">
        <w:t>sebagai</w:t>
      </w:r>
      <w:r w:rsidRPr="000B798A">
        <w:rPr>
          <w:spacing w:val="-2"/>
        </w:rPr>
        <w:t xml:space="preserve"> berikut:</w:t>
      </w:r>
    </w:p>
    <w:p w14:paraId="74E16437" w14:textId="60A9B094" w:rsidR="003A4AF2" w:rsidRPr="000B798A" w:rsidRDefault="000B798A">
      <w:pPr>
        <w:pStyle w:val="ListParagraph"/>
        <w:numPr>
          <w:ilvl w:val="2"/>
          <w:numId w:val="2"/>
        </w:numPr>
        <w:spacing w:line="480" w:lineRule="auto"/>
        <w:ind w:left="1134" w:right="48" w:hanging="425"/>
        <w:jc w:val="both"/>
        <w:rPr>
          <w:sz w:val="24"/>
        </w:rPr>
      </w:pPr>
      <w:r w:rsidRPr="000B798A">
        <w:rPr>
          <w:sz w:val="24"/>
        </w:rPr>
        <w:t xml:space="preserve">Bagaimana menganalisis </w:t>
      </w:r>
      <w:r w:rsidR="002F2CFE">
        <w:rPr>
          <w:sz w:val="24"/>
          <w:szCs w:val="24"/>
        </w:rPr>
        <w:t xml:space="preserve">variabel-variabel </w:t>
      </w:r>
      <w:r w:rsidR="009F053E" w:rsidRPr="009F053E">
        <w:rPr>
          <w:i/>
          <w:iCs/>
          <w:sz w:val="24"/>
        </w:rPr>
        <w:t>Health Index</w:t>
      </w:r>
      <w:r w:rsidRPr="000B798A">
        <w:rPr>
          <w:sz w:val="24"/>
        </w:rPr>
        <w:t xml:space="preserve"> tower transmisi berdasarkan pola kerusakan aktual yang ditemukan di lapangan?</w:t>
      </w:r>
    </w:p>
    <w:p w14:paraId="20357241" w14:textId="03FB5F9B" w:rsidR="000B798A" w:rsidRPr="000B798A" w:rsidRDefault="000B798A">
      <w:pPr>
        <w:pStyle w:val="ListParagraph"/>
        <w:numPr>
          <w:ilvl w:val="2"/>
          <w:numId w:val="2"/>
        </w:numPr>
        <w:spacing w:line="480" w:lineRule="auto"/>
        <w:ind w:left="1134" w:right="48" w:hanging="425"/>
        <w:jc w:val="both"/>
        <w:rPr>
          <w:sz w:val="24"/>
        </w:rPr>
      </w:pPr>
      <w:r w:rsidRPr="000B798A">
        <w:rPr>
          <w:sz w:val="24"/>
        </w:rPr>
        <w:t xml:space="preserve">Bagaimana </w:t>
      </w:r>
      <w:r w:rsidR="002F2CFE">
        <w:rPr>
          <w:color w:val="000000"/>
          <w:sz w:val="24"/>
          <w:szCs w:val="24"/>
        </w:rPr>
        <w:t xml:space="preserve">merancang </w:t>
      </w:r>
      <w:r w:rsidRPr="000B798A">
        <w:rPr>
          <w:sz w:val="24"/>
        </w:rPr>
        <w:t>model berbasis data (</w:t>
      </w:r>
      <w:r w:rsidR="00FA5856" w:rsidRPr="00FA5856">
        <w:rPr>
          <w:i/>
          <w:iCs/>
          <w:sz w:val="24"/>
        </w:rPr>
        <w:t>data-driven</w:t>
      </w:r>
      <w:r w:rsidRPr="000B798A">
        <w:rPr>
          <w:sz w:val="24"/>
        </w:rPr>
        <w:t xml:space="preserve">) </w:t>
      </w:r>
      <w:r w:rsidR="002F2CFE" w:rsidRPr="002F2CFE">
        <w:rPr>
          <w:sz w:val="24"/>
        </w:rPr>
        <w:t>yang mampu mengintegrasikan faktor teknis dan lingkungan</w:t>
      </w:r>
      <w:r w:rsidRPr="000B798A">
        <w:rPr>
          <w:sz w:val="24"/>
        </w:rPr>
        <w:t>?</w:t>
      </w:r>
    </w:p>
    <w:p w14:paraId="60B3E7DB" w14:textId="53925C64" w:rsidR="003A4AF2" w:rsidRPr="000B798A" w:rsidRDefault="00000000">
      <w:pPr>
        <w:pStyle w:val="ListParagraph"/>
        <w:numPr>
          <w:ilvl w:val="2"/>
          <w:numId w:val="2"/>
        </w:numPr>
        <w:spacing w:line="480" w:lineRule="auto"/>
        <w:ind w:left="1134" w:right="48" w:hanging="425"/>
        <w:jc w:val="both"/>
        <w:rPr>
          <w:sz w:val="24"/>
        </w:rPr>
      </w:pPr>
      <w:r w:rsidRPr="000B798A">
        <w:rPr>
          <w:sz w:val="24"/>
        </w:rPr>
        <w:t>Bagaimana</w:t>
      </w:r>
      <w:r w:rsidRPr="000B798A">
        <w:rPr>
          <w:spacing w:val="-7"/>
          <w:sz w:val="24"/>
        </w:rPr>
        <w:t xml:space="preserve"> </w:t>
      </w:r>
      <w:r w:rsidRPr="000B798A">
        <w:rPr>
          <w:sz w:val="24"/>
        </w:rPr>
        <w:t>model</w:t>
      </w:r>
      <w:r w:rsidRPr="000B798A">
        <w:rPr>
          <w:spacing w:val="-7"/>
          <w:sz w:val="24"/>
        </w:rPr>
        <w:t xml:space="preserve"> </w:t>
      </w:r>
      <w:r w:rsidR="009F053E" w:rsidRPr="009F053E">
        <w:rPr>
          <w:i/>
          <w:iCs/>
          <w:sz w:val="24"/>
        </w:rPr>
        <w:t>Health Index</w:t>
      </w:r>
      <w:r w:rsidRPr="000B798A">
        <w:rPr>
          <w:spacing w:val="-7"/>
          <w:sz w:val="24"/>
        </w:rPr>
        <w:t xml:space="preserve"> </w:t>
      </w:r>
      <w:r w:rsidRPr="000B798A">
        <w:rPr>
          <w:sz w:val="24"/>
        </w:rPr>
        <w:t>yang</w:t>
      </w:r>
      <w:r w:rsidRPr="000B798A">
        <w:rPr>
          <w:spacing w:val="-7"/>
          <w:sz w:val="24"/>
        </w:rPr>
        <w:t xml:space="preserve"> </w:t>
      </w:r>
      <w:r w:rsidRPr="000B798A">
        <w:rPr>
          <w:sz w:val="24"/>
        </w:rPr>
        <w:t>dihasilkan</w:t>
      </w:r>
      <w:r w:rsidRPr="000B798A">
        <w:rPr>
          <w:spacing w:val="-7"/>
          <w:sz w:val="24"/>
        </w:rPr>
        <w:t xml:space="preserve"> </w:t>
      </w:r>
      <w:r w:rsidRPr="000B798A">
        <w:rPr>
          <w:sz w:val="24"/>
        </w:rPr>
        <w:t>mampu</w:t>
      </w:r>
      <w:r w:rsidRPr="000B798A">
        <w:rPr>
          <w:spacing w:val="-7"/>
          <w:sz w:val="24"/>
        </w:rPr>
        <w:t xml:space="preserve"> </w:t>
      </w:r>
      <w:r w:rsidRPr="000B798A">
        <w:rPr>
          <w:sz w:val="24"/>
        </w:rPr>
        <w:t>merepresentasikan</w:t>
      </w:r>
      <w:r w:rsidRPr="000B798A">
        <w:rPr>
          <w:spacing w:val="-7"/>
          <w:sz w:val="24"/>
        </w:rPr>
        <w:t xml:space="preserve"> </w:t>
      </w:r>
      <w:r w:rsidRPr="000B798A">
        <w:rPr>
          <w:sz w:val="24"/>
        </w:rPr>
        <w:t>kondisi</w:t>
      </w:r>
      <w:r w:rsidRPr="000B798A">
        <w:rPr>
          <w:spacing w:val="-7"/>
          <w:sz w:val="24"/>
        </w:rPr>
        <w:t xml:space="preserve"> </w:t>
      </w:r>
      <w:r w:rsidRPr="000B798A">
        <w:rPr>
          <w:sz w:val="24"/>
        </w:rPr>
        <w:t>aktual tower transmisi?</w:t>
      </w:r>
    </w:p>
    <w:p w14:paraId="7C74F94D" w14:textId="77777777" w:rsidR="000B798A" w:rsidRPr="000B798A" w:rsidRDefault="000B798A" w:rsidP="00014AF9">
      <w:pPr>
        <w:spacing w:line="480" w:lineRule="auto"/>
        <w:ind w:left="709" w:right="48"/>
        <w:jc w:val="both"/>
        <w:rPr>
          <w:sz w:val="24"/>
        </w:rPr>
      </w:pPr>
      <w:r w:rsidRPr="000B798A">
        <w:rPr>
          <w:sz w:val="24"/>
        </w:rPr>
        <w:t xml:space="preserve">Adapun </w:t>
      </w:r>
      <w:r w:rsidRPr="000B798A">
        <w:rPr>
          <w:b/>
          <w:bCs/>
          <w:sz w:val="24"/>
        </w:rPr>
        <w:t>Batasan Masalah</w:t>
      </w:r>
      <w:r w:rsidRPr="000B798A">
        <w:rPr>
          <w:sz w:val="24"/>
        </w:rPr>
        <w:t xml:space="preserve"> dalam penelitian ini adalah: </w:t>
      </w:r>
    </w:p>
    <w:p w14:paraId="2E8CFE34" w14:textId="77777777" w:rsidR="000B798A" w:rsidRPr="000B798A" w:rsidRDefault="000B798A">
      <w:pPr>
        <w:numPr>
          <w:ilvl w:val="0"/>
          <w:numId w:val="7"/>
        </w:numPr>
        <w:tabs>
          <w:tab w:val="clear" w:pos="720"/>
          <w:tab w:val="num" w:pos="1134"/>
        </w:tabs>
        <w:spacing w:line="480" w:lineRule="auto"/>
        <w:ind w:left="1134" w:right="48" w:hanging="425"/>
        <w:jc w:val="both"/>
        <w:rPr>
          <w:sz w:val="24"/>
        </w:rPr>
      </w:pPr>
      <w:r w:rsidRPr="000B798A">
        <w:rPr>
          <w:sz w:val="24"/>
        </w:rPr>
        <w:t>Ruang lingkup data penelitian mencakup laporan inspeksi lapangan tower transmisi pada PT PLN (Persero) Unit Induk Transmisi Jawa Bagian Barat, khususnya Unit Pelaksana Transmisi (UPT) Bogor.</w:t>
      </w:r>
    </w:p>
    <w:p w14:paraId="7200D4D9" w14:textId="77777777" w:rsidR="000B798A" w:rsidRPr="000B798A" w:rsidRDefault="000B798A">
      <w:pPr>
        <w:numPr>
          <w:ilvl w:val="0"/>
          <w:numId w:val="7"/>
        </w:numPr>
        <w:tabs>
          <w:tab w:val="clear" w:pos="720"/>
          <w:tab w:val="num" w:pos="1134"/>
        </w:tabs>
        <w:spacing w:line="480" w:lineRule="auto"/>
        <w:ind w:left="1134" w:right="48" w:hanging="425"/>
        <w:jc w:val="both"/>
        <w:rPr>
          <w:sz w:val="24"/>
        </w:rPr>
      </w:pPr>
      <w:r w:rsidRPr="000B798A">
        <w:rPr>
          <w:sz w:val="24"/>
        </w:rPr>
        <w:t>Data inspeksi yang digunakan dibatasi pada periode tahun 2023 hingga 2025.</w:t>
      </w:r>
    </w:p>
    <w:p w14:paraId="24F27F5F" w14:textId="0A915F2D" w:rsidR="000B798A" w:rsidRPr="000B798A" w:rsidRDefault="000B798A">
      <w:pPr>
        <w:numPr>
          <w:ilvl w:val="0"/>
          <w:numId w:val="7"/>
        </w:numPr>
        <w:tabs>
          <w:tab w:val="clear" w:pos="720"/>
          <w:tab w:val="num" w:pos="1134"/>
        </w:tabs>
        <w:spacing w:line="480" w:lineRule="auto"/>
        <w:ind w:left="1134" w:right="48" w:hanging="425"/>
        <w:jc w:val="both"/>
        <w:rPr>
          <w:sz w:val="24"/>
        </w:rPr>
      </w:pPr>
      <w:r w:rsidRPr="000B798A">
        <w:rPr>
          <w:sz w:val="24"/>
        </w:rPr>
        <w:lastRenderedPageBreak/>
        <w:t xml:space="preserve">Model </w:t>
      </w:r>
      <w:r w:rsidR="00FA5856" w:rsidRPr="00FA5856">
        <w:rPr>
          <w:i/>
          <w:iCs/>
          <w:sz w:val="24"/>
        </w:rPr>
        <w:t>data-driven</w:t>
      </w:r>
      <w:r w:rsidRPr="000B798A">
        <w:rPr>
          <w:sz w:val="24"/>
        </w:rPr>
        <w:t xml:space="preserve"> yang dikembangkan difokuskan pada parameter kerusakan struktural, faktor lingkungan, dan aspek operasional yang tersedia dalam database pemeliharaan.</w:t>
      </w:r>
    </w:p>
    <w:p w14:paraId="3517A9E2" w14:textId="1EE8C368" w:rsidR="000B798A" w:rsidRPr="000B798A" w:rsidRDefault="000B798A">
      <w:pPr>
        <w:pStyle w:val="Heading2"/>
        <w:numPr>
          <w:ilvl w:val="1"/>
          <w:numId w:val="3"/>
        </w:numPr>
        <w:spacing w:line="480" w:lineRule="auto"/>
        <w:jc w:val="left"/>
        <w:rPr>
          <w:sz w:val="24"/>
          <w:szCs w:val="24"/>
        </w:rPr>
      </w:pPr>
      <w:bookmarkStart w:id="22" w:name="_Toc226125710"/>
      <w:bookmarkStart w:id="23" w:name="_Toc226125759"/>
      <w:r w:rsidRPr="000B798A">
        <w:rPr>
          <w:sz w:val="24"/>
          <w:szCs w:val="24"/>
        </w:rPr>
        <w:t>Keaslian Penelitian</w:t>
      </w:r>
      <w:bookmarkEnd w:id="22"/>
      <w:bookmarkEnd w:id="23"/>
    </w:p>
    <w:p w14:paraId="0C5857D0" w14:textId="2E8952F5" w:rsidR="00AC55E8" w:rsidRPr="000B798A" w:rsidRDefault="00AC55E8" w:rsidP="004F365D">
      <w:pPr>
        <w:pStyle w:val="BodyText"/>
        <w:spacing w:line="480" w:lineRule="auto"/>
        <w:ind w:left="709" w:right="48"/>
        <w:jc w:val="both"/>
      </w:pPr>
      <w:r w:rsidRPr="00AC55E8">
        <w:t>Penelitian ini memperkenalkan arsitektur Pipeline DAG-RAG (Directed Acyclic Graph – Retrieval-Augmented Generation) yang menggabungkan standar fisika internasional (ISO 9223/9224) dengan regresi statistik (OLS) dan confidence scoring deterministik sebagai pengganti pendekatan machine learning konvensional, sehingga menghasilkan model Health Index yang transparan</w:t>
      </w:r>
      <w:r>
        <w:t xml:space="preserve">  dan </w:t>
      </w:r>
      <w:r w:rsidRPr="00AC55E8">
        <w:t>traceable</w:t>
      </w:r>
      <w:r w:rsidR="000B798A" w:rsidRPr="000B798A">
        <w:t xml:space="preserve">. Fokus utama penelitian ini adalah pengembangan model </w:t>
      </w:r>
      <w:r w:rsidR="009F053E" w:rsidRPr="009F053E">
        <w:rPr>
          <w:i/>
          <w:iCs/>
        </w:rPr>
        <w:t>Health Index</w:t>
      </w:r>
      <w:r w:rsidR="000B798A" w:rsidRPr="000B798A">
        <w:t xml:space="preserve"> tower transmisi yang secara spesifik dioptimalkan menggunakan pendekatan </w:t>
      </w:r>
      <w:r w:rsidR="00FA5856" w:rsidRPr="00FA5856">
        <w:rPr>
          <w:i/>
          <w:iCs/>
        </w:rPr>
        <w:t>data-driven</w:t>
      </w:r>
      <w:r w:rsidR="000B798A" w:rsidRPr="000B798A">
        <w:t xml:space="preserve"> untuk konteks operasional di Indonesia. Hingga saat ini, belum terdapat model </w:t>
      </w:r>
      <w:r w:rsidR="009F053E" w:rsidRPr="009F053E">
        <w:rPr>
          <w:i/>
          <w:iCs/>
        </w:rPr>
        <w:t>Health Index</w:t>
      </w:r>
      <w:r w:rsidR="000B798A" w:rsidRPr="000B798A">
        <w:t xml:space="preserve"> tower transmisi berbasis data inspeksi lapangan yang terstruktur dan tervalidasi menggunakan </w:t>
      </w:r>
      <w:r w:rsidR="004F365D">
        <w:t>teknik analitik modern berbasis pipeline komputasi deterministik dan standar fisika internasional seperti DAG-RAG</w:t>
      </w:r>
      <w:r w:rsidR="000B798A" w:rsidRPr="000B798A">
        <w:t>. Selain itu, penelitian ini memperkenalkan</w:t>
      </w:r>
      <w:r w:rsidR="004F365D">
        <w:t xml:space="preserve">  integrasi Pipeline DAG-RAG dalam kerangka AHP–WSM  yang belum banyak diterapkan secara sistematis dalam penilaian kesehatan tower transmisi di Indonesia.</w:t>
      </w:r>
    </w:p>
    <w:p w14:paraId="5A0BB6C9" w14:textId="7B05DC46" w:rsidR="003A4AF2" w:rsidRPr="000B798A" w:rsidRDefault="00000000">
      <w:pPr>
        <w:pStyle w:val="Heading2"/>
        <w:numPr>
          <w:ilvl w:val="1"/>
          <w:numId w:val="3"/>
        </w:numPr>
        <w:spacing w:line="480" w:lineRule="auto"/>
        <w:jc w:val="left"/>
        <w:rPr>
          <w:sz w:val="24"/>
          <w:szCs w:val="24"/>
        </w:rPr>
      </w:pPr>
      <w:bookmarkStart w:id="24" w:name="_Toc226125711"/>
      <w:bookmarkStart w:id="25" w:name="_Toc226125760"/>
      <w:r w:rsidRPr="000B798A">
        <w:rPr>
          <w:sz w:val="24"/>
          <w:szCs w:val="24"/>
        </w:rPr>
        <w:t>Tujuan Penelitian</w:t>
      </w:r>
      <w:bookmarkEnd w:id="24"/>
      <w:bookmarkEnd w:id="25"/>
    </w:p>
    <w:p w14:paraId="0E702566" w14:textId="77777777" w:rsidR="003A4AF2" w:rsidRPr="000B798A" w:rsidRDefault="00000000" w:rsidP="00014AF9">
      <w:pPr>
        <w:pStyle w:val="BodyText"/>
        <w:spacing w:before="77" w:line="480" w:lineRule="auto"/>
        <w:ind w:left="709" w:right="48"/>
      </w:pPr>
      <w:r w:rsidRPr="000B798A">
        <w:t>Penelitian</w:t>
      </w:r>
      <w:r w:rsidRPr="000B798A">
        <w:rPr>
          <w:spacing w:val="-4"/>
        </w:rPr>
        <w:t xml:space="preserve"> </w:t>
      </w:r>
      <w:r w:rsidRPr="000B798A">
        <w:t>ini</w:t>
      </w:r>
      <w:r w:rsidRPr="000B798A">
        <w:rPr>
          <w:spacing w:val="-2"/>
        </w:rPr>
        <w:t xml:space="preserve"> </w:t>
      </w:r>
      <w:r w:rsidRPr="000B798A">
        <w:t>memiliki</w:t>
      </w:r>
      <w:r w:rsidRPr="000B798A">
        <w:rPr>
          <w:spacing w:val="-2"/>
        </w:rPr>
        <w:t xml:space="preserve"> </w:t>
      </w:r>
      <w:r w:rsidRPr="000B798A">
        <w:t>tujuan</w:t>
      </w:r>
      <w:r w:rsidRPr="000B798A">
        <w:rPr>
          <w:spacing w:val="-2"/>
        </w:rPr>
        <w:t xml:space="preserve"> </w:t>
      </w:r>
      <w:r w:rsidRPr="000B798A">
        <w:t>sebagai</w:t>
      </w:r>
      <w:r w:rsidRPr="000B798A">
        <w:rPr>
          <w:spacing w:val="-2"/>
        </w:rPr>
        <w:t xml:space="preserve"> berikut:</w:t>
      </w:r>
    </w:p>
    <w:p w14:paraId="0A9C6466" w14:textId="77777777" w:rsidR="005A629C" w:rsidRDefault="00000000">
      <w:pPr>
        <w:pStyle w:val="ListParagraph"/>
        <w:numPr>
          <w:ilvl w:val="2"/>
          <w:numId w:val="4"/>
        </w:numPr>
        <w:spacing w:before="5" w:line="480" w:lineRule="auto"/>
        <w:ind w:left="1134" w:right="48" w:hanging="425"/>
        <w:rPr>
          <w:sz w:val="24"/>
        </w:rPr>
      </w:pPr>
      <w:r w:rsidRPr="000B798A">
        <w:rPr>
          <w:sz w:val="24"/>
        </w:rPr>
        <w:t>Mengidentifikasi</w:t>
      </w:r>
      <w:r w:rsidRPr="000B798A">
        <w:rPr>
          <w:spacing w:val="-4"/>
          <w:sz w:val="24"/>
        </w:rPr>
        <w:t xml:space="preserve"> </w:t>
      </w:r>
      <w:r w:rsidR="002F2CFE">
        <w:rPr>
          <w:sz w:val="24"/>
          <w:szCs w:val="24"/>
        </w:rPr>
        <w:t xml:space="preserve">variabel </w:t>
      </w:r>
      <w:r w:rsidRPr="000B798A">
        <w:rPr>
          <w:sz w:val="24"/>
        </w:rPr>
        <w:t>parameter</w:t>
      </w:r>
      <w:r w:rsidRPr="000B798A">
        <w:rPr>
          <w:spacing w:val="-4"/>
          <w:sz w:val="24"/>
        </w:rPr>
        <w:t xml:space="preserve"> </w:t>
      </w:r>
      <w:r w:rsidRPr="000B798A">
        <w:rPr>
          <w:sz w:val="24"/>
        </w:rPr>
        <w:t>inspeksi</w:t>
      </w:r>
      <w:r w:rsidRPr="000B798A">
        <w:rPr>
          <w:spacing w:val="-4"/>
          <w:sz w:val="24"/>
        </w:rPr>
        <w:t xml:space="preserve"> </w:t>
      </w:r>
      <w:r w:rsidRPr="000B798A">
        <w:rPr>
          <w:sz w:val="24"/>
        </w:rPr>
        <w:t>lapangan</w:t>
      </w:r>
      <w:r w:rsidRPr="000B798A">
        <w:rPr>
          <w:spacing w:val="-4"/>
          <w:sz w:val="24"/>
        </w:rPr>
        <w:t xml:space="preserve"> </w:t>
      </w:r>
      <w:r w:rsidRPr="000B798A">
        <w:rPr>
          <w:sz w:val="24"/>
        </w:rPr>
        <w:t>yang</w:t>
      </w:r>
      <w:r w:rsidRPr="000B798A">
        <w:rPr>
          <w:spacing w:val="-4"/>
          <w:sz w:val="24"/>
        </w:rPr>
        <w:t xml:space="preserve"> </w:t>
      </w:r>
      <w:r w:rsidRPr="000B798A">
        <w:rPr>
          <w:sz w:val="24"/>
        </w:rPr>
        <w:t>penting</w:t>
      </w:r>
      <w:r w:rsidRPr="000B798A">
        <w:rPr>
          <w:spacing w:val="-4"/>
          <w:sz w:val="24"/>
        </w:rPr>
        <w:t xml:space="preserve"> </w:t>
      </w:r>
      <w:r w:rsidRPr="000B798A">
        <w:rPr>
          <w:sz w:val="24"/>
        </w:rPr>
        <w:t>dalam</w:t>
      </w:r>
      <w:r w:rsidRPr="000B798A">
        <w:rPr>
          <w:spacing w:val="-4"/>
          <w:sz w:val="24"/>
        </w:rPr>
        <w:t xml:space="preserve"> </w:t>
      </w:r>
      <w:r w:rsidRPr="000B798A">
        <w:rPr>
          <w:sz w:val="24"/>
        </w:rPr>
        <w:t xml:space="preserve">perhitungan </w:t>
      </w:r>
      <w:r w:rsidR="009F053E" w:rsidRPr="009F053E">
        <w:rPr>
          <w:i/>
          <w:iCs/>
          <w:sz w:val="24"/>
        </w:rPr>
        <w:t>Health Index</w:t>
      </w:r>
      <w:r w:rsidRPr="000B798A">
        <w:rPr>
          <w:sz w:val="24"/>
        </w:rPr>
        <w:t xml:space="preserve"> tower transmisi</w:t>
      </w:r>
      <w:r w:rsidR="00CB5255" w:rsidRPr="000B798A">
        <w:rPr>
          <w:sz w:val="24"/>
        </w:rPr>
        <w:t>.</w:t>
      </w:r>
    </w:p>
    <w:p w14:paraId="58372A65" w14:textId="1D135B25" w:rsidR="003A4AF2" w:rsidRPr="005A629C" w:rsidRDefault="00000000">
      <w:pPr>
        <w:pStyle w:val="ListParagraph"/>
        <w:numPr>
          <w:ilvl w:val="2"/>
          <w:numId w:val="4"/>
        </w:numPr>
        <w:spacing w:before="5" w:line="480" w:lineRule="auto"/>
        <w:ind w:left="1134" w:right="48" w:hanging="425"/>
        <w:rPr>
          <w:sz w:val="24"/>
        </w:rPr>
      </w:pPr>
      <w:r w:rsidRPr="005A629C">
        <w:rPr>
          <w:sz w:val="24"/>
        </w:rPr>
        <w:t>Mengembangkan</w:t>
      </w:r>
      <w:r w:rsidRPr="005A629C">
        <w:rPr>
          <w:spacing w:val="40"/>
          <w:sz w:val="24"/>
        </w:rPr>
        <w:t xml:space="preserve"> </w:t>
      </w:r>
      <w:r w:rsidRPr="005A629C">
        <w:rPr>
          <w:sz w:val="24"/>
        </w:rPr>
        <w:t>model</w:t>
      </w:r>
      <w:r w:rsidRPr="005A629C">
        <w:rPr>
          <w:spacing w:val="40"/>
          <w:sz w:val="24"/>
        </w:rPr>
        <w:t xml:space="preserve"> </w:t>
      </w:r>
      <w:r w:rsidR="00CB5255" w:rsidRPr="005A629C">
        <w:rPr>
          <w:sz w:val="24"/>
        </w:rPr>
        <w:t xml:space="preserve"> </w:t>
      </w:r>
      <w:r w:rsidR="009F053E" w:rsidRPr="005A629C">
        <w:rPr>
          <w:i/>
          <w:iCs/>
          <w:sz w:val="24"/>
        </w:rPr>
        <w:t>Health Index</w:t>
      </w:r>
      <w:r w:rsidRPr="005A629C">
        <w:rPr>
          <w:spacing w:val="40"/>
          <w:sz w:val="24"/>
        </w:rPr>
        <w:t xml:space="preserve"> </w:t>
      </w:r>
      <w:r w:rsidRPr="005A629C">
        <w:rPr>
          <w:sz w:val="24"/>
        </w:rPr>
        <w:t>tower</w:t>
      </w:r>
      <w:r w:rsidRPr="005A629C">
        <w:rPr>
          <w:spacing w:val="40"/>
          <w:sz w:val="24"/>
        </w:rPr>
        <w:t xml:space="preserve"> </w:t>
      </w:r>
      <w:r w:rsidRPr="005A629C">
        <w:rPr>
          <w:sz w:val="24"/>
        </w:rPr>
        <w:t>transmisi</w:t>
      </w:r>
      <w:r w:rsidR="005A629C" w:rsidRPr="005A629C">
        <w:rPr>
          <w:sz w:val="24"/>
        </w:rPr>
        <w:t xml:space="preserve"> berbasis pendekatan </w:t>
      </w:r>
      <w:r w:rsidR="005A629C" w:rsidRPr="005A629C">
        <w:rPr>
          <w:sz w:val="24"/>
        </w:rPr>
        <w:lastRenderedPageBreak/>
        <w:t>data-driven melalui arsitektur pipeline DAG-RAG (ISO 9223/9224 + OLS Regression + Confidence Scoring)</w:t>
      </w:r>
      <w:r w:rsidR="00CB5255" w:rsidRPr="005A629C">
        <w:rPr>
          <w:sz w:val="24"/>
        </w:rPr>
        <w:t>.</w:t>
      </w:r>
    </w:p>
    <w:p w14:paraId="5762554F" w14:textId="1F4D3232" w:rsidR="003A4AF2" w:rsidRPr="000B798A" w:rsidRDefault="00000000">
      <w:pPr>
        <w:pStyle w:val="ListParagraph"/>
        <w:numPr>
          <w:ilvl w:val="2"/>
          <w:numId w:val="4"/>
        </w:numPr>
        <w:spacing w:before="1" w:line="480" w:lineRule="auto"/>
        <w:ind w:left="1134" w:right="48" w:hanging="425"/>
        <w:rPr>
          <w:sz w:val="24"/>
        </w:rPr>
      </w:pPr>
      <w:r w:rsidRPr="000B798A">
        <w:rPr>
          <w:sz w:val="24"/>
        </w:rPr>
        <w:t xml:space="preserve">Mengevaluasi performa model terhadap kondisi aktual tower transmisi sebagai </w:t>
      </w:r>
      <w:r w:rsidR="000B798A">
        <w:rPr>
          <w:sz w:val="24"/>
        </w:rPr>
        <w:t xml:space="preserve">bentuk </w:t>
      </w:r>
      <w:r w:rsidRPr="000B798A">
        <w:rPr>
          <w:sz w:val="24"/>
        </w:rPr>
        <w:t>validasi</w:t>
      </w:r>
      <w:r w:rsidRPr="000B798A">
        <w:rPr>
          <w:spacing w:val="40"/>
          <w:sz w:val="24"/>
        </w:rPr>
        <w:t xml:space="preserve"> </w:t>
      </w:r>
      <w:r w:rsidRPr="000B798A">
        <w:rPr>
          <w:sz w:val="24"/>
        </w:rPr>
        <w:t>model.</w:t>
      </w:r>
    </w:p>
    <w:p w14:paraId="3D37CC6B" w14:textId="77777777" w:rsidR="003A4AF2" w:rsidRPr="000B798A" w:rsidRDefault="00000000">
      <w:pPr>
        <w:pStyle w:val="Heading2"/>
        <w:numPr>
          <w:ilvl w:val="1"/>
          <w:numId w:val="3"/>
        </w:numPr>
        <w:spacing w:line="480" w:lineRule="auto"/>
        <w:jc w:val="left"/>
        <w:rPr>
          <w:sz w:val="24"/>
          <w:szCs w:val="24"/>
        </w:rPr>
      </w:pPr>
      <w:bookmarkStart w:id="26" w:name="_Toc226125712"/>
      <w:bookmarkStart w:id="27" w:name="_Toc226125761"/>
      <w:r w:rsidRPr="000B798A">
        <w:rPr>
          <w:sz w:val="24"/>
          <w:szCs w:val="24"/>
        </w:rPr>
        <w:t>Manfaat Penelitian</w:t>
      </w:r>
      <w:bookmarkEnd w:id="26"/>
      <w:bookmarkEnd w:id="27"/>
    </w:p>
    <w:p w14:paraId="20A9F1F9" w14:textId="77777777" w:rsidR="003A4AF2" w:rsidRPr="000B798A" w:rsidRDefault="00000000" w:rsidP="00014AF9">
      <w:pPr>
        <w:pStyle w:val="BodyText"/>
        <w:spacing w:before="77" w:line="480" w:lineRule="auto"/>
        <w:ind w:left="709" w:right="48"/>
      </w:pPr>
      <w:r w:rsidRPr="000B798A">
        <w:t xml:space="preserve">Manfaat </w:t>
      </w:r>
      <w:r w:rsidRPr="000B798A">
        <w:rPr>
          <w:spacing w:val="-4"/>
        </w:rPr>
        <w:t>penelitian</w:t>
      </w:r>
      <w:r w:rsidRPr="000B798A">
        <w:t xml:space="preserve"> terbagi menjadi dua kategori, yaitu:</w:t>
      </w:r>
    </w:p>
    <w:p w14:paraId="32B4B3C7" w14:textId="77777777" w:rsidR="003A4AF2" w:rsidRPr="000B798A" w:rsidRDefault="00000000">
      <w:pPr>
        <w:pStyle w:val="ListParagraph"/>
        <w:numPr>
          <w:ilvl w:val="2"/>
          <w:numId w:val="5"/>
        </w:numPr>
        <w:spacing w:before="8" w:line="480" w:lineRule="auto"/>
        <w:ind w:left="1134" w:right="48" w:hanging="425"/>
        <w:jc w:val="both"/>
        <w:rPr>
          <w:sz w:val="24"/>
        </w:rPr>
      </w:pPr>
      <w:r w:rsidRPr="000B798A">
        <w:rPr>
          <w:sz w:val="24"/>
        </w:rPr>
        <w:t>Manfaat Teoretis</w:t>
      </w:r>
    </w:p>
    <w:p w14:paraId="5961965C" w14:textId="49D06137" w:rsidR="003A4AF2" w:rsidRPr="000B798A" w:rsidRDefault="00000000" w:rsidP="00014AF9">
      <w:pPr>
        <w:pStyle w:val="ListParagraph"/>
        <w:spacing w:before="8" w:line="480" w:lineRule="auto"/>
        <w:ind w:left="1134" w:right="48" w:firstLine="0"/>
        <w:jc w:val="both"/>
        <w:rPr>
          <w:sz w:val="24"/>
        </w:rPr>
      </w:pPr>
      <w:r w:rsidRPr="000B798A">
        <w:rPr>
          <w:sz w:val="24"/>
        </w:rPr>
        <w:t xml:space="preserve">Penelitian ini diharapkan memberikan kontribusi terhadap kemajuan ilmu pengetahuan di bidang pengembangan metodologi </w:t>
      </w:r>
      <w:r w:rsidR="009F053E" w:rsidRPr="009F053E">
        <w:rPr>
          <w:i/>
          <w:iCs/>
          <w:sz w:val="24"/>
        </w:rPr>
        <w:t>Health Index</w:t>
      </w:r>
      <w:r w:rsidRPr="000B798A">
        <w:rPr>
          <w:sz w:val="24"/>
        </w:rPr>
        <w:t xml:space="preserve"> tower, kondisi aset transmisi listrik, terutama dalam konstruksi indeks kesehatan yang didasarkan pada pendekatan berbasis</w:t>
      </w:r>
      <w:r w:rsidR="000B798A">
        <w:rPr>
          <w:sz w:val="24"/>
        </w:rPr>
        <w:t xml:space="preserve"> data (</w:t>
      </w:r>
      <w:r w:rsidR="00FA5856" w:rsidRPr="00FA5856">
        <w:rPr>
          <w:i/>
          <w:iCs/>
          <w:sz w:val="24"/>
        </w:rPr>
        <w:t>data-driven</w:t>
      </w:r>
      <w:r w:rsidR="000B798A">
        <w:rPr>
          <w:sz w:val="24"/>
        </w:rPr>
        <w:t>)</w:t>
      </w:r>
      <w:r w:rsidRPr="000B798A">
        <w:rPr>
          <w:sz w:val="24"/>
        </w:rPr>
        <w:t>.</w:t>
      </w:r>
    </w:p>
    <w:p w14:paraId="0FD222B0" w14:textId="77777777" w:rsidR="003A4AF2" w:rsidRPr="000B798A" w:rsidRDefault="00000000">
      <w:pPr>
        <w:pStyle w:val="ListParagraph"/>
        <w:keepNext/>
        <w:widowControl/>
        <w:numPr>
          <w:ilvl w:val="2"/>
          <w:numId w:val="5"/>
        </w:numPr>
        <w:spacing w:before="8" w:line="480" w:lineRule="auto"/>
        <w:ind w:left="1134" w:right="45" w:hanging="425"/>
        <w:jc w:val="both"/>
        <w:rPr>
          <w:sz w:val="24"/>
        </w:rPr>
      </w:pPr>
      <w:r w:rsidRPr="000B798A">
        <w:rPr>
          <w:sz w:val="24"/>
        </w:rPr>
        <w:t>Manfaat Praktis</w:t>
      </w:r>
    </w:p>
    <w:p w14:paraId="0B89768F" w14:textId="174E14EF" w:rsidR="003A4AF2" w:rsidRPr="000B798A" w:rsidRDefault="000B798A" w:rsidP="00014AF9">
      <w:pPr>
        <w:pStyle w:val="ListParagraph"/>
        <w:keepNext/>
        <w:widowControl/>
        <w:spacing w:before="8" w:line="480" w:lineRule="auto"/>
        <w:ind w:left="1134" w:right="45" w:firstLine="0"/>
        <w:jc w:val="both"/>
        <w:rPr>
          <w:sz w:val="24"/>
        </w:rPr>
      </w:pPr>
      <w:r w:rsidRPr="000B798A">
        <w:rPr>
          <w:sz w:val="24"/>
        </w:rPr>
        <w:t>Bagi organisasi pengelola transmisi nasional, penelitian ini bermanfaat untuk:</w:t>
      </w:r>
      <w:r>
        <w:rPr>
          <w:sz w:val="24"/>
        </w:rPr>
        <w:t xml:space="preserve"> </w:t>
      </w:r>
    </w:p>
    <w:p w14:paraId="0830AA4C" w14:textId="77777777" w:rsidR="000B798A" w:rsidRPr="000B798A" w:rsidRDefault="000B798A">
      <w:pPr>
        <w:pStyle w:val="ListParagraph"/>
        <w:numPr>
          <w:ilvl w:val="0"/>
          <w:numId w:val="6"/>
        </w:numPr>
        <w:spacing w:before="8" w:line="480" w:lineRule="auto"/>
        <w:ind w:left="1560" w:right="48"/>
        <w:jc w:val="both"/>
        <w:rPr>
          <w:sz w:val="24"/>
        </w:rPr>
      </w:pPr>
      <w:r w:rsidRPr="000B798A">
        <w:rPr>
          <w:sz w:val="24"/>
        </w:rPr>
        <w:t>Meningkatkan akurasi dalam penetapan prioritas pemeliharaan tower dalam sistem manajemen aset.</w:t>
      </w:r>
    </w:p>
    <w:p w14:paraId="59B2F24A" w14:textId="77777777" w:rsidR="00526666" w:rsidRDefault="000B798A">
      <w:pPr>
        <w:pStyle w:val="ListParagraph"/>
        <w:numPr>
          <w:ilvl w:val="0"/>
          <w:numId w:val="6"/>
        </w:numPr>
        <w:spacing w:before="8" w:line="480" w:lineRule="auto"/>
        <w:ind w:left="1560" w:right="48"/>
        <w:jc w:val="both"/>
        <w:rPr>
          <w:sz w:val="24"/>
        </w:rPr>
        <w:sectPr w:rsidR="00526666" w:rsidSect="005B57D3">
          <w:footerReference w:type="default" r:id="rId15"/>
          <w:pgSz w:w="12240" w:h="15840"/>
          <w:pgMar w:top="1418" w:right="1418" w:bottom="1418" w:left="1985" w:header="720" w:footer="720" w:gutter="0"/>
          <w:cols w:space="720"/>
        </w:sectPr>
      </w:pPr>
      <w:r w:rsidRPr="00526666">
        <w:rPr>
          <w:sz w:val="24"/>
        </w:rPr>
        <w:t xml:space="preserve">Membantu mengoptimalkan biaya operasional serta meminimalkan risiko gangguan atau kegagalan aset melalui penilaian kondisi yang lebih presisi dan objektif. </w:t>
      </w:r>
    </w:p>
    <w:p w14:paraId="79AA62F6" w14:textId="77777777" w:rsidR="00484E90" w:rsidRDefault="00000000" w:rsidP="00484E90">
      <w:pPr>
        <w:pStyle w:val="Heading1"/>
        <w:spacing w:before="0" w:line="480" w:lineRule="auto"/>
        <w:ind w:left="0" w:right="48" w:firstLine="0"/>
        <w:jc w:val="center"/>
        <w:rPr>
          <w:b/>
          <w:bCs/>
          <w:sz w:val="24"/>
          <w:szCs w:val="24"/>
        </w:rPr>
      </w:pPr>
      <w:bookmarkStart w:id="28" w:name="_Toc226125713"/>
      <w:bookmarkStart w:id="29" w:name="_Toc226125762"/>
      <w:r w:rsidRPr="000B798A">
        <w:rPr>
          <w:b/>
          <w:bCs/>
          <w:sz w:val="24"/>
          <w:szCs w:val="24"/>
        </w:rPr>
        <w:lastRenderedPageBreak/>
        <w:t xml:space="preserve">BAB II </w:t>
      </w:r>
    </w:p>
    <w:p w14:paraId="40B7FAB9" w14:textId="3C072886" w:rsidR="003A4AF2" w:rsidRPr="000B798A" w:rsidRDefault="00000000" w:rsidP="00060D2B">
      <w:pPr>
        <w:pStyle w:val="Heading1"/>
        <w:ind w:left="0" w:right="48" w:firstLine="0"/>
        <w:jc w:val="center"/>
        <w:rPr>
          <w:b/>
          <w:bCs/>
          <w:sz w:val="24"/>
          <w:szCs w:val="24"/>
        </w:rPr>
      </w:pPr>
      <w:r w:rsidRPr="000B798A">
        <w:rPr>
          <w:b/>
          <w:bCs/>
          <w:sz w:val="24"/>
          <w:szCs w:val="24"/>
        </w:rPr>
        <w:t>TINJAUAN PUSTAKA</w:t>
      </w:r>
      <w:bookmarkEnd w:id="28"/>
      <w:bookmarkEnd w:id="29"/>
    </w:p>
    <w:p w14:paraId="6D1A6A70" w14:textId="77777777" w:rsidR="003A4AF2" w:rsidRPr="000B798A" w:rsidRDefault="003A4AF2">
      <w:pPr>
        <w:pStyle w:val="BodyText"/>
        <w:spacing w:before="25"/>
        <w:rPr>
          <w:sz w:val="36"/>
        </w:rPr>
      </w:pPr>
    </w:p>
    <w:p w14:paraId="369D3D9C" w14:textId="533C6E1A" w:rsidR="003A4AF2" w:rsidRDefault="00014AF9">
      <w:pPr>
        <w:pStyle w:val="Heading2"/>
        <w:numPr>
          <w:ilvl w:val="1"/>
          <w:numId w:val="1"/>
        </w:numPr>
        <w:spacing w:before="0" w:line="480" w:lineRule="auto"/>
        <w:ind w:left="709" w:hanging="709"/>
        <w:jc w:val="left"/>
        <w:rPr>
          <w:sz w:val="24"/>
          <w:szCs w:val="24"/>
        </w:rPr>
      </w:pPr>
      <w:bookmarkStart w:id="30" w:name="_Toc226125714"/>
      <w:bookmarkStart w:id="31" w:name="_Toc226125763"/>
      <w:r>
        <w:rPr>
          <w:sz w:val="24"/>
          <w:szCs w:val="24"/>
        </w:rPr>
        <w:t>Penelitian Terdahulu</w:t>
      </w:r>
      <w:bookmarkEnd w:id="30"/>
      <w:bookmarkEnd w:id="31"/>
    </w:p>
    <w:p w14:paraId="165DE72C" w14:textId="313532D5" w:rsidR="00B05258" w:rsidRDefault="002B7821" w:rsidP="00014AF9">
      <w:pPr>
        <w:spacing w:line="480" w:lineRule="auto"/>
        <w:ind w:left="720" w:firstLine="720"/>
        <w:jc w:val="both"/>
        <w:rPr>
          <w:sz w:val="24"/>
          <w:szCs w:val="24"/>
        </w:rPr>
      </w:pPr>
      <w:r w:rsidRPr="002B7821">
        <w:rPr>
          <w:sz w:val="24"/>
          <w:szCs w:val="24"/>
        </w:rPr>
        <w:t xml:space="preserve">Berbagai penelitian terkait evaluasi kondisi aset dan </w:t>
      </w:r>
      <w:r w:rsidR="009F053E" w:rsidRPr="009F053E">
        <w:rPr>
          <w:i/>
          <w:iCs/>
          <w:sz w:val="24"/>
          <w:szCs w:val="24"/>
        </w:rPr>
        <w:t>Health Index</w:t>
      </w:r>
      <w:r w:rsidRPr="002B7821">
        <w:rPr>
          <w:sz w:val="24"/>
          <w:szCs w:val="24"/>
        </w:rPr>
        <w:t xml:space="preserve"> pada jaringan transmisi telah dilakukan sebelumnya, baik di tingkat global maupun nasional. Penelitian-penelitian tersebut menjadi landasan penting untuk memahami parameter yang memengaruhi kesehatan menara transmisi, mengkaji metode perhitungan yang digunakan, serta mengidentifikasi celah penelitian yang masih dapat dikembangkan.</w:t>
      </w:r>
    </w:p>
    <w:p w14:paraId="57F81DEF" w14:textId="4E77234B" w:rsidR="003D240E" w:rsidRPr="003D240E" w:rsidRDefault="002E1D7B" w:rsidP="003D240E">
      <w:pPr>
        <w:spacing w:line="480" w:lineRule="auto"/>
        <w:ind w:left="720" w:firstLine="720"/>
        <w:jc w:val="both"/>
        <w:rPr>
          <w:sz w:val="24"/>
          <w:szCs w:val="24"/>
        </w:rPr>
        <w:sectPr w:rsidR="003D240E" w:rsidRPr="003D240E" w:rsidSect="005B57D3">
          <w:pgSz w:w="12240" w:h="15840"/>
          <w:pgMar w:top="1418" w:right="1418" w:bottom="1418" w:left="1985" w:header="720" w:footer="720" w:gutter="0"/>
          <w:cols w:space="720"/>
        </w:sectPr>
      </w:pPr>
      <w:r w:rsidRPr="002E1D7B">
        <w:rPr>
          <w:sz w:val="24"/>
          <w:szCs w:val="24"/>
        </w:rPr>
        <w:t xml:space="preserve">Secara umum, tinjauan terhadap literatur terdahulu menunjukkan adanya beberapa keterbatasan. Keterbatasan umum dari penelitian-penelitian sebelumnya mencakup keterbatasan dalam teknik pemilihan parameter, ukuran dataset yang terbatas, serta kurangnya validasi model secara lintas wilayah atau pada kondisi lingkungan yang berbeda.Untuk memetakan posisi penelitian ini dibandingkan dengan studi-studi terdahulu, telah dilakukan tinjauan terhadap 15 literatur utama. Tabel 2.1 berikut menunjukkan parameter terkait (relatedness) dari tiap literatur terhadap pengembangan </w:t>
      </w:r>
      <w:r w:rsidR="009F053E" w:rsidRPr="009F053E">
        <w:rPr>
          <w:i/>
          <w:iCs/>
          <w:sz w:val="24"/>
          <w:szCs w:val="24"/>
        </w:rPr>
        <w:t>Health Index</w:t>
      </w:r>
      <w:r w:rsidRPr="002E1D7B">
        <w:rPr>
          <w:sz w:val="24"/>
          <w:szCs w:val="24"/>
        </w:rPr>
        <w:t xml:space="preserve"> tower transmisi, beserta relevansinya terhadap penelitian yang diusulkan</w:t>
      </w:r>
      <w:r w:rsidR="003D240E">
        <w:rPr>
          <w:sz w:val="24"/>
          <w:szCs w:val="24"/>
        </w:rPr>
        <w:t xml:space="preserve">. </w:t>
      </w:r>
      <w:r w:rsidR="003D240E" w:rsidRPr="003D240E">
        <w:rPr>
          <w:sz w:val="24"/>
          <w:szCs w:val="24"/>
        </w:rPr>
        <w:t>Berdasarkan kajian di atas, gap penelitian yang belum terpenuhi adalah: (1) belum ada model HI yang mengintegrasikan ISO 9223/9224 dengan pipeline komputasi deterministik untuk konteks Indonesia; (2) belum ada validasi lapangan (ground truth) yang membandingkan prediksi model dengan kondisi aktual; dan (3) belum ada studi yang menggunakan data cuaca historis 270 hari sebagai input model HI tower transmisi</w:t>
      </w:r>
      <w:r w:rsidRPr="002E1D7B">
        <w:rPr>
          <w:sz w:val="24"/>
          <w:szCs w:val="24"/>
        </w:rPr>
        <w:t>.</w:t>
      </w:r>
    </w:p>
    <w:p w14:paraId="5523C2E1" w14:textId="204D0B5F" w:rsidR="005B57D3" w:rsidRPr="001278C2" w:rsidRDefault="007B66BB" w:rsidP="007B66BB">
      <w:pPr>
        <w:pStyle w:val="Caption"/>
        <w:jc w:val="center"/>
        <w:rPr>
          <w:i w:val="0"/>
          <w:iCs w:val="0"/>
          <w:sz w:val="32"/>
          <w:szCs w:val="32"/>
        </w:rPr>
      </w:pPr>
      <w:bookmarkStart w:id="32" w:name="_Toc226409047"/>
      <w:r w:rsidRPr="007B66BB">
        <w:rPr>
          <w:i w:val="0"/>
          <w:iCs w:val="0"/>
          <w:color w:val="auto"/>
          <w:sz w:val="24"/>
          <w:szCs w:val="24"/>
        </w:rPr>
        <w:lastRenderedPageBreak/>
        <w:t xml:space="preserve">Tabel </w:t>
      </w:r>
      <w:r w:rsidR="00981D62">
        <w:rPr>
          <w:i w:val="0"/>
          <w:iCs w:val="0"/>
          <w:color w:val="auto"/>
          <w:sz w:val="24"/>
          <w:szCs w:val="24"/>
        </w:rPr>
        <w:fldChar w:fldCharType="begin"/>
      </w:r>
      <w:r w:rsidR="00981D62">
        <w:rPr>
          <w:i w:val="0"/>
          <w:iCs w:val="0"/>
          <w:color w:val="auto"/>
          <w:sz w:val="24"/>
          <w:szCs w:val="24"/>
        </w:rPr>
        <w:instrText xml:space="preserve"> SEQ Tabel \* ARABIC </w:instrText>
      </w:r>
      <w:r w:rsidR="00981D62">
        <w:rPr>
          <w:i w:val="0"/>
          <w:iCs w:val="0"/>
          <w:color w:val="auto"/>
          <w:sz w:val="24"/>
          <w:szCs w:val="24"/>
        </w:rPr>
        <w:fldChar w:fldCharType="separate"/>
      </w:r>
      <w:r w:rsidR="00981D62">
        <w:rPr>
          <w:i w:val="0"/>
          <w:iCs w:val="0"/>
          <w:color w:val="auto"/>
          <w:sz w:val="24"/>
          <w:szCs w:val="24"/>
        </w:rPr>
        <w:t>1</w:t>
      </w:r>
      <w:r w:rsidR="00981D62">
        <w:rPr>
          <w:i w:val="0"/>
          <w:iCs w:val="0"/>
          <w:color w:val="auto"/>
          <w:sz w:val="24"/>
          <w:szCs w:val="24"/>
        </w:rPr>
        <w:fldChar w:fldCharType="end"/>
      </w:r>
      <w:r w:rsidRPr="007B66BB">
        <w:rPr>
          <w:i w:val="0"/>
          <w:iCs w:val="0"/>
          <w:color w:val="auto"/>
          <w:sz w:val="24"/>
          <w:szCs w:val="24"/>
        </w:rPr>
        <w:t xml:space="preserve">. </w:t>
      </w:r>
      <w:r w:rsidR="005B57D3" w:rsidRPr="001278C2">
        <w:rPr>
          <w:i w:val="0"/>
          <w:iCs w:val="0"/>
          <w:color w:val="auto"/>
          <w:sz w:val="24"/>
          <w:szCs w:val="24"/>
        </w:rPr>
        <w:t xml:space="preserve">Matriks </w:t>
      </w:r>
      <w:r w:rsidR="005B57D3" w:rsidRPr="001278C2">
        <w:rPr>
          <w:color w:val="auto"/>
          <w:sz w:val="24"/>
          <w:szCs w:val="24"/>
        </w:rPr>
        <w:t>State of the Art</w:t>
      </w:r>
      <w:r w:rsidR="005B57D3" w:rsidRPr="001278C2">
        <w:rPr>
          <w:i w:val="0"/>
          <w:iCs w:val="0"/>
          <w:color w:val="auto"/>
          <w:sz w:val="24"/>
          <w:szCs w:val="24"/>
        </w:rPr>
        <w:t xml:space="preserve"> Penelitian Terdahulu terkait </w:t>
      </w:r>
      <w:r w:rsidR="009F053E" w:rsidRPr="009F053E">
        <w:rPr>
          <w:color w:val="auto"/>
          <w:sz w:val="24"/>
          <w:szCs w:val="24"/>
        </w:rPr>
        <w:t>Health Index</w:t>
      </w:r>
      <w:r w:rsidR="005B57D3" w:rsidRPr="001278C2">
        <w:rPr>
          <w:i w:val="0"/>
          <w:iCs w:val="0"/>
          <w:color w:val="auto"/>
          <w:sz w:val="24"/>
          <w:szCs w:val="24"/>
        </w:rPr>
        <w:t xml:space="preserve"> Tower Transmisi</w:t>
      </w:r>
      <w:bookmarkEnd w:id="32"/>
    </w:p>
    <w:tbl>
      <w:tblPr>
        <w:tblStyle w:val="PlainTable2"/>
        <w:tblW w:w="13004" w:type="dxa"/>
        <w:tblLook w:val="04A0" w:firstRow="1" w:lastRow="0" w:firstColumn="1" w:lastColumn="0" w:noHBand="0" w:noVBand="1"/>
      </w:tblPr>
      <w:tblGrid>
        <w:gridCol w:w="561"/>
        <w:gridCol w:w="2538"/>
        <w:gridCol w:w="1421"/>
        <w:gridCol w:w="1423"/>
        <w:gridCol w:w="1118"/>
        <w:gridCol w:w="971"/>
        <w:gridCol w:w="1059"/>
        <w:gridCol w:w="1254"/>
        <w:gridCol w:w="2659"/>
      </w:tblGrid>
      <w:tr w:rsidR="00C83C5E" w:rsidRPr="006F7493" w14:paraId="198A01C5" w14:textId="77777777" w:rsidTr="004A18FC">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000" w:firstRow="0" w:lastRow="0" w:firstColumn="1" w:lastColumn="0" w:oddVBand="0" w:evenVBand="0" w:oddHBand="0" w:evenHBand="0" w:firstRowFirstColumn="0" w:firstRowLastColumn="0" w:lastRowFirstColumn="0" w:lastRowLastColumn="0"/>
            <w:tcW w:w="561" w:type="dxa"/>
            <w:vAlign w:val="center"/>
            <w:hideMark/>
          </w:tcPr>
          <w:p w14:paraId="6154067B" w14:textId="7A7BC1C2" w:rsidR="00C31DD6" w:rsidRPr="006F7493" w:rsidRDefault="00C31DD6" w:rsidP="00C31DD6">
            <w:pPr>
              <w:jc w:val="center"/>
              <w:rPr>
                <w:lang w:val="en-US"/>
              </w:rPr>
            </w:pPr>
            <w:r w:rsidRPr="00DD2B86">
              <w:rPr>
                <w:lang w:val="en-US"/>
              </w:rPr>
              <w:t>N</w:t>
            </w:r>
            <w:r w:rsidRPr="006F7493">
              <w:rPr>
                <w:lang w:val="en-US"/>
              </w:rPr>
              <w:t>o</w:t>
            </w:r>
          </w:p>
        </w:tc>
        <w:tc>
          <w:tcPr>
            <w:tcW w:w="2538" w:type="dxa"/>
            <w:vAlign w:val="center"/>
            <w:hideMark/>
          </w:tcPr>
          <w:p w14:paraId="6F8990AC" w14:textId="77777777" w:rsidR="00C31DD6" w:rsidRPr="006F7493" w:rsidRDefault="00C31DD6" w:rsidP="00C31DD6">
            <w:pPr>
              <w:jc w:val="center"/>
              <w:cnfStyle w:val="100000000000" w:firstRow="1" w:lastRow="0" w:firstColumn="0" w:lastColumn="0" w:oddVBand="0" w:evenVBand="0" w:oddHBand="0" w:evenHBand="0" w:firstRowFirstColumn="0" w:firstRowLastColumn="0" w:lastRowFirstColumn="0" w:lastRowLastColumn="0"/>
              <w:rPr>
                <w:lang w:val="en-US"/>
              </w:rPr>
            </w:pPr>
            <w:r w:rsidRPr="006F7493">
              <w:rPr>
                <w:lang w:val="en-US"/>
              </w:rPr>
              <w:t>Peneliti (Tahun) &amp; Judul Literatur</w:t>
            </w:r>
          </w:p>
        </w:tc>
        <w:tc>
          <w:tcPr>
            <w:tcW w:w="1417" w:type="dxa"/>
            <w:vAlign w:val="center"/>
            <w:hideMark/>
          </w:tcPr>
          <w:p w14:paraId="0B7FF738" w14:textId="77777777" w:rsidR="00C31DD6" w:rsidRPr="006F7493" w:rsidRDefault="00C31DD6" w:rsidP="00C31DD6">
            <w:pPr>
              <w:jc w:val="center"/>
              <w:cnfStyle w:val="100000000000" w:firstRow="1" w:lastRow="0" w:firstColumn="0" w:lastColumn="0" w:oddVBand="0" w:evenVBand="0" w:oddHBand="0" w:evenHBand="0" w:firstRowFirstColumn="0" w:firstRowLastColumn="0" w:lastRowFirstColumn="0" w:lastRowLastColumn="0"/>
              <w:rPr>
                <w:lang w:val="en-US"/>
              </w:rPr>
            </w:pPr>
            <w:r w:rsidRPr="006F7493">
              <w:rPr>
                <w:lang w:val="en-US"/>
              </w:rPr>
              <w:t>Parameter Utama</w:t>
            </w:r>
          </w:p>
        </w:tc>
        <w:tc>
          <w:tcPr>
            <w:tcW w:w="0" w:type="auto"/>
            <w:vAlign w:val="center"/>
            <w:hideMark/>
          </w:tcPr>
          <w:p w14:paraId="473BE600" w14:textId="77777777" w:rsidR="00C31DD6" w:rsidRPr="006F7493" w:rsidRDefault="00C31DD6" w:rsidP="00484E90">
            <w:pPr>
              <w:jc w:val="center"/>
              <w:cnfStyle w:val="100000000000" w:firstRow="1" w:lastRow="0" w:firstColumn="0" w:lastColumn="0" w:oddVBand="0" w:evenVBand="0" w:oddHBand="0" w:evenHBand="0" w:firstRowFirstColumn="0" w:firstRowLastColumn="0" w:lastRowFirstColumn="0" w:lastRowLastColumn="0"/>
              <w:rPr>
                <w:lang w:val="en-US"/>
              </w:rPr>
            </w:pPr>
            <w:r w:rsidRPr="006F7493">
              <w:rPr>
                <w:lang w:val="en-US"/>
              </w:rPr>
              <w:t>Fokus Utama Literatur</w:t>
            </w:r>
          </w:p>
        </w:tc>
        <w:tc>
          <w:tcPr>
            <w:tcW w:w="0" w:type="auto"/>
            <w:vAlign w:val="center"/>
          </w:tcPr>
          <w:p w14:paraId="2D9D6D21" w14:textId="1C4FF439" w:rsidR="00C31DD6" w:rsidRPr="006F7493" w:rsidRDefault="00C31DD6" w:rsidP="00C31DD6">
            <w:pPr>
              <w:jc w:val="center"/>
              <w:cnfStyle w:val="100000000000" w:firstRow="1" w:lastRow="0" w:firstColumn="0" w:lastColumn="0" w:oddVBand="0" w:evenVBand="0" w:oddHBand="0" w:evenHBand="0" w:firstRowFirstColumn="0" w:firstRowLastColumn="0" w:lastRowFirstColumn="0" w:lastRowLastColumn="0"/>
              <w:rPr>
                <w:lang w:val="en-US"/>
              </w:rPr>
            </w:pPr>
            <w:r w:rsidRPr="009617E8">
              <w:rPr>
                <w:spacing w:val="-2"/>
                <w:sz w:val="20"/>
                <w:szCs w:val="20"/>
              </w:rPr>
              <w:t xml:space="preserve">Parameter </w:t>
            </w:r>
            <w:r w:rsidRPr="009617E8">
              <w:rPr>
                <w:spacing w:val="-6"/>
                <w:sz w:val="20"/>
                <w:szCs w:val="20"/>
              </w:rPr>
              <w:t>HI</w:t>
            </w:r>
          </w:p>
        </w:tc>
        <w:tc>
          <w:tcPr>
            <w:tcW w:w="0" w:type="auto"/>
            <w:vAlign w:val="center"/>
          </w:tcPr>
          <w:p w14:paraId="1F04B11A" w14:textId="4258E482" w:rsidR="00C31DD6" w:rsidRPr="006F7493" w:rsidRDefault="00C31DD6" w:rsidP="00C31DD6">
            <w:pPr>
              <w:jc w:val="center"/>
              <w:cnfStyle w:val="100000000000" w:firstRow="1" w:lastRow="0" w:firstColumn="0" w:lastColumn="0" w:oddVBand="0" w:evenVBand="0" w:oddHBand="0" w:evenHBand="0" w:firstRowFirstColumn="0" w:firstRowLastColumn="0" w:lastRowFirstColumn="0" w:lastRowLastColumn="0"/>
              <w:rPr>
                <w:lang w:val="en-US"/>
              </w:rPr>
            </w:pPr>
            <w:r w:rsidRPr="009617E8">
              <w:rPr>
                <w:spacing w:val="-2"/>
                <w:sz w:val="20"/>
                <w:szCs w:val="20"/>
              </w:rPr>
              <w:t>Laporan Inspeksi</w:t>
            </w:r>
          </w:p>
        </w:tc>
        <w:tc>
          <w:tcPr>
            <w:tcW w:w="0" w:type="auto"/>
            <w:vAlign w:val="center"/>
          </w:tcPr>
          <w:p w14:paraId="581BBD5E" w14:textId="6743211F" w:rsidR="00C31DD6" w:rsidRPr="006F7493" w:rsidRDefault="00C31DD6" w:rsidP="00C31DD6">
            <w:pPr>
              <w:jc w:val="center"/>
              <w:cnfStyle w:val="100000000000" w:firstRow="1" w:lastRow="0" w:firstColumn="0" w:lastColumn="0" w:oddVBand="0" w:evenVBand="0" w:oddHBand="0" w:evenHBand="0" w:firstRowFirstColumn="0" w:firstRowLastColumn="0" w:lastRowFirstColumn="0" w:lastRowLastColumn="0"/>
              <w:rPr>
                <w:lang w:val="en-US"/>
              </w:rPr>
            </w:pPr>
            <w:r w:rsidRPr="009617E8">
              <w:rPr>
                <w:i/>
                <w:iCs/>
                <w:spacing w:val="-2"/>
                <w:sz w:val="20"/>
                <w:szCs w:val="20"/>
              </w:rPr>
              <w:t>Data- Driven</w:t>
            </w:r>
            <w:r w:rsidRPr="00B05258">
              <w:rPr>
                <w:spacing w:val="-2"/>
                <w:sz w:val="20"/>
                <w:szCs w:val="20"/>
              </w:rPr>
              <w:t>/AI</w:t>
            </w:r>
          </w:p>
        </w:tc>
        <w:tc>
          <w:tcPr>
            <w:tcW w:w="0" w:type="auto"/>
            <w:vAlign w:val="center"/>
          </w:tcPr>
          <w:p w14:paraId="2EA4A06A" w14:textId="155A908F" w:rsidR="00C31DD6" w:rsidRPr="006F7493" w:rsidRDefault="00C31DD6" w:rsidP="00C31DD6">
            <w:pPr>
              <w:jc w:val="center"/>
              <w:cnfStyle w:val="100000000000" w:firstRow="1" w:lastRow="0" w:firstColumn="0" w:lastColumn="0" w:oddVBand="0" w:evenVBand="0" w:oddHBand="0" w:evenHBand="0" w:firstRowFirstColumn="0" w:firstRowLastColumn="0" w:lastRowFirstColumn="0" w:lastRowLastColumn="0"/>
              <w:rPr>
                <w:lang w:val="en-US"/>
              </w:rPr>
            </w:pPr>
            <w:r w:rsidRPr="009617E8">
              <w:rPr>
                <w:spacing w:val="-2"/>
                <w:sz w:val="20"/>
                <w:szCs w:val="20"/>
              </w:rPr>
              <w:t>Tower/OHL</w:t>
            </w:r>
          </w:p>
        </w:tc>
        <w:tc>
          <w:tcPr>
            <w:tcW w:w="0" w:type="auto"/>
            <w:vAlign w:val="center"/>
            <w:hideMark/>
          </w:tcPr>
          <w:p w14:paraId="5FF372DA" w14:textId="3BAB1DD7" w:rsidR="00C31DD6" w:rsidRPr="006F7493" w:rsidRDefault="00C31DD6" w:rsidP="00484E90">
            <w:pPr>
              <w:jc w:val="center"/>
              <w:cnfStyle w:val="100000000000" w:firstRow="1" w:lastRow="0" w:firstColumn="0" w:lastColumn="0" w:oddVBand="0" w:evenVBand="0" w:oddHBand="0" w:evenHBand="0" w:firstRowFirstColumn="0" w:firstRowLastColumn="0" w:lastRowFirstColumn="0" w:lastRowLastColumn="0"/>
              <w:rPr>
                <w:lang w:val="en-US"/>
              </w:rPr>
            </w:pPr>
            <w:r w:rsidRPr="006F7493">
              <w:rPr>
                <w:lang w:val="en-US"/>
              </w:rPr>
              <w:t>Relevansi dengan Penelitian Ini</w:t>
            </w:r>
          </w:p>
        </w:tc>
      </w:tr>
      <w:tr w:rsidR="00C83C5E" w:rsidRPr="006F7493" w14:paraId="27002A86" w14:textId="77777777" w:rsidTr="004A18F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1" w:type="dxa"/>
            <w:hideMark/>
          </w:tcPr>
          <w:p w14:paraId="5E729D9C" w14:textId="3AB22FB2" w:rsidR="00C31DD6" w:rsidRPr="00DD2B86" w:rsidRDefault="00C31DD6">
            <w:pPr>
              <w:pStyle w:val="ListParagraph"/>
              <w:numPr>
                <w:ilvl w:val="0"/>
                <w:numId w:val="8"/>
              </w:numPr>
              <w:ind w:left="366"/>
              <w:jc w:val="center"/>
              <w:rPr>
                <w:b w:val="0"/>
                <w:bCs w:val="0"/>
                <w:lang w:val="en-US"/>
              </w:rPr>
            </w:pPr>
          </w:p>
        </w:tc>
        <w:tc>
          <w:tcPr>
            <w:tcW w:w="2538" w:type="dxa"/>
            <w:hideMark/>
          </w:tcPr>
          <w:p w14:paraId="6E15489B" w14:textId="4143B25D" w:rsidR="00C31DD6" w:rsidRPr="006F7493" w:rsidRDefault="00C31DD6" w:rsidP="00C31DD6">
            <w:pPr>
              <w:jc w:val="both"/>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Bassey, dkk. (2023)</w:t>
            </w:r>
            <w:r>
              <w:rPr>
                <w:lang w:val="en-US"/>
              </w:rPr>
              <w:t xml:space="preserve"> </w:t>
            </w:r>
            <w:r w:rsidR="009F053E" w:rsidRPr="009F053E">
              <w:rPr>
                <w:i/>
                <w:iCs/>
                <w:lang w:val="en-US"/>
              </w:rPr>
              <w:t>Health Index</w:t>
            </w:r>
            <w:r w:rsidRPr="006F7493">
              <w:rPr>
                <w:lang w:val="en-US"/>
              </w:rPr>
              <w:t xml:space="preserve"> Evaluation of Overhead Transmission Line Assets in Nigeria Using AI Models</w:t>
            </w:r>
            <w:r w:rsidR="004A18FC">
              <w:rPr>
                <w:lang w:val="en-US"/>
              </w:rPr>
              <w:t>.</w:t>
            </w:r>
            <w:r w:rsidR="004A18FC">
              <w:rPr>
                <w:lang w:val="en-US"/>
              </w:rPr>
              <w:fldChar w:fldCharType="begin" w:fldLock="1"/>
            </w:r>
            <w:r w:rsidR="00C83C5E">
              <w:rPr>
                <w:lang w:val="en-US"/>
              </w:rPr>
              <w:instrText>ADDIN CSL_CITATION {"citationItems":[{"id":"ITEM-1","itemData":{"abstract":"This study is aimed at evaluating the health index of overhead transmission line assets in Nigeria using artificial intelligence models (ANN and ANFIS). The data used in this study was obtained from linesmen inspection report of Uyo/Itu 132 kV transmission line, which consists of 59 towers labelled from T1-T59. ANN and ANFIS were used in evaluating asset health index. It was observed that environmental factors are the major degradation factors in overhead transmission lines failures, contributing 40% of the entire failure events encountered in the transmission network. The findings made in this study can help to reduce capital, operational and maintenance expenditures.","author":[{"dropping-particle":"","family":"Bassey","given":"Imaikop S F","non-dropping-particle":"","parse-names":false,"suffix":""},{"dropping-particle":"","family":"Udofia","given":"Kingsley M","non-dropping-particle":"","parse-names":false,"suffix":""},{"dropping-particle":"","family":"Okpura","given":"Nseobong","non-dropping-particle":"","parse-names":false,"suffix":""}],"container-title":"International Journal of Scientific Engineering and Science","id":"ITEM-1","issue":"8","issued":{"date-parts":[["2023"]]},"page":"1-6","title":"Health Index Evaluation of Overhead Transmission Line Assets in Nigeria Using AI Models","type":"article-journal","volume":"7"},"uris":["http://www.mendeley.com/documents/?uuid=f7e4695d-f304-4340-a5e8-4dee820493f6"]}],"mendeley":{"formattedCitation":"[3]","plainTextFormattedCitation":"[3]","previouslyFormattedCitation":"[3]"},"properties":{"noteIndex":0},"schema":"https://github.com/citation-style-language/schema/raw/master/csl-citation.json"}</w:instrText>
            </w:r>
            <w:r w:rsidR="004A18FC">
              <w:rPr>
                <w:lang w:val="en-US"/>
              </w:rPr>
              <w:fldChar w:fldCharType="separate"/>
            </w:r>
            <w:r w:rsidR="00C83C5E" w:rsidRPr="00C83C5E">
              <w:rPr>
                <w:lang w:val="en-US"/>
              </w:rPr>
              <w:t>[3]</w:t>
            </w:r>
            <w:r w:rsidR="004A18FC">
              <w:rPr>
                <w:lang w:val="en-US"/>
              </w:rPr>
              <w:fldChar w:fldCharType="end"/>
            </w:r>
          </w:p>
        </w:tc>
        <w:tc>
          <w:tcPr>
            <w:tcW w:w="1417" w:type="dxa"/>
            <w:hideMark/>
          </w:tcPr>
          <w:p w14:paraId="418F4178" w14:textId="77777777" w:rsidR="00C31DD6" w:rsidRPr="006F7493" w:rsidRDefault="00C31DD6" w:rsidP="00C31DD6">
            <w:pPr>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 xml:space="preserve">Korosi, pondasi, baut, lingkungan </w:t>
            </w:r>
          </w:p>
        </w:tc>
        <w:tc>
          <w:tcPr>
            <w:tcW w:w="0" w:type="auto"/>
            <w:hideMark/>
          </w:tcPr>
          <w:p w14:paraId="2FCF6672" w14:textId="6C501168" w:rsidR="00C31DD6" w:rsidRPr="006F7493" w:rsidRDefault="009F053E" w:rsidP="00484E90">
            <w:pPr>
              <w:jc w:val="both"/>
              <w:cnfStyle w:val="000000100000" w:firstRow="0" w:lastRow="0" w:firstColumn="0" w:lastColumn="0" w:oddVBand="0" w:evenVBand="0" w:oddHBand="1" w:evenHBand="0" w:firstRowFirstColumn="0" w:firstRowLastColumn="0" w:lastRowFirstColumn="0" w:lastRowLastColumn="0"/>
              <w:rPr>
                <w:lang w:val="en-US"/>
              </w:rPr>
            </w:pPr>
            <w:r w:rsidRPr="009F053E">
              <w:rPr>
                <w:i/>
                <w:iCs/>
                <w:lang w:val="en-US"/>
              </w:rPr>
              <w:t>Health Index</w:t>
            </w:r>
            <w:r w:rsidR="00C31DD6" w:rsidRPr="006F7493">
              <w:rPr>
                <w:lang w:val="en-US"/>
              </w:rPr>
              <w:t>, Inspeksi Lapangan, AI (</w:t>
            </w:r>
            <w:r w:rsidR="00FA5856" w:rsidRPr="00FA5856">
              <w:rPr>
                <w:i/>
                <w:iCs/>
                <w:lang w:val="en-US"/>
              </w:rPr>
              <w:t>Data-driven</w:t>
            </w:r>
            <w:r w:rsidR="00C31DD6" w:rsidRPr="006F7493">
              <w:rPr>
                <w:lang w:val="en-US"/>
              </w:rPr>
              <w:t xml:space="preserve">), Tower </w:t>
            </w:r>
          </w:p>
        </w:tc>
        <w:tc>
          <w:tcPr>
            <w:tcW w:w="0" w:type="auto"/>
            <w:vAlign w:val="center"/>
          </w:tcPr>
          <w:p w14:paraId="70BF375C" w14:textId="4E687FD0"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4873B146" w14:textId="19FC1B71"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2069A0B4" w14:textId="77B57F76"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421910E6" w14:textId="08E7C1AA"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hideMark/>
          </w:tcPr>
          <w:p w14:paraId="4299F2B0" w14:textId="3D0BA3F0" w:rsidR="00C31DD6" w:rsidRPr="006F7493" w:rsidRDefault="00C31DD6" w:rsidP="00484E90">
            <w:pPr>
              <w:jc w:val="both"/>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 xml:space="preserve">Studi penerapan data laporan inspeksi lapangan yang dikombinasikan dengan model kecerdasan buatan (ANN &amp; ANFIS) untuk menghitung </w:t>
            </w:r>
            <w:r w:rsidR="009F053E" w:rsidRPr="009F053E">
              <w:rPr>
                <w:i/>
                <w:iCs/>
                <w:lang w:val="en-US"/>
              </w:rPr>
              <w:t>Health Index</w:t>
            </w:r>
            <w:r w:rsidRPr="006F7493">
              <w:rPr>
                <w:lang w:val="en-US"/>
              </w:rPr>
              <w:t xml:space="preserve"> menara transmisi.</w:t>
            </w:r>
          </w:p>
        </w:tc>
      </w:tr>
      <w:tr w:rsidR="00C83C5E" w:rsidRPr="00C31DD6" w14:paraId="0796C496" w14:textId="77777777" w:rsidTr="004A18FC">
        <w:trPr>
          <w:trHeight w:val="315"/>
        </w:trPr>
        <w:tc>
          <w:tcPr>
            <w:cnfStyle w:val="001000000000" w:firstRow="0" w:lastRow="0" w:firstColumn="1" w:lastColumn="0" w:oddVBand="0" w:evenVBand="0" w:oddHBand="0" w:evenHBand="0" w:firstRowFirstColumn="0" w:firstRowLastColumn="0" w:lastRowFirstColumn="0" w:lastRowLastColumn="0"/>
            <w:tcW w:w="561" w:type="dxa"/>
          </w:tcPr>
          <w:p w14:paraId="4C6C0F53" w14:textId="662E2329" w:rsidR="00C31DD6" w:rsidRPr="006F7493" w:rsidRDefault="00C31DD6">
            <w:pPr>
              <w:pStyle w:val="ListParagraph"/>
              <w:numPr>
                <w:ilvl w:val="0"/>
                <w:numId w:val="8"/>
              </w:numPr>
              <w:ind w:left="366"/>
              <w:jc w:val="center"/>
              <w:rPr>
                <w:b w:val="0"/>
                <w:bCs w:val="0"/>
                <w:lang w:val="en-US"/>
              </w:rPr>
            </w:pPr>
          </w:p>
        </w:tc>
        <w:tc>
          <w:tcPr>
            <w:tcW w:w="2538" w:type="dxa"/>
            <w:hideMark/>
          </w:tcPr>
          <w:p w14:paraId="6894C947" w14:textId="0F0F1EB5" w:rsidR="00C31DD6" w:rsidRPr="006F7493" w:rsidRDefault="00C31DD6" w:rsidP="00C31DD6">
            <w:pPr>
              <w:jc w:val="both"/>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Murtado (2022)</w:t>
            </w:r>
            <w:r>
              <w:rPr>
                <w:lang w:val="en-US"/>
              </w:rPr>
              <w:t xml:space="preserve"> </w:t>
            </w:r>
            <w:r w:rsidR="009F053E" w:rsidRPr="009F053E">
              <w:rPr>
                <w:i/>
                <w:iCs/>
                <w:lang w:val="en-US"/>
              </w:rPr>
              <w:t>Health Index</w:t>
            </w:r>
            <w:r w:rsidRPr="00DD2B86">
              <w:rPr>
                <w:lang w:val="en-US"/>
              </w:rPr>
              <w:t xml:space="preserve"> Analysis on Asset Management and the Influence of Electricity and Environmental Safety Aspects</w:t>
            </w:r>
            <w:r>
              <w:rPr>
                <w:lang w:val="en-US"/>
              </w:rPr>
              <w:t xml:space="preserve"> </w:t>
            </w:r>
            <w:r w:rsidRPr="00DD2B86">
              <w:rPr>
                <w:lang w:val="en-US"/>
              </w:rPr>
              <w:t>on Overhead Transmission Line 150 kV Anyer–Asahima</w:t>
            </w:r>
            <w:r w:rsidR="004A18FC">
              <w:rPr>
                <w:lang w:val="en-US"/>
              </w:rPr>
              <w:t>.</w:t>
            </w:r>
            <w:r w:rsidR="004A18FC">
              <w:rPr>
                <w:lang w:val="en-US"/>
              </w:rPr>
              <w:fldChar w:fldCharType="begin" w:fldLock="1"/>
            </w:r>
            <w:r w:rsidR="00C83C5E">
              <w:rPr>
                <w:lang w:val="en-US"/>
              </w:rPr>
              <w:instrText>ADDIN CSL_CITATION {"citationItems":[{"id":"ITEM-1","itemData":{"DOI":"10.24036/jptk.v5i4.29823","author":[{"dropping-particle":"","family":"Murtado","given":"Muhammad Saidul","non-dropping-particle":"","parse-names":false,"suffix":""},{"dropping-particle":"","family":"Setiabudy","given":"Rudy","non-dropping-particle":"","parse-names":false,"suffix":""}],"container-title":"Jurnal Pendidikan Teknologi Kejuruan","id":"ITEM-1","issue":"4","issued":{"date-parts":[["2023"]]},"page":"115-120","title":"View of Health index analysis on asset management and the influence of electricity and environmental safety aspects on overhead transmission line 150 kV Anyer – Asahimas.pdf","type":"article-journal","volume":"5"},"uris":["http://www.mendeley.com/documents/?uuid=fbcc9966-0102-4f42-85ad-82904f29e5b6"]}],"mendeley":{"formattedCitation":"[1]","plainTextFormattedCitation":"[1]","previouslyFormattedCitation":"[1]"},"properties":{"noteIndex":0},"schema":"https://github.com/citation-style-language/schema/raw/master/csl-citation.json"}</w:instrText>
            </w:r>
            <w:r w:rsidR="004A18FC">
              <w:rPr>
                <w:lang w:val="en-US"/>
              </w:rPr>
              <w:fldChar w:fldCharType="separate"/>
            </w:r>
            <w:r w:rsidR="00C83C5E" w:rsidRPr="00C83C5E">
              <w:rPr>
                <w:lang w:val="en-US"/>
              </w:rPr>
              <w:t>[1]</w:t>
            </w:r>
            <w:r w:rsidR="004A18FC">
              <w:rPr>
                <w:lang w:val="en-US"/>
              </w:rPr>
              <w:fldChar w:fldCharType="end"/>
            </w:r>
          </w:p>
        </w:tc>
        <w:tc>
          <w:tcPr>
            <w:tcW w:w="1417" w:type="dxa"/>
            <w:hideMark/>
          </w:tcPr>
          <w:p w14:paraId="2EFA98BD" w14:textId="77777777" w:rsidR="00C31DD6" w:rsidRPr="006F7493" w:rsidRDefault="00C31DD6" w:rsidP="00C31DD6">
            <w:pPr>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 xml:space="preserve">AHC, EC, ENC </w:t>
            </w:r>
          </w:p>
        </w:tc>
        <w:tc>
          <w:tcPr>
            <w:tcW w:w="0" w:type="auto"/>
            <w:hideMark/>
          </w:tcPr>
          <w:p w14:paraId="5EC24C5F" w14:textId="6F7F1185" w:rsidR="00C31DD6" w:rsidRPr="006F7493" w:rsidRDefault="009F053E" w:rsidP="00484E90">
            <w:pPr>
              <w:jc w:val="both"/>
              <w:cnfStyle w:val="000000000000" w:firstRow="0" w:lastRow="0" w:firstColumn="0" w:lastColumn="0" w:oddVBand="0" w:evenVBand="0" w:oddHBand="0" w:evenHBand="0" w:firstRowFirstColumn="0" w:firstRowLastColumn="0" w:lastRowFirstColumn="0" w:lastRowLastColumn="0"/>
              <w:rPr>
                <w:lang w:val="en-US"/>
              </w:rPr>
            </w:pPr>
            <w:r w:rsidRPr="009F053E">
              <w:rPr>
                <w:i/>
                <w:iCs/>
                <w:lang w:val="en-US"/>
              </w:rPr>
              <w:t>Health Index</w:t>
            </w:r>
            <w:r w:rsidR="00C31DD6" w:rsidRPr="006F7493">
              <w:rPr>
                <w:lang w:val="en-US"/>
              </w:rPr>
              <w:t xml:space="preserve">, Inspeksi Lapangan, Perhitungan Manual, Tower </w:t>
            </w:r>
          </w:p>
        </w:tc>
        <w:tc>
          <w:tcPr>
            <w:tcW w:w="0" w:type="auto"/>
            <w:vAlign w:val="center"/>
          </w:tcPr>
          <w:p w14:paraId="25AA1FF2" w14:textId="3DFD4A89"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4768C0EF" w14:textId="392130F4"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da-DK"/>
              </w:rPr>
            </w:pPr>
            <w:r w:rsidRPr="00FB3216">
              <w:rPr>
                <w:rFonts w:ascii="Segoe UI Symbol" w:hAnsi="Segoe UI Symbol" w:cs="Segoe UI Symbol"/>
                <w:sz w:val="20"/>
                <w:szCs w:val="20"/>
              </w:rPr>
              <w:t>✓</w:t>
            </w:r>
          </w:p>
        </w:tc>
        <w:tc>
          <w:tcPr>
            <w:tcW w:w="0" w:type="auto"/>
            <w:vAlign w:val="center"/>
          </w:tcPr>
          <w:p w14:paraId="5FE0D2CC" w14:textId="77777777" w:rsidR="001278C2" w:rsidRDefault="00C31DD6" w:rsidP="001278C2">
            <w:pPr>
              <w:jc w:val="center"/>
              <w:cnfStyle w:val="000000000000" w:firstRow="0" w:lastRow="0" w:firstColumn="0" w:lastColumn="0" w:oddVBand="0" w:evenVBand="0" w:oddHBand="0" w:evenHBand="0" w:firstRowFirstColumn="0" w:firstRowLastColumn="0" w:lastRowFirstColumn="0" w:lastRowLastColumn="0"/>
              <w:rPr>
                <w:sz w:val="20"/>
                <w:szCs w:val="20"/>
              </w:rPr>
            </w:pPr>
            <w:r w:rsidRPr="00FB3216">
              <w:rPr>
                <w:sz w:val="20"/>
                <w:szCs w:val="20"/>
              </w:rPr>
              <w:t>-</w:t>
            </w:r>
          </w:p>
          <w:p w14:paraId="2BEE9E26" w14:textId="4D5F6635"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da-DK"/>
              </w:rPr>
            </w:pPr>
            <w:r w:rsidRPr="00FB3216">
              <w:rPr>
                <w:sz w:val="20"/>
                <w:szCs w:val="20"/>
              </w:rPr>
              <w:t>(manual)</w:t>
            </w:r>
          </w:p>
        </w:tc>
        <w:tc>
          <w:tcPr>
            <w:tcW w:w="0" w:type="auto"/>
            <w:vAlign w:val="center"/>
          </w:tcPr>
          <w:p w14:paraId="7AC3CF94" w14:textId="77777777" w:rsidR="00C31DD6" w:rsidRPr="00FB3216" w:rsidRDefault="00C31DD6" w:rsidP="001278C2">
            <w:pPr>
              <w:pStyle w:val="BodyText"/>
              <w:jc w:val="center"/>
              <w:cnfStyle w:val="000000000000" w:firstRow="0" w:lastRow="0" w:firstColumn="0" w:lastColumn="0" w:oddVBand="0" w:evenVBand="0" w:oddHBand="0" w:evenHBand="0" w:firstRowFirstColumn="0" w:firstRowLastColumn="0" w:lastRowFirstColumn="0" w:lastRowLastColumn="0"/>
              <w:rPr>
                <w:sz w:val="20"/>
                <w:szCs w:val="20"/>
              </w:rPr>
            </w:pPr>
          </w:p>
          <w:p w14:paraId="5A3155F2" w14:textId="44FF6B29"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da-DK"/>
              </w:rPr>
            </w:pPr>
            <w:r w:rsidRPr="00FB3216">
              <w:rPr>
                <w:rFonts w:ascii="Segoe UI Symbol" w:hAnsi="Segoe UI Symbol" w:cs="Segoe UI Symbol"/>
                <w:sz w:val="20"/>
                <w:szCs w:val="20"/>
              </w:rPr>
              <w:t>✓</w:t>
            </w:r>
          </w:p>
        </w:tc>
        <w:tc>
          <w:tcPr>
            <w:tcW w:w="0" w:type="auto"/>
            <w:hideMark/>
          </w:tcPr>
          <w:p w14:paraId="5EF8BDD0" w14:textId="56AA3147" w:rsidR="00C31DD6" w:rsidRPr="006F7493" w:rsidRDefault="00C31DD6" w:rsidP="00484E90">
            <w:pPr>
              <w:jc w:val="both"/>
              <w:cnfStyle w:val="000000000000" w:firstRow="0" w:lastRow="0" w:firstColumn="0" w:lastColumn="0" w:oddVBand="0" w:evenVBand="0" w:oddHBand="0" w:evenHBand="0" w:firstRowFirstColumn="0" w:firstRowLastColumn="0" w:lastRowFirstColumn="0" w:lastRowLastColumn="0"/>
              <w:rPr>
                <w:lang w:val="da-DK"/>
              </w:rPr>
            </w:pPr>
            <w:r w:rsidRPr="006F7493">
              <w:rPr>
                <w:lang w:val="da-DK"/>
              </w:rPr>
              <w:t>Studi pada OHL 150 kV di Indonesia yang menyajikan struktur komponen dan metode HI. Model ini memberikan referensi skor dan analisis inspeksi lokal.</w:t>
            </w:r>
          </w:p>
        </w:tc>
      </w:tr>
      <w:tr w:rsidR="00C83C5E" w:rsidRPr="006F7493" w14:paraId="56BEEE06" w14:textId="77777777" w:rsidTr="004A18F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1" w:type="dxa"/>
          </w:tcPr>
          <w:p w14:paraId="3E0050CF" w14:textId="1307D19C" w:rsidR="00C31DD6" w:rsidRPr="006F7493" w:rsidRDefault="00C31DD6">
            <w:pPr>
              <w:pStyle w:val="ListParagraph"/>
              <w:numPr>
                <w:ilvl w:val="0"/>
                <w:numId w:val="8"/>
              </w:numPr>
              <w:ind w:left="366"/>
              <w:jc w:val="center"/>
              <w:rPr>
                <w:b w:val="0"/>
                <w:bCs w:val="0"/>
                <w:lang w:val="da-DK"/>
              </w:rPr>
            </w:pPr>
          </w:p>
        </w:tc>
        <w:tc>
          <w:tcPr>
            <w:tcW w:w="2538" w:type="dxa"/>
            <w:hideMark/>
          </w:tcPr>
          <w:p w14:paraId="2D28F662" w14:textId="6768CD5F" w:rsidR="00C31DD6" w:rsidRPr="004A18FC" w:rsidRDefault="00C31DD6" w:rsidP="00C31DD6">
            <w:pPr>
              <w:jc w:val="both"/>
              <w:cnfStyle w:val="000000100000" w:firstRow="0" w:lastRow="0" w:firstColumn="0" w:lastColumn="0" w:oddVBand="0" w:evenVBand="0" w:oddHBand="1" w:evenHBand="0" w:firstRowFirstColumn="0" w:firstRowLastColumn="0" w:lastRowFirstColumn="0" w:lastRowLastColumn="0"/>
            </w:pPr>
            <w:r w:rsidRPr="006F7493">
              <w:rPr>
                <w:lang w:val="en-US"/>
              </w:rPr>
              <w:t>Lee, H., dkk. (2023)</w:t>
            </w:r>
            <w:r>
              <w:rPr>
                <w:lang w:val="en-US"/>
              </w:rPr>
              <w:t xml:space="preserve"> </w:t>
            </w:r>
            <w:r>
              <w:rPr>
                <w:sz w:val="24"/>
              </w:rPr>
              <w:t>Development</w:t>
            </w:r>
            <w:r>
              <w:rPr>
                <w:spacing w:val="-10"/>
                <w:sz w:val="24"/>
              </w:rPr>
              <w:t xml:space="preserve"> </w:t>
            </w:r>
            <w:r>
              <w:rPr>
                <w:sz w:val="24"/>
              </w:rPr>
              <w:t>of</w:t>
            </w:r>
            <w:r>
              <w:rPr>
                <w:spacing w:val="-10"/>
                <w:sz w:val="24"/>
              </w:rPr>
              <w:t xml:space="preserve"> </w:t>
            </w:r>
            <w:r>
              <w:rPr>
                <w:sz w:val="24"/>
              </w:rPr>
              <w:t>Methods</w:t>
            </w:r>
            <w:r>
              <w:rPr>
                <w:spacing w:val="-10"/>
                <w:sz w:val="24"/>
              </w:rPr>
              <w:t xml:space="preserve"> </w:t>
            </w:r>
            <w:r>
              <w:rPr>
                <w:sz w:val="24"/>
              </w:rPr>
              <w:t>for</w:t>
            </w:r>
            <w:r>
              <w:rPr>
                <w:spacing w:val="-10"/>
                <w:sz w:val="24"/>
              </w:rPr>
              <w:t xml:space="preserve"> </w:t>
            </w:r>
            <w:r>
              <w:rPr>
                <w:sz w:val="24"/>
              </w:rPr>
              <w:t xml:space="preserve">an Overhead Cable </w:t>
            </w:r>
            <w:r w:rsidR="009F053E" w:rsidRPr="009F053E">
              <w:rPr>
                <w:i/>
                <w:iCs/>
                <w:sz w:val="24"/>
              </w:rPr>
              <w:t>Health Index</w:t>
            </w:r>
            <w:r>
              <w:rPr>
                <w:sz w:val="24"/>
              </w:rPr>
              <w:t xml:space="preserve"> Evaluation That Considers Economic Feasibility</w:t>
            </w:r>
            <w:r w:rsidR="004A18FC">
              <w:rPr>
                <w:sz w:val="24"/>
              </w:rPr>
              <w:t>.</w:t>
            </w:r>
            <w:r w:rsidR="004A18FC">
              <w:rPr>
                <w:sz w:val="24"/>
              </w:rPr>
              <w:fldChar w:fldCharType="begin" w:fldLock="1"/>
            </w:r>
            <w:r w:rsidR="00C83C5E">
              <w:rPr>
                <w:sz w:val="24"/>
              </w:rPr>
              <w:instrText>ADDIN CSL_CITATION {"citationItems":[{"id":"ITEM-1","itemData":{"DOI":"10.3390/en16207122","ISSN":"19961073","abstract":"To supply stable and high-quality power according to the advancement of industrial growth, electric power companies have performed maintenance of power facilities using various methods. In the case of domestic power distribution facilities, there are limitations in performing diagnostic management on all facilities owing to the large number of facilities; therefore, old facilities are managed using the health index assessment method. The health index assessment comprises only facility operation data and external environmental data and is managed only for four types of distribution facilities including overhead/underground transformers and switchgears. In the case of high voltage overhead lines, there are a large number of wires such as transformers and switchgears connected to the lines, and the ripple effect of power outages is large. However, in Korea, there is no overhead line health index standard. In overseas cases, a health index for overhead lines was developed, but only the material characteristics and surrounding environment of the overhead lines were considered and economic feasibility was not considered. Therefore, in this paper, we developed a health index evaluation methodology for ultra-high voltage overhead lines that considers economic feasibility. In this paper, unlike the existing health index evaluation method that uses only operational data and external environmental data to determine facility performance evaluation and aging replacement standards, we developed an economic health index evaluation methodology that additionally considers failure probability and risk costs. Using the health index assessment methodology developed in this paper, it is possible to expect a reduction in facility operating costs and investment costs from the perspective of the electric power companies through the replacement of old extra-high voltage overhead cables. In addition, from the perspective of consumers, it is expected to increase power reliability and reduce the ripple effect of failure by preferentially replacing equipment with a high probability of failure.","author":[{"dropping-particle":"","family":"Lee","given":"Hyeseon","non-dropping-particle":"","parse-names":false,"suffix":""},{"dropping-particle":"","family":"Lee","given":"Byungsung","non-dropping-particle":"","parse-names":false,"suffix":""},{"dropping-particle":"","family":"Han","given":"Gyurim","non-dropping-particle":"","parse-names":false,"suffix":""},{"dropping-particle":"","family":"Kim","given":"Yuri","non-dropping-particle":"","parse-names":false,"suffix":""},{"dropping-particle":"","family":"Kim","given":"Yongha","non-dropping-particle":"","parse-names":false,"suffix":""}],"container-title":"Energies","id":"ITEM-1","issue":"20","issued":{"date-parts":[["2023"]]},"page":"1-13","title":"Development of Methods for an Overhead Cable Health Index Evaluation That Considers Economic Feasibility","type":"article-journal","volume":"16"},"uris":["http://www.mendeley.com/documents/?uuid=c97b7f64-0c96-4334-b68c-d86402d120dd"]}],"mendeley":{"formattedCitation":"[9]","plainTextFormattedCitation":"[9]","previouslyFormattedCitation":"[9]"},"properties":{"noteIndex":0},"schema":"https://github.com/citation-style-language/schema/raw/master/csl-citation.json"}</w:instrText>
            </w:r>
            <w:r w:rsidR="004A18FC">
              <w:rPr>
                <w:sz w:val="24"/>
              </w:rPr>
              <w:fldChar w:fldCharType="separate"/>
            </w:r>
            <w:r w:rsidR="00C83C5E" w:rsidRPr="00C83C5E">
              <w:rPr>
                <w:sz w:val="24"/>
              </w:rPr>
              <w:t>[9]</w:t>
            </w:r>
            <w:r w:rsidR="004A18FC">
              <w:rPr>
                <w:sz w:val="24"/>
              </w:rPr>
              <w:fldChar w:fldCharType="end"/>
            </w:r>
          </w:p>
        </w:tc>
        <w:tc>
          <w:tcPr>
            <w:tcW w:w="1417" w:type="dxa"/>
            <w:hideMark/>
          </w:tcPr>
          <w:p w14:paraId="1780D7A2" w14:textId="77777777" w:rsidR="00C31DD6" w:rsidRPr="004A18FC" w:rsidRDefault="00C31DD6" w:rsidP="00C31DD6">
            <w:pPr>
              <w:cnfStyle w:val="000000100000" w:firstRow="0" w:lastRow="0" w:firstColumn="0" w:lastColumn="0" w:oddVBand="0" w:evenVBand="0" w:oddHBand="1" w:evenHBand="0" w:firstRowFirstColumn="0" w:firstRowLastColumn="0" w:lastRowFirstColumn="0" w:lastRowLastColumn="0"/>
            </w:pPr>
            <w:r w:rsidRPr="004A18FC">
              <w:t xml:space="preserve">Umur, kondisi operasional, risiko lingkungan </w:t>
            </w:r>
          </w:p>
        </w:tc>
        <w:tc>
          <w:tcPr>
            <w:tcW w:w="0" w:type="auto"/>
            <w:hideMark/>
          </w:tcPr>
          <w:p w14:paraId="44DD2703" w14:textId="59531798" w:rsidR="00C31DD6" w:rsidRPr="004A18FC" w:rsidRDefault="009F053E" w:rsidP="00484E90">
            <w:pPr>
              <w:jc w:val="both"/>
              <w:cnfStyle w:val="000000100000" w:firstRow="0" w:lastRow="0" w:firstColumn="0" w:lastColumn="0" w:oddVBand="0" w:evenVBand="0" w:oddHBand="1" w:evenHBand="0" w:firstRowFirstColumn="0" w:firstRowLastColumn="0" w:lastRowFirstColumn="0" w:lastRowLastColumn="0"/>
            </w:pPr>
            <w:r w:rsidRPr="004A18FC">
              <w:rPr>
                <w:i/>
                <w:iCs/>
              </w:rPr>
              <w:t>Health Index</w:t>
            </w:r>
            <w:r w:rsidR="00C31DD6" w:rsidRPr="004A18FC">
              <w:t xml:space="preserve">, Saluran Udara (OHL) </w:t>
            </w:r>
          </w:p>
        </w:tc>
        <w:tc>
          <w:tcPr>
            <w:tcW w:w="0" w:type="auto"/>
            <w:vAlign w:val="center"/>
          </w:tcPr>
          <w:p w14:paraId="15BECA41" w14:textId="77777777" w:rsidR="00C31DD6" w:rsidRPr="00FB3216" w:rsidRDefault="00C31DD6" w:rsidP="001278C2">
            <w:pPr>
              <w:pStyle w:val="BodyText"/>
              <w:jc w:val="center"/>
              <w:cnfStyle w:val="000000100000" w:firstRow="0" w:lastRow="0" w:firstColumn="0" w:lastColumn="0" w:oddVBand="0" w:evenVBand="0" w:oddHBand="1" w:evenHBand="0" w:firstRowFirstColumn="0" w:firstRowLastColumn="0" w:lastRowFirstColumn="0" w:lastRowLastColumn="0"/>
              <w:rPr>
                <w:sz w:val="20"/>
                <w:szCs w:val="20"/>
              </w:rPr>
            </w:pPr>
          </w:p>
          <w:p w14:paraId="11B0AA34" w14:textId="5361E898" w:rsidR="00C31DD6" w:rsidRPr="004A18FC" w:rsidRDefault="00C31DD6" w:rsidP="001278C2">
            <w:pPr>
              <w:jc w:val="center"/>
              <w:cnfStyle w:val="000000100000" w:firstRow="0" w:lastRow="0" w:firstColumn="0" w:lastColumn="0" w:oddVBand="0" w:evenVBand="0" w:oddHBand="1" w:evenHBand="0" w:firstRowFirstColumn="0" w:firstRowLastColumn="0" w:lastRowFirstColumn="0" w:lastRowLastColumn="0"/>
            </w:pPr>
            <w:r w:rsidRPr="00FB3216">
              <w:rPr>
                <w:rFonts w:ascii="Segoe UI Symbol" w:hAnsi="Segoe UI Symbol" w:cs="Segoe UI Symbol"/>
                <w:sz w:val="20"/>
                <w:szCs w:val="20"/>
              </w:rPr>
              <w:t>✓</w:t>
            </w:r>
          </w:p>
        </w:tc>
        <w:tc>
          <w:tcPr>
            <w:tcW w:w="0" w:type="auto"/>
            <w:vAlign w:val="center"/>
          </w:tcPr>
          <w:p w14:paraId="5B70B48B" w14:textId="3972360B" w:rsidR="00C31DD6" w:rsidRPr="004A18FC" w:rsidRDefault="001278C2" w:rsidP="001278C2">
            <w:pPr>
              <w:jc w:val="center"/>
              <w:cnfStyle w:val="000000100000" w:firstRow="0" w:lastRow="0" w:firstColumn="0" w:lastColumn="0" w:oddVBand="0" w:evenVBand="0" w:oddHBand="1" w:evenHBand="0" w:firstRowFirstColumn="0" w:firstRowLastColumn="0" w:lastRowFirstColumn="0" w:lastRowLastColumn="0"/>
            </w:pPr>
            <w:r w:rsidRPr="004A18FC">
              <w:t>-</w:t>
            </w:r>
          </w:p>
        </w:tc>
        <w:tc>
          <w:tcPr>
            <w:tcW w:w="0" w:type="auto"/>
            <w:vAlign w:val="center"/>
          </w:tcPr>
          <w:p w14:paraId="38178B92" w14:textId="6D90216E" w:rsidR="00C31DD6" w:rsidRPr="004A18FC" w:rsidRDefault="001278C2" w:rsidP="001278C2">
            <w:pPr>
              <w:jc w:val="center"/>
              <w:cnfStyle w:val="000000100000" w:firstRow="0" w:lastRow="0" w:firstColumn="0" w:lastColumn="0" w:oddVBand="0" w:evenVBand="0" w:oddHBand="1" w:evenHBand="0" w:firstRowFirstColumn="0" w:firstRowLastColumn="0" w:lastRowFirstColumn="0" w:lastRowLastColumn="0"/>
            </w:pPr>
            <w:r w:rsidRPr="004A18FC">
              <w:t>-</w:t>
            </w:r>
          </w:p>
        </w:tc>
        <w:tc>
          <w:tcPr>
            <w:tcW w:w="0" w:type="auto"/>
            <w:vAlign w:val="center"/>
          </w:tcPr>
          <w:p w14:paraId="245A7D09" w14:textId="1A444052" w:rsidR="00C31DD6" w:rsidRPr="00FB3216" w:rsidRDefault="001278C2" w:rsidP="001278C2">
            <w:pPr>
              <w:pStyle w:val="BodyText"/>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t>
            </w:r>
          </w:p>
          <w:p w14:paraId="6F08358F" w14:textId="3E7B84BB" w:rsidR="00C31DD6" w:rsidRPr="004A18FC" w:rsidRDefault="00C31DD6" w:rsidP="001278C2">
            <w:pPr>
              <w:jc w:val="center"/>
              <w:cnfStyle w:val="000000100000" w:firstRow="0" w:lastRow="0" w:firstColumn="0" w:lastColumn="0" w:oddVBand="0" w:evenVBand="0" w:oddHBand="1" w:evenHBand="0" w:firstRowFirstColumn="0" w:firstRowLastColumn="0" w:lastRowFirstColumn="0" w:lastRowLastColumn="0"/>
            </w:pPr>
            <w:r w:rsidRPr="00FB3216">
              <w:rPr>
                <w:sz w:val="20"/>
                <w:szCs w:val="20"/>
              </w:rPr>
              <w:t>(OHL)</w:t>
            </w:r>
          </w:p>
        </w:tc>
        <w:tc>
          <w:tcPr>
            <w:tcW w:w="0" w:type="auto"/>
            <w:hideMark/>
          </w:tcPr>
          <w:p w14:paraId="732E6AAA" w14:textId="64245CDC" w:rsidR="00C31DD6" w:rsidRPr="004A18FC" w:rsidRDefault="00C31DD6" w:rsidP="00484E90">
            <w:pPr>
              <w:jc w:val="both"/>
              <w:cnfStyle w:val="000000100000" w:firstRow="0" w:lastRow="0" w:firstColumn="0" w:lastColumn="0" w:oddVBand="0" w:evenVBand="0" w:oddHBand="1" w:evenHBand="0" w:firstRowFirstColumn="0" w:firstRowLastColumn="0" w:lastRowFirstColumn="0" w:lastRowLastColumn="0"/>
            </w:pPr>
            <w:r w:rsidRPr="004A18FC">
              <w:t xml:space="preserve">Menyajikan metodologi </w:t>
            </w:r>
            <w:r w:rsidR="009F053E" w:rsidRPr="004A18FC">
              <w:rPr>
                <w:i/>
                <w:iCs/>
              </w:rPr>
              <w:t>Health Index</w:t>
            </w:r>
            <w:r w:rsidRPr="004A18FC">
              <w:t xml:space="preserve"> yang memasukkan aspek kelayakan ekonomi di samping indikator teknis untuk penetapan ambang batas kondisi.</w:t>
            </w:r>
          </w:p>
        </w:tc>
      </w:tr>
      <w:tr w:rsidR="00C83C5E" w:rsidRPr="006F7493" w14:paraId="1B57E931" w14:textId="77777777" w:rsidTr="004A18FC">
        <w:trPr>
          <w:trHeight w:val="315"/>
        </w:trPr>
        <w:tc>
          <w:tcPr>
            <w:cnfStyle w:val="001000000000" w:firstRow="0" w:lastRow="0" w:firstColumn="1" w:lastColumn="0" w:oddVBand="0" w:evenVBand="0" w:oddHBand="0" w:evenHBand="0" w:firstRowFirstColumn="0" w:firstRowLastColumn="0" w:lastRowFirstColumn="0" w:lastRowLastColumn="0"/>
            <w:tcW w:w="561" w:type="dxa"/>
          </w:tcPr>
          <w:p w14:paraId="75BE362A" w14:textId="2E010EDC" w:rsidR="00C31DD6" w:rsidRPr="004A18FC" w:rsidRDefault="00C31DD6">
            <w:pPr>
              <w:pStyle w:val="ListParagraph"/>
              <w:numPr>
                <w:ilvl w:val="0"/>
                <w:numId w:val="8"/>
              </w:numPr>
              <w:ind w:left="366"/>
              <w:jc w:val="center"/>
              <w:rPr>
                <w:b w:val="0"/>
                <w:bCs w:val="0"/>
              </w:rPr>
            </w:pPr>
          </w:p>
        </w:tc>
        <w:tc>
          <w:tcPr>
            <w:tcW w:w="2538" w:type="dxa"/>
            <w:hideMark/>
          </w:tcPr>
          <w:p w14:paraId="1D30EF3B" w14:textId="315168A6" w:rsidR="00C31DD6" w:rsidRPr="004A18FC" w:rsidRDefault="00C31DD6" w:rsidP="00C31DD6">
            <w:pPr>
              <w:jc w:val="both"/>
              <w:cnfStyle w:val="000000000000" w:firstRow="0" w:lastRow="0" w:firstColumn="0" w:lastColumn="0" w:oddVBand="0" w:evenVBand="0" w:oddHBand="0" w:evenHBand="0" w:firstRowFirstColumn="0" w:firstRowLastColumn="0" w:lastRowFirstColumn="0" w:lastRowLastColumn="0"/>
            </w:pPr>
            <w:r w:rsidRPr="004A18FC">
              <w:rPr>
                <w:sz w:val="24"/>
              </w:rPr>
              <w:t xml:space="preserve">Thakur (2022) </w:t>
            </w:r>
            <w:r w:rsidR="009F053E" w:rsidRPr="004A18FC">
              <w:rPr>
                <w:i/>
                <w:iCs/>
                <w:sz w:val="24"/>
              </w:rPr>
              <w:t>Health Index</w:t>
            </w:r>
            <w:r w:rsidRPr="004A18FC">
              <w:rPr>
                <w:sz w:val="24"/>
              </w:rPr>
              <w:t xml:space="preserve"> Analysis of Transmission System Components</w:t>
            </w:r>
            <w:r w:rsidR="004A18FC" w:rsidRPr="004A18FC">
              <w:rPr>
                <w:sz w:val="24"/>
              </w:rPr>
              <w:t>.</w:t>
            </w:r>
            <w:r w:rsidR="004A18FC">
              <w:rPr>
                <w:lang w:val="en-US"/>
              </w:rPr>
              <w:fldChar w:fldCharType="begin" w:fldLock="1"/>
            </w:r>
            <w:r w:rsidR="00C83C5E">
              <w:instrText>ADDIN CSL_CITATION {"citationItems":[{"id":"ITEM-1","itemData":{"DOI":"10.5324/nordis.v27i1.4715","author":[{"dropping-particle":"","family":"Thakur","given":"Soumya","non-dropping-particle":"","parse-names":false,"suffix":""},{"dropping-particle":"","family":"Deeba","given":"Farah","non-dropping-particle":"","parse-names":false,"suffix":""},{"dropping-particle":"","family":"Holbøll","given":"Joachim","non-dropping-particle":"","parse-names":false,"suffix":""}],"container-title":"Proceedings of the 27th Nordic Insulation Symposium","id":"ITEM-1","issued":{"date-parts":[["2022"]]},"page":"1-4","publisher-place":"Norway","title":"View of Health Index Analysis of Transmission System Components","type":"paper-conference"},"uris":["http://www.mendeley.com/documents/?uuid=4da67882-b52f-4fc6-9324-b95f94df27fa"]}],"mendeley":{"formattedCitation":"[10]","plainTextFormattedCitation":"[10]","previouslyFormattedCitation":"[10]"},"properties":{"noteIndex":0},"schema":"https://github.com/citation-style-language/schema/raw/master/csl-citation.json"}</w:instrText>
            </w:r>
            <w:r w:rsidR="004A18FC">
              <w:rPr>
                <w:lang w:val="en-US"/>
              </w:rPr>
              <w:fldChar w:fldCharType="separate"/>
            </w:r>
            <w:r w:rsidR="00C83C5E" w:rsidRPr="00C83C5E">
              <w:t>[10]</w:t>
            </w:r>
            <w:r w:rsidR="004A18FC">
              <w:rPr>
                <w:lang w:val="en-US"/>
              </w:rPr>
              <w:fldChar w:fldCharType="end"/>
            </w:r>
          </w:p>
        </w:tc>
        <w:tc>
          <w:tcPr>
            <w:tcW w:w="1417" w:type="dxa"/>
            <w:hideMark/>
          </w:tcPr>
          <w:p w14:paraId="79567B94" w14:textId="77777777" w:rsidR="00C31DD6" w:rsidRPr="004A18FC" w:rsidRDefault="00C31DD6" w:rsidP="00C31DD6">
            <w:pPr>
              <w:cnfStyle w:val="000000000000" w:firstRow="0" w:lastRow="0" w:firstColumn="0" w:lastColumn="0" w:oddVBand="0" w:evenVBand="0" w:oddHBand="0" w:evenHBand="0" w:firstRowFirstColumn="0" w:firstRowLastColumn="0" w:lastRowFirstColumn="0" w:lastRowLastColumn="0"/>
            </w:pPr>
            <w:r w:rsidRPr="004A18FC">
              <w:t xml:space="preserve">Kerusakan struktural, isolator </w:t>
            </w:r>
          </w:p>
        </w:tc>
        <w:tc>
          <w:tcPr>
            <w:tcW w:w="0" w:type="auto"/>
            <w:hideMark/>
          </w:tcPr>
          <w:p w14:paraId="05CFD21B" w14:textId="2E6AD8B5" w:rsidR="00C31DD6" w:rsidRPr="004A18FC" w:rsidRDefault="009F053E" w:rsidP="00484E90">
            <w:pPr>
              <w:jc w:val="both"/>
              <w:cnfStyle w:val="000000000000" w:firstRow="0" w:lastRow="0" w:firstColumn="0" w:lastColumn="0" w:oddVBand="0" w:evenVBand="0" w:oddHBand="0" w:evenHBand="0" w:firstRowFirstColumn="0" w:firstRowLastColumn="0" w:lastRowFirstColumn="0" w:lastRowLastColumn="0"/>
            </w:pPr>
            <w:r w:rsidRPr="004A18FC">
              <w:rPr>
                <w:i/>
                <w:iCs/>
              </w:rPr>
              <w:t>Health Index</w:t>
            </w:r>
            <w:r w:rsidR="00C31DD6" w:rsidRPr="004A18FC">
              <w:t xml:space="preserve">, Tower </w:t>
            </w:r>
          </w:p>
        </w:tc>
        <w:tc>
          <w:tcPr>
            <w:tcW w:w="0" w:type="auto"/>
            <w:vAlign w:val="center"/>
          </w:tcPr>
          <w:p w14:paraId="239FD832" w14:textId="77777777" w:rsidR="00C31DD6" w:rsidRPr="00FB3216" w:rsidRDefault="00C31DD6" w:rsidP="001278C2">
            <w:pPr>
              <w:pStyle w:val="BodyText"/>
              <w:jc w:val="center"/>
              <w:cnfStyle w:val="000000000000" w:firstRow="0" w:lastRow="0" w:firstColumn="0" w:lastColumn="0" w:oddVBand="0" w:evenVBand="0" w:oddHBand="0" w:evenHBand="0" w:firstRowFirstColumn="0" w:firstRowLastColumn="0" w:lastRowFirstColumn="0" w:lastRowLastColumn="0"/>
              <w:rPr>
                <w:sz w:val="20"/>
                <w:szCs w:val="20"/>
              </w:rPr>
            </w:pPr>
          </w:p>
          <w:p w14:paraId="2532D3E8" w14:textId="4635BCF9" w:rsidR="00C31DD6" w:rsidRPr="004A18FC" w:rsidRDefault="00C31DD6" w:rsidP="001278C2">
            <w:pPr>
              <w:jc w:val="center"/>
              <w:cnfStyle w:val="000000000000" w:firstRow="0" w:lastRow="0" w:firstColumn="0" w:lastColumn="0" w:oddVBand="0" w:evenVBand="0" w:oddHBand="0" w:evenHBand="0" w:firstRowFirstColumn="0" w:firstRowLastColumn="0" w:lastRowFirstColumn="0" w:lastRowLastColumn="0"/>
            </w:pPr>
            <w:r w:rsidRPr="00FB3216">
              <w:rPr>
                <w:rFonts w:ascii="Segoe UI Symbol" w:hAnsi="Segoe UI Symbol" w:cs="Segoe UI Symbol"/>
                <w:sz w:val="20"/>
                <w:szCs w:val="20"/>
              </w:rPr>
              <w:t>✓</w:t>
            </w:r>
          </w:p>
        </w:tc>
        <w:tc>
          <w:tcPr>
            <w:tcW w:w="0" w:type="auto"/>
            <w:vAlign w:val="center"/>
          </w:tcPr>
          <w:p w14:paraId="41F2E5C5" w14:textId="169F68E3" w:rsidR="00C31DD6" w:rsidRPr="004A18FC" w:rsidRDefault="00C31DD6" w:rsidP="001278C2">
            <w:pPr>
              <w:jc w:val="center"/>
              <w:cnfStyle w:val="000000000000" w:firstRow="0" w:lastRow="0" w:firstColumn="0" w:lastColumn="0" w:oddVBand="0" w:evenVBand="0" w:oddHBand="0" w:evenHBand="0" w:firstRowFirstColumn="0" w:firstRowLastColumn="0" w:lastRowFirstColumn="0" w:lastRowLastColumn="0"/>
            </w:pPr>
            <w:r w:rsidRPr="00FB3216">
              <w:rPr>
                <w:sz w:val="20"/>
                <w:szCs w:val="20"/>
              </w:rPr>
              <w:t>-</w:t>
            </w:r>
          </w:p>
        </w:tc>
        <w:tc>
          <w:tcPr>
            <w:tcW w:w="0" w:type="auto"/>
            <w:vAlign w:val="center"/>
          </w:tcPr>
          <w:p w14:paraId="3B8F6BEF" w14:textId="7C878A6D" w:rsidR="00C31DD6" w:rsidRPr="004A18FC" w:rsidRDefault="00C31DD6" w:rsidP="001278C2">
            <w:pPr>
              <w:jc w:val="center"/>
              <w:cnfStyle w:val="000000000000" w:firstRow="0" w:lastRow="0" w:firstColumn="0" w:lastColumn="0" w:oddVBand="0" w:evenVBand="0" w:oddHBand="0" w:evenHBand="0" w:firstRowFirstColumn="0" w:firstRowLastColumn="0" w:lastRowFirstColumn="0" w:lastRowLastColumn="0"/>
            </w:pPr>
            <w:r w:rsidRPr="00FB3216">
              <w:rPr>
                <w:sz w:val="20"/>
                <w:szCs w:val="20"/>
              </w:rPr>
              <w:t>-</w:t>
            </w:r>
          </w:p>
        </w:tc>
        <w:tc>
          <w:tcPr>
            <w:tcW w:w="0" w:type="auto"/>
            <w:vAlign w:val="center"/>
          </w:tcPr>
          <w:p w14:paraId="76D6801D" w14:textId="77777777" w:rsidR="00C31DD6" w:rsidRPr="00FB3216" w:rsidRDefault="00C31DD6" w:rsidP="001278C2">
            <w:pPr>
              <w:pStyle w:val="BodyText"/>
              <w:jc w:val="center"/>
              <w:cnfStyle w:val="000000000000" w:firstRow="0" w:lastRow="0" w:firstColumn="0" w:lastColumn="0" w:oddVBand="0" w:evenVBand="0" w:oddHBand="0" w:evenHBand="0" w:firstRowFirstColumn="0" w:firstRowLastColumn="0" w:lastRowFirstColumn="0" w:lastRowLastColumn="0"/>
              <w:rPr>
                <w:sz w:val="20"/>
                <w:szCs w:val="20"/>
              </w:rPr>
            </w:pPr>
          </w:p>
          <w:p w14:paraId="55B873BF" w14:textId="1DFDD6F1" w:rsidR="00C31DD6" w:rsidRPr="004A18FC" w:rsidRDefault="00C31DD6" w:rsidP="001278C2">
            <w:pPr>
              <w:jc w:val="center"/>
              <w:cnfStyle w:val="000000000000" w:firstRow="0" w:lastRow="0" w:firstColumn="0" w:lastColumn="0" w:oddVBand="0" w:evenVBand="0" w:oddHBand="0" w:evenHBand="0" w:firstRowFirstColumn="0" w:firstRowLastColumn="0" w:lastRowFirstColumn="0" w:lastRowLastColumn="0"/>
            </w:pPr>
            <w:r w:rsidRPr="00FB3216">
              <w:rPr>
                <w:rFonts w:ascii="Segoe UI Symbol" w:hAnsi="Segoe UI Symbol" w:cs="Segoe UI Symbol"/>
                <w:sz w:val="20"/>
                <w:szCs w:val="20"/>
              </w:rPr>
              <w:t>✓</w:t>
            </w:r>
          </w:p>
        </w:tc>
        <w:tc>
          <w:tcPr>
            <w:tcW w:w="0" w:type="auto"/>
            <w:hideMark/>
          </w:tcPr>
          <w:p w14:paraId="10BC1AAC" w14:textId="28FB8F62" w:rsidR="00C31DD6" w:rsidRPr="006F7493" w:rsidRDefault="00C31DD6" w:rsidP="00484E90">
            <w:pPr>
              <w:jc w:val="both"/>
              <w:cnfStyle w:val="000000000000" w:firstRow="0" w:lastRow="0" w:firstColumn="0" w:lastColumn="0" w:oddVBand="0" w:evenVBand="0" w:oddHBand="0" w:evenHBand="0" w:firstRowFirstColumn="0" w:firstRowLastColumn="0" w:lastRowFirstColumn="0" w:lastRowLastColumn="0"/>
              <w:rPr>
                <w:lang w:val="da-DK"/>
              </w:rPr>
            </w:pPr>
            <w:r w:rsidRPr="004A18FC">
              <w:t xml:space="preserve">Menggunakan pendekatan berbasis kondisi (condition-based) untuk menghitung HI pada </w:t>
            </w:r>
            <w:r w:rsidRPr="006F7493">
              <w:rPr>
                <w:lang w:val="da-DK"/>
              </w:rPr>
              <w:t>berbagai tingkatan komponen transmisi.</w:t>
            </w:r>
          </w:p>
        </w:tc>
      </w:tr>
      <w:tr w:rsidR="00C83C5E" w:rsidRPr="006F7493" w14:paraId="1BEF2D8E" w14:textId="77777777" w:rsidTr="004A18F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1" w:type="dxa"/>
          </w:tcPr>
          <w:p w14:paraId="1699B2D4" w14:textId="79A3E8CF" w:rsidR="00C31DD6" w:rsidRPr="006F7493" w:rsidRDefault="00C31DD6">
            <w:pPr>
              <w:pStyle w:val="ListParagraph"/>
              <w:numPr>
                <w:ilvl w:val="0"/>
                <w:numId w:val="8"/>
              </w:numPr>
              <w:ind w:left="366"/>
              <w:jc w:val="center"/>
              <w:rPr>
                <w:b w:val="0"/>
                <w:bCs w:val="0"/>
                <w:lang w:val="da-DK"/>
              </w:rPr>
            </w:pPr>
          </w:p>
        </w:tc>
        <w:tc>
          <w:tcPr>
            <w:tcW w:w="2538" w:type="dxa"/>
            <w:hideMark/>
          </w:tcPr>
          <w:p w14:paraId="216E2112" w14:textId="086441FB" w:rsidR="00C31DD6" w:rsidRPr="006F7493" w:rsidRDefault="00C31DD6" w:rsidP="00C31DD6">
            <w:pPr>
              <w:jc w:val="both"/>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Li, S., dkk. (2023)</w:t>
            </w:r>
            <w:r>
              <w:rPr>
                <w:lang w:val="en-US"/>
              </w:rPr>
              <w:t xml:space="preserve"> </w:t>
            </w:r>
            <w:r w:rsidRPr="006F7493">
              <w:rPr>
                <w:lang w:val="en-US"/>
              </w:rPr>
              <w:t xml:space="preserve">Transmission Line </w:t>
            </w:r>
            <w:r w:rsidRPr="006F7493">
              <w:rPr>
                <w:lang w:val="en-US"/>
              </w:rPr>
              <w:lastRenderedPageBreak/>
              <w:t>Condition Prediction Based on Semi-Supervised Learning</w:t>
            </w:r>
            <w:r w:rsidR="004A18FC">
              <w:rPr>
                <w:lang w:val="en-US"/>
              </w:rPr>
              <w:t>.</w:t>
            </w:r>
            <w:r w:rsidR="004A18FC">
              <w:rPr>
                <w:lang w:val="en-US"/>
              </w:rPr>
              <w:fldChar w:fldCharType="begin" w:fldLock="1"/>
            </w:r>
            <w:r w:rsidR="00C83C5E">
              <w:rPr>
                <w:lang w:val="en-US"/>
              </w:rPr>
              <w:instrText>ADDIN CSL_CITATION {"citationItems":[{"id":"ITEM-1","itemData":{"DOI":"10.48550/arXiv.2310.19756","author":[{"dropping-particle":"","family":"Li","given":"Sizhe","non-dropping-particle":"","parse-names":false,"suffix":""},{"dropping-particle":"","family":"Ma","given":"Xun","non-dropping-particle":"","parse-names":false,"suffix":""},{"dropping-particle":"","family":"Liu","given":"Nan","non-dropping-particle":"","parse-names":false,"suffix":""},{"dropping-particle":"","family":"Jin","given":"Yi","non-dropping-particle":"","parse-names":false,"suffix":""}],"container-title":"Electrical Engineering and Systems Science","id":"ITEM-1","issued":{"date-parts":[["2023"]]},"number-of-pages":"1-9","title":"Transmission line condition prediction based on semi-supervised learning","type":"report"},"uris":["http://www.mendeley.com/documents/?uuid=54ad535e-ac16-408d-b0cc-fc8001a043ec"]}],"mendeley":{"formattedCitation":"[5]","plainTextFormattedCitation":"[5]","previouslyFormattedCitation":"[5]"},"properties":{"noteIndex":0},"schema":"https://github.com/citation-style-language/schema/raw/master/csl-citation.json"}</w:instrText>
            </w:r>
            <w:r w:rsidR="004A18FC">
              <w:rPr>
                <w:lang w:val="en-US"/>
              </w:rPr>
              <w:fldChar w:fldCharType="separate"/>
            </w:r>
            <w:r w:rsidR="00C83C5E" w:rsidRPr="00C83C5E">
              <w:rPr>
                <w:lang w:val="en-US"/>
              </w:rPr>
              <w:t>[5]</w:t>
            </w:r>
            <w:r w:rsidR="004A18FC">
              <w:rPr>
                <w:lang w:val="en-US"/>
              </w:rPr>
              <w:fldChar w:fldCharType="end"/>
            </w:r>
          </w:p>
        </w:tc>
        <w:tc>
          <w:tcPr>
            <w:tcW w:w="1417" w:type="dxa"/>
            <w:hideMark/>
          </w:tcPr>
          <w:p w14:paraId="18F76FE8" w14:textId="77777777" w:rsidR="00C31DD6" w:rsidRPr="006F7493" w:rsidRDefault="00C31DD6" w:rsidP="00C31DD6">
            <w:pPr>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lastRenderedPageBreak/>
              <w:t xml:space="preserve">Fitur lingkungan, </w:t>
            </w:r>
            <w:r w:rsidRPr="006F7493">
              <w:rPr>
                <w:lang w:val="en-US"/>
              </w:rPr>
              <w:lastRenderedPageBreak/>
              <w:t xml:space="preserve">fitur inspeksi </w:t>
            </w:r>
          </w:p>
        </w:tc>
        <w:tc>
          <w:tcPr>
            <w:tcW w:w="0" w:type="auto"/>
            <w:hideMark/>
          </w:tcPr>
          <w:p w14:paraId="678CCBE1" w14:textId="05403BC9" w:rsidR="00C31DD6" w:rsidRPr="006F7493" w:rsidRDefault="009F053E" w:rsidP="00484E90">
            <w:pPr>
              <w:jc w:val="both"/>
              <w:cnfStyle w:val="000000100000" w:firstRow="0" w:lastRow="0" w:firstColumn="0" w:lastColumn="0" w:oddVBand="0" w:evenVBand="0" w:oddHBand="1" w:evenHBand="0" w:firstRowFirstColumn="0" w:firstRowLastColumn="0" w:lastRowFirstColumn="0" w:lastRowLastColumn="0"/>
              <w:rPr>
                <w:lang w:val="en-US"/>
              </w:rPr>
            </w:pPr>
            <w:r w:rsidRPr="009F053E">
              <w:rPr>
                <w:i/>
                <w:iCs/>
                <w:lang w:val="en-US"/>
              </w:rPr>
              <w:lastRenderedPageBreak/>
              <w:t>Health Index</w:t>
            </w:r>
            <w:r w:rsidR="00C31DD6" w:rsidRPr="006F7493">
              <w:rPr>
                <w:lang w:val="en-US"/>
              </w:rPr>
              <w:t xml:space="preserve">, Inspeksi </w:t>
            </w:r>
            <w:r w:rsidR="00C31DD6" w:rsidRPr="006F7493">
              <w:rPr>
                <w:lang w:val="en-US"/>
              </w:rPr>
              <w:lastRenderedPageBreak/>
              <w:t>Lapangan, AI (</w:t>
            </w:r>
            <w:r w:rsidR="00FA5856" w:rsidRPr="00FA5856">
              <w:rPr>
                <w:i/>
                <w:iCs/>
                <w:lang w:val="en-US"/>
              </w:rPr>
              <w:t>Data-driven</w:t>
            </w:r>
            <w:r w:rsidR="00C31DD6" w:rsidRPr="006F7493">
              <w:rPr>
                <w:lang w:val="en-US"/>
              </w:rPr>
              <w:t xml:space="preserve">), Tower </w:t>
            </w:r>
          </w:p>
        </w:tc>
        <w:tc>
          <w:tcPr>
            <w:tcW w:w="0" w:type="auto"/>
            <w:vAlign w:val="center"/>
          </w:tcPr>
          <w:p w14:paraId="31502CAA" w14:textId="2E2B9F83"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sz w:val="20"/>
                <w:szCs w:val="20"/>
              </w:rPr>
              <w:lastRenderedPageBreak/>
              <w:t>-</w:t>
            </w:r>
          </w:p>
        </w:tc>
        <w:tc>
          <w:tcPr>
            <w:tcW w:w="0" w:type="auto"/>
            <w:vAlign w:val="center"/>
          </w:tcPr>
          <w:p w14:paraId="378D2C89" w14:textId="5A9334C3"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2E8A9D5D" w14:textId="5C5C0450"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6CF4B347" w14:textId="511E6B58"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hideMark/>
          </w:tcPr>
          <w:p w14:paraId="1F766436" w14:textId="203D5BBA" w:rsidR="00C31DD6" w:rsidRPr="006F7493" w:rsidRDefault="00C31DD6" w:rsidP="00484E90">
            <w:pPr>
              <w:jc w:val="both"/>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 xml:space="preserve">Memanfaatkan laporan inspeksi sebagai input </w:t>
            </w:r>
            <w:r w:rsidRPr="006F7493">
              <w:rPr>
                <w:lang w:val="en-US"/>
              </w:rPr>
              <w:lastRenderedPageBreak/>
              <w:t>utama beserta pembobotan hierarkis untuk skor HI; sangat relevan sebagai dasar parameter dan bobot.</w:t>
            </w:r>
          </w:p>
        </w:tc>
      </w:tr>
      <w:tr w:rsidR="00C83C5E" w:rsidRPr="006F7493" w14:paraId="418D6F66" w14:textId="77777777" w:rsidTr="004A18FC">
        <w:trPr>
          <w:trHeight w:val="315"/>
        </w:trPr>
        <w:tc>
          <w:tcPr>
            <w:cnfStyle w:val="001000000000" w:firstRow="0" w:lastRow="0" w:firstColumn="1" w:lastColumn="0" w:oddVBand="0" w:evenVBand="0" w:oddHBand="0" w:evenHBand="0" w:firstRowFirstColumn="0" w:firstRowLastColumn="0" w:lastRowFirstColumn="0" w:lastRowLastColumn="0"/>
            <w:tcW w:w="561" w:type="dxa"/>
          </w:tcPr>
          <w:p w14:paraId="41B3746E" w14:textId="202733B4" w:rsidR="00C31DD6" w:rsidRPr="006F7493" w:rsidRDefault="00C31DD6">
            <w:pPr>
              <w:pStyle w:val="ListParagraph"/>
              <w:numPr>
                <w:ilvl w:val="0"/>
                <w:numId w:val="8"/>
              </w:numPr>
              <w:ind w:left="366"/>
              <w:jc w:val="center"/>
              <w:rPr>
                <w:b w:val="0"/>
                <w:bCs w:val="0"/>
                <w:lang w:val="en-US"/>
              </w:rPr>
            </w:pPr>
          </w:p>
        </w:tc>
        <w:tc>
          <w:tcPr>
            <w:tcW w:w="2538" w:type="dxa"/>
            <w:hideMark/>
          </w:tcPr>
          <w:p w14:paraId="1C86839E" w14:textId="1AE0A284" w:rsidR="00C31DD6" w:rsidRPr="006F7493" w:rsidRDefault="00C31DD6" w:rsidP="00C31DD6">
            <w:pPr>
              <w:jc w:val="both"/>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Khuntia (2023)</w:t>
            </w:r>
            <w:r>
              <w:rPr>
                <w:lang w:val="en-US"/>
              </w:rPr>
              <w:t xml:space="preserve"> </w:t>
            </w:r>
            <w:r w:rsidRPr="006F7493">
              <w:rPr>
                <w:lang w:val="en-US"/>
              </w:rPr>
              <w:t xml:space="preserve">Assessment of Different </w:t>
            </w:r>
            <w:r w:rsidR="009F053E" w:rsidRPr="009F053E">
              <w:rPr>
                <w:i/>
                <w:iCs/>
                <w:lang w:val="en-US"/>
              </w:rPr>
              <w:t>Health Index</w:t>
            </w:r>
            <w:r w:rsidRPr="006F7493">
              <w:rPr>
                <w:lang w:val="en-US"/>
              </w:rPr>
              <w:t xml:space="preserve"> Aggregation Techniques</w:t>
            </w:r>
            <w:r>
              <w:rPr>
                <w:lang w:val="en-US"/>
              </w:rPr>
              <w:t xml:space="preserve"> </w:t>
            </w:r>
            <w:r w:rsidRPr="00DD2B86">
              <w:rPr>
                <w:lang w:val="en-US"/>
              </w:rPr>
              <w:t>for Electric Utilities</w:t>
            </w:r>
            <w:r w:rsidR="004A18FC">
              <w:rPr>
                <w:lang w:val="en-US"/>
              </w:rPr>
              <w:t>.</w:t>
            </w:r>
            <w:r w:rsidR="004A18FC">
              <w:rPr>
                <w:lang w:val="en-US"/>
              </w:rPr>
              <w:fldChar w:fldCharType="begin" w:fldLock="1"/>
            </w:r>
            <w:r w:rsidR="00C83C5E">
              <w:rPr>
                <w:lang w:val="en-US"/>
              </w:rPr>
              <w:instrText>ADDIN CSL_CITATION {"citationItems":[{"id":"ITEM-1","itemData":{"DOI":"10.1109/GTD49768.2023.00089","ISBN":" VO  -","author":[{"dropping-particle":"","family":"Khuntia","given":"S R","non-dropping-particle":"","parse-names":false,"suffix":""},{"dropping-particle":"","family":"Heling","given":"B","non-dropping-particle":"","parse-names":false,"suffix":""}],"container-title":"2023 IEEE PES GTD International Conference and Exposition (GTD)","id":"ITEM-1","issued":{"date-parts":[["2023"]]},"page":"330-334","title":"Assessment of Different Health Index Aggregation Techniques for Electric Utilities","type":"paper-conference"},"uris":["http://www.mendeley.com/documents/?uuid=cbd1d99b-fe45-4458-831d-87c67625b610"]}],"mendeley":{"formattedCitation":"[8]","plainTextFormattedCitation":"[8]","previouslyFormattedCitation":"[8]"},"properties":{"noteIndex":0},"schema":"https://github.com/citation-style-language/schema/raw/master/csl-citation.json"}</w:instrText>
            </w:r>
            <w:r w:rsidR="004A18FC">
              <w:rPr>
                <w:lang w:val="en-US"/>
              </w:rPr>
              <w:fldChar w:fldCharType="separate"/>
            </w:r>
            <w:r w:rsidR="00C83C5E" w:rsidRPr="00C83C5E">
              <w:rPr>
                <w:lang w:val="en-US"/>
              </w:rPr>
              <w:t>[8]</w:t>
            </w:r>
            <w:r w:rsidR="004A18FC">
              <w:rPr>
                <w:lang w:val="en-US"/>
              </w:rPr>
              <w:fldChar w:fldCharType="end"/>
            </w:r>
          </w:p>
        </w:tc>
        <w:tc>
          <w:tcPr>
            <w:tcW w:w="1417" w:type="dxa"/>
            <w:hideMark/>
          </w:tcPr>
          <w:p w14:paraId="6F740E33" w14:textId="77777777" w:rsidR="00C31DD6" w:rsidRPr="006F7493" w:rsidRDefault="00C31DD6" w:rsidP="00C31DD6">
            <w:pPr>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 xml:space="preserve">Bobot parameter, fungsi agregasi </w:t>
            </w:r>
          </w:p>
        </w:tc>
        <w:tc>
          <w:tcPr>
            <w:tcW w:w="0" w:type="auto"/>
            <w:hideMark/>
          </w:tcPr>
          <w:p w14:paraId="5251B782" w14:textId="16E89128" w:rsidR="00C31DD6" w:rsidRPr="006F7493" w:rsidRDefault="009F053E" w:rsidP="00484E90">
            <w:pPr>
              <w:jc w:val="both"/>
              <w:cnfStyle w:val="000000000000" w:firstRow="0" w:lastRow="0" w:firstColumn="0" w:lastColumn="0" w:oddVBand="0" w:evenVBand="0" w:oddHBand="0" w:evenHBand="0" w:firstRowFirstColumn="0" w:firstRowLastColumn="0" w:lastRowFirstColumn="0" w:lastRowLastColumn="0"/>
              <w:rPr>
                <w:lang w:val="en-US"/>
              </w:rPr>
            </w:pPr>
            <w:r w:rsidRPr="009F053E">
              <w:rPr>
                <w:i/>
                <w:iCs/>
                <w:lang w:val="en-US"/>
              </w:rPr>
              <w:t>Health Index</w:t>
            </w:r>
            <w:r w:rsidR="00C31DD6" w:rsidRPr="006F7493">
              <w:rPr>
                <w:lang w:val="en-US"/>
              </w:rPr>
              <w:t xml:space="preserve">, Utilitas Jaringan </w:t>
            </w:r>
          </w:p>
        </w:tc>
        <w:tc>
          <w:tcPr>
            <w:tcW w:w="0" w:type="auto"/>
            <w:vAlign w:val="center"/>
          </w:tcPr>
          <w:p w14:paraId="61EAD39E" w14:textId="1708F998"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131B3C95" w14:textId="4E5C01E7"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sz w:val="20"/>
                <w:szCs w:val="20"/>
              </w:rPr>
              <w:t>-</w:t>
            </w:r>
          </w:p>
        </w:tc>
        <w:tc>
          <w:tcPr>
            <w:tcW w:w="0" w:type="auto"/>
            <w:vAlign w:val="center"/>
          </w:tcPr>
          <w:p w14:paraId="6FE767A4" w14:textId="3AC1D1E9"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3A621B59" w14:textId="5F72F9E6" w:rsidR="00C31DD6" w:rsidRPr="00FB3216" w:rsidRDefault="001278C2" w:rsidP="001278C2">
            <w:pPr>
              <w:pStyle w:val="BodyText"/>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p>
          <w:p w14:paraId="33C1C726" w14:textId="60C00BAF"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sz w:val="20"/>
                <w:szCs w:val="20"/>
              </w:rPr>
              <w:t>(</w:t>
            </w:r>
            <w:r w:rsidRPr="001278C2">
              <w:rPr>
                <w:i/>
                <w:iCs/>
                <w:sz w:val="20"/>
                <w:szCs w:val="20"/>
              </w:rPr>
              <w:t>Utility</w:t>
            </w:r>
            <w:r w:rsidRPr="00FB3216">
              <w:rPr>
                <w:sz w:val="20"/>
                <w:szCs w:val="20"/>
              </w:rPr>
              <w:t>)</w:t>
            </w:r>
          </w:p>
        </w:tc>
        <w:tc>
          <w:tcPr>
            <w:tcW w:w="0" w:type="auto"/>
            <w:hideMark/>
          </w:tcPr>
          <w:p w14:paraId="23F9CF2B" w14:textId="028E9A4A" w:rsidR="00C31DD6" w:rsidRPr="006F7493" w:rsidRDefault="00C31DD6" w:rsidP="00484E90">
            <w:pPr>
              <w:jc w:val="both"/>
              <w:cnfStyle w:val="000000000000" w:firstRow="0" w:lastRow="0" w:firstColumn="0" w:lastColumn="0" w:oddVBand="0" w:evenVBand="0" w:oddHBand="0" w:evenHBand="0" w:firstRowFirstColumn="0" w:firstRowLastColumn="0" w:lastRowFirstColumn="0" w:lastRowLastColumn="0"/>
              <w:rPr>
                <w:lang w:val="da-DK"/>
              </w:rPr>
            </w:pPr>
            <w:r w:rsidRPr="006F7493">
              <w:rPr>
                <w:lang w:val="da-DK"/>
              </w:rPr>
              <w:t>Berfokus pada teknik agregasi skor HI dari berbagai level aset untuk mendapatkan penilaian yang komprehensif.</w:t>
            </w:r>
          </w:p>
        </w:tc>
      </w:tr>
      <w:tr w:rsidR="00C83C5E" w:rsidRPr="006F7493" w14:paraId="216762CD" w14:textId="77777777" w:rsidTr="004A18F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1" w:type="dxa"/>
          </w:tcPr>
          <w:p w14:paraId="69F78088" w14:textId="1AF74673" w:rsidR="00C31DD6" w:rsidRPr="006F7493" w:rsidRDefault="00C31DD6">
            <w:pPr>
              <w:pStyle w:val="ListParagraph"/>
              <w:numPr>
                <w:ilvl w:val="0"/>
                <w:numId w:val="8"/>
              </w:numPr>
              <w:ind w:left="366"/>
              <w:jc w:val="center"/>
              <w:rPr>
                <w:b w:val="0"/>
                <w:bCs w:val="0"/>
                <w:lang w:val="da-DK"/>
              </w:rPr>
            </w:pPr>
          </w:p>
        </w:tc>
        <w:tc>
          <w:tcPr>
            <w:tcW w:w="2538" w:type="dxa"/>
            <w:hideMark/>
          </w:tcPr>
          <w:p w14:paraId="570AD17F" w14:textId="5CFBDEC7" w:rsidR="00C31DD6" w:rsidRPr="00241F4E" w:rsidRDefault="00C31DD6" w:rsidP="00C31DD6">
            <w:pPr>
              <w:jc w:val="both"/>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Suwanasri (2024)</w:t>
            </w:r>
            <w:r>
              <w:rPr>
                <w:lang w:val="en-US"/>
              </w:rPr>
              <w:t xml:space="preserve"> </w:t>
            </w:r>
            <w:r w:rsidRPr="006F7493">
              <w:rPr>
                <w:lang w:val="en-US"/>
              </w:rPr>
              <w:t xml:space="preserve">Age Estimation of Transmission Line Using Statistical </w:t>
            </w:r>
            <w:r w:rsidR="009F053E" w:rsidRPr="009F053E">
              <w:rPr>
                <w:i/>
                <w:iCs/>
                <w:lang w:val="en-US"/>
              </w:rPr>
              <w:t>Health Index</w:t>
            </w:r>
            <w:r w:rsidRPr="006F7493">
              <w:rPr>
                <w:lang w:val="en-US"/>
              </w:rPr>
              <w:t xml:space="preserve"> (%SHI)</w:t>
            </w:r>
            <w:r>
              <w:rPr>
                <w:lang w:val="en-US"/>
              </w:rPr>
              <w:t xml:space="preserve"> </w:t>
            </w:r>
            <w:r w:rsidRPr="00DD2B86">
              <w:rPr>
                <w:lang w:val="en-US"/>
              </w:rPr>
              <w:t>(Energies)</w:t>
            </w:r>
            <w:r w:rsidR="004A18FC">
              <w:rPr>
                <w:lang w:val="en-US"/>
              </w:rPr>
              <w:t>.</w:t>
            </w:r>
            <w:r w:rsidR="004A18FC">
              <w:rPr>
                <w:lang w:val="en-US"/>
              </w:rPr>
              <w:fldChar w:fldCharType="begin" w:fldLock="1"/>
            </w:r>
            <w:r w:rsidR="00C83C5E">
              <w:rPr>
                <w:lang w:val="en-US"/>
              </w:rPr>
              <w:instrText xml:space="preserve">ADDIN CSL_CITATION {"citationItems":[{"id":"ITEM-1","itemData":{"DOI":"10.3390/en17030637","ISSN":"19961073","abstract":"The aging process of transmission lines has a direct impact on the reliability and safety of the power grid. Therefore, an accurate age estimation method is imperative for effective maintenance planning and infrastructure investment. This paper introduces a systematic methodology for estimating the age of overhead transmission lines, utilizing the percentage statistical health index (%SHI) and the failure probability curve-fitting (FPCF) method. The %SHI, employing a scoring and weighting approach derived from test results and inspections, is used to assess the actual condition of transmission line equipment. Additionally, the FPCF approach is applied to illustrate the connection between the SHI and the likelihood of failure, facilitating the assessment of transmission line age by fitting failure probability curves to the SHI data. This age is directly associated with the probability of experiencing a failure. The evaluation was conducted on 924 towers situated along four transmission lines connecting the 115 kV substations S1–S2, S3–S4, S5–S6, and S7–S8. These transmission lines are in four regions with diverse terrain and environments such as mountains, rice fields, and more. In the SHI calculation, practical testing results and historical failure data were applied. The results clearly indicate that there were notable disparities in the age estimations for transmission lines in diverse geographical regions of Thailand when compared to their actual ages. These discrepancies can be attributed to various factors, including the local environment, such as rainfall, flooding, and salt-laden air as well as </w:instrText>
            </w:r>
            <w:r w:rsidR="00C83C5E" w:rsidRPr="00241F4E">
              <w:rPr>
                <w:lang w:val="en-US"/>
              </w:rPr>
              <w:instrText>specific geographical features like mountainous and coastal terrain. To mitigate the deterioration of transmission lines in all regions, it is essential to implement a proactive maintenance strategy. This strategy should involve more frequent inspections, the use of advanced monitoring technologies, and the establishment of robust maintenance procedures, with which it would become possible to enhance the accuracy of equipment condition assessments, ultimately resulting in an overall improvement in the reliability of transmission lines.","author":[{"dropping-particle":"","family":"Suwanasri","given":"Cattareeya","non-dropping-particle":"","parse-names":false,"suffix":""},{"dropping-particle":"","family":"Yongyee","given":"Ittiphong","non-dropping-particle":"","parse-names":false,"suffix":""},{"dropping-particle":"","family":"Suwanasri","given":"Thanapong","non-dropping-particle":"","parse-names":false,"suffix":""}],"container-title":"Energies","id":"ITEM-1","issue":"3","issued":{"date-parts":[["2024"]]},"title":"Age Estimation of Transmission Line Using Statistical Health Index and Failure Probability Curve-Fitting Method","type":"article-journal","volume":"17"},"uris":["http://www.mendeley.com/documents/?uuid=b98bdb45-37ed-4b8f-8c45-dda50e6cd8a0"]}],"mendeley":{"formattedCitation":"[2]","plainTextFormattedCitation":"[2]","previouslyFormattedCitation":"[2]"},"properties":{"noteIndex":0},"schema":"https://github.com/citation-style-language/schema/raw/master/csl-citation.json"}</w:instrText>
            </w:r>
            <w:r w:rsidR="004A18FC">
              <w:rPr>
                <w:lang w:val="en-US"/>
              </w:rPr>
              <w:fldChar w:fldCharType="separate"/>
            </w:r>
            <w:r w:rsidR="00C83C5E" w:rsidRPr="00241F4E">
              <w:rPr>
                <w:lang w:val="en-US"/>
              </w:rPr>
              <w:t>[2]</w:t>
            </w:r>
            <w:r w:rsidR="004A18FC">
              <w:rPr>
                <w:lang w:val="en-US"/>
              </w:rPr>
              <w:fldChar w:fldCharType="end"/>
            </w:r>
          </w:p>
        </w:tc>
        <w:tc>
          <w:tcPr>
            <w:tcW w:w="1417" w:type="dxa"/>
            <w:hideMark/>
          </w:tcPr>
          <w:p w14:paraId="5513EB26" w14:textId="77777777" w:rsidR="00C31DD6" w:rsidRPr="00241F4E" w:rsidRDefault="00C31DD6" w:rsidP="00C31DD6">
            <w:pPr>
              <w:cnfStyle w:val="000000100000" w:firstRow="0" w:lastRow="0" w:firstColumn="0" w:lastColumn="0" w:oddVBand="0" w:evenVBand="0" w:oddHBand="1" w:evenHBand="0" w:firstRowFirstColumn="0" w:firstRowLastColumn="0" w:lastRowFirstColumn="0" w:lastRowLastColumn="0"/>
              <w:rPr>
                <w:lang w:val="en-US"/>
              </w:rPr>
            </w:pPr>
            <w:r w:rsidRPr="00241F4E">
              <w:rPr>
                <w:lang w:val="en-US"/>
              </w:rPr>
              <w:t xml:space="preserve">%SHI, usia aset </w:t>
            </w:r>
          </w:p>
        </w:tc>
        <w:tc>
          <w:tcPr>
            <w:tcW w:w="0" w:type="auto"/>
            <w:hideMark/>
          </w:tcPr>
          <w:p w14:paraId="7830EDDD" w14:textId="19421CF2" w:rsidR="00C31DD6" w:rsidRPr="00241F4E" w:rsidRDefault="009F053E" w:rsidP="00484E90">
            <w:pPr>
              <w:jc w:val="both"/>
              <w:cnfStyle w:val="000000100000" w:firstRow="0" w:lastRow="0" w:firstColumn="0" w:lastColumn="0" w:oddVBand="0" w:evenVBand="0" w:oddHBand="1" w:evenHBand="0" w:firstRowFirstColumn="0" w:firstRowLastColumn="0" w:lastRowFirstColumn="0" w:lastRowLastColumn="0"/>
              <w:rPr>
                <w:lang w:val="en-US"/>
              </w:rPr>
            </w:pPr>
            <w:r w:rsidRPr="00241F4E">
              <w:rPr>
                <w:i/>
                <w:iCs/>
                <w:lang w:val="en-US"/>
              </w:rPr>
              <w:t>Health Index</w:t>
            </w:r>
            <w:r w:rsidR="00C31DD6" w:rsidRPr="00241F4E">
              <w:rPr>
                <w:lang w:val="en-US"/>
              </w:rPr>
              <w:t xml:space="preserve">, Inspeksi Lapangan, Tower </w:t>
            </w:r>
          </w:p>
        </w:tc>
        <w:tc>
          <w:tcPr>
            <w:tcW w:w="0" w:type="auto"/>
            <w:vAlign w:val="center"/>
          </w:tcPr>
          <w:p w14:paraId="13967D47" w14:textId="428D170F" w:rsidR="00C31DD6" w:rsidRPr="00241F4E"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0D026B8A" w14:textId="39BA762A" w:rsidR="00C31DD6" w:rsidRPr="00241F4E"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174A1CD2" w14:textId="4153E952" w:rsidR="00C31DD6" w:rsidRPr="00241F4E"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5D41045D" w14:textId="4B2AD43E" w:rsidR="00C31DD6" w:rsidRPr="00241F4E"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hideMark/>
          </w:tcPr>
          <w:p w14:paraId="0822280E" w14:textId="2C01D47A" w:rsidR="00C31DD6" w:rsidRPr="006F7493" w:rsidRDefault="00C31DD6" w:rsidP="00484E90">
            <w:pPr>
              <w:jc w:val="both"/>
              <w:cnfStyle w:val="000000100000" w:firstRow="0" w:lastRow="0" w:firstColumn="0" w:lastColumn="0" w:oddVBand="0" w:evenVBand="0" w:oddHBand="1" w:evenHBand="0" w:firstRowFirstColumn="0" w:firstRowLastColumn="0" w:lastRowFirstColumn="0" w:lastRowLastColumn="0"/>
              <w:rPr>
                <w:lang w:val="en-US"/>
              </w:rPr>
            </w:pPr>
            <w:r w:rsidRPr="00241F4E">
              <w:rPr>
                <w:lang w:val="en-US"/>
              </w:rPr>
              <w:t>Menggunakan %SHI dan kurva probabilitas kegagalan untuk mengestimasi umur aset; relevan untuk validasi t</w:t>
            </w:r>
            <w:r w:rsidRPr="006F7493">
              <w:rPr>
                <w:lang w:val="en-US"/>
              </w:rPr>
              <w:t>ren degradasi.</w:t>
            </w:r>
          </w:p>
        </w:tc>
      </w:tr>
      <w:tr w:rsidR="00C83C5E" w:rsidRPr="006F7493" w14:paraId="6BD5E7A7" w14:textId="77777777" w:rsidTr="004A18FC">
        <w:trPr>
          <w:trHeight w:val="315"/>
        </w:trPr>
        <w:tc>
          <w:tcPr>
            <w:cnfStyle w:val="001000000000" w:firstRow="0" w:lastRow="0" w:firstColumn="1" w:lastColumn="0" w:oddVBand="0" w:evenVBand="0" w:oddHBand="0" w:evenHBand="0" w:firstRowFirstColumn="0" w:firstRowLastColumn="0" w:lastRowFirstColumn="0" w:lastRowLastColumn="0"/>
            <w:tcW w:w="561" w:type="dxa"/>
          </w:tcPr>
          <w:p w14:paraId="1646116A" w14:textId="1B567D40" w:rsidR="00C31DD6" w:rsidRPr="006F7493" w:rsidRDefault="00C31DD6">
            <w:pPr>
              <w:pStyle w:val="ListParagraph"/>
              <w:numPr>
                <w:ilvl w:val="0"/>
                <w:numId w:val="8"/>
              </w:numPr>
              <w:ind w:left="366"/>
              <w:jc w:val="center"/>
              <w:rPr>
                <w:b w:val="0"/>
                <w:bCs w:val="0"/>
                <w:lang w:val="en-US"/>
              </w:rPr>
            </w:pPr>
          </w:p>
        </w:tc>
        <w:tc>
          <w:tcPr>
            <w:tcW w:w="2538" w:type="dxa"/>
            <w:hideMark/>
          </w:tcPr>
          <w:p w14:paraId="1916D92A" w14:textId="0252A4F2" w:rsidR="00C31DD6" w:rsidRPr="006F7493" w:rsidRDefault="00C31DD6" w:rsidP="00C31DD6">
            <w:pPr>
              <w:jc w:val="both"/>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Liu (2022)</w:t>
            </w:r>
            <w:r w:rsidR="004A18FC">
              <w:rPr>
                <w:lang w:val="en-US"/>
              </w:rPr>
              <w:t xml:space="preserve"> </w:t>
            </w:r>
            <w:r w:rsidRPr="006F7493">
              <w:rPr>
                <w:lang w:val="en-US"/>
              </w:rPr>
              <w:t xml:space="preserve">Health Assessment and Prediction of Overhead Line Based on </w:t>
            </w:r>
            <w:r w:rsidR="009F053E" w:rsidRPr="009F053E">
              <w:rPr>
                <w:i/>
                <w:iCs/>
                <w:lang w:val="en-US"/>
              </w:rPr>
              <w:t>Health Index</w:t>
            </w:r>
            <w:r w:rsidR="004A18FC">
              <w:rPr>
                <w:i/>
                <w:iCs/>
                <w:lang w:val="en-US"/>
              </w:rPr>
              <w:t>.</w:t>
            </w:r>
            <w:r w:rsidR="004A18FC">
              <w:rPr>
                <w:i/>
                <w:iCs/>
                <w:lang w:val="en-US"/>
              </w:rPr>
              <w:fldChar w:fldCharType="begin" w:fldLock="1"/>
            </w:r>
            <w:r w:rsidR="00C83C5E">
              <w:rPr>
                <w:i/>
                <w:iCs/>
                <w:lang w:val="en-US"/>
              </w:rPr>
              <w:instrText>ADDIN CSL_CITATION {"citationItems":[{"id":"ITEM-1","itemData":{"DOI":"10.1109/TIE.2018.2868028","ISSN":"1557-9948 VO  - 66","author":[{"dropping-particle":"","family":"Liu","given":"Y","non-dropping-particle":"","parse-names":false,"suffix":""},{"dropping-particle":"","family":"Xv","given":"J","non-dropping-particle":"","parse-names":false,"suffix":""},{"dropping-particle":"","family":"Yuan","given":"H","non-dropping-particle":"","parse-names":false,"suffix":""},{"dropping-particle":"","family":"Lv","given":"J","non-dropping-particle":"","parse-names":false,"suffix":""},{"dropping-particle":"","family":"Ma","given":"Z","non-dropping-particle":"","parse-names":false,"suffix":""}],"container-title":"IEEE Transactions on Industrial Electronics","id":"ITEM-1","issue":"7","issued":{"date-parts":[["2019"]]},"page":"5546-5557","title":"Health Assessment and Prediction of Overhead Line Based on Health Index","type":"article-journal","volume":"66"},"uris":["http://www.mendeley.com/documents/?uuid=db0b4257-13f6-4561-afd4-0f890ed2cd90"]}],"mendeley":{"formattedCitation":"[4]","plainTextFormattedCitation":"[4]","previouslyFormattedCitation":"[4]"},"properties":{"noteIndex":0},"schema":"https://github.com/citation-style-language/schema/raw/master/csl-citation.json"}</w:instrText>
            </w:r>
            <w:r w:rsidR="004A18FC">
              <w:rPr>
                <w:i/>
                <w:iCs/>
                <w:lang w:val="en-US"/>
              </w:rPr>
              <w:fldChar w:fldCharType="separate"/>
            </w:r>
            <w:r w:rsidR="00C83C5E" w:rsidRPr="00C83C5E">
              <w:rPr>
                <w:iCs/>
                <w:lang w:val="en-US"/>
              </w:rPr>
              <w:t>[4]</w:t>
            </w:r>
            <w:r w:rsidR="004A18FC">
              <w:rPr>
                <w:i/>
                <w:iCs/>
                <w:lang w:val="en-US"/>
              </w:rPr>
              <w:fldChar w:fldCharType="end"/>
            </w:r>
          </w:p>
        </w:tc>
        <w:tc>
          <w:tcPr>
            <w:tcW w:w="1417" w:type="dxa"/>
            <w:hideMark/>
          </w:tcPr>
          <w:p w14:paraId="1C95E8F1" w14:textId="77777777" w:rsidR="00C31DD6" w:rsidRPr="006F7493" w:rsidRDefault="00C31DD6" w:rsidP="00C31DD6">
            <w:pPr>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 xml:space="preserve">Struktur, konduktor, lingkungan </w:t>
            </w:r>
          </w:p>
        </w:tc>
        <w:tc>
          <w:tcPr>
            <w:tcW w:w="0" w:type="auto"/>
            <w:hideMark/>
          </w:tcPr>
          <w:p w14:paraId="3E16205F" w14:textId="658C8EA9" w:rsidR="00C31DD6" w:rsidRPr="006F7493" w:rsidRDefault="009F053E" w:rsidP="00484E90">
            <w:pPr>
              <w:jc w:val="both"/>
              <w:cnfStyle w:val="000000000000" w:firstRow="0" w:lastRow="0" w:firstColumn="0" w:lastColumn="0" w:oddVBand="0" w:evenVBand="0" w:oddHBand="0" w:evenHBand="0" w:firstRowFirstColumn="0" w:firstRowLastColumn="0" w:lastRowFirstColumn="0" w:lastRowLastColumn="0"/>
              <w:rPr>
                <w:lang w:val="en-US"/>
              </w:rPr>
            </w:pPr>
            <w:r w:rsidRPr="009F053E">
              <w:rPr>
                <w:i/>
                <w:iCs/>
                <w:lang w:val="en-US"/>
              </w:rPr>
              <w:t>Health Index</w:t>
            </w:r>
            <w:r w:rsidR="00C31DD6" w:rsidRPr="006F7493">
              <w:rPr>
                <w:lang w:val="en-US"/>
              </w:rPr>
              <w:t>, AI (</w:t>
            </w:r>
            <w:r w:rsidR="00FA5856" w:rsidRPr="00FA5856">
              <w:rPr>
                <w:i/>
                <w:iCs/>
                <w:lang w:val="en-US"/>
              </w:rPr>
              <w:t>Data-driven</w:t>
            </w:r>
            <w:r w:rsidR="00C31DD6" w:rsidRPr="006F7493">
              <w:rPr>
                <w:lang w:val="en-US"/>
              </w:rPr>
              <w:t xml:space="preserve">), Tower </w:t>
            </w:r>
          </w:p>
        </w:tc>
        <w:tc>
          <w:tcPr>
            <w:tcW w:w="0" w:type="auto"/>
            <w:vAlign w:val="center"/>
          </w:tcPr>
          <w:p w14:paraId="29BE93CA" w14:textId="451D261D"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40DA0379" w14:textId="0A4C0D57"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6F39CBEE" w14:textId="22A87E2D"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26B23B61" w14:textId="34FD4756"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hideMark/>
          </w:tcPr>
          <w:p w14:paraId="71E4A68A" w14:textId="22515EE5" w:rsidR="00C31DD6" w:rsidRPr="006F7493" w:rsidRDefault="00C31DD6" w:rsidP="00484E90">
            <w:pPr>
              <w:jc w:val="both"/>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Memberikan pendekatan prediktif terhadap status aset transmisi berdasarkan riwayat nilai HI.</w:t>
            </w:r>
          </w:p>
        </w:tc>
      </w:tr>
      <w:tr w:rsidR="00C83C5E" w:rsidRPr="006F7493" w14:paraId="4E1487C1" w14:textId="77777777" w:rsidTr="004A18F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1" w:type="dxa"/>
          </w:tcPr>
          <w:p w14:paraId="0824E4B0" w14:textId="600FC110" w:rsidR="00C31DD6" w:rsidRPr="006F7493" w:rsidRDefault="00C31DD6">
            <w:pPr>
              <w:pStyle w:val="ListParagraph"/>
              <w:numPr>
                <w:ilvl w:val="0"/>
                <w:numId w:val="8"/>
              </w:numPr>
              <w:ind w:left="366"/>
              <w:jc w:val="center"/>
              <w:rPr>
                <w:b w:val="0"/>
                <w:bCs w:val="0"/>
                <w:lang w:val="en-US"/>
              </w:rPr>
            </w:pPr>
          </w:p>
        </w:tc>
        <w:tc>
          <w:tcPr>
            <w:tcW w:w="2538" w:type="dxa"/>
            <w:hideMark/>
          </w:tcPr>
          <w:p w14:paraId="0A65E086" w14:textId="33C47F99" w:rsidR="00C31DD6" w:rsidRPr="006F7493" w:rsidRDefault="00C31DD6" w:rsidP="00C31DD6">
            <w:pPr>
              <w:jc w:val="both"/>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Landsberg, T. (2022)</w:t>
            </w:r>
            <w:r>
              <w:rPr>
                <w:lang w:val="en-US"/>
              </w:rPr>
              <w:t xml:space="preserve"> </w:t>
            </w:r>
            <w:r w:rsidR="009F053E" w:rsidRPr="009F053E">
              <w:rPr>
                <w:i/>
                <w:iCs/>
                <w:lang w:val="en-US"/>
              </w:rPr>
              <w:t>Health Index</w:t>
            </w:r>
            <w:r w:rsidRPr="006F7493">
              <w:rPr>
                <w:lang w:val="en-US"/>
              </w:rPr>
              <w:t xml:space="preserve"> Prediction of Overhead Transmission Lines Using Machine Learning</w:t>
            </w:r>
            <w:r w:rsidR="004A18FC">
              <w:rPr>
                <w:lang w:val="en-US"/>
              </w:rPr>
              <w:t>.</w:t>
            </w:r>
            <w:r w:rsidR="004A18FC">
              <w:rPr>
                <w:lang w:val="en-US"/>
              </w:rPr>
              <w:fldChar w:fldCharType="begin" w:fldLock="1"/>
            </w:r>
            <w:r w:rsidR="00C83C5E">
              <w:rPr>
                <w:lang w:val="en-US"/>
              </w:rPr>
              <w:instrText>ADDIN CSL_CITATION {"citationItems":[{"id":"ITEM-1","itemData":{"DOI":"10.1109/TPWRD.2021.3052721","ISSN":"1937-4208 VO  - 37","author":[{"dropping-particle":"","family":"Manninen","given":"H","non-dropping-particle":"","parse-names":false,"suffix":""},{"dropping-particle":"","family":"Kilter","given":"J","non-dropping-particle":"","parse-names":false,"suffix":""},{"dropping-particle":"","family":"Landsberg","given":"M","non-dropping-particle":"","parse-names":false,"suffix":""}],"container-title":"IEEE Transactions on Power Delivery","id":"ITEM-1","issue":"1","issued":{"date-parts":[["2022"]]},"page":"50-58","title":"Health Index Prediction of Overhead Transmission Lines: A Machine Learning Approach","type":"article-journal","volume":"37"},"uris":["http://www.mendeley.com/documents/?uuid=9933c097-b9d7-4912-aefe-346d1363748f"]}],"mendeley":{"formattedCitation":"[6]","plainTextFormattedCitation":"[6]","previouslyFormattedCitation":"[6]"},"properties":{"noteIndex":0},"schema":"https://github.com/citation-style-language/schema/raw/master/csl-citation.json"}</w:instrText>
            </w:r>
            <w:r w:rsidR="004A18FC">
              <w:rPr>
                <w:lang w:val="en-US"/>
              </w:rPr>
              <w:fldChar w:fldCharType="separate"/>
            </w:r>
            <w:r w:rsidR="00C83C5E" w:rsidRPr="00C83C5E">
              <w:rPr>
                <w:lang w:val="en-US"/>
              </w:rPr>
              <w:t>[6]</w:t>
            </w:r>
            <w:r w:rsidR="004A18FC">
              <w:rPr>
                <w:lang w:val="en-US"/>
              </w:rPr>
              <w:fldChar w:fldCharType="end"/>
            </w:r>
          </w:p>
        </w:tc>
        <w:tc>
          <w:tcPr>
            <w:tcW w:w="1417" w:type="dxa"/>
            <w:hideMark/>
          </w:tcPr>
          <w:p w14:paraId="01632B15" w14:textId="77777777" w:rsidR="00C31DD6" w:rsidRPr="006F7493" w:rsidRDefault="00C31DD6" w:rsidP="00C31DD6">
            <w:pPr>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Fitur komponen OHL</w:t>
            </w:r>
          </w:p>
        </w:tc>
        <w:tc>
          <w:tcPr>
            <w:tcW w:w="0" w:type="auto"/>
            <w:hideMark/>
          </w:tcPr>
          <w:p w14:paraId="54787329" w14:textId="161877DC" w:rsidR="00C31DD6" w:rsidRPr="006F7493" w:rsidRDefault="009F053E" w:rsidP="00484E90">
            <w:pPr>
              <w:jc w:val="both"/>
              <w:cnfStyle w:val="000000100000" w:firstRow="0" w:lastRow="0" w:firstColumn="0" w:lastColumn="0" w:oddVBand="0" w:evenVBand="0" w:oddHBand="1" w:evenHBand="0" w:firstRowFirstColumn="0" w:firstRowLastColumn="0" w:lastRowFirstColumn="0" w:lastRowLastColumn="0"/>
              <w:rPr>
                <w:lang w:val="en-US"/>
              </w:rPr>
            </w:pPr>
            <w:r w:rsidRPr="009F053E">
              <w:rPr>
                <w:i/>
                <w:iCs/>
                <w:lang w:val="en-US"/>
              </w:rPr>
              <w:t>Health Index</w:t>
            </w:r>
            <w:r w:rsidR="00C31DD6" w:rsidRPr="006F7493">
              <w:rPr>
                <w:lang w:val="en-US"/>
              </w:rPr>
              <w:t>, AI (</w:t>
            </w:r>
            <w:r w:rsidR="00FA5856" w:rsidRPr="00FA5856">
              <w:rPr>
                <w:i/>
                <w:iCs/>
                <w:lang w:val="en-US"/>
              </w:rPr>
              <w:t>Data-driven</w:t>
            </w:r>
            <w:r w:rsidR="00C31DD6" w:rsidRPr="006F7493">
              <w:rPr>
                <w:lang w:val="en-US"/>
              </w:rPr>
              <w:t xml:space="preserve">), Tower </w:t>
            </w:r>
          </w:p>
        </w:tc>
        <w:tc>
          <w:tcPr>
            <w:tcW w:w="0" w:type="auto"/>
            <w:vAlign w:val="center"/>
          </w:tcPr>
          <w:p w14:paraId="0420A5CD" w14:textId="73A6708D"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28F865F8" w14:textId="5338C7E9"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262D7483" w14:textId="445A04B2"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7D2389C0" w14:textId="4C72EC57"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hideMark/>
          </w:tcPr>
          <w:p w14:paraId="2BE6BE05" w14:textId="1E9CB6F5" w:rsidR="00C31DD6" w:rsidRPr="006F7493" w:rsidRDefault="00C31DD6" w:rsidP="00484E90">
            <w:pPr>
              <w:jc w:val="both"/>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Menyajikan metodologi supervised machine learning untuk memprediksi nilai HI secara otomatis.</w:t>
            </w:r>
          </w:p>
        </w:tc>
      </w:tr>
      <w:tr w:rsidR="00C83C5E" w:rsidRPr="006F7493" w14:paraId="00FBAE76" w14:textId="77777777" w:rsidTr="004A18FC">
        <w:trPr>
          <w:trHeight w:val="315"/>
        </w:trPr>
        <w:tc>
          <w:tcPr>
            <w:cnfStyle w:val="001000000000" w:firstRow="0" w:lastRow="0" w:firstColumn="1" w:lastColumn="0" w:oddVBand="0" w:evenVBand="0" w:oddHBand="0" w:evenHBand="0" w:firstRowFirstColumn="0" w:firstRowLastColumn="0" w:lastRowFirstColumn="0" w:lastRowLastColumn="0"/>
            <w:tcW w:w="561" w:type="dxa"/>
          </w:tcPr>
          <w:p w14:paraId="04A8CAF6" w14:textId="576E6139" w:rsidR="00C31DD6" w:rsidRPr="006F7493" w:rsidRDefault="00C31DD6">
            <w:pPr>
              <w:pStyle w:val="ListParagraph"/>
              <w:numPr>
                <w:ilvl w:val="0"/>
                <w:numId w:val="8"/>
              </w:numPr>
              <w:ind w:left="366"/>
              <w:jc w:val="center"/>
              <w:rPr>
                <w:b w:val="0"/>
                <w:bCs w:val="0"/>
                <w:lang w:val="en-US"/>
              </w:rPr>
            </w:pPr>
          </w:p>
        </w:tc>
        <w:tc>
          <w:tcPr>
            <w:tcW w:w="2538" w:type="dxa"/>
            <w:hideMark/>
          </w:tcPr>
          <w:p w14:paraId="66439269" w14:textId="674412CC" w:rsidR="00C31DD6" w:rsidRPr="00DD2B86" w:rsidRDefault="004A18FC" w:rsidP="00C31DD6">
            <w:pPr>
              <w:jc w:val="both"/>
              <w:cnfStyle w:val="000000000000" w:firstRow="0" w:lastRow="0" w:firstColumn="0" w:lastColumn="0" w:oddVBand="0" w:evenVBand="0" w:oddHBand="0" w:evenHBand="0" w:firstRowFirstColumn="0" w:firstRowLastColumn="0" w:lastRowFirstColumn="0" w:lastRowLastColumn="0"/>
              <w:rPr>
                <w:lang w:val="en-US"/>
              </w:rPr>
            </w:pPr>
            <w:r>
              <w:rPr>
                <w:lang w:val="en-US"/>
              </w:rPr>
              <w:t>Atiq</w:t>
            </w:r>
            <w:r w:rsidR="00C31DD6" w:rsidRPr="006F7493">
              <w:rPr>
                <w:lang w:val="en-US"/>
              </w:rPr>
              <w:t xml:space="preserve"> (202</w:t>
            </w:r>
            <w:r>
              <w:rPr>
                <w:lang w:val="en-US"/>
              </w:rPr>
              <w:t>5</w:t>
            </w:r>
            <w:r w:rsidR="00C31DD6" w:rsidRPr="006F7493">
              <w:rPr>
                <w:lang w:val="en-US"/>
              </w:rPr>
              <w:t>)</w:t>
            </w:r>
            <w:r w:rsidR="00C31DD6">
              <w:rPr>
                <w:lang w:val="en-US"/>
              </w:rPr>
              <w:t xml:space="preserve"> </w:t>
            </w:r>
            <w:r w:rsidR="00C31DD6" w:rsidRPr="006F7493">
              <w:rPr>
                <w:lang w:val="en-US"/>
              </w:rPr>
              <w:t xml:space="preserve">Machine Learning-Based </w:t>
            </w:r>
            <w:r w:rsidR="009F053E" w:rsidRPr="009F053E">
              <w:rPr>
                <w:i/>
                <w:iCs/>
                <w:lang w:val="en-US"/>
              </w:rPr>
              <w:t>Health Index</w:t>
            </w:r>
            <w:r w:rsidR="00C31DD6" w:rsidRPr="006F7493">
              <w:rPr>
                <w:lang w:val="en-US"/>
              </w:rPr>
              <w:t xml:space="preserve"> Prediction</w:t>
            </w:r>
            <w:r w:rsidR="00C31DD6">
              <w:rPr>
                <w:lang w:val="en-US"/>
              </w:rPr>
              <w:t xml:space="preserve"> </w:t>
            </w:r>
            <w:r w:rsidR="00C31DD6" w:rsidRPr="00DD2B86">
              <w:rPr>
                <w:lang w:val="en-US"/>
              </w:rPr>
              <w:t>of Overhead</w:t>
            </w:r>
          </w:p>
          <w:p w14:paraId="5A7EFCA8" w14:textId="2DD799D1" w:rsidR="00C31DD6" w:rsidRPr="006F7493" w:rsidRDefault="00C31DD6" w:rsidP="00C31DD6">
            <w:pPr>
              <w:jc w:val="both"/>
              <w:cnfStyle w:val="000000000000" w:firstRow="0" w:lastRow="0" w:firstColumn="0" w:lastColumn="0" w:oddVBand="0" w:evenVBand="0" w:oddHBand="0" w:evenHBand="0" w:firstRowFirstColumn="0" w:firstRowLastColumn="0" w:lastRowFirstColumn="0" w:lastRowLastColumn="0"/>
              <w:rPr>
                <w:lang w:val="en-US"/>
              </w:rPr>
            </w:pPr>
            <w:r w:rsidRPr="00DD2B86">
              <w:rPr>
                <w:lang w:val="en-US"/>
              </w:rPr>
              <w:t>Transmission Assets</w:t>
            </w:r>
            <w:r w:rsidR="004A18FC">
              <w:rPr>
                <w:lang w:val="en-US"/>
              </w:rPr>
              <w:t>.</w:t>
            </w:r>
            <w:r w:rsidR="004A18FC">
              <w:rPr>
                <w:lang w:val="en-US"/>
              </w:rPr>
              <w:fldChar w:fldCharType="begin" w:fldLock="1"/>
            </w:r>
            <w:r w:rsidR="00C83C5E">
              <w:rPr>
                <w:lang w:val="en-US"/>
              </w:rPr>
              <w:instrText>ADDIN CSL_CITATION {"citationItems":[{"id":"ITEM-1","itemData":{"DOI":"10.1002/ese3.70253","ISSN":"20500505","abstract":"The reliability of power cables is essential for ensuring efficient and uninterrupted power distribution. Insulation degradation caused by thermal aging, moisture ingress, partial discharge (PD), and natural corrosion significantly impacts cable performance and lifespan. Accurate Health Index (HI) estimation is crucial for maintenance planning, failure prevention, and asset management. However, traditional HI assessment methods, which rely on scoring and weighting techniques, often suffer from data availability and subjective evaluations, leading to reduced accuracy. In contrast, this study introduces advanced machine learning (ML)-based models for predicting the HI of Cross-Linked Polyethylene cables using both classification and regression models via Python. Real-time key diagnostic parameters, including Insulation Resistance, Tan Delta, Loading Conditions, and PD activity, were incorporated to enhance model accuracy. To address missing data challenges, this study employs data imputation strategies, ensuring reliable HI predictions even with incomplete data sets. On the basis of the predictive accuracy, a cost-saving analysis is conducted to quantify the financial benefits of ML-driven predictive maintenance, highlighting its potential to optimize maintenance costs. Among the eight regression and classification models, Random Forest Regression achieved the highest accuracy of 99.01%. At the same time, Random Forest Classification reached up to 97.2%, demonstrating the effectiveness of ML in HI assessment. The results emphasize that data-driven HI assessment enhances predictive decision-making for power cable systems, offering a superior alternative to conventional approaches.","author":[{"dropping-particle":"","family":"Atiq","given":"Shahid","non-dropping-particle":"","parse-names":false,"suffix":""},{"dropping-particle":"","family":"Moeen","given":"Muhammad","non-dropping-particle":"","parse-names":false,"suffix":""},{"dropping-particle":"","family":"Siddique","given":"Abubakar","non-dropping-particle":"","parse-names":false,"suffix":""},{"dropping-particle":"","family":"Aslam","given":"Waseem","non-dropping-particle":"","parse-names":false,"suffix":""},{"dropping-particle":"","family":"Alsufiani","given":"Kholod D.","non-dropping-particle":"","parse-names":false,"suffix":""}],"container-title":"Energy Science and Engineering","id":"ITEM-1","issue":"11","issued":{"date-parts":[["2025"]]},"page":"5482-5494","title":"Machine Learning-Based Health Index Prediction for XLPE Power Cables: Enhancing Reliability and Cost-Effective Maintenance","type":"article-journal","volume":"13"},"uris":["http://www.mendeley.com/documents/?uuid=67ee5297-3bcf-4363-9a08-a20f673ad38d"]}],"mendeley":{"formattedCitation":"[7]","plainTextFormattedCitation":"[7]","previouslyFormattedCitation":"[7]"},"properties":{"noteIndex":0},"schema":"https://github.com/citation-style-language/schema/raw/master/csl-citation.json"}</w:instrText>
            </w:r>
            <w:r w:rsidR="004A18FC">
              <w:rPr>
                <w:lang w:val="en-US"/>
              </w:rPr>
              <w:fldChar w:fldCharType="separate"/>
            </w:r>
            <w:r w:rsidR="00C83C5E" w:rsidRPr="00C83C5E">
              <w:rPr>
                <w:lang w:val="en-US"/>
              </w:rPr>
              <w:t>[7]</w:t>
            </w:r>
            <w:r w:rsidR="004A18FC">
              <w:rPr>
                <w:lang w:val="en-US"/>
              </w:rPr>
              <w:fldChar w:fldCharType="end"/>
            </w:r>
          </w:p>
        </w:tc>
        <w:tc>
          <w:tcPr>
            <w:tcW w:w="1417" w:type="dxa"/>
            <w:hideMark/>
          </w:tcPr>
          <w:p w14:paraId="54AFA933" w14:textId="77777777" w:rsidR="00C31DD6" w:rsidRPr="006F7493" w:rsidRDefault="00C31DD6" w:rsidP="00C31DD6">
            <w:pPr>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 xml:space="preserve">Fitur inspeksi, kondisi </w:t>
            </w:r>
          </w:p>
        </w:tc>
        <w:tc>
          <w:tcPr>
            <w:tcW w:w="0" w:type="auto"/>
            <w:hideMark/>
          </w:tcPr>
          <w:p w14:paraId="71FAE024" w14:textId="734852AF" w:rsidR="00C31DD6" w:rsidRPr="006F7493" w:rsidRDefault="009F053E" w:rsidP="00484E90">
            <w:pPr>
              <w:jc w:val="both"/>
              <w:cnfStyle w:val="000000000000" w:firstRow="0" w:lastRow="0" w:firstColumn="0" w:lastColumn="0" w:oddVBand="0" w:evenVBand="0" w:oddHBand="0" w:evenHBand="0" w:firstRowFirstColumn="0" w:firstRowLastColumn="0" w:lastRowFirstColumn="0" w:lastRowLastColumn="0"/>
              <w:rPr>
                <w:lang w:val="en-US"/>
              </w:rPr>
            </w:pPr>
            <w:r w:rsidRPr="009F053E">
              <w:rPr>
                <w:i/>
                <w:iCs/>
                <w:lang w:val="en-US"/>
              </w:rPr>
              <w:t>Health Index</w:t>
            </w:r>
            <w:r w:rsidR="00C31DD6" w:rsidRPr="006F7493">
              <w:rPr>
                <w:lang w:val="en-US"/>
              </w:rPr>
              <w:t>, Inspeksi Lapangan, AI (</w:t>
            </w:r>
            <w:r w:rsidR="00FA5856" w:rsidRPr="00FA5856">
              <w:rPr>
                <w:i/>
                <w:iCs/>
                <w:lang w:val="en-US"/>
              </w:rPr>
              <w:t>Data-driven</w:t>
            </w:r>
            <w:r w:rsidR="00C31DD6" w:rsidRPr="006F7493">
              <w:rPr>
                <w:lang w:val="en-US"/>
              </w:rPr>
              <w:t xml:space="preserve">), Tower </w:t>
            </w:r>
          </w:p>
        </w:tc>
        <w:tc>
          <w:tcPr>
            <w:tcW w:w="0" w:type="auto"/>
            <w:vAlign w:val="center"/>
          </w:tcPr>
          <w:p w14:paraId="5CECF7BA" w14:textId="6FE1B0FA"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4C1663AB" w14:textId="404F4BD3"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5C43B359" w14:textId="3D1CB1CC"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5FEF8CAA" w14:textId="10DDB847"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hideMark/>
          </w:tcPr>
          <w:p w14:paraId="4075C462" w14:textId="57688628" w:rsidR="00C31DD6" w:rsidRPr="006F7493" w:rsidRDefault="00C31DD6" w:rsidP="00484E90">
            <w:pPr>
              <w:jc w:val="both"/>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Mengimplementasikan algoritma machine learning secara langsung yang didasarkan pada data laporan inspeksi lapangan.</w:t>
            </w:r>
          </w:p>
        </w:tc>
      </w:tr>
      <w:tr w:rsidR="00C83C5E" w:rsidRPr="006F7493" w14:paraId="166F286A" w14:textId="77777777" w:rsidTr="004A18F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1" w:type="dxa"/>
          </w:tcPr>
          <w:p w14:paraId="52608396" w14:textId="40949C74" w:rsidR="00C31DD6" w:rsidRPr="006F7493" w:rsidRDefault="00C31DD6">
            <w:pPr>
              <w:pStyle w:val="ListParagraph"/>
              <w:numPr>
                <w:ilvl w:val="0"/>
                <w:numId w:val="8"/>
              </w:numPr>
              <w:ind w:left="366"/>
              <w:jc w:val="center"/>
              <w:rPr>
                <w:b w:val="0"/>
                <w:bCs w:val="0"/>
                <w:lang w:val="en-US"/>
              </w:rPr>
            </w:pPr>
          </w:p>
        </w:tc>
        <w:tc>
          <w:tcPr>
            <w:tcW w:w="2538" w:type="dxa"/>
            <w:hideMark/>
          </w:tcPr>
          <w:p w14:paraId="5BA4FD77" w14:textId="32840C26" w:rsidR="00C31DD6" w:rsidRPr="006F7493" w:rsidRDefault="00C31DD6" w:rsidP="00C31DD6">
            <w:pPr>
              <w:jc w:val="both"/>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Erdemir, G</w:t>
            </w:r>
            <w:r w:rsidR="004A18FC">
              <w:rPr>
                <w:lang w:val="en-US"/>
              </w:rPr>
              <w:t>okhan</w:t>
            </w:r>
            <w:r w:rsidRPr="006F7493">
              <w:rPr>
                <w:lang w:val="en-US"/>
              </w:rPr>
              <w:t>. (2023)</w:t>
            </w:r>
            <w:r>
              <w:rPr>
                <w:lang w:val="en-US"/>
              </w:rPr>
              <w:t xml:space="preserve"> </w:t>
            </w:r>
            <w:r w:rsidRPr="006F7493">
              <w:rPr>
                <w:lang w:val="en-US"/>
              </w:rPr>
              <w:t>Applying AI to Power Line Inspection: Recent Developments</w:t>
            </w:r>
            <w:r w:rsidR="004A18FC">
              <w:rPr>
                <w:lang w:val="en-US"/>
              </w:rPr>
              <w:t>.</w:t>
            </w:r>
            <w:r w:rsidR="004A18FC">
              <w:rPr>
                <w:lang w:val="en-US"/>
              </w:rPr>
              <w:fldChar w:fldCharType="begin" w:fldLock="1"/>
            </w:r>
            <w:r w:rsidR="00CC3B78">
              <w:rPr>
                <w:lang w:val="en-US"/>
              </w:rPr>
              <w:instrText>ADDIN CSL_CITATION {"citationItems":[{"id":"ITEM-1","itemData":{"DOI":"10.18178/jaai.2023.1.3.141-153","abstract":"As the backbone of modern civilization, electricity fuels countless homes, businesses, and industries worldwide. However, this indispensable resource's safety, reliability, and efficiency hinge upon the regular maintenance and inspection of electric power lines. With the rise of AI technologies, there has been mounting interest in their application to power line inspection, with the overarching goal of augmenting the accuracy and efficiency of this process. This exhaustive review article surveys the latest research in the field of AI for power line inspection, with a specific emphasis on automated image recognition, predictive maintenance, robotic inspection, data analytics, and automated reporting. Through a meticulous literature analysis, we expose AI technologies' potential advantages and drawbacks in power line inspection and highlight the key challenges and opportunities for future research. Our sweeping review emphasizes the unprecedented potential of AI technologies in fundamentally transforming power line inspection with an array of inventive and pioneering approaches to enhancing the safety and reliability of this vital infrastructure.","author":[{"dropping-particle":"","family":"Erdemir","given":"Gokhan","non-dropping-particle":"","parse-names":false,"suffix":""}],"container-title":"Journal of Advances in Artificial Intelligence","id":"ITEM-1","issue":"3","issued":{"date-parts":[["2023"]]},"page":"141-153","title":"Applying AI to Power Line Inspection: Recent Developments","type":"article-journal","volume":"1"},"uris":["http://www.mendeley.com/documents/?uuid=5ecfe2a5-c318-4318-b098-e4382c3913fb"]}],"mendeley":{"formattedCitation":"[11]","plainTextFormattedCitation":"[11]","previouslyFormattedCitation":"[11]"},"properties":{"noteIndex":0},"schema":"https://github.com/citation-style-language/schema/raw/master/csl-citation.json"}</w:instrText>
            </w:r>
            <w:r w:rsidR="004A18FC">
              <w:rPr>
                <w:lang w:val="en-US"/>
              </w:rPr>
              <w:fldChar w:fldCharType="separate"/>
            </w:r>
            <w:r w:rsidR="004A18FC" w:rsidRPr="004A18FC">
              <w:rPr>
                <w:lang w:val="en-US"/>
              </w:rPr>
              <w:t>[11]</w:t>
            </w:r>
            <w:r w:rsidR="004A18FC">
              <w:rPr>
                <w:lang w:val="en-US"/>
              </w:rPr>
              <w:fldChar w:fldCharType="end"/>
            </w:r>
          </w:p>
        </w:tc>
        <w:tc>
          <w:tcPr>
            <w:tcW w:w="1417" w:type="dxa"/>
            <w:hideMark/>
          </w:tcPr>
          <w:p w14:paraId="639C99B7" w14:textId="77777777" w:rsidR="00C31DD6" w:rsidRPr="006F7493" w:rsidRDefault="00C31DD6" w:rsidP="00C31DD6">
            <w:pPr>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Ekstraksi fitur inspeksi</w:t>
            </w:r>
          </w:p>
        </w:tc>
        <w:tc>
          <w:tcPr>
            <w:tcW w:w="0" w:type="auto"/>
            <w:hideMark/>
          </w:tcPr>
          <w:p w14:paraId="09C1F95F" w14:textId="5CF14BFA" w:rsidR="00C31DD6" w:rsidRPr="006F7493" w:rsidRDefault="00C31DD6" w:rsidP="00484E90">
            <w:pPr>
              <w:jc w:val="both"/>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Inspeksi Lapangan, AI (</w:t>
            </w:r>
            <w:r w:rsidR="00FA5856" w:rsidRPr="00FA5856">
              <w:rPr>
                <w:i/>
                <w:iCs/>
                <w:lang w:val="en-US"/>
              </w:rPr>
              <w:t>Data-driven</w:t>
            </w:r>
            <w:r w:rsidRPr="006F7493">
              <w:rPr>
                <w:lang w:val="en-US"/>
              </w:rPr>
              <w:t xml:space="preserve">), Tower </w:t>
            </w:r>
          </w:p>
        </w:tc>
        <w:tc>
          <w:tcPr>
            <w:tcW w:w="0" w:type="auto"/>
            <w:vAlign w:val="center"/>
          </w:tcPr>
          <w:p w14:paraId="3650AB9C" w14:textId="24F3351D"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4EA44C5C" w14:textId="214971A7"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516CB47D" w14:textId="1999DE86"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4A14EF47" w14:textId="3EFA7FC4"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hideMark/>
          </w:tcPr>
          <w:p w14:paraId="71885699" w14:textId="03F43153" w:rsidR="00C31DD6" w:rsidRPr="00C83C5E" w:rsidRDefault="00C31DD6" w:rsidP="00484E90">
            <w:pPr>
              <w:jc w:val="both"/>
              <w:cnfStyle w:val="000000100000" w:firstRow="0" w:lastRow="0" w:firstColumn="0" w:lastColumn="0" w:oddVBand="0" w:evenVBand="0" w:oddHBand="1" w:evenHBand="0" w:firstRowFirstColumn="0" w:firstRowLastColumn="0" w:lastRowFirstColumn="0" w:lastRowLastColumn="0"/>
              <w:rPr>
                <w:lang w:val="da-DK"/>
              </w:rPr>
            </w:pPr>
            <w:r w:rsidRPr="00C83C5E">
              <w:rPr>
                <w:lang w:val="da-DK"/>
              </w:rPr>
              <w:t>Mengulas survei perkembangan terkini mengenai teknik inspeksi otomatis (citra satelit/UAV) serta analitik kecerdasan buatan.</w:t>
            </w:r>
          </w:p>
        </w:tc>
      </w:tr>
      <w:tr w:rsidR="00C83C5E" w:rsidRPr="006F7493" w14:paraId="09D55DBE" w14:textId="77777777" w:rsidTr="004A18FC">
        <w:trPr>
          <w:trHeight w:val="315"/>
        </w:trPr>
        <w:tc>
          <w:tcPr>
            <w:cnfStyle w:val="001000000000" w:firstRow="0" w:lastRow="0" w:firstColumn="1" w:lastColumn="0" w:oddVBand="0" w:evenVBand="0" w:oddHBand="0" w:evenHBand="0" w:firstRowFirstColumn="0" w:firstRowLastColumn="0" w:lastRowFirstColumn="0" w:lastRowLastColumn="0"/>
            <w:tcW w:w="561" w:type="dxa"/>
          </w:tcPr>
          <w:p w14:paraId="416E35A9" w14:textId="2042D254" w:rsidR="00C31DD6" w:rsidRPr="00C83C5E" w:rsidRDefault="00C31DD6">
            <w:pPr>
              <w:pStyle w:val="ListParagraph"/>
              <w:numPr>
                <w:ilvl w:val="0"/>
                <w:numId w:val="8"/>
              </w:numPr>
              <w:ind w:left="366"/>
              <w:jc w:val="center"/>
              <w:rPr>
                <w:b w:val="0"/>
                <w:bCs w:val="0"/>
                <w:lang w:val="da-DK"/>
              </w:rPr>
            </w:pPr>
          </w:p>
        </w:tc>
        <w:tc>
          <w:tcPr>
            <w:tcW w:w="2538" w:type="dxa"/>
            <w:hideMark/>
          </w:tcPr>
          <w:p w14:paraId="3C0D755A" w14:textId="410AB13A" w:rsidR="00C31DD6" w:rsidRPr="006F7493" w:rsidRDefault="00C31DD6" w:rsidP="00C31DD6">
            <w:pPr>
              <w:jc w:val="both"/>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N</w:t>
            </w:r>
            <w:r w:rsidR="004A18FC">
              <w:rPr>
                <w:lang w:val="en-US"/>
              </w:rPr>
              <w:t xml:space="preserve">aranpanawe, </w:t>
            </w:r>
            <w:r w:rsidR="004A18FC" w:rsidRPr="006F7493">
              <w:rPr>
                <w:lang w:val="en-US"/>
              </w:rPr>
              <w:t>Lakshitha</w:t>
            </w:r>
            <w:r w:rsidRPr="006F7493">
              <w:rPr>
                <w:lang w:val="en-US"/>
              </w:rPr>
              <w:t>. (20</w:t>
            </w:r>
            <w:r w:rsidR="004A18FC">
              <w:rPr>
                <w:lang w:val="en-US"/>
              </w:rPr>
              <w:t>17</w:t>
            </w:r>
            <w:r w:rsidRPr="006F7493">
              <w:rPr>
                <w:lang w:val="en-US"/>
              </w:rPr>
              <w:t>)</w:t>
            </w:r>
            <w:r>
              <w:rPr>
                <w:lang w:val="en-US"/>
              </w:rPr>
              <w:t xml:space="preserve"> </w:t>
            </w:r>
            <w:r w:rsidRPr="006F7493">
              <w:rPr>
                <w:lang w:val="en-US"/>
              </w:rPr>
              <w:t xml:space="preserve">A Practical </w:t>
            </w:r>
            <w:r w:rsidR="009F053E" w:rsidRPr="009F053E">
              <w:rPr>
                <w:i/>
                <w:iCs/>
                <w:lang w:val="en-US"/>
              </w:rPr>
              <w:t>Health Index</w:t>
            </w:r>
            <w:r w:rsidRPr="006F7493">
              <w:rPr>
                <w:lang w:val="en-US"/>
              </w:rPr>
              <w:t xml:space="preserve"> for Overhead Conductors</w:t>
            </w:r>
            <w:r w:rsidR="004A18FC">
              <w:rPr>
                <w:lang w:val="en-US"/>
              </w:rPr>
              <w:t>.</w:t>
            </w:r>
            <w:r w:rsidR="004A18FC">
              <w:rPr>
                <w:lang w:val="en-US"/>
              </w:rPr>
              <w:fldChar w:fldCharType="begin" w:fldLock="1"/>
            </w:r>
            <w:r w:rsidR="004A18FC">
              <w:rPr>
                <w:lang w:val="en-US"/>
              </w:rPr>
              <w:instrText>ADDIN CSL_CITATION {"citationItems":[{"id":"ITEM-1","itemData":{"DOI":"10.1109/ACCESS.2020.3042486","ISSN":"2169-3536 VO  - 8","author":[{"dropping-particle":"","family":"Naranpanawe","given":"L","non-dropping-particle":"","parse-names":false,"suffix":""},{"dropping-particle":"","family":"Ma","given":"H","non-dropping-particle":"","parse-names":false,"suffix":""},{"dropping-particle":"","family":"Saha","given":"T K","non-dropping-particle":"","parse-names":false,"suffix":""},{"dropping-particle":"","family":"Lee","given":"C","non-dropping-particle":"","parse-names":false,"suffix":""},{"dropping-particle":"","family":"Ghosal","given":"A","non-dropping-particle":"","parse-names":false,"suffix":""}],"container-title":"IEEE Access","id":"ITEM-1","issued":{"date-parts":[["2020"]]},"page":"218863-218873","title":"A Practical Health Index for Overhead Conductors: Experience From Australian Distribution Networks","type":"article-journal","volume":"8"},"uris":["http://www.mendeley.com/documents/?uuid=d9f3530a-4f9d-425b-b833-c84db3f1974b"]}],"mendeley":{"formattedCitation":"[12]","plainTextFormattedCitation":"[12]","previouslyFormattedCitation":"[12]"},"properties":{"noteIndex":0},"schema":"https://github.com/citation-style-language/schema/raw/master/csl-citation.json"}</w:instrText>
            </w:r>
            <w:r w:rsidR="004A18FC">
              <w:rPr>
                <w:lang w:val="en-US"/>
              </w:rPr>
              <w:fldChar w:fldCharType="separate"/>
            </w:r>
            <w:r w:rsidR="004A18FC" w:rsidRPr="004A18FC">
              <w:rPr>
                <w:lang w:val="en-US"/>
              </w:rPr>
              <w:t>[12]</w:t>
            </w:r>
            <w:r w:rsidR="004A18FC">
              <w:rPr>
                <w:lang w:val="en-US"/>
              </w:rPr>
              <w:fldChar w:fldCharType="end"/>
            </w:r>
          </w:p>
        </w:tc>
        <w:tc>
          <w:tcPr>
            <w:tcW w:w="1417" w:type="dxa"/>
            <w:hideMark/>
          </w:tcPr>
          <w:p w14:paraId="6B5BD92E" w14:textId="77777777" w:rsidR="00C31DD6" w:rsidRPr="006F7493" w:rsidRDefault="00C31DD6" w:rsidP="00C31DD6">
            <w:pPr>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 xml:space="preserve">Kondisi klem, konduktor </w:t>
            </w:r>
          </w:p>
        </w:tc>
        <w:tc>
          <w:tcPr>
            <w:tcW w:w="0" w:type="auto"/>
            <w:hideMark/>
          </w:tcPr>
          <w:p w14:paraId="3DA7B199" w14:textId="3FA2A4D9" w:rsidR="00C31DD6" w:rsidRPr="00C83C5E" w:rsidRDefault="009F053E" w:rsidP="00484E90">
            <w:pPr>
              <w:jc w:val="both"/>
              <w:cnfStyle w:val="000000000000" w:firstRow="0" w:lastRow="0" w:firstColumn="0" w:lastColumn="0" w:oddVBand="0" w:evenVBand="0" w:oddHBand="0" w:evenHBand="0" w:firstRowFirstColumn="0" w:firstRowLastColumn="0" w:lastRowFirstColumn="0" w:lastRowLastColumn="0"/>
              <w:rPr>
                <w:lang w:val="da-DK"/>
              </w:rPr>
            </w:pPr>
            <w:r w:rsidRPr="00C83C5E">
              <w:rPr>
                <w:i/>
                <w:iCs/>
                <w:lang w:val="da-DK"/>
              </w:rPr>
              <w:t>Health Index</w:t>
            </w:r>
            <w:r w:rsidR="00C31DD6" w:rsidRPr="00C83C5E">
              <w:rPr>
                <w:lang w:val="da-DK"/>
              </w:rPr>
              <w:t xml:space="preserve">, Inspeksi Lapangan, Konduktor Utama </w:t>
            </w:r>
          </w:p>
        </w:tc>
        <w:tc>
          <w:tcPr>
            <w:tcW w:w="0" w:type="auto"/>
            <w:vAlign w:val="center"/>
          </w:tcPr>
          <w:p w14:paraId="1F839363" w14:textId="2B0447D0" w:rsidR="00C31DD6" w:rsidRPr="004A18FC"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275F5B86" w14:textId="5E43C696" w:rsidR="00C31DD6" w:rsidRPr="004A18FC"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2423D8CF" w14:textId="69264208" w:rsidR="00C31DD6" w:rsidRPr="004A18FC"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6217E640" w14:textId="7BC00911" w:rsidR="00C31DD6" w:rsidRPr="004A18FC"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hideMark/>
          </w:tcPr>
          <w:p w14:paraId="65550608" w14:textId="202C647E" w:rsidR="00C31DD6" w:rsidRPr="006F7493" w:rsidRDefault="00C31DD6" w:rsidP="00484E90">
            <w:pPr>
              <w:jc w:val="both"/>
              <w:cnfStyle w:val="000000000000" w:firstRow="0" w:lastRow="0" w:firstColumn="0" w:lastColumn="0" w:oddVBand="0" w:evenVBand="0" w:oddHBand="0" w:evenHBand="0" w:firstRowFirstColumn="0" w:firstRowLastColumn="0" w:lastRowFirstColumn="0" w:lastRowLastColumn="0"/>
              <w:rPr>
                <w:lang w:val="da-DK"/>
              </w:rPr>
            </w:pPr>
            <w:r w:rsidRPr="00C83C5E">
              <w:rPr>
                <w:lang w:val="da-DK"/>
              </w:rPr>
              <w:t>Memberikan panduan perhitungan HI spesifik untu</w:t>
            </w:r>
            <w:r w:rsidRPr="006F7493">
              <w:rPr>
                <w:lang w:val="da-DK"/>
              </w:rPr>
              <w:t xml:space="preserve">k konduktor sebagai </w:t>
            </w:r>
            <w:r w:rsidRPr="00DD2B86">
              <w:rPr>
                <w:lang w:val="da-DK"/>
              </w:rPr>
              <w:t>subkomponen</w:t>
            </w:r>
            <w:r w:rsidRPr="006F7493">
              <w:rPr>
                <w:lang w:val="da-DK"/>
              </w:rPr>
              <w:t xml:space="preserve"> krusial transmisi.</w:t>
            </w:r>
          </w:p>
        </w:tc>
      </w:tr>
      <w:tr w:rsidR="00C83C5E" w:rsidRPr="006F7493" w14:paraId="21768888" w14:textId="77777777" w:rsidTr="004A18F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1" w:type="dxa"/>
          </w:tcPr>
          <w:p w14:paraId="5979E6AA" w14:textId="3E8B9F3B" w:rsidR="00C31DD6" w:rsidRPr="006F7493" w:rsidRDefault="00C31DD6">
            <w:pPr>
              <w:pStyle w:val="ListParagraph"/>
              <w:numPr>
                <w:ilvl w:val="0"/>
                <w:numId w:val="8"/>
              </w:numPr>
              <w:ind w:left="366"/>
              <w:jc w:val="center"/>
              <w:rPr>
                <w:b w:val="0"/>
                <w:bCs w:val="0"/>
                <w:lang w:val="da-DK"/>
              </w:rPr>
            </w:pPr>
          </w:p>
        </w:tc>
        <w:tc>
          <w:tcPr>
            <w:tcW w:w="2538" w:type="dxa"/>
            <w:hideMark/>
          </w:tcPr>
          <w:p w14:paraId="3492DAC8" w14:textId="07F2DF16" w:rsidR="00C31DD6" w:rsidRPr="006F7493" w:rsidRDefault="00C31DD6" w:rsidP="00C31DD6">
            <w:pPr>
              <w:jc w:val="both"/>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 xml:space="preserve">Izhar, A., </w:t>
            </w:r>
            <w:r w:rsidR="004A18FC">
              <w:rPr>
                <w:lang w:val="en-US"/>
              </w:rPr>
              <w:t>et al</w:t>
            </w:r>
            <w:r w:rsidRPr="006F7493">
              <w:rPr>
                <w:lang w:val="en-US"/>
              </w:rPr>
              <w:t>. (2024)</w:t>
            </w:r>
            <w:r>
              <w:rPr>
                <w:lang w:val="en-US"/>
              </w:rPr>
              <w:t xml:space="preserve"> </w:t>
            </w:r>
            <w:r w:rsidRPr="006F7493">
              <w:rPr>
                <w:lang w:val="en-US"/>
              </w:rPr>
              <w:t xml:space="preserve">Electric Transmission Tower Corrosion Assessment Using AHP and </w:t>
            </w:r>
            <w:r w:rsidR="009F053E" w:rsidRPr="009F053E">
              <w:rPr>
                <w:i/>
                <w:iCs/>
                <w:lang w:val="en-US"/>
              </w:rPr>
              <w:t>Health Index</w:t>
            </w:r>
            <w:r w:rsidR="004A18FC">
              <w:rPr>
                <w:i/>
                <w:iCs/>
                <w:lang w:val="en-US"/>
              </w:rPr>
              <w:t>.</w:t>
            </w:r>
            <w:r w:rsidR="004A18FC">
              <w:rPr>
                <w:i/>
                <w:iCs/>
                <w:lang w:val="en-US"/>
              </w:rPr>
              <w:fldChar w:fldCharType="begin" w:fldLock="1"/>
            </w:r>
            <w:r w:rsidR="004A18FC">
              <w:rPr>
                <w:i/>
                <w:iCs/>
                <w:lang w:val="en-US"/>
              </w:rPr>
              <w:instrText>ADDIN CSL_CITATION {"citationItems":[{"id":"ITEM-1","itemData":{"DOI":"10.47836/pjst.32.4.21","ISSN":"22318526","abstract":"A transmission tower is one of the components in power infrastructure supporting overhead power lines (OHL). Electrical components, structural, and environmental factors are classified as the primary concern as they can cause catastrophic failure in transmission lines. Transmission towers are in various environments, such as coastal and industrial areas, with different atmospheric corrosion levels due to various corrosive pollutants. For maintenance planning, it is essential to consider the effects of corrosion on towers by physical evaluation influenced by atmospheric corrosion. The physical evaluation of each element uses a scoring or rating method ranging from one to five. The Analytic Hierarchy Process (AHP) and Health Index (HI) are used to evaluate the overall condition of the towers. The study discovered that soil corrosivity in coastal areas is high, and atmospheric corrosion is due to chloride content. Although the pollutants in those areas are high and corrosive, the physical evaluation found that most industrial, coastal, and road towers are in good condition at a rating of 4 and 5. The HI result is the dominance of 71% to 85%, which indicates that the towers are in good health.","author":[{"dropping-particle":"","family":"Izhar","given":"Aina Shazwana Mohd","non-dropping-particle":"","parse-names":false,"suffix":""},{"dropping-particle":"","family":"Khalid","given":"Nor Hazwani Nor","non-dropping-particle":"","parse-names":false,"suffix":""},{"dropping-particle":"","family":"Usman","given":"Fathoni","non-dropping-particle":"","parse-names":false,"suffix":""},{"dropping-particle":"","family":"Bakar","given":"Mohd Supian Abu","non-dropping-particle":"","parse-names":false,"suffix":""},{"dropping-particle":"","family":"Adriyanshah","given":"Nur Fadilah","non-dropping-particle":"","parse-names":false,"suffix":""},{"dropping-particle":"","family":"Zahari","given":"Hakim","non-dropping-particle":"","parse-names":false,"suffix":""}],"container-title":"Pertanika Journal of Science and Technology","id":"ITEM-1","issue":"4","issued":{"date-parts":[["2024"]]},"page":"1855-1873","title":"Electric Transmission Tower Corrosion Assessment Using Analytic Hierarchy Process and Health Index","type":"article-journal","volume":"32"},"uris":["http://www.mendeley.com/documents/?uuid=b5eb7913-6614-46a5-9adc-fc6c6c42360b"]}],"mendeley":{"formattedCitation":"[13]","plainTextFormattedCitation":"[13]","previouslyFormattedCitation":"[13]"},"properties":{"noteIndex":0},"schema":"https://github.com/citation-style-language/schema/raw/master/csl-citation.json"}</w:instrText>
            </w:r>
            <w:r w:rsidR="004A18FC">
              <w:rPr>
                <w:i/>
                <w:iCs/>
                <w:lang w:val="en-US"/>
              </w:rPr>
              <w:fldChar w:fldCharType="separate"/>
            </w:r>
            <w:r w:rsidR="004A18FC" w:rsidRPr="004A18FC">
              <w:rPr>
                <w:iCs/>
                <w:lang w:val="en-US"/>
              </w:rPr>
              <w:t>[13]</w:t>
            </w:r>
            <w:r w:rsidR="004A18FC">
              <w:rPr>
                <w:i/>
                <w:iCs/>
                <w:lang w:val="en-US"/>
              </w:rPr>
              <w:fldChar w:fldCharType="end"/>
            </w:r>
          </w:p>
        </w:tc>
        <w:tc>
          <w:tcPr>
            <w:tcW w:w="1417" w:type="dxa"/>
            <w:hideMark/>
          </w:tcPr>
          <w:p w14:paraId="00DFE807" w14:textId="77777777" w:rsidR="00C31DD6" w:rsidRPr="006F7493" w:rsidRDefault="00C31DD6" w:rsidP="00C31DD6">
            <w:pPr>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Korosi struktural</w:t>
            </w:r>
          </w:p>
        </w:tc>
        <w:tc>
          <w:tcPr>
            <w:tcW w:w="0" w:type="auto"/>
            <w:hideMark/>
          </w:tcPr>
          <w:p w14:paraId="28D4FEF4" w14:textId="16545679" w:rsidR="00C31DD6" w:rsidRPr="006F7493" w:rsidRDefault="009F053E" w:rsidP="00484E90">
            <w:pPr>
              <w:jc w:val="both"/>
              <w:cnfStyle w:val="000000100000" w:firstRow="0" w:lastRow="0" w:firstColumn="0" w:lastColumn="0" w:oddVBand="0" w:evenVBand="0" w:oddHBand="1" w:evenHBand="0" w:firstRowFirstColumn="0" w:firstRowLastColumn="0" w:lastRowFirstColumn="0" w:lastRowLastColumn="0"/>
              <w:rPr>
                <w:lang w:val="en-US"/>
              </w:rPr>
            </w:pPr>
            <w:r w:rsidRPr="009F053E">
              <w:rPr>
                <w:i/>
                <w:iCs/>
                <w:lang w:val="en-US"/>
              </w:rPr>
              <w:t>Health Index</w:t>
            </w:r>
            <w:r w:rsidR="00C31DD6" w:rsidRPr="006F7493">
              <w:rPr>
                <w:lang w:val="en-US"/>
              </w:rPr>
              <w:t xml:space="preserve">, Inspeksi Lapangan, Tower </w:t>
            </w:r>
          </w:p>
        </w:tc>
        <w:tc>
          <w:tcPr>
            <w:tcW w:w="0" w:type="auto"/>
            <w:vAlign w:val="center"/>
          </w:tcPr>
          <w:p w14:paraId="1A9761B9" w14:textId="1128BB0D"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093A4563" w14:textId="629CAE86"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76DE040B" w14:textId="2FE02B7D"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0D8E6480" w14:textId="45F127F6" w:rsidR="00C31DD6" w:rsidRPr="006F7493"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hideMark/>
          </w:tcPr>
          <w:p w14:paraId="0E45A924" w14:textId="49E91318" w:rsidR="00C31DD6" w:rsidRPr="006F7493" w:rsidRDefault="00C31DD6" w:rsidP="00484E90">
            <w:pPr>
              <w:jc w:val="both"/>
              <w:cnfStyle w:val="000000100000" w:firstRow="0" w:lastRow="0" w:firstColumn="0" w:lastColumn="0" w:oddVBand="0" w:evenVBand="0" w:oddHBand="1" w:evenHBand="0" w:firstRowFirstColumn="0" w:firstRowLastColumn="0" w:lastRowFirstColumn="0" w:lastRowLastColumn="0"/>
              <w:rPr>
                <w:lang w:val="da-DK"/>
              </w:rPr>
            </w:pPr>
            <w:r w:rsidRPr="006F7493">
              <w:rPr>
                <w:lang w:val="da-DK"/>
              </w:rPr>
              <w:t>Menggunakan metode AHP untuk menimbang parameter korosi secara objektif dalam menyusun indeks kesehatan struktural.</w:t>
            </w:r>
          </w:p>
        </w:tc>
      </w:tr>
      <w:tr w:rsidR="00C83C5E" w:rsidRPr="006F7493" w14:paraId="46E879A4" w14:textId="77777777" w:rsidTr="004A18FC">
        <w:trPr>
          <w:trHeight w:val="315"/>
        </w:trPr>
        <w:tc>
          <w:tcPr>
            <w:cnfStyle w:val="001000000000" w:firstRow="0" w:lastRow="0" w:firstColumn="1" w:lastColumn="0" w:oddVBand="0" w:evenVBand="0" w:oddHBand="0" w:evenHBand="0" w:firstRowFirstColumn="0" w:firstRowLastColumn="0" w:lastRowFirstColumn="0" w:lastRowLastColumn="0"/>
            <w:tcW w:w="561" w:type="dxa"/>
          </w:tcPr>
          <w:p w14:paraId="5B609F4F" w14:textId="0D68758D" w:rsidR="00C31DD6" w:rsidRPr="006F7493" w:rsidRDefault="00C31DD6">
            <w:pPr>
              <w:pStyle w:val="ListParagraph"/>
              <w:numPr>
                <w:ilvl w:val="0"/>
                <w:numId w:val="8"/>
              </w:numPr>
              <w:ind w:left="366"/>
              <w:jc w:val="center"/>
              <w:rPr>
                <w:b w:val="0"/>
                <w:bCs w:val="0"/>
                <w:lang w:val="da-DK"/>
              </w:rPr>
            </w:pPr>
          </w:p>
        </w:tc>
        <w:tc>
          <w:tcPr>
            <w:tcW w:w="2538" w:type="dxa"/>
            <w:hideMark/>
          </w:tcPr>
          <w:p w14:paraId="24CC905A" w14:textId="2CFFF4DB" w:rsidR="00C31DD6" w:rsidRPr="006F7493" w:rsidRDefault="00C31DD6" w:rsidP="00C31DD6">
            <w:pPr>
              <w:jc w:val="both"/>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 xml:space="preserve">Bueno, D., </w:t>
            </w:r>
            <w:r w:rsidR="004A18FC">
              <w:rPr>
                <w:lang w:val="en-US"/>
              </w:rPr>
              <w:t>et al</w:t>
            </w:r>
            <w:r w:rsidRPr="006F7493">
              <w:rPr>
                <w:lang w:val="en-US"/>
              </w:rPr>
              <w:t>. (2024)</w:t>
            </w:r>
            <w:r w:rsidR="00C83C5E">
              <w:rPr>
                <w:lang w:val="en-US"/>
              </w:rPr>
              <w:t>. Monitoring, Inspection,</w:t>
            </w:r>
            <w:r w:rsidRPr="00DD2B86">
              <w:rPr>
                <w:lang w:val="en-US"/>
              </w:rPr>
              <w:t xml:space="preserve"> and Early Warning System in Electrical Distribution Using Satellite Images</w:t>
            </w:r>
            <w:r w:rsidR="004A18FC">
              <w:rPr>
                <w:lang w:val="en-US"/>
              </w:rPr>
              <w:t>.</w:t>
            </w:r>
            <w:r w:rsidR="004A18FC">
              <w:rPr>
                <w:lang w:val="en-US"/>
              </w:rPr>
              <w:fldChar w:fldCharType="begin" w:fldLock="1"/>
            </w:r>
            <w:r w:rsidR="004A18FC">
              <w:rPr>
                <w:lang w:val="en-US"/>
              </w:rPr>
              <w:instrText>ADDIN CSL_CITATION {"citationItems":[{"id":"ITEM-1","itemData":{"DOI":"10.3390/proceedings2024110027","abstract":"Timely identification of problems in electrical distribution networks is crucial to preventing major failures, reducing costs, and ensuring a reliable power supply. This paper presents a monitoring, inspection, and early warning system designed specifically for electrical networks, utilizing satellite imagery to complement traditional inspections. The system uses spectral indices derived from satellite images to monitor environmental factors such as humidity, vegetation, snow cover, and burned areas, offering a comprehensive view of the grid’s surroundings. Collected daily, this information detects changes that may pose risks to power lines and infrastructure. The system also allows users to include custom indices, ensuring flexibility in various environmental and network contexts. An integrated AI model estimates vegetation height from Sentinel-2 images, identifying potential risk areas where vegetation could threaten power lines. One key advantage of the system is the reduced reliance on costly, frequent manual inspections, lowering operational expenses compared to other methods like aerial photography or LiDAR scanners. Additionally, it provides early alerts to grid operators when potential issues are detected, enabling timely intervention and proactive maintenance. This improves network efficiency and reliability by enhancing the response to critical situations and facilitating preventive risk management.","author":[{"dropping-particle":"","family":"Bueno","given":"Erick Armando Sedeño","non-dropping-particle":"","parse-names":false,"suffix":""},{"dropping-particle":"","family":"Fernández","given":"José Luis Capote","non-dropping-particle":"","parse-names":false,"suffix":""},{"dropping-particle":"","family":"Rodríguez","given":"René González","non-dropping-particle":"","parse-names":false,"suffix":""},{"dropping-particle":"","family":"Macides","given":"Nelson Ivan Escalona","non-dropping-particle":"","parse-names":false,"suffix":""}],"container-title":"Proceedings of The 31st International Conference on Geoinformatics","id":"ITEM-1","issued":{"date-parts":[["2024"]]},"page":"27","title":"Monitoring, Inspection and Early Warning System in Electrical Distribution Networks Using Satellite Images","type":"paper-conference"},"uris":["http://www.mendeley.com/documents/?uuid=7cd4a9cd-4027-4885-b733-fc4048c81bdf"]}],"mendeley":{"formattedCitation":"[14]","plainTextFormattedCitation":"[14]","previouslyFormattedCitation":"[14]"},"properties":{"noteIndex":0},"schema":"https://github.com/citation-style-language/schema/raw/master/csl-citation.json"}</w:instrText>
            </w:r>
            <w:r w:rsidR="004A18FC">
              <w:rPr>
                <w:lang w:val="en-US"/>
              </w:rPr>
              <w:fldChar w:fldCharType="separate"/>
            </w:r>
            <w:r w:rsidR="004A18FC" w:rsidRPr="004A18FC">
              <w:rPr>
                <w:lang w:val="en-US"/>
              </w:rPr>
              <w:t>[14]</w:t>
            </w:r>
            <w:r w:rsidR="004A18FC">
              <w:rPr>
                <w:lang w:val="en-US"/>
              </w:rPr>
              <w:fldChar w:fldCharType="end"/>
            </w:r>
          </w:p>
        </w:tc>
        <w:tc>
          <w:tcPr>
            <w:tcW w:w="1417" w:type="dxa"/>
            <w:hideMark/>
          </w:tcPr>
          <w:p w14:paraId="56CA850A" w14:textId="77777777" w:rsidR="00C31DD6" w:rsidRPr="006F7493" w:rsidRDefault="00C31DD6" w:rsidP="00C31DD6">
            <w:pPr>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 xml:space="preserve">Vegetasi, aksesibilitas </w:t>
            </w:r>
          </w:p>
        </w:tc>
        <w:tc>
          <w:tcPr>
            <w:tcW w:w="0" w:type="auto"/>
            <w:hideMark/>
          </w:tcPr>
          <w:p w14:paraId="325EC140" w14:textId="0B2809A4" w:rsidR="00C31DD6" w:rsidRPr="006F7493" w:rsidRDefault="00C31DD6" w:rsidP="00484E90">
            <w:pPr>
              <w:jc w:val="both"/>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Inspeksi Lapangan, AI (</w:t>
            </w:r>
            <w:r w:rsidR="00FA5856" w:rsidRPr="00FA5856">
              <w:rPr>
                <w:i/>
                <w:iCs/>
                <w:lang w:val="en-US"/>
              </w:rPr>
              <w:t>Data-driven</w:t>
            </w:r>
            <w:r w:rsidRPr="006F7493">
              <w:rPr>
                <w:lang w:val="en-US"/>
              </w:rPr>
              <w:t xml:space="preserve">), Tower </w:t>
            </w:r>
          </w:p>
        </w:tc>
        <w:tc>
          <w:tcPr>
            <w:tcW w:w="0" w:type="auto"/>
            <w:vAlign w:val="center"/>
          </w:tcPr>
          <w:p w14:paraId="7E5E8D53" w14:textId="4F96E221"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4A08C881" w14:textId="6A6DFD0E"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5136B78D" w14:textId="1891DF99"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1390D531" w14:textId="2F3BBE6F"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hideMark/>
          </w:tcPr>
          <w:p w14:paraId="78288E50" w14:textId="2AB241BE" w:rsidR="00C31DD6" w:rsidRPr="006F7493" w:rsidRDefault="00C31DD6" w:rsidP="00484E90">
            <w:pPr>
              <w:jc w:val="both"/>
              <w:cnfStyle w:val="000000000000" w:firstRow="0" w:lastRow="0" w:firstColumn="0" w:lastColumn="0" w:oddVBand="0" w:evenVBand="0" w:oddHBand="0" w:evenHBand="0" w:firstRowFirstColumn="0" w:firstRowLastColumn="0" w:lastRowFirstColumn="0" w:lastRowLastColumn="0"/>
              <w:rPr>
                <w:lang w:val="en-US"/>
              </w:rPr>
            </w:pPr>
            <w:r w:rsidRPr="006F7493">
              <w:rPr>
                <w:lang w:val="en-US"/>
              </w:rPr>
              <w:t>Menyajikan pemanfaatan sumber data inspeksi (remote sensing) sebagai sistem peringatan dini terhadap keluaran HI.</w:t>
            </w:r>
          </w:p>
        </w:tc>
      </w:tr>
      <w:tr w:rsidR="00C83C5E" w:rsidRPr="006F7493" w14:paraId="1D324EF9" w14:textId="77777777" w:rsidTr="004A18F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561" w:type="dxa"/>
          </w:tcPr>
          <w:p w14:paraId="5F8F55AE" w14:textId="7B7250E6" w:rsidR="00C31DD6" w:rsidRPr="006F7493" w:rsidRDefault="00C31DD6">
            <w:pPr>
              <w:pStyle w:val="ListParagraph"/>
              <w:numPr>
                <w:ilvl w:val="0"/>
                <w:numId w:val="8"/>
              </w:numPr>
              <w:ind w:left="366"/>
              <w:jc w:val="center"/>
              <w:rPr>
                <w:b w:val="0"/>
                <w:bCs w:val="0"/>
                <w:lang w:val="en-US"/>
              </w:rPr>
            </w:pPr>
          </w:p>
        </w:tc>
        <w:tc>
          <w:tcPr>
            <w:tcW w:w="2538" w:type="dxa"/>
            <w:hideMark/>
          </w:tcPr>
          <w:p w14:paraId="18D6CA88" w14:textId="5088AB1D" w:rsidR="00C31DD6" w:rsidRPr="006F7493" w:rsidRDefault="00C83C5E" w:rsidP="00C31DD6">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Long, Zhao, et al. (2022).</w:t>
            </w:r>
            <w:r w:rsidR="00C31DD6">
              <w:rPr>
                <w:lang w:val="en-US"/>
              </w:rPr>
              <w:t xml:space="preserve"> </w:t>
            </w:r>
            <w:r w:rsidR="00C31DD6" w:rsidRPr="006F7493">
              <w:rPr>
                <w:lang w:val="en-US"/>
              </w:rPr>
              <w:t xml:space="preserve">A structural health monitoring system of the overhead </w:t>
            </w:r>
            <w:r w:rsidRPr="00C83C5E">
              <w:rPr>
                <w:lang w:val="en-US"/>
              </w:rPr>
              <w:t>transmission line conductor</w:t>
            </w:r>
            <w:r w:rsidR="004A18FC">
              <w:rPr>
                <w:lang w:val="en-US"/>
              </w:rPr>
              <w:t>.</w:t>
            </w:r>
            <w:r>
              <w:rPr>
                <w:lang w:val="en-US"/>
              </w:rPr>
              <w:fldChar w:fldCharType="begin" w:fldLock="1"/>
            </w:r>
            <w:r>
              <w:rPr>
                <w:lang w:val="en-US"/>
              </w:rPr>
              <w:instrText>ADDIN CSL_CITATION {"citationItems":[{"id":"ITEM-1","itemData":{"DOI":"10.1049/smt2.12082","author":[{"dropping-particle":"","family":"Long","given":"Zhao","non-dropping-particle":"","parse-names":false,"suffix":""},{"dropping-particle":"","family":"Tian","given":"Zhang","non-dropping-particle":"","parse-names":false,"suffix":""},{"dropping-particle":"","family":"Xinbo","given":"Huang","non-dropping-particle":"","parse-names":false,"suffix":""},{"dropping-particle":"","family":"Ye","given":"Zhang","non-dropping-particle":"","parse-names":false,"suffix":""},{"dropping-particle":"","family":"Wei","given":"Liu","non-dropping-particle":"","parse-names":false,"suffix":""}],"container-title":"IET Science, Measurement &amp; Technology","id":"ITEM-1","issue":"1","issued":{"date-parts":[["2022","1","1"]]},"note":"doi: 10.1049/smt2.12082","page":"28-39","publisher":"The Institution of Engineering and Technology","title":"A structural health monitoring system of the overhead transmission line conductor","type":"article-journal","volume":"16"},"uris":["http://www.mendeley.com/documents/?uuid=178befb0-b81a-4f8d-947c-bc781e77459d"]}],"mendeley":{"formattedCitation":"[15]","plainTextFormattedCitation":"[15]","previouslyFormattedCitation":"[15]"},"properties":{"noteIndex":0},"schema":"https://github.com/citation-style-language/schema/raw/master/csl-citation.json"}</w:instrText>
            </w:r>
            <w:r>
              <w:rPr>
                <w:lang w:val="en-US"/>
              </w:rPr>
              <w:fldChar w:fldCharType="separate"/>
            </w:r>
            <w:r w:rsidRPr="00C83C5E">
              <w:rPr>
                <w:lang w:val="en-US"/>
              </w:rPr>
              <w:t>[15]</w:t>
            </w:r>
            <w:r>
              <w:rPr>
                <w:lang w:val="en-US"/>
              </w:rPr>
              <w:fldChar w:fldCharType="end"/>
            </w:r>
          </w:p>
        </w:tc>
        <w:tc>
          <w:tcPr>
            <w:tcW w:w="1417" w:type="dxa"/>
            <w:hideMark/>
          </w:tcPr>
          <w:p w14:paraId="0324807A" w14:textId="77777777" w:rsidR="00C31DD6" w:rsidRPr="006F7493" w:rsidRDefault="00C31DD6" w:rsidP="00C31DD6">
            <w:pPr>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 xml:space="preserve">Beban angin, getaran </w:t>
            </w:r>
          </w:p>
        </w:tc>
        <w:tc>
          <w:tcPr>
            <w:tcW w:w="0" w:type="auto"/>
            <w:hideMark/>
          </w:tcPr>
          <w:p w14:paraId="2A617D39" w14:textId="0AA78AB3" w:rsidR="00C31DD6" w:rsidRPr="006F7493" w:rsidRDefault="00C31DD6" w:rsidP="00484E90">
            <w:pPr>
              <w:jc w:val="both"/>
              <w:cnfStyle w:val="000000100000" w:firstRow="0" w:lastRow="0" w:firstColumn="0" w:lastColumn="0" w:oddVBand="0" w:evenVBand="0" w:oddHBand="1" w:evenHBand="0" w:firstRowFirstColumn="0" w:firstRowLastColumn="0" w:lastRowFirstColumn="0" w:lastRowLastColumn="0"/>
              <w:rPr>
                <w:lang w:val="en-US"/>
              </w:rPr>
            </w:pPr>
            <w:r w:rsidRPr="006F7493">
              <w:rPr>
                <w:lang w:val="en-US"/>
              </w:rPr>
              <w:t>AI (</w:t>
            </w:r>
            <w:r w:rsidR="00FA5856" w:rsidRPr="00FA5856">
              <w:rPr>
                <w:i/>
                <w:iCs/>
                <w:lang w:val="en-US"/>
              </w:rPr>
              <w:t>Data-driven</w:t>
            </w:r>
            <w:r w:rsidRPr="006F7493">
              <w:rPr>
                <w:lang w:val="en-US"/>
              </w:rPr>
              <w:t xml:space="preserve">), Tower </w:t>
            </w:r>
          </w:p>
        </w:tc>
        <w:tc>
          <w:tcPr>
            <w:tcW w:w="0" w:type="auto"/>
            <w:vAlign w:val="center"/>
          </w:tcPr>
          <w:p w14:paraId="7336DAD6" w14:textId="2205779A" w:rsidR="00C31DD6" w:rsidRPr="004A18FC"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141C47D4" w14:textId="46CA092A" w:rsidR="00C31DD6" w:rsidRPr="004A18FC"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36F3105E" w14:textId="4FCE6F44" w:rsidR="00C31DD6" w:rsidRPr="004A18FC"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vAlign w:val="center"/>
          </w:tcPr>
          <w:p w14:paraId="20AEC952" w14:textId="3D8F69D5" w:rsidR="00C31DD6" w:rsidRPr="004A18FC" w:rsidRDefault="00C31DD6" w:rsidP="001278C2">
            <w:pPr>
              <w:jc w:val="center"/>
              <w:cnfStyle w:val="000000100000" w:firstRow="0" w:lastRow="0" w:firstColumn="0" w:lastColumn="0" w:oddVBand="0" w:evenVBand="0" w:oddHBand="1" w:evenHBand="0" w:firstRowFirstColumn="0" w:firstRowLastColumn="0" w:lastRowFirstColumn="0" w:lastRowLastColumn="0"/>
              <w:rPr>
                <w:lang w:val="en-US"/>
              </w:rPr>
            </w:pPr>
            <w:r w:rsidRPr="00FB3216">
              <w:rPr>
                <w:rFonts w:ascii="Segoe UI Symbol" w:hAnsi="Segoe UI Symbol" w:cs="Segoe UI Symbol"/>
                <w:sz w:val="20"/>
                <w:szCs w:val="20"/>
              </w:rPr>
              <w:t>✓</w:t>
            </w:r>
          </w:p>
        </w:tc>
        <w:tc>
          <w:tcPr>
            <w:tcW w:w="0" w:type="auto"/>
            <w:hideMark/>
          </w:tcPr>
          <w:p w14:paraId="790DB053" w14:textId="364F70FF" w:rsidR="00C31DD6" w:rsidRPr="00C83C5E" w:rsidRDefault="00C31DD6" w:rsidP="00484E90">
            <w:pPr>
              <w:jc w:val="both"/>
              <w:cnfStyle w:val="000000100000" w:firstRow="0" w:lastRow="0" w:firstColumn="0" w:lastColumn="0" w:oddVBand="0" w:evenVBand="0" w:oddHBand="1" w:evenHBand="0" w:firstRowFirstColumn="0" w:firstRowLastColumn="0" w:lastRowFirstColumn="0" w:lastRowLastColumn="0"/>
              <w:rPr>
                <w:lang w:val="da-DK"/>
              </w:rPr>
            </w:pPr>
            <w:r w:rsidRPr="00C83C5E">
              <w:rPr>
                <w:lang w:val="da-DK"/>
              </w:rPr>
              <w:t>Menunjukkan potensi integrasi online monitoring dengan inspeksi, di mana parameternya dapat diadaptasi ke dalam pemodelan HI.</w:t>
            </w:r>
          </w:p>
        </w:tc>
      </w:tr>
      <w:tr w:rsidR="00C83C5E" w:rsidRPr="006F7493" w14:paraId="44E78048" w14:textId="77777777" w:rsidTr="004A18FC">
        <w:trPr>
          <w:trHeight w:val="315"/>
        </w:trPr>
        <w:tc>
          <w:tcPr>
            <w:cnfStyle w:val="001000000000" w:firstRow="0" w:lastRow="0" w:firstColumn="1" w:lastColumn="0" w:oddVBand="0" w:evenVBand="0" w:oddHBand="0" w:evenHBand="0" w:firstRowFirstColumn="0" w:firstRowLastColumn="0" w:lastRowFirstColumn="0" w:lastRowLastColumn="0"/>
            <w:tcW w:w="561" w:type="dxa"/>
          </w:tcPr>
          <w:p w14:paraId="2E0C72CF" w14:textId="6B968DF9" w:rsidR="00C31DD6" w:rsidRPr="00C83C5E" w:rsidRDefault="00C31DD6">
            <w:pPr>
              <w:pStyle w:val="ListParagraph"/>
              <w:numPr>
                <w:ilvl w:val="0"/>
                <w:numId w:val="8"/>
              </w:numPr>
              <w:ind w:left="366"/>
              <w:jc w:val="center"/>
              <w:rPr>
                <w:b w:val="0"/>
                <w:bCs w:val="0"/>
                <w:lang w:val="da-DK"/>
              </w:rPr>
            </w:pPr>
          </w:p>
        </w:tc>
        <w:tc>
          <w:tcPr>
            <w:tcW w:w="2538" w:type="dxa"/>
            <w:hideMark/>
          </w:tcPr>
          <w:p w14:paraId="2E9D4C90" w14:textId="77777777" w:rsidR="00C31DD6" w:rsidRPr="006F7493" w:rsidRDefault="00C31DD6" w:rsidP="00C31DD6">
            <w:pPr>
              <w:jc w:val="both"/>
              <w:cnfStyle w:val="000000000000" w:firstRow="0" w:lastRow="0" w:firstColumn="0" w:lastColumn="0" w:oddVBand="0" w:evenVBand="0" w:oddHBand="0" w:evenHBand="0" w:firstRowFirstColumn="0" w:firstRowLastColumn="0" w:lastRowFirstColumn="0" w:lastRowLastColumn="0"/>
              <w:rPr>
                <w:b/>
                <w:bCs/>
                <w:lang w:val="en-US"/>
              </w:rPr>
            </w:pPr>
            <w:r w:rsidRPr="006F7493">
              <w:rPr>
                <w:b/>
                <w:bCs/>
                <w:lang w:val="en-US"/>
              </w:rPr>
              <w:t>Penelitian Ini (Usulan Tesis)</w:t>
            </w:r>
          </w:p>
        </w:tc>
        <w:tc>
          <w:tcPr>
            <w:tcW w:w="1417" w:type="dxa"/>
            <w:hideMark/>
          </w:tcPr>
          <w:p w14:paraId="638EF039" w14:textId="77777777" w:rsidR="00C31DD6" w:rsidRPr="00C83C5E" w:rsidRDefault="00C31DD6" w:rsidP="00C31DD6">
            <w:pPr>
              <w:cnfStyle w:val="000000000000" w:firstRow="0" w:lastRow="0" w:firstColumn="0" w:lastColumn="0" w:oddVBand="0" w:evenVBand="0" w:oddHBand="0" w:evenHBand="0" w:firstRowFirstColumn="0" w:firstRowLastColumn="0" w:lastRowFirstColumn="0" w:lastRowLastColumn="0"/>
              <w:rPr>
                <w:b/>
                <w:bCs/>
                <w:lang w:val="da-DK"/>
              </w:rPr>
            </w:pPr>
            <w:r w:rsidRPr="00C83C5E">
              <w:rPr>
                <w:b/>
                <w:bCs/>
                <w:lang w:val="da-DK"/>
              </w:rPr>
              <w:t xml:space="preserve">Struktur, Lingkungan, Operasional </w:t>
            </w:r>
            <w:r w:rsidRPr="00C83C5E">
              <w:rPr>
                <w:b/>
                <w:bCs/>
                <w:lang w:val="da-DK"/>
              </w:rPr>
              <w:lastRenderedPageBreak/>
              <w:t>(Konteks Indonesia)</w:t>
            </w:r>
          </w:p>
        </w:tc>
        <w:tc>
          <w:tcPr>
            <w:tcW w:w="0" w:type="auto"/>
            <w:hideMark/>
          </w:tcPr>
          <w:p w14:paraId="7DA2B895" w14:textId="58F2E3DF" w:rsidR="00C31DD6" w:rsidRPr="006F7493" w:rsidRDefault="009F053E" w:rsidP="00484E90">
            <w:pPr>
              <w:jc w:val="both"/>
              <w:cnfStyle w:val="000000000000" w:firstRow="0" w:lastRow="0" w:firstColumn="0" w:lastColumn="0" w:oddVBand="0" w:evenVBand="0" w:oddHBand="0" w:evenHBand="0" w:firstRowFirstColumn="0" w:firstRowLastColumn="0" w:lastRowFirstColumn="0" w:lastRowLastColumn="0"/>
              <w:rPr>
                <w:b/>
                <w:bCs/>
                <w:lang w:val="en-US"/>
              </w:rPr>
            </w:pPr>
            <w:r w:rsidRPr="009F053E">
              <w:rPr>
                <w:b/>
                <w:bCs/>
                <w:i/>
                <w:iCs/>
                <w:lang w:val="en-US"/>
              </w:rPr>
              <w:lastRenderedPageBreak/>
              <w:t>Health Index</w:t>
            </w:r>
            <w:r w:rsidR="00C31DD6" w:rsidRPr="006F7493">
              <w:rPr>
                <w:b/>
                <w:bCs/>
                <w:lang w:val="en-US"/>
              </w:rPr>
              <w:t xml:space="preserve">, Inspeksi </w:t>
            </w:r>
            <w:r w:rsidR="00C31DD6" w:rsidRPr="006F7493">
              <w:rPr>
                <w:b/>
                <w:bCs/>
                <w:lang w:val="en-US"/>
              </w:rPr>
              <w:lastRenderedPageBreak/>
              <w:t>Lapangan, AI (</w:t>
            </w:r>
            <w:r w:rsidR="00FA5856" w:rsidRPr="00FA5856">
              <w:rPr>
                <w:b/>
                <w:bCs/>
                <w:i/>
                <w:iCs/>
                <w:lang w:val="en-US"/>
              </w:rPr>
              <w:t>Data-driven</w:t>
            </w:r>
            <w:r w:rsidR="00C31DD6" w:rsidRPr="006F7493">
              <w:rPr>
                <w:b/>
                <w:bCs/>
                <w:lang w:val="en-US"/>
              </w:rPr>
              <w:t>), Tower</w:t>
            </w:r>
          </w:p>
        </w:tc>
        <w:tc>
          <w:tcPr>
            <w:tcW w:w="0" w:type="auto"/>
            <w:vAlign w:val="center"/>
          </w:tcPr>
          <w:p w14:paraId="46448ACC" w14:textId="41DBD9F5"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b/>
                <w:bCs/>
                <w:lang w:val="en-US"/>
              </w:rPr>
            </w:pPr>
            <w:r w:rsidRPr="009617E8">
              <w:rPr>
                <w:rFonts w:ascii="Segoe UI Symbol" w:hAnsi="Segoe UI Symbol" w:cs="Segoe UI Symbol"/>
                <w:b/>
                <w:bCs/>
                <w:sz w:val="20"/>
                <w:szCs w:val="20"/>
              </w:rPr>
              <w:lastRenderedPageBreak/>
              <w:t>✓</w:t>
            </w:r>
          </w:p>
        </w:tc>
        <w:tc>
          <w:tcPr>
            <w:tcW w:w="0" w:type="auto"/>
            <w:vAlign w:val="center"/>
          </w:tcPr>
          <w:p w14:paraId="39E6913A" w14:textId="2A457415"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b/>
                <w:bCs/>
                <w:lang w:val="en-US"/>
              </w:rPr>
            </w:pPr>
            <w:r w:rsidRPr="009617E8">
              <w:rPr>
                <w:rFonts w:ascii="Segoe UI Symbol" w:hAnsi="Segoe UI Symbol" w:cs="Segoe UI Symbol"/>
                <w:b/>
                <w:bCs/>
                <w:sz w:val="20"/>
                <w:szCs w:val="20"/>
              </w:rPr>
              <w:t>✓</w:t>
            </w:r>
          </w:p>
        </w:tc>
        <w:tc>
          <w:tcPr>
            <w:tcW w:w="0" w:type="auto"/>
            <w:vAlign w:val="center"/>
          </w:tcPr>
          <w:p w14:paraId="7C05F41A" w14:textId="45830892"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b/>
                <w:bCs/>
                <w:lang w:val="en-US"/>
              </w:rPr>
            </w:pPr>
            <w:r w:rsidRPr="009617E8">
              <w:rPr>
                <w:rFonts w:ascii="Segoe UI Symbol" w:hAnsi="Segoe UI Symbol" w:cs="Segoe UI Symbol"/>
                <w:b/>
                <w:bCs/>
                <w:sz w:val="20"/>
                <w:szCs w:val="20"/>
              </w:rPr>
              <w:t>✓</w:t>
            </w:r>
          </w:p>
        </w:tc>
        <w:tc>
          <w:tcPr>
            <w:tcW w:w="0" w:type="auto"/>
            <w:vAlign w:val="center"/>
          </w:tcPr>
          <w:p w14:paraId="549E8DC3" w14:textId="4EEC92B1" w:rsidR="00C31DD6" w:rsidRPr="006F7493" w:rsidRDefault="00C31DD6" w:rsidP="001278C2">
            <w:pPr>
              <w:jc w:val="center"/>
              <w:cnfStyle w:val="000000000000" w:firstRow="0" w:lastRow="0" w:firstColumn="0" w:lastColumn="0" w:oddVBand="0" w:evenVBand="0" w:oddHBand="0" w:evenHBand="0" w:firstRowFirstColumn="0" w:firstRowLastColumn="0" w:lastRowFirstColumn="0" w:lastRowLastColumn="0"/>
              <w:rPr>
                <w:b/>
                <w:bCs/>
                <w:lang w:val="en-US"/>
              </w:rPr>
            </w:pPr>
            <w:r w:rsidRPr="009617E8">
              <w:rPr>
                <w:rFonts w:ascii="Segoe UI Symbol" w:hAnsi="Segoe UI Symbol" w:cs="Segoe UI Symbol"/>
                <w:b/>
                <w:bCs/>
                <w:sz w:val="20"/>
                <w:szCs w:val="20"/>
              </w:rPr>
              <w:t>✓</w:t>
            </w:r>
          </w:p>
        </w:tc>
        <w:tc>
          <w:tcPr>
            <w:tcW w:w="0" w:type="auto"/>
            <w:hideMark/>
          </w:tcPr>
          <w:p w14:paraId="66903253" w14:textId="1D1A570D" w:rsidR="00C31DD6" w:rsidRPr="00C83C5E" w:rsidRDefault="00C31DD6" w:rsidP="00484E90">
            <w:pPr>
              <w:jc w:val="both"/>
              <w:cnfStyle w:val="000000000000" w:firstRow="0" w:lastRow="0" w:firstColumn="0" w:lastColumn="0" w:oddVBand="0" w:evenVBand="0" w:oddHBand="0" w:evenHBand="0" w:firstRowFirstColumn="0" w:firstRowLastColumn="0" w:lastRowFirstColumn="0" w:lastRowLastColumn="0"/>
              <w:rPr>
                <w:b/>
                <w:bCs/>
                <w:lang w:val="da-DK"/>
              </w:rPr>
            </w:pPr>
            <w:r w:rsidRPr="00C83C5E">
              <w:rPr>
                <w:b/>
                <w:bCs/>
                <w:lang w:val="da-DK"/>
              </w:rPr>
              <w:t xml:space="preserve">Mengembangkan model prediktif HI khusus untuk </w:t>
            </w:r>
            <w:r w:rsidR="00E3440E">
              <w:rPr>
                <w:b/>
                <w:bCs/>
                <w:lang w:val="da-DK"/>
              </w:rPr>
              <w:t>tower</w:t>
            </w:r>
            <w:r w:rsidRPr="00C83C5E">
              <w:rPr>
                <w:b/>
                <w:bCs/>
                <w:lang w:val="da-DK"/>
              </w:rPr>
              <w:t xml:space="preserve"> transmisi di </w:t>
            </w:r>
            <w:r w:rsidRPr="00C83C5E">
              <w:rPr>
                <w:b/>
                <w:bCs/>
                <w:lang w:val="da-DK"/>
              </w:rPr>
              <w:lastRenderedPageBreak/>
              <w:t xml:space="preserve">Indonesia berbasis data historis inspeksi lapangan dengan optimasi analitik </w:t>
            </w:r>
            <w:r w:rsidR="00FA5856" w:rsidRPr="00C83C5E">
              <w:rPr>
                <w:b/>
                <w:bCs/>
                <w:i/>
                <w:iCs/>
                <w:lang w:val="da-DK"/>
              </w:rPr>
              <w:t>data-driven</w:t>
            </w:r>
            <w:r w:rsidRPr="00C83C5E">
              <w:rPr>
                <w:b/>
                <w:bCs/>
                <w:lang w:val="da-DK"/>
              </w:rPr>
              <w:t>.</w:t>
            </w:r>
          </w:p>
        </w:tc>
      </w:tr>
    </w:tbl>
    <w:p w14:paraId="57AD246D" w14:textId="77777777" w:rsidR="005B57D3" w:rsidRDefault="005B57D3" w:rsidP="00B05258">
      <w:pPr>
        <w:spacing w:line="360" w:lineRule="auto"/>
        <w:ind w:left="720" w:firstLine="720"/>
        <w:jc w:val="both"/>
      </w:pPr>
    </w:p>
    <w:p w14:paraId="5102693E" w14:textId="66FE70BC" w:rsidR="006F7493" w:rsidRPr="000B798A" w:rsidRDefault="005B57D3" w:rsidP="00B05258">
      <w:pPr>
        <w:spacing w:line="360" w:lineRule="auto"/>
        <w:ind w:left="720" w:firstLine="720"/>
        <w:jc w:val="both"/>
        <w:sectPr w:rsidR="006F7493" w:rsidRPr="000B798A" w:rsidSect="00C31DD6">
          <w:pgSz w:w="15840" w:h="12240" w:orient="landscape"/>
          <w:pgMar w:top="1418" w:right="1418" w:bottom="1985" w:left="1418" w:header="720" w:footer="720" w:gutter="0"/>
          <w:cols w:space="720"/>
        </w:sectPr>
      </w:pPr>
      <w:r w:rsidRPr="005B57D3">
        <w:rPr>
          <w:sz w:val="24"/>
          <w:szCs w:val="24"/>
        </w:rPr>
        <w:t xml:space="preserve">Berdasarkan pemetaan pada Tabel 2.1 di atas, terlihat secara visual bahwa mayoritas penelitian terdahulu yang mengintegrasikan </w:t>
      </w:r>
      <w:r w:rsidR="009F053E" w:rsidRPr="009F053E">
        <w:rPr>
          <w:i/>
          <w:iCs/>
          <w:sz w:val="24"/>
          <w:szCs w:val="24"/>
        </w:rPr>
        <w:t>Health Index</w:t>
      </w:r>
      <w:r w:rsidRPr="005B57D3">
        <w:rPr>
          <w:sz w:val="24"/>
          <w:szCs w:val="24"/>
        </w:rPr>
        <w:t>, data laporan inspeksi lapangan, dan analitik berbasis kecerdasan buatan (</w:t>
      </w:r>
      <w:r w:rsidR="00FA5856" w:rsidRPr="00FA5856">
        <w:rPr>
          <w:i/>
          <w:iCs/>
          <w:sz w:val="24"/>
          <w:szCs w:val="24"/>
        </w:rPr>
        <w:t>data-driven</w:t>
      </w:r>
      <w:r w:rsidRPr="005B57D3">
        <w:rPr>
          <w:sz w:val="24"/>
          <w:szCs w:val="24"/>
        </w:rPr>
        <w:t>)—seperti penelitian nomor 1, 5, dan 10—belum sepenuhnya diadopsi dalam kondisi operasional dan lingkungan geografis di Indonesia. Di sisi lain, penelitian lokal yang telah menggunakan data inspeksi Indonesia (seperti pada penelitian nomor 2) masih berfokus pada metode agregasi manual dan belum memanfaatkan metode analitik mutakhir. Kesenjangan inilah yang akan dijembatani oleh penelitian ini.</w:t>
      </w:r>
    </w:p>
    <w:p w14:paraId="16FFF811" w14:textId="77777777" w:rsidR="00901326" w:rsidRPr="00417735" w:rsidRDefault="00901326">
      <w:pPr>
        <w:pStyle w:val="Heading2"/>
        <w:numPr>
          <w:ilvl w:val="1"/>
          <w:numId w:val="1"/>
        </w:numPr>
        <w:spacing w:before="0" w:line="480" w:lineRule="auto"/>
        <w:ind w:left="709" w:hanging="709"/>
        <w:jc w:val="left"/>
        <w:rPr>
          <w:sz w:val="24"/>
          <w:szCs w:val="24"/>
        </w:rPr>
      </w:pPr>
      <w:bookmarkStart w:id="33" w:name="_Toc226125715"/>
      <w:bookmarkStart w:id="34" w:name="_Toc226125764"/>
      <w:r w:rsidRPr="00417735">
        <w:rPr>
          <w:sz w:val="24"/>
          <w:szCs w:val="24"/>
        </w:rPr>
        <w:lastRenderedPageBreak/>
        <w:t>Landasan Teori</w:t>
      </w:r>
      <w:bookmarkEnd w:id="33"/>
      <w:bookmarkEnd w:id="34"/>
    </w:p>
    <w:p w14:paraId="3F79916F" w14:textId="3E304C65" w:rsidR="003D10CD" w:rsidRPr="009F053E" w:rsidRDefault="003D10CD">
      <w:pPr>
        <w:pStyle w:val="Heading3"/>
        <w:numPr>
          <w:ilvl w:val="2"/>
          <w:numId w:val="9"/>
        </w:numPr>
        <w:spacing w:line="480" w:lineRule="auto"/>
        <w:ind w:left="709" w:hanging="709"/>
        <w:rPr>
          <w:sz w:val="24"/>
          <w:szCs w:val="24"/>
        </w:rPr>
      </w:pPr>
      <w:bookmarkStart w:id="35" w:name="_Toc226125716"/>
      <w:bookmarkStart w:id="36" w:name="_Toc226125765"/>
      <w:r w:rsidRPr="009F053E">
        <w:rPr>
          <w:sz w:val="24"/>
          <w:szCs w:val="24"/>
        </w:rPr>
        <w:t xml:space="preserve">Konsep dan Teori </w:t>
      </w:r>
      <w:r w:rsidR="009F053E" w:rsidRPr="009F053E">
        <w:rPr>
          <w:i/>
          <w:iCs/>
          <w:sz w:val="24"/>
          <w:szCs w:val="24"/>
        </w:rPr>
        <w:t>Health Index</w:t>
      </w:r>
      <w:r w:rsidRPr="009F053E">
        <w:rPr>
          <w:sz w:val="24"/>
          <w:szCs w:val="24"/>
        </w:rPr>
        <w:t xml:space="preserve"> pada Aset Tower Transmisi</w:t>
      </w:r>
      <w:bookmarkEnd w:id="35"/>
      <w:bookmarkEnd w:id="36"/>
    </w:p>
    <w:p w14:paraId="4A188669" w14:textId="4AEC7464" w:rsidR="00417735" w:rsidRPr="009F053E" w:rsidRDefault="00417735" w:rsidP="003C57F7">
      <w:pPr>
        <w:spacing w:line="480" w:lineRule="auto"/>
        <w:ind w:left="720" w:firstLine="720"/>
        <w:jc w:val="both"/>
        <w:rPr>
          <w:sz w:val="24"/>
          <w:szCs w:val="24"/>
        </w:rPr>
      </w:pPr>
      <w:r w:rsidRPr="009F053E">
        <w:rPr>
          <w:sz w:val="24"/>
          <w:szCs w:val="24"/>
        </w:rPr>
        <w:t xml:space="preserve">Penilaian kondisi aset merupakan elemen penting dalam manajemen aset pada sistem transmisi tenaga listrik untuk memastikan keandalan operasi dan kontinuitas penyaluran energi listrik. </w:t>
      </w:r>
      <w:r w:rsidR="009F053E" w:rsidRPr="009F053E">
        <w:rPr>
          <w:i/>
          <w:iCs/>
          <w:sz w:val="24"/>
          <w:szCs w:val="24"/>
        </w:rPr>
        <w:t>Health Index</w:t>
      </w:r>
      <w:r w:rsidRPr="009F053E">
        <w:rPr>
          <w:sz w:val="24"/>
          <w:szCs w:val="24"/>
        </w:rPr>
        <w:t xml:space="preserve"> merupakan indikator kuantitatif yang mengintegrasikan kondisi fisik komponen, aspek lingkungan, dan faktor operasional menjadi satu skor komposit yang dapat digunakan sebagai dasar prioritas pemeliharaan. Pendekatan ini mengubah data inspeksi menjadi nilai yang dapat dianalisis secara statistik, sehingga secara efektif dapat mengurangi tingkat subjektivitas dalam pelaporan manual.</w:t>
      </w:r>
    </w:p>
    <w:p w14:paraId="3E94A708" w14:textId="40D1D022" w:rsidR="00417735" w:rsidRPr="009F053E" w:rsidRDefault="00417735" w:rsidP="003D10CD">
      <w:pPr>
        <w:spacing w:line="480" w:lineRule="auto"/>
        <w:ind w:left="720" w:firstLine="720"/>
        <w:jc w:val="both"/>
        <w:rPr>
          <w:sz w:val="24"/>
          <w:szCs w:val="24"/>
        </w:rPr>
      </w:pPr>
      <w:r w:rsidRPr="009F053E">
        <w:rPr>
          <w:sz w:val="24"/>
          <w:szCs w:val="24"/>
        </w:rPr>
        <w:t xml:space="preserve">Menurut Hashim </w:t>
      </w:r>
      <w:r w:rsidRPr="009F053E">
        <w:rPr>
          <w:i/>
          <w:iCs/>
          <w:sz w:val="24"/>
          <w:szCs w:val="24"/>
        </w:rPr>
        <w:t>et al.</w:t>
      </w:r>
      <w:r w:rsidRPr="009F053E">
        <w:rPr>
          <w:sz w:val="24"/>
          <w:szCs w:val="24"/>
        </w:rPr>
        <w:t xml:space="preserve"> (2019), nilai </w:t>
      </w:r>
      <w:r w:rsidR="009F053E" w:rsidRPr="009F053E">
        <w:rPr>
          <w:i/>
          <w:iCs/>
          <w:sz w:val="24"/>
          <w:szCs w:val="24"/>
        </w:rPr>
        <w:t>Health Index</w:t>
      </w:r>
      <w:r w:rsidRPr="009F053E">
        <w:rPr>
          <w:sz w:val="24"/>
          <w:szCs w:val="24"/>
        </w:rPr>
        <w:t xml:space="preserve"> untuk jaringan transmisi diperoleh melalui perhitungan indeks dari tiga indikator utama, yaitu aspek struktural, aspek kelistrikan, dan aspek lingkungan.</w:t>
      </w:r>
      <w:r w:rsidR="00976546">
        <w:rPr>
          <w:sz w:val="24"/>
          <w:szCs w:val="24"/>
        </w:rPr>
        <w:fldChar w:fldCharType="begin" w:fldLock="1"/>
      </w:r>
      <w:r w:rsidR="00C83C5E">
        <w:rPr>
          <w:sz w:val="24"/>
          <w:szCs w:val="24"/>
        </w:rPr>
        <w:instrText>ADDIN CSL_CITATION {"citationItems":[{"id":"ITEM-1","itemData":{"DOI":"10.3390/resources8020080","ISSN":"20799276","abstract":"Assessment of overhead transmission lines is a crucial task in the asset management of electric power infrastructures. Any assets have different life spans and require proper assessment and maintenance actions. Disruption of the power supply may cause national problems. Therefore, it is essential to ensure that the distribution and transmission of electric power from the power plant to end consumers is achieved without fail. This paper presents a proposed framework of health index of the transmission line using a condition-based method. This study refers to previous methods in determining the health index of electrical power assets, mainly transformer and transmission line. Three main indicators contributed and need to be considered in determining the health index. The indicators are structural, electrical and environmental aspects. The health index of these three indicators with 14 items was calculated, and the overall health index of the transmission line determined. From the case study conducted for this study, the specific location, tower and item can be acknowledged that cause the failure and the service interruption of energy supply to the consumer. It is found that the implementation of the health index calculation gives a more accurate description of the health status of a transmission line. The health index can be used for the prioritizing of maintenance, refurbishment or replacement to avoid disruption.","author":[{"dropping-particle":"","family":"Hashim","given":"Ruqayyah","non-dropping-particle":"","parse-names":false,"suffix":""},{"dropping-particle":"","family":"Usman","given":"Fathoni","non-dropping-particle":"","parse-names":false,"suffix":""},{"dropping-particle":"","family":"Baharuddin","given":"Intan Nor Zuliana","non-dropping-particle":"","parse-names":false,"suffix":""}],"container-title":"Resources","id":"ITEM-1","issue":"2","issued":{"date-parts":[["2019"]]},"page":"3-13","title":"Determining health index of transmission line asset using condition-based method","type":"article-journal","volume":"8"},"uris":["http://www.mendeley.com/documents/?uuid=d10975fb-9554-43f0-aa2c-05ded554e3ad"]}],"mendeley":{"formattedCitation":"[16]","plainTextFormattedCitation":"[16]","previouslyFormattedCitation":"[16]"},"properties":{"noteIndex":0},"schema":"https://github.com/citation-style-language/schema/raw/master/csl-citation.json"}</w:instrText>
      </w:r>
      <w:r w:rsidR="00976546">
        <w:rPr>
          <w:sz w:val="24"/>
          <w:szCs w:val="24"/>
        </w:rPr>
        <w:fldChar w:fldCharType="separate"/>
      </w:r>
      <w:r w:rsidR="004A18FC" w:rsidRPr="004A18FC">
        <w:rPr>
          <w:sz w:val="24"/>
          <w:szCs w:val="24"/>
        </w:rPr>
        <w:t>[16]</w:t>
      </w:r>
      <w:r w:rsidR="00976546">
        <w:rPr>
          <w:sz w:val="24"/>
          <w:szCs w:val="24"/>
        </w:rPr>
        <w:fldChar w:fldCharType="end"/>
      </w:r>
      <w:r w:rsidRPr="009F053E">
        <w:rPr>
          <w:sz w:val="24"/>
          <w:szCs w:val="24"/>
        </w:rPr>
        <w:t xml:space="preserve"> Ketiga indikator ini selanjutnya dibagi menjadi beberapa </w:t>
      </w:r>
      <w:r w:rsidR="00E55459" w:rsidRPr="009F053E">
        <w:rPr>
          <w:sz w:val="24"/>
          <w:szCs w:val="24"/>
        </w:rPr>
        <w:t>subkomponen</w:t>
      </w:r>
      <w:r w:rsidRPr="009F053E">
        <w:rPr>
          <w:sz w:val="24"/>
          <w:szCs w:val="24"/>
        </w:rPr>
        <w:t xml:space="preserve"> yang dinilai secara kuantitatif berdasarkan skor kondisi nyata di lapangan. Keseluruhan skor tersebut kemudian digabungkan untuk menghasilkan skor HI agregat. Metode evaluasi ini berfungsi sebagai alat analitis krusial untuk menentukan prioritas pemeliharaan atau penggantian aset guna menghindari kegagalan sistem penyaluran yang berpotensi merugikan. Dalam model matematis HI, setiap parameter diberikan skor kondisi beserta bobot kontribusinya. Nilai agregat dari seluruh parameter kemudian dinormalisasi menjadi skor HI dalam rentang 0–100%, di mana persentase yang mendekati 100% merepresentasikan kondisi aset yang sangat prima.</w:t>
      </w:r>
    </w:p>
    <w:p w14:paraId="53A60E22" w14:textId="1FDD39A6" w:rsidR="003A4AF2" w:rsidRPr="009F053E" w:rsidRDefault="009F053E">
      <w:pPr>
        <w:pStyle w:val="Heading3"/>
        <w:numPr>
          <w:ilvl w:val="2"/>
          <w:numId w:val="9"/>
        </w:numPr>
        <w:spacing w:line="480" w:lineRule="auto"/>
        <w:ind w:left="709" w:hanging="709"/>
        <w:rPr>
          <w:sz w:val="24"/>
          <w:szCs w:val="24"/>
        </w:rPr>
      </w:pPr>
      <w:bookmarkStart w:id="37" w:name="_Toc226125717"/>
      <w:bookmarkStart w:id="38" w:name="_Toc226125766"/>
      <w:r w:rsidRPr="009F053E">
        <w:rPr>
          <w:i/>
          <w:iCs/>
          <w:sz w:val="24"/>
          <w:szCs w:val="24"/>
        </w:rPr>
        <w:t>Health Index</w:t>
      </w:r>
      <w:r w:rsidRPr="009F053E">
        <w:rPr>
          <w:sz w:val="24"/>
          <w:szCs w:val="24"/>
        </w:rPr>
        <w:t xml:space="preserve"> dalam Penilaian Aset Transmisi Listrik</w:t>
      </w:r>
      <w:bookmarkEnd w:id="37"/>
      <w:bookmarkEnd w:id="38"/>
    </w:p>
    <w:p w14:paraId="24791FB8" w14:textId="6E46C5D6" w:rsidR="003A4AF2" w:rsidRPr="009F053E" w:rsidRDefault="009F053E" w:rsidP="00E55459">
      <w:pPr>
        <w:spacing w:line="480" w:lineRule="auto"/>
        <w:ind w:left="720" w:firstLine="720"/>
        <w:jc w:val="both"/>
        <w:rPr>
          <w:sz w:val="24"/>
          <w:szCs w:val="24"/>
        </w:rPr>
      </w:pPr>
      <w:r w:rsidRPr="009F053E">
        <w:rPr>
          <w:i/>
          <w:iCs/>
          <w:sz w:val="24"/>
          <w:szCs w:val="24"/>
        </w:rPr>
        <w:t>Health Index</w:t>
      </w:r>
      <w:r w:rsidRPr="009F053E">
        <w:rPr>
          <w:i/>
          <w:sz w:val="24"/>
          <w:szCs w:val="24"/>
        </w:rPr>
        <w:t xml:space="preserve"> </w:t>
      </w:r>
      <w:r w:rsidRPr="009F053E">
        <w:rPr>
          <w:sz w:val="24"/>
          <w:szCs w:val="24"/>
        </w:rPr>
        <w:t xml:space="preserve">digunakan sebagai parameter agregat untuk menilai kondisi </w:t>
      </w:r>
      <w:r w:rsidRPr="009F053E">
        <w:rPr>
          <w:sz w:val="24"/>
          <w:szCs w:val="24"/>
        </w:rPr>
        <w:lastRenderedPageBreak/>
        <w:t>keseluruhan aset. Berbagai penelitian menunjukkan adanya variasi teknik perhitungan serta kelemahan metode konvensional</w:t>
      </w:r>
      <w:r w:rsidRPr="009F053E">
        <w:rPr>
          <w:spacing w:val="-12"/>
          <w:sz w:val="24"/>
          <w:szCs w:val="24"/>
        </w:rPr>
        <w:t xml:space="preserve"> </w:t>
      </w:r>
      <w:r w:rsidRPr="009F053E">
        <w:rPr>
          <w:sz w:val="24"/>
          <w:szCs w:val="24"/>
        </w:rPr>
        <w:t>dalam</w:t>
      </w:r>
      <w:r w:rsidRPr="009F053E">
        <w:rPr>
          <w:spacing w:val="-9"/>
          <w:sz w:val="24"/>
          <w:szCs w:val="24"/>
        </w:rPr>
        <w:t xml:space="preserve"> </w:t>
      </w:r>
      <w:r w:rsidRPr="009F053E">
        <w:rPr>
          <w:sz w:val="24"/>
          <w:szCs w:val="24"/>
        </w:rPr>
        <w:t>menangkap</w:t>
      </w:r>
      <w:r w:rsidRPr="009F053E">
        <w:rPr>
          <w:spacing w:val="-10"/>
          <w:sz w:val="24"/>
          <w:szCs w:val="24"/>
        </w:rPr>
        <w:t xml:space="preserve"> </w:t>
      </w:r>
      <w:r w:rsidRPr="009F053E">
        <w:rPr>
          <w:sz w:val="24"/>
          <w:szCs w:val="24"/>
        </w:rPr>
        <w:t>degradasi</w:t>
      </w:r>
      <w:r w:rsidRPr="009F053E">
        <w:rPr>
          <w:spacing w:val="-9"/>
          <w:sz w:val="24"/>
          <w:szCs w:val="24"/>
        </w:rPr>
        <w:t xml:space="preserve"> </w:t>
      </w:r>
      <w:r w:rsidRPr="009F053E">
        <w:rPr>
          <w:sz w:val="24"/>
          <w:szCs w:val="24"/>
        </w:rPr>
        <w:t>aktual,</w:t>
      </w:r>
      <w:r w:rsidRPr="009F053E">
        <w:rPr>
          <w:spacing w:val="-10"/>
          <w:sz w:val="24"/>
          <w:szCs w:val="24"/>
        </w:rPr>
        <w:t xml:space="preserve"> </w:t>
      </w:r>
      <w:r w:rsidRPr="009F053E">
        <w:rPr>
          <w:sz w:val="24"/>
          <w:szCs w:val="24"/>
        </w:rPr>
        <w:t>khususnya</w:t>
      </w:r>
      <w:r w:rsidRPr="009F053E">
        <w:rPr>
          <w:spacing w:val="-9"/>
          <w:sz w:val="24"/>
          <w:szCs w:val="24"/>
        </w:rPr>
        <w:t xml:space="preserve"> </w:t>
      </w:r>
      <w:r w:rsidRPr="009F053E">
        <w:rPr>
          <w:sz w:val="24"/>
          <w:szCs w:val="24"/>
        </w:rPr>
        <w:t>terkait</w:t>
      </w:r>
      <w:r w:rsidRPr="009F053E">
        <w:rPr>
          <w:spacing w:val="-10"/>
          <w:sz w:val="24"/>
          <w:szCs w:val="24"/>
        </w:rPr>
        <w:t xml:space="preserve"> </w:t>
      </w:r>
      <w:r w:rsidRPr="009F053E">
        <w:rPr>
          <w:sz w:val="24"/>
          <w:szCs w:val="24"/>
        </w:rPr>
        <w:t>korosi</w:t>
      </w:r>
      <w:r w:rsidRPr="009F053E">
        <w:rPr>
          <w:spacing w:val="-9"/>
          <w:sz w:val="24"/>
          <w:szCs w:val="24"/>
        </w:rPr>
        <w:t xml:space="preserve"> </w:t>
      </w:r>
      <w:r w:rsidRPr="009F053E">
        <w:rPr>
          <w:sz w:val="24"/>
          <w:szCs w:val="24"/>
        </w:rPr>
        <w:t>dan</w:t>
      </w:r>
      <w:r w:rsidRPr="009F053E">
        <w:rPr>
          <w:spacing w:val="-10"/>
          <w:sz w:val="24"/>
          <w:szCs w:val="24"/>
        </w:rPr>
        <w:t xml:space="preserve"> </w:t>
      </w:r>
      <w:r w:rsidRPr="009F053E">
        <w:rPr>
          <w:sz w:val="24"/>
          <w:szCs w:val="24"/>
        </w:rPr>
        <w:t>faktor</w:t>
      </w:r>
      <w:r w:rsidRPr="009F053E">
        <w:rPr>
          <w:spacing w:val="-9"/>
          <w:sz w:val="24"/>
          <w:szCs w:val="24"/>
        </w:rPr>
        <w:t xml:space="preserve"> </w:t>
      </w:r>
      <w:r w:rsidRPr="009F053E">
        <w:rPr>
          <w:spacing w:val="-2"/>
          <w:sz w:val="24"/>
          <w:szCs w:val="24"/>
        </w:rPr>
        <w:t>lingkungan.</w:t>
      </w:r>
    </w:p>
    <w:p w14:paraId="27D50A04" w14:textId="52EB71B8" w:rsidR="003A4AF2" w:rsidRPr="009F053E" w:rsidRDefault="009F053E" w:rsidP="00E55459">
      <w:pPr>
        <w:spacing w:line="480" w:lineRule="auto"/>
        <w:ind w:left="720" w:firstLine="720"/>
        <w:jc w:val="both"/>
        <w:rPr>
          <w:sz w:val="24"/>
          <w:szCs w:val="24"/>
        </w:rPr>
      </w:pPr>
      <w:r w:rsidRPr="009F053E">
        <w:rPr>
          <w:i/>
          <w:iCs/>
          <w:spacing w:val="-2"/>
          <w:sz w:val="24"/>
          <w:szCs w:val="24"/>
        </w:rPr>
        <w:t>Health Index</w:t>
      </w:r>
      <w:r w:rsidRPr="009F053E">
        <w:rPr>
          <w:spacing w:val="-3"/>
          <w:sz w:val="24"/>
          <w:szCs w:val="24"/>
        </w:rPr>
        <w:t xml:space="preserve"> </w:t>
      </w:r>
      <w:r w:rsidRPr="009F053E">
        <w:rPr>
          <w:spacing w:val="-2"/>
          <w:sz w:val="24"/>
          <w:szCs w:val="24"/>
        </w:rPr>
        <w:t>pada</w:t>
      </w:r>
      <w:r w:rsidRPr="009F053E">
        <w:rPr>
          <w:spacing w:val="-3"/>
          <w:sz w:val="24"/>
          <w:szCs w:val="24"/>
        </w:rPr>
        <w:t xml:space="preserve"> </w:t>
      </w:r>
      <w:r w:rsidRPr="009F053E">
        <w:rPr>
          <w:spacing w:val="-2"/>
          <w:sz w:val="24"/>
          <w:szCs w:val="24"/>
        </w:rPr>
        <w:t>aset</w:t>
      </w:r>
      <w:r w:rsidRPr="009F053E">
        <w:rPr>
          <w:spacing w:val="-3"/>
          <w:sz w:val="24"/>
          <w:szCs w:val="24"/>
        </w:rPr>
        <w:t xml:space="preserve"> </w:t>
      </w:r>
      <w:r w:rsidRPr="009F053E">
        <w:rPr>
          <w:spacing w:val="-2"/>
          <w:sz w:val="24"/>
          <w:szCs w:val="24"/>
        </w:rPr>
        <w:t>transmisi</w:t>
      </w:r>
      <w:r w:rsidRPr="009F053E">
        <w:rPr>
          <w:spacing w:val="-3"/>
          <w:sz w:val="24"/>
          <w:szCs w:val="24"/>
        </w:rPr>
        <w:t xml:space="preserve"> </w:t>
      </w:r>
      <w:r w:rsidRPr="009F053E">
        <w:rPr>
          <w:spacing w:val="-2"/>
          <w:sz w:val="24"/>
          <w:szCs w:val="24"/>
        </w:rPr>
        <w:t>berfokus</w:t>
      </w:r>
      <w:r w:rsidRPr="009F053E">
        <w:rPr>
          <w:spacing w:val="-3"/>
          <w:sz w:val="24"/>
          <w:szCs w:val="24"/>
        </w:rPr>
        <w:t xml:space="preserve"> </w:t>
      </w:r>
      <w:r w:rsidRPr="009F053E">
        <w:rPr>
          <w:spacing w:val="-2"/>
          <w:sz w:val="24"/>
          <w:szCs w:val="24"/>
        </w:rPr>
        <w:t>pada</w:t>
      </w:r>
      <w:r w:rsidRPr="009F053E">
        <w:rPr>
          <w:spacing w:val="-3"/>
          <w:sz w:val="24"/>
          <w:szCs w:val="24"/>
        </w:rPr>
        <w:t xml:space="preserve"> </w:t>
      </w:r>
      <w:r w:rsidRPr="009F053E">
        <w:rPr>
          <w:spacing w:val="-2"/>
          <w:sz w:val="24"/>
          <w:szCs w:val="24"/>
        </w:rPr>
        <w:t>komponen-komponen</w:t>
      </w:r>
      <w:r w:rsidRPr="009F053E">
        <w:rPr>
          <w:spacing w:val="-3"/>
          <w:sz w:val="24"/>
          <w:szCs w:val="24"/>
        </w:rPr>
        <w:t xml:space="preserve"> </w:t>
      </w:r>
      <w:r w:rsidRPr="009F053E">
        <w:rPr>
          <w:spacing w:val="-2"/>
          <w:sz w:val="24"/>
          <w:szCs w:val="24"/>
        </w:rPr>
        <w:t>yang</w:t>
      </w:r>
      <w:r w:rsidRPr="009F053E">
        <w:rPr>
          <w:spacing w:val="-3"/>
          <w:sz w:val="24"/>
          <w:szCs w:val="24"/>
        </w:rPr>
        <w:t xml:space="preserve"> </w:t>
      </w:r>
      <w:r w:rsidR="00E55459" w:rsidRPr="009F053E">
        <w:rPr>
          <w:spacing w:val="-2"/>
          <w:sz w:val="24"/>
          <w:szCs w:val="24"/>
        </w:rPr>
        <w:t>memengaruhi</w:t>
      </w:r>
      <w:r w:rsidRPr="009F053E">
        <w:rPr>
          <w:spacing w:val="-3"/>
          <w:sz w:val="24"/>
          <w:szCs w:val="24"/>
        </w:rPr>
        <w:t xml:space="preserve"> </w:t>
      </w:r>
      <w:r w:rsidRPr="009F053E">
        <w:rPr>
          <w:spacing w:val="-2"/>
          <w:sz w:val="24"/>
          <w:szCs w:val="24"/>
        </w:rPr>
        <w:t xml:space="preserve">kondisi </w:t>
      </w:r>
      <w:r w:rsidRPr="009F053E">
        <w:rPr>
          <w:sz w:val="24"/>
          <w:szCs w:val="24"/>
        </w:rPr>
        <w:t xml:space="preserve">fisik dan performa struktur. Komponen ini umumnya mencakup </w:t>
      </w:r>
      <w:r w:rsidR="00E55459" w:rsidRPr="009F053E">
        <w:rPr>
          <w:sz w:val="24"/>
          <w:szCs w:val="24"/>
        </w:rPr>
        <w:t>fondasi</w:t>
      </w:r>
      <w:r w:rsidRPr="009F053E">
        <w:rPr>
          <w:sz w:val="24"/>
          <w:szCs w:val="24"/>
        </w:rPr>
        <w:t>, struktur atau tubuh tower, konduktor, isolator, serta faktor lingkungan sekitar seperti erosi tanah atau vegetasi. Menurut</w:t>
      </w:r>
      <w:r w:rsidRPr="009F053E">
        <w:rPr>
          <w:spacing w:val="-8"/>
          <w:sz w:val="24"/>
          <w:szCs w:val="24"/>
        </w:rPr>
        <w:t xml:space="preserve"> </w:t>
      </w:r>
      <w:r w:rsidRPr="009F053E">
        <w:rPr>
          <w:sz w:val="24"/>
          <w:szCs w:val="24"/>
        </w:rPr>
        <w:t>st</w:t>
      </w:r>
      <w:r w:rsidRPr="00C83C5E">
        <w:rPr>
          <w:sz w:val="24"/>
          <w:szCs w:val="24"/>
        </w:rPr>
        <w:t>udi</w:t>
      </w:r>
      <w:r w:rsidRPr="00C83C5E">
        <w:rPr>
          <w:spacing w:val="-8"/>
          <w:sz w:val="24"/>
          <w:szCs w:val="24"/>
        </w:rPr>
        <w:t xml:space="preserve"> </w:t>
      </w:r>
      <w:r w:rsidRPr="00C83C5E">
        <w:rPr>
          <w:sz w:val="24"/>
          <w:szCs w:val="24"/>
        </w:rPr>
        <w:t>Martoni</w:t>
      </w:r>
      <w:r w:rsidRPr="00C83C5E">
        <w:rPr>
          <w:spacing w:val="-8"/>
          <w:sz w:val="24"/>
          <w:szCs w:val="24"/>
        </w:rPr>
        <w:t xml:space="preserve"> </w:t>
      </w:r>
      <w:r w:rsidRPr="00C83C5E">
        <w:rPr>
          <w:sz w:val="24"/>
          <w:szCs w:val="24"/>
        </w:rPr>
        <w:t>(2024),</w:t>
      </w:r>
      <w:r w:rsidRPr="00C83C5E">
        <w:rPr>
          <w:spacing w:val="-8"/>
          <w:sz w:val="24"/>
          <w:szCs w:val="24"/>
        </w:rPr>
        <w:t xml:space="preserve"> </w:t>
      </w:r>
      <w:r w:rsidRPr="00C83C5E">
        <w:rPr>
          <w:sz w:val="24"/>
          <w:szCs w:val="24"/>
        </w:rPr>
        <w:t>p</w:t>
      </w:r>
      <w:r w:rsidRPr="009F053E">
        <w:rPr>
          <w:sz w:val="24"/>
          <w:szCs w:val="24"/>
        </w:rPr>
        <w:t>endekatan</w:t>
      </w:r>
      <w:r w:rsidRPr="009F053E">
        <w:rPr>
          <w:spacing w:val="-9"/>
          <w:sz w:val="24"/>
          <w:szCs w:val="24"/>
        </w:rPr>
        <w:t xml:space="preserve"> </w:t>
      </w:r>
      <w:r w:rsidRPr="009F053E">
        <w:rPr>
          <w:i/>
          <w:iCs/>
          <w:sz w:val="24"/>
          <w:szCs w:val="24"/>
        </w:rPr>
        <w:t>Health Index</w:t>
      </w:r>
      <w:r w:rsidRPr="009F053E">
        <w:rPr>
          <w:i/>
          <w:spacing w:val="-8"/>
          <w:sz w:val="24"/>
          <w:szCs w:val="24"/>
        </w:rPr>
        <w:t xml:space="preserve"> </w:t>
      </w:r>
      <w:r w:rsidRPr="009F053E">
        <w:rPr>
          <w:sz w:val="24"/>
          <w:szCs w:val="24"/>
        </w:rPr>
        <w:t>dapat</w:t>
      </w:r>
      <w:r w:rsidRPr="009F053E">
        <w:rPr>
          <w:spacing w:val="-8"/>
          <w:sz w:val="24"/>
          <w:szCs w:val="24"/>
        </w:rPr>
        <w:t xml:space="preserve"> </w:t>
      </w:r>
      <w:r w:rsidRPr="009F053E">
        <w:rPr>
          <w:sz w:val="24"/>
          <w:szCs w:val="24"/>
        </w:rPr>
        <w:t>dibagi</w:t>
      </w:r>
      <w:r w:rsidRPr="009F053E">
        <w:rPr>
          <w:spacing w:val="-8"/>
          <w:sz w:val="24"/>
          <w:szCs w:val="24"/>
        </w:rPr>
        <w:t xml:space="preserve"> </w:t>
      </w:r>
      <w:r w:rsidRPr="009F053E">
        <w:rPr>
          <w:sz w:val="24"/>
          <w:szCs w:val="24"/>
        </w:rPr>
        <w:t>menjadi</w:t>
      </w:r>
      <w:r w:rsidRPr="009F053E">
        <w:rPr>
          <w:spacing w:val="-8"/>
          <w:sz w:val="24"/>
          <w:szCs w:val="24"/>
        </w:rPr>
        <w:t xml:space="preserve"> </w:t>
      </w:r>
      <w:r w:rsidRPr="009F053E">
        <w:rPr>
          <w:sz w:val="24"/>
          <w:szCs w:val="24"/>
        </w:rPr>
        <w:t>beberapa</w:t>
      </w:r>
      <w:r w:rsidRPr="009F053E">
        <w:rPr>
          <w:spacing w:val="-8"/>
          <w:sz w:val="24"/>
          <w:szCs w:val="24"/>
        </w:rPr>
        <w:t xml:space="preserve"> </w:t>
      </w:r>
      <w:r w:rsidRPr="009F053E">
        <w:rPr>
          <w:sz w:val="24"/>
          <w:szCs w:val="24"/>
        </w:rPr>
        <w:t xml:space="preserve">subsistem seperti current carrying component, insulation, structure, junctions, dan proteksi untuk mendapatkan skor masing-masing bagian. </w:t>
      </w:r>
      <w:r w:rsidRPr="009F053E">
        <w:rPr>
          <w:i/>
          <w:iCs/>
          <w:sz w:val="24"/>
          <w:szCs w:val="24"/>
        </w:rPr>
        <w:t>Health Index</w:t>
      </w:r>
      <w:r w:rsidRPr="009F053E">
        <w:rPr>
          <w:i/>
          <w:sz w:val="24"/>
          <w:szCs w:val="24"/>
        </w:rPr>
        <w:t xml:space="preserve"> </w:t>
      </w:r>
      <w:r w:rsidRPr="009F053E">
        <w:rPr>
          <w:sz w:val="24"/>
          <w:szCs w:val="24"/>
        </w:rPr>
        <w:t>yang dihasilkan dari ribuan tower transmisi di jaringan PLN menunjukkan variasi kondisi struktur dengan mayoritas dalam kondisi baik dan sejumlah gangguan pada level rendah hingga kritis.</w:t>
      </w:r>
      <w:r w:rsidR="00C83C5E">
        <w:rPr>
          <w:sz w:val="24"/>
          <w:szCs w:val="24"/>
        </w:rPr>
        <w:fldChar w:fldCharType="begin" w:fldLock="1"/>
      </w:r>
      <w:r w:rsidR="00D120FE">
        <w:rPr>
          <w:sz w:val="24"/>
          <w:szCs w:val="24"/>
        </w:rPr>
        <w:instrText>ADDIN CSL_CITATION {"citationItems":[{"id":"ITEM-1","itemData":{"abstract":"Saluran transmisi udara merupakan komponen vital dalam sistem tenaga listrik. Kegagalan penyaluran tenaga listrik dapat menyebabkan masalah serius bagi sistem bahkan mampu mengakibatkan terjadinya blackout. Oleh karena itu, penting bagi pemilik utilitas memastikan tidak terjadinya gangguan, sehingga keandalan penyaluran listrik dari pembangkit ke konsumen dapat tercapai. Salah satu yang penting bagi keandalan sistem terutama manajemen aset adalah penilaian kondisi tower saluran transmisi. Penelitian ini menyajikan metode dalam melakukan penilaian kondisi aset dengan menentukan health index peralatan. Pendekatan yang dilakukan dengan memperlihatkan relasi yang jelas antara indikator kondisi, failure mode, dan sistem scoring. Pada penelitian ini, tower transmisi dibagi menjadi 5 (lima) subsistem diantaranya current carrying, insulation, structure, junctions, protection untuk mendapatkan skor masing-masing, sehingga dapat dianalisis dalam penentuan health index pada tower. Selain itu, faktor susceptibility juga diperhitungkan untuk mengetahui sejauh mana pengaruhnya dalam mempercepat terjadinya kegagalan. Tambahannya, penelitian juga membuat prioritisasi pemeliharaan dengan risk-based priority. Hasil dari penelitian yang dilakukan pada 4.956 tower di wilayah PLN Unit Induk Transmisi Jawa Bagian Barat menunjukkan bahwa sebanyak 4.392 tower dengan kondisi Sangat Baik, 8 tower dengan kondisi Baik, 187 tower dengan kondisi Cukup, 228 tower dengan kondisi Buruk, dan 141 tower dengan kondisi Kritis. Didapatkan juga prioritisasi sebanyak 414 tower P0, 107 tower P1, dan 4.435 tower P2. Ditemukan bahwa penerapan perhitungan health index dapat memberikan gambaran yang lebih akurat mengenai status kesehatan saluran transmisi. Selanjutnya, health index juga dapat digunakan dalam memprioritaskan pemeliharaan, sehingga penting bagi utilitas ketenagalistrikan untuk mengimplementasikannya.","author":[{"dropping-particle":"","family":"Martoni","given":"Devy","non-dropping-particle":"","parse-names":false,"suffix":""},{"dropping-particle":"","family":"Wahyu Adi","given":"Tri","non-dropping-particle":"","parse-names":false,"suffix":""}],"id":"ITEM-1","issued":{"date-parts":[["2024"]]},"publisher":"ITPLN","title":"Kajian Health Index Berbasis Kondisi Pada Saluran Transmisi Udara di Unit Induk Transmisi Jawa Bagian Barat","type":"thesis"},"uris":["http://www.mendeley.com/documents/?uuid=73206f02-a9f8-4ff9-807d-502edce3399e"]}],"mendeley":{"formattedCitation":"[17]","plainTextFormattedCitation":"[17]","previouslyFormattedCitation":"[17]"},"properties":{"noteIndex":0},"schema":"https://github.com/citation-style-language/schema/raw/master/csl-citation.json"}</w:instrText>
      </w:r>
      <w:r w:rsidR="00C83C5E">
        <w:rPr>
          <w:sz w:val="24"/>
          <w:szCs w:val="24"/>
        </w:rPr>
        <w:fldChar w:fldCharType="separate"/>
      </w:r>
      <w:r w:rsidR="00C83C5E" w:rsidRPr="00C83C5E">
        <w:rPr>
          <w:sz w:val="24"/>
          <w:szCs w:val="24"/>
        </w:rPr>
        <w:t>[17]</w:t>
      </w:r>
      <w:r w:rsidR="00C83C5E">
        <w:rPr>
          <w:sz w:val="24"/>
          <w:szCs w:val="24"/>
        </w:rPr>
        <w:fldChar w:fldCharType="end"/>
      </w:r>
    </w:p>
    <w:p w14:paraId="32EE0C3A" w14:textId="1F4D2579" w:rsidR="003A4AF2" w:rsidRPr="009F053E" w:rsidRDefault="00000000" w:rsidP="00E55459">
      <w:pPr>
        <w:spacing w:line="480" w:lineRule="auto"/>
        <w:ind w:left="720" w:firstLine="720"/>
        <w:jc w:val="both"/>
        <w:rPr>
          <w:sz w:val="24"/>
          <w:szCs w:val="24"/>
        </w:rPr>
      </w:pPr>
      <w:r w:rsidRPr="009F053E">
        <w:rPr>
          <w:sz w:val="24"/>
          <w:szCs w:val="24"/>
        </w:rPr>
        <w:t xml:space="preserve">Pendekatan ini mirip dengan metode yang diimplementasikan </w:t>
      </w:r>
      <w:r w:rsidR="00976546">
        <w:rPr>
          <w:sz w:val="24"/>
          <w:szCs w:val="24"/>
        </w:rPr>
        <w:t xml:space="preserve">oleh </w:t>
      </w:r>
      <w:r w:rsidRPr="009F053E">
        <w:rPr>
          <w:sz w:val="24"/>
          <w:szCs w:val="24"/>
        </w:rPr>
        <w:t xml:space="preserve">Hashim et al. (2019) di Malaysia, yang menghitung </w:t>
      </w:r>
      <w:r w:rsidR="009F053E" w:rsidRPr="009F053E">
        <w:rPr>
          <w:i/>
          <w:iCs/>
          <w:sz w:val="24"/>
          <w:szCs w:val="24"/>
        </w:rPr>
        <w:t>Health Index</w:t>
      </w:r>
      <w:r w:rsidRPr="009F053E">
        <w:rPr>
          <w:i/>
          <w:sz w:val="24"/>
          <w:szCs w:val="24"/>
        </w:rPr>
        <w:t xml:space="preserve"> </w:t>
      </w:r>
      <w:r w:rsidRPr="009F053E">
        <w:rPr>
          <w:sz w:val="24"/>
          <w:szCs w:val="24"/>
        </w:rPr>
        <w:t>atas dasar indikator fisik dan lingkungan dari saluran transmisi yang luas.</w:t>
      </w:r>
      <w:r w:rsidR="00976546">
        <w:rPr>
          <w:sz w:val="24"/>
          <w:szCs w:val="24"/>
        </w:rPr>
        <w:fldChar w:fldCharType="begin" w:fldLock="1"/>
      </w:r>
      <w:r w:rsidR="00C83C5E">
        <w:rPr>
          <w:sz w:val="24"/>
          <w:szCs w:val="24"/>
        </w:rPr>
        <w:instrText>ADDIN CSL_CITATION {"citationItems":[{"id":"ITEM-1","itemData":{"DOI":"10.3390/resources8020080","ISSN":"20799276","abstract":"Assessment of overhead transmission lines is a crucial task in the asset management of electric power infrastructures. Any assets have different life spans and require proper assessment and maintenance actions. Disruption of the power supply may cause national problems. Therefore, it is essential to ensure that the distribution and transmission of electric power from the power plant to end consumers is achieved without fail. This paper presents a proposed framework of health index of the transmission line using a condition-based method. This study refers to previous methods in determining the health index of electrical power assets, mainly transformer and transmission line. Three main indicators contributed and need to be considered in determining the health index. The indicators are structural, electrical and environmental aspects. The health index of these three indicators with 14 items was calculated, and the overall health index of the transmission line determined. From the case study conducted for this study, the specific location, tower and item can be acknowledged that cause the failure and the service interruption of energy supply to the consumer. It is found that the implementation of the health index calculation gives a more accurate description of the health status of a transmission line. The health index can be used for the prioritizing of maintenance, refurbishment or replacement to avoid disruption.","author":[{"dropping-particle":"","family":"Hashim","given":"Ruqayyah","non-dropping-particle":"","parse-names":false,"suffix":""},{"dropping-particle":"","family":"Usman","given":"Fathoni","non-dropping-particle":"","parse-names":false,"suffix":""},{"dropping-particle":"","family":"Baharuddin","given":"Intan Nor Zuliana","non-dropping-particle":"","parse-names":false,"suffix":""}],"container-title":"Resources","id":"ITEM-1","issue":"2","issued":{"date-parts":[["2019"]]},"page":"3-13","title":"Determining health index of transmission line asset using condition-based method","type":"article-journal","volume":"8"},"uris":["http://www.mendeley.com/documents/?uuid=d10975fb-9554-43f0-aa2c-05ded554e3ad"]}],"mendeley":{"formattedCitation":"[16]","plainTextFormattedCitation":"[16]","previouslyFormattedCitation":"[16]"},"properties":{"noteIndex":0},"schema":"https://github.com/citation-style-language/schema/raw/master/csl-citation.json"}</w:instrText>
      </w:r>
      <w:r w:rsidR="00976546">
        <w:rPr>
          <w:sz w:val="24"/>
          <w:szCs w:val="24"/>
        </w:rPr>
        <w:fldChar w:fldCharType="separate"/>
      </w:r>
      <w:r w:rsidR="004A18FC" w:rsidRPr="004A18FC">
        <w:rPr>
          <w:sz w:val="24"/>
          <w:szCs w:val="24"/>
        </w:rPr>
        <w:t>[16]</w:t>
      </w:r>
      <w:r w:rsidR="00976546">
        <w:rPr>
          <w:sz w:val="24"/>
          <w:szCs w:val="24"/>
        </w:rPr>
        <w:fldChar w:fldCharType="end"/>
      </w:r>
      <w:r w:rsidRPr="009F053E">
        <w:rPr>
          <w:sz w:val="24"/>
          <w:szCs w:val="24"/>
        </w:rPr>
        <w:t xml:space="preserve"> Hasil penelitian menunjukkan bahwa </w:t>
      </w:r>
      <w:r w:rsidR="009F053E" w:rsidRPr="009F053E">
        <w:rPr>
          <w:i/>
          <w:iCs/>
          <w:sz w:val="24"/>
          <w:szCs w:val="24"/>
        </w:rPr>
        <w:t>Health Index</w:t>
      </w:r>
      <w:r w:rsidRPr="009F053E">
        <w:rPr>
          <w:i/>
          <w:sz w:val="24"/>
          <w:szCs w:val="24"/>
        </w:rPr>
        <w:t xml:space="preserve"> </w:t>
      </w:r>
      <w:r w:rsidRPr="009F053E">
        <w:rPr>
          <w:sz w:val="24"/>
          <w:szCs w:val="24"/>
        </w:rPr>
        <w:t>memberikan gambaran yang lebih akurat mengenai kondisi riil aset dibandingkan dengan penilaian visual sederhana, serta dapat digunakan untuk memprioritaskan pemeliharaan aset.</w:t>
      </w:r>
    </w:p>
    <w:p w14:paraId="532896FD" w14:textId="5C40270B" w:rsidR="003A4AF2" w:rsidRPr="009F053E" w:rsidRDefault="00000000" w:rsidP="00E55459">
      <w:pPr>
        <w:spacing w:line="480" w:lineRule="auto"/>
        <w:ind w:left="720" w:firstLine="720"/>
        <w:jc w:val="both"/>
        <w:rPr>
          <w:sz w:val="24"/>
          <w:szCs w:val="24"/>
        </w:rPr>
      </w:pPr>
      <w:r w:rsidRPr="009F053E">
        <w:rPr>
          <w:sz w:val="24"/>
          <w:szCs w:val="24"/>
        </w:rPr>
        <w:t xml:space="preserve">Selain itu, studi Bassey (2023) menggunakan model kecerdasan buatan seperti </w:t>
      </w:r>
      <w:r w:rsidRPr="009F053E">
        <w:rPr>
          <w:i/>
          <w:sz w:val="24"/>
          <w:szCs w:val="24"/>
        </w:rPr>
        <w:t xml:space="preserve">Artificial Neural Networks </w:t>
      </w:r>
      <w:r w:rsidRPr="009F053E">
        <w:rPr>
          <w:sz w:val="24"/>
          <w:szCs w:val="24"/>
        </w:rPr>
        <w:t xml:space="preserve">(ANN) dan </w:t>
      </w:r>
      <w:r w:rsidRPr="009F053E">
        <w:rPr>
          <w:i/>
          <w:sz w:val="24"/>
          <w:szCs w:val="24"/>
        </w:rPr>
        <w:t xml:space="preserve">Adaptive Neuro-Fuzzy </w:t>
      </w:r>
      <w:r w:rsidRPr="009F053E">
        <w:rPr>
          <w:sz w:val="24"/>
          <w:szCs w:val="24"/>
        </w:rPr>
        <w:t>Inference</w:t>
      </w:r>
      <w:r w:rsidRPr="009F053E">
        <w:rPr>
          <w:i/>
          <w:sz w:val="24"/>
          <w:szCs w:val="24"/>
        </w:rPr>
        <w:t xml:space="preserve"> System </w:t>
      </w:r>
      <w:r w:rsidRPr="009F053E">
        <w:rPr>
          <w:sz w:val="24"/>
          <w:szCs w:val="24"/>
        </w:rPr>
        <w:t>(ANFIS) untuk mengevaluasi HI dari 59 tower di Nigeria, yang menemukan bahwa faktor lingkungan merupakan kontributor signifikan</w:t>
      </w:r>
      <w:r w:rsidRPr="009F053E">
        <w:rPr>
          <w:spacing w:val="-9"/>
          <w:sz w:val="24"/>
          <w:szCs w:val="24"/>
        </w:rPr>
        <w:t xml:space="preserve"> </w:t>
      </w:r>
      <w:r w:rsidRPr="009F053E">
        <w:rPr>
          <w:sz w:val="24"/>
          <w:szCs w:val="24"/>
        </w:rPr>
        <w:t>terhadap</w:t>
      </w:r>
      <w:r w:rsidRPr="009F053E">
        <w:rPr>
          <w:spacing w:val="-6"/>
          <w:sz w:val="24"/>
          <w:szCs w:val="24"/>
        </w:rPr>
        <w:t xml:space="preserve"> </w:t>
      </w:r>
      <w:r w:rsidRPr="009F053E">
        <w:rPr>
          <w:sz w:val="24"/>
          <w:szCs w:val="24"/>
        </w:rPr>
        <w:t>kegagalan</w:t>
      </w:r>
      <w:r w:rsidRPr="009F053E">
        <w:rPr>
          <w:spacing w:val="-7"/>
          <w:sz w:val="24"/>
          <w:szCs w:val="24"/>
        </w:rPr>
        <w:t xml:space="preserve"> </w:t>
      </w:r>
      <w:r w:rsidRPr="009F053E">
        <w:rPr>
          <w:sz w:val="24"/>
          <w:szCs w:val="24"/>
        </w:rPr>
        <w:t>aset,</w:t>
      </w:r>
      <w:r w:rsidRPr="009F053E">
        <w:rPr>
          <w:spacing w:val="-6"/>
          <w:sz w:val="24"/>
          <w:szCs w:val="24"/>
        </w:rPr>
        <w:t xml:space="preserve"> </w:t>
      </w:r>
      <w:r w:rsidRPr="009F053E">
        <w:rPr>
          <w:sz w:val="24"/>
          <w:szCs w:val="24"/>
        </w:rPr>
        <w:t>dengan</w:t>
      </w:r>
      <w:r w:rsidRPr="009F053E">
        <w:rPr>
          <w:spacing w:val="-7"/>
          <w:sz w:val="24"/>
          <w:szCs w:val="24"/>
        </w:rPr>
        <w:t xml:space="preserve"> </w:t>
      </w:r>
      <w:r w:rsidRPr="009F053E">
        <w:rPr>
          <w:sz w:val="24"/>
          <w:szCs w:val="24"/>
        </w:rPr>
        <w:t>proporsi</w:t>
      </w:r>
      <w:r w:rsidRPr="009F053E">
        <w:rPr>
          <w:spacing w:val="-6"/>
          <w:sz w:val="24"/>
          <w:szCs w:val="24"/>
        </w:rPr>
        <w:t xml:space="preserve"> </w:t>
      </w:r>
      <w:r w:rsidRPr="009F053E">
        <w:rPr>
          <w:sz w:val="24"/>
          <w:szCs w:val="24"/>
        </w:rPr>
        <w:t>sekitar</w:t>
      </w:r>
      <w:r w:rsidRPr="009F053E">
        <w:rPr>
          <w:spacing w:val="-7"/>
          <w:sz w:val="24"/>
          <w:szCs w:val="24"/>
        </w:rPr>
        <w:t xml:space="preserve"> </w:t>
      </w:r>
      <w:r w:rsidRPr="009F053E">
        <w:rPr>
          <w:sz w:val="24"/>
          <w:szCs w:val="24"/>
        </w:rPr>
        <w:t>40%</w:t>
      </w:r>
      <w:r w:rsidRPr="009F053E">
        <w:rPr>
          <w:spacing w:val="-6"/>
          <w:sz w:val="24"/>
          <w:szCs w:val="24"/>
        </w:rPr>
        <w:t xml:space="preserve"> </w:t>
      </w:r>
      <w:r w:rsidRPr="009F053E">
        <w:rPr>
          <w:sz w:val="24"/>
          <w:szCs w:val="24"/>
        </w:rPr>
        <w:t>terhadap</w:t>
      </w:r>
      <w:r w:rsidRPr="009F053E">
        <w:rPr>
          <w:spacing w:val="-7"/>
          <w:sz w:val="24"/>
          <w:szCs w:val="24"/>
        </w:rPr>
        <w:t xml:space="preserve"> </w:t>
      </w:r>
      <w:r w:rsidRPr="009F053E">
        <w:rPr>
          <w:sz w:val="24"/>
          <w:szCs w:val="24"/>
        </w:rPr>
        <w:t>total</w:t>
      </w:r>
      <w:r w:rsidRPr="009F053E">
        <w:rPr>
          <w:spacing w:val="-6"/>
          <w:sz w:val="24"/>
          <w:szCs w:val="24"/>
        </w:rPr>
        <w:t xml:space="preserve"> </w:t>
      </w:r>
      <w:r w:rsidRPr="009F053E">
        <w:rPr>
          <w:sz w:val="24"/>
          <w:szCs w:val="24"/>
        </w:rPr>
        <w:t>insiden</w:t>
      </w:r>
      <w:r w:rsidRPr="009F053E">
        <w:rPr>
          <w:spacing w:val="-6"/>
          <w:sz w:val="24"/>
          <w:szCs w:val="24"/>
        </w:rPr>
        <w:t xml:space="preserve"> </w:t>
      </w:r>
      <w:r w:rsidRPr="009F053E">
        <w:rPr>
          <w:spacing w:val="-2"/>
          <w:sz w:val="24"/>
          <w:szCs w:val="24"/>
        </w:rPr>
        <w:t>kegagalan.</w:t>
      </w:r>
      <w:r w:rsidR="00976546">
        <w:rPr>
          <w:spacing w:val="-2"/>
          <w:sz w:val="24"/>
          <w:szCs w:val="24"/>
        </w:rPr>
        <w:fldChar w:fldCharType="begin" w:fldLock="1"/>
      </w:r>
      <w:r w:rsidR="00C83C5E">
        <w:rPr>
          <w:spacing w:val="-2"/>
          <w:sz w:val="24"/>
          <w:szCs w:val="24"/>
        </w:rPr>
        <w:instrText>ADDIN CSL_CITATION {"citationItems":[{"id":"ITEM-1","itemData":{"abstract":"This study is aimed at evaluating the health index of overhead transmission line assets in Nigeria using artificial intelligence models (ANN and ANFIS). The data used in this study was obtained from linesmen inspection report of Uyo/Itu 132 kV transmission line, which consists of 59 towers labelled from T1-T59. ANN and ANFIS were used in evaluating asset health index. It was observed that environmental factors are the major degradation factors in overhead transmission lines failures, contributing 40% of the entire failure events encountered in the transmission network. The findings made in this study can help to reduce capital, operational and maintenance expenditures.","author":[{"dropping-particle":"","family":"Bassey","given":"Imaikop S F","non-dropping-particle":"","parse-names":false,"suffix":""},{"dropping-particle":"","family":"Udofia","given":"Kingsley M","non-dropping-particle":"","parse-names":false,"suffix":""},{"dropping-particle":"","family":"Okpura","given":"Nseobong","non-dropping-particle":"","parse-names":false,"suffix":""}],"container-title":"International Journal of Scientific Engineering and Science","id":"ITEM-1","issue":"8","issued":{"date-parts":[["2023"]]},"page":"1-6","title":"Health Index Evaluation of Overhead Transmission Line Assets in Nigeria Using AI Models","type":"article-journal","volume":"7"},"uris":["http://www.mendeley.com/documents/?uuid=f7e4695d-f304-4340-a5e8-4dee820493f6"]}],"mendeley":{"formattedCitation":"[3]","plainTextFormattedCitation":"[3]","previouslyFormattedCitation":"[3]"},"properties":{"noteIndex":0},"schema":"https://github.com/citation-style-language/schema/raw/master/csl-citation.json"}</w:instrText>
      </w:r>
      <w:r w:rsidR="00976546">
        <w:rPr>
          <w:spacing w:val="-2"/>
          <w:sz w:val="24"/>
          <w:szCs w:val="24"/>
        </w:rPr>
        <w:fldChar w:fldCharType="separate"/>
      </w:r>
      <w:r w:rsidR="00C83C5E" w:rsidRPr="00C83C5E">
        <w:rPr>
          <w:spacing w:val="-2"/>
          <w:sz w:val="24"/>
          <w:szCs w:val="24"/>
        </w:rPr>
        <w:t>[3]</w:t>
      </w:r>
      <w:r w:rsidR="00976546">
        <w:rPr>
          <w:spacing w:val="-2"/>
          <w:sz w:val="24"/>
          <w:szCs w:val="24"/>
        </w:rPr>
        <w:fldChar w:fldCharType="end"/>
      </w:r>
    </w:p>
    <w:p w14:paraId="341F1248" w14:textId="5C2FAAE1" w:rsidR="003A4AF2" w:rsidRPr="009F053E" w:rsidRDefault="00000000">
      <w:pPr>
        <w:pStyle w:val="Heading3"/>
        <w:keepNext/>
        <w:widowControl/>
        <w:numPr>
          <w:ilvl w:val="2"/>
          <w:numId w:val="9"/>
        </w:numPr>
        <w:spacing w:line="480" w:lineRule="auto"/>
        <w:ind w:left="709" w:hanging="709"/>
        <w:rPr>
          <w:sz w:val="24"/>
          <w:szCs w:val="24"/>
        </w:rPr>
      </w:pPr>
      <w:bookmarkStart w:id="39" w:name="_Toc226125718"/>
      <w:bookmarkStart w:id="40" w:name="_Toc226125767"/>
      <w:r w:rsidRPr="009F053E">
        <w:rPr>
          <w:sz w:val="24"/>
          <w:szCs w:val="24"/>
        </w:rPr>
        <w:lastRenderedPageBreak/>
        <w:t xml:space="preserve">Pendekatan </w:t>
      </w:r>
      <w:r w:rsidR="00FA5856" w:rsidRPr="00FA5856">
        <w:rPr>
          <w:i/>
          <w:iCs/>
          <w:sz w:val="24"/>
          <w:szCs w:val="24"/>
        </w:rPr>
        <w:t>Data-driven</w:t>
      </w:r>
      <w:r w:rsidRPr="009F053E">
        <w:rPr>
          <w:sz w:val="24"/>
          <w:szCs w:val="24"/>
        </w:rPr>
        <w:t xml:space="preserve"> dalam Penilaian Kondisi Aset</w:t>
      </w:r>
      <w:bookmarkEnd w:id="39"/>
      <w:bookmarkEnd w:id="40"/>
    </w:p>
    <w:p w14:paraId="270D1FC3" w14:textId="225BA9C9" w:rsidR="003A4AF2" w:rsidRPr="009F053E" w:rsidRDefault="00000000" w:rsidP="000B27E6">
      <w:pPr>
        <w:keepNext/>
        <w:widowControl/>
        <w:spacing w:line="480" w:lineRule="auto"/>
        <w:ind w:left="720" w:firstLine="720"/>
        <w:jc w:val="both"/>
        <w:rPr>
          <w:sz w:val="24"/>
          <w:szCs w:val="24"/>
        </w:rPr>
      </w:pPr>
      <w:r w:rsidRPr="009F053E">
        <w:rPr>
          <w:sz w:val="24"/>
          <w:szCs w:val="24"/>
        </w:rPr>
        <w:t xml:space="preserve">Pendekatan </w:t>
      </w:r>
      <w:r w:rsidR="00FA5856" w:rsidRPr="00FA5856">
        <w:rPr>
          <w:i/>
          <w:iCs/>
          <w:sz w:val="24"/>
          <w:szCs w:val="24"/>
        </w:rPr>
        <w:t>data-driven</w:t>
      </w:r>
      <w:r w:rsidRPr="009F053E">
        <w:rPr>
          <w:sz w:val="24"/>
          <w:szCs w:val="24"/>
        </w:rPr>
        <w:t xml:space="preserve"> merupakan paradigma yang semakin penting dalam manajemen aset karena dapat memproses data aset besar untuk mengidentifikasi pola degradasi yang tidak mudah terlihat melalui penilaian manual. Dalam konteks </w:t>
      </w:r>
      <w:r w:rsidR="009F053E" w:rsidRPr="009F053E">
        <w:rPr>
          <w:i/>
          <w:iCs/>
          <w:sz w:val="24"/>
          <w:szCs w:val="24"/>
        </w:rPr>
        <w:t>Health Index</w:t>
      </w:r>
      <w:r w:rsidRPr="009F053E">
        <w:rPr>
          <w:sz w:val="24"/>
          <w:szCs w:val="24"/>
        </w:rPr>
        <w:t xml:space="preserve">, pendekatan </w:t>
      </w:r>
      <w:r w:rsidR="00FA5856" w:rsidRPr="00FA5856">
        <w:rPr>
          <w:i/>
          <w:iCs/>
          <w:sz w:val="24"/>
          <w:szCs w:val="24"/>
        </w:rPr>
        <w:t>data-driven</w:t>
      </w:r>
      <w:r w:rsidRPr="009F053E">
        <w:rPr>
          <w:sz w:val="24"/>
          <w:szCs w:val="24"/>
        </w:rPr>
        <w:t xml:space="preserve"> memungkinkan penggunaan teknik statistik multivariat, pembelajaran mesin (</w:t>
      </w:r>
      <w:r w:rsidRPr="00976546">
        <w:rPr>
          <w:i/>
          <w:iCs/>
          <w:sz w:val="24"/>
          <w:szCs w:val="24"/>
        </w:rPr>
        <w:t>machine learning</w:t>
      </w:r>
      <w:r w:rsidRPr="009F053E">
        <w:rPr>
          <w:sz w:val="24"/>
          <w:szCs w:val="24"/>
        </w:rPr>
        <w:t>), dan algoritma optimisasi untuk menentukan parameter paling berpengaruh terhadap kondisi kesehatan asetnya.</w:t>
      </w:r>
    </w:p>
    <w:p w14:paraId="2E2155DD" w14:textId="0B8B2934" w:rsidR="003A4AF2" w:rsidRPr="009F053E" w:rsidRDefault="00000000" w:rsidP="00E55459">
      <w:pPr>
        <w:spacing w:line="480" w:lineRule="auto"/>
        <w:ind w:left="720" w:firstLine="720"/>
        <w:jc w:val="both"/>
        <w:rPr>
          <w:sz w:val="24"/>
          <w:szCs w:val="24"/>
        </w:rPr>
      </w:pPr>
      <w:r w:rsidRPr="009F053E">
        <w:rPr>
          <w:sz w:val="24"/>
          <w:szCs w:val="24"/>
        </w:rPr>
        <w:t xml:space="preserve">Beberapa studi modern menekankan nilai pendekatan </w:t>
      </w:r>
      <w:r w:rsidR="00FA5856" w:rsidRPr="00FA5856">
        <w:rPr>
          <w:i/>
          <w:iCs/>
          <w:sz w:val="24"/>
          <w:szCs w:val="24"/>
        </w:rPr>
        <w:t>data-driven</w:t>
      </w:r>
      <w:r w:rsidRPr="009F053E">
        <w:rPr>
          <w:sz w:val="24"/>
          <w:szCs w:val="24"/>
        </w:rPr>
        <w:t>. Misalnya, Liu et al. (2019)</w:t>
      </w:r>
      <w:r w:rsidRPr="009F053E">
        <w:rPr>
          <w:spacing w:val="-11"/>
          <w:sz w:val="24"/>
          <w:szCs w:val="24"/>
        </w:rPr>
        <w:t xml:space="preserve"> </w:t>
      </w:r>
      <w:r w:rsidRPr="009F053E">
        <w:rPr>
          <w:sz w:val="24"/>
          <w:szCs w:val="24"/>
        </w:rPr>
        <w:t>dalam</w:t>
      </w:r>
      <w:r w:rsidRPr="009F053E">
        <w:rPr>
          <w:spacing w:val="-11"/>
          <w:sz w:val="24"/>
          <w:szCs w:val="24"/>
        </w:rPr>
        <w:t xml:space="preserve"> </w:t>
      </w:r>
      <w:r w:rsidRPr="009F053E">
        <w:rPr>
          <w:sz w:val="24"/>
          <w:szCs w:val="24"/>
        </w:rPr>
        <w:t>penelitian</w:t>
      </w:r>
      <w:r w:rsidRPr="009F053E">
        <w:rPr>
          <w:spacing w:val="-11"/>
          <w:sz w:val="24"/>
          <w:szCs w:val="24"/>
        </w:rPr>
        <w:t xml:space="preserve"> </w:t>
      </w:r>
      <w:r w:rsidR="009F053E" w:rsidRPr="009F053E">
        <w:rPr>
          <w:i/>
          <w:iCs/>
          <w:sz w:val="24"/>
          <w:szCs w:val="24"/>
        </w:rPr>
        <w:t>Health Index</w:t>
      </w:r>
      <w:r w:rsidRPr="009F053E">
        <w:rPr>
          <w:i/>
          <w:spacing w:val="-11"/>
          <w:sz w:val="24"/>
          <w:szCs w:val="24"/>
        </w:rPr>
        <w:t xml:space="preserve"> </w:t>
      </w:r>
      <w:r w:rsidRPr="009F053E">
        <w:rPr>
          <w:i/>
          <w:sz w:val="24"/>
          <w:szCs w:val="24"/>
        </w:rPr>
        <w:t>overhead</w:t>
      </w:r>
      <w:r w:rsidRPr="009F053E">
        <w:rPr>
          <w:i/>
          <w:spacing w:val="-11"/>
          <w:sz w:val="24"/>
          <w:szCs w:val="24"/>
        </w:rPr>
        <w:t xml:space="preserve"> </w:t>
      </w:r>
      <w:r w:rsidRPr="009F053E">
        <w:rPr>
          <w:i/>
          <w:sz w:val="24"/>
          <w:szCs w:val="24"/>
        </w:rPr>
        <w:t>line</w:t>
      </w:r>
      <w:r w:rsidRPr="009F053E">
        <w:rPr>
          <w:i/>
          <w:spacing w:val="-11"/>
          <w:sz w:val="24"/>
          <w:szCs w:val="24"/>
        </w:rPr>
        <w:t xml:space="preserve"> </w:t>
      </w:r>
      <w:r w:rsidRPr="009F053E">
        <w:rPr>
          <w:sz w:val="24"/>
          <w:szCs w:val="24"/>
        </w:rPr>
        <w:t>menggunakan</w:t>
      </w:r>
      <w:r w:rsidRPr="009F053E">
        <w:rPr>
          <w:spacing w:val="-11"/>
          <w:sz w:val="24"/>
          <w:szCs w:val="24"/>
        </w:rPr>
        <w:t xml:space="preserve"> </w:t>
      </w:r>
      <w:r w:rsidRPr="009F053E">
        <w:rPr>
          <w:sz w:val="24"/>
          <w:szCs w:val="24"/>
        </w:rPr>
        <w:t>data</w:t>
      </w:r>
      <w:r w:rsidRPr="009F053E">
        <w:rPr>
          <w:spacing w:val="-11"/>
          <w:sz w:val="24"/>
          <w:szCs w:val="24"/>
        </w:rPr>
        <w:t xml:space="preserve"> </w:t>
      </w:r>
      <w:r w:rsidRPr="009F053E">
        <w:rPr>
          <w:sz w:val="24"/>
          <w:szCs w:val="24"/>
        </w:rPr>
        <w:t>historis</w:t>
      </w:r>
      <w:r w:rsidRPr="009F053E">
        <w:rPr>
          <w:spacing w:val="-11"/>
          <w:sz w:val="24"/>
          <w:szCs w:val="24"/>
        </w:rPr>
        <w:t xml:space="preserve"> </w:t>
      </w:r>
      <w:r w:rsidRPr="009F053E">
        <w:rPr>
          <w:sz w:val="24"/>
          <w:szCs w:val="24"/>
        </w:rPr>
        <w:t>kondisi</w:t>
      </w:r>
      <w:r w:rsidRPr="009F053E">
        <w:rPr>
          <w:spacing w:val="-11"/>
          <w:sz w:val="24"/>
          <w:szCs w:val="24"/>
        </w:rPr>
        <w:t xml:space="preserve"> </w:t>
      </w:r>
      <w:r w:rsidRPr="009F053E">
        <w:rPr>
          <w:sz w:val="24"/>
          <w:szCs w:val="24"/>
        </w:rPr>
        <w:t>komponen untuk memprediksi peristiwa kegagalan dan sisa masa pakai komponen dengan model prediktif.</w:t>
      </w:r>
      <w:r w:rsidR="00976546">
        <w:rPr>
          <w:sz w:val="24"/>
          <w:szCs w:val="24"/>
        </w:rPr>
        <w:fldChar w:fldCharType="begin" w:fldLock="1"/>
      </w:r>
      <w:r w:rsidR="00C83C5E">
        <w:rPr>
          <w:sz w:val="24"/>
          <w:szCs w:val="24"/>
        </w:rPr>
        <w:instrText>ADDIN CSL_CITATION {"citationItems":[{"id":"ITEM-1","itemData":{"DOI":"10.1109/TIE.2018.2868028","ISSN":"1557-9948 VO  - 66","author":[{"dropping-particle":"","family":"Liu","given":"Y","non-dropping-particle":"","parse-names":false,"suffix":""},{"dropping-particle":"","family":"Xv","given":"J","non-dropping-particle":"","parse-names":false,"suffix":""},{"dropping-particle":"","family":"Yuan","given":"H","non-dropping-particle":"","parse-names":false,"suffix":""},{"dropping-particle":"","family":"Lv","given":"J","non-dropping-particle":"","parse-names":false,"suffix":""},{"dropping-particle":"","family":"Ma","given":"Z","non-dropping-particle":"","parse-names":false,"suffix":""}],"container-title":"IEEE Transactions on Industrial Electronics","id":"ITEM-1","issue":"7","issued":{"date-parts":[["2019"]]},"page":"5546-5557","title":"Health Assessment and Prediction of Overhead Line Based on Health Index","type":"article-journal","volume":"66"},"uris":["http://www.mendeley.com/documents/?uuid=db0b4257-13f6-4561-afd4-0f890ed2cd90"]}],"mendeley":{"formattedCitation":"[4]","plainTextFormattedCitation":"[4]","previouslyFormattedCitation":"[4]"},"properties":{"noteIndex":0},"schema":"https://github.com/citation-style-language/schema/raw/master/csl-citation.json"}</w:instrText>
      </w:r>
      <w:r w:rsidR="00976546">
        <w:rPr>
          <w:sz w:val="24"/>
          <w:szCs w:val="24"/>
        </w:rPr>
        <w:fldChar w:fldCharType="separate"/>
      </w:r>
      <w:r w:rsidR="00C83C5E" w:rsidRPr="00C83C5E">
        <w:rPr>
          <w:sz w:val="24"/>
          <w:szCs w:val="24"/>
        </w:rPr>
        <w:t>[4]</w:t>
      </w:r>
      <w:r w:rsidR="00976546">
        <w:rPr>
          <w:sz w:val="24"/>
          <w:szCs w:val="24"/>
        </w:rPr>
        <w:fldChar w:fldCharType="end"/>
      </w:r>
      <w:r w:rsidRPr="009F053E">
        <w:rPr>
          <w:sz w:val="24"/>
          <w:szCs w:val="24"/>
        </w:rPr>
        <w:t xml:space="preserve"> Model ini meningkatkan akurasi prediksi dibandingkan dengan metode tradisional yang lebih </w:t>
      </w:r>
      <w:r w:rsidRPr="009F053E">
        <w:rPr>
          <w:spacing w:val="-2"/>
          <w:sz w:val="24"/>
          <w:szCs w:val="24"/>
        </w:rPr>
        <w:t>subjektif.</w:t>
      </w:r>
      <w:r w:rsidR="00976546">
        <w:rPr>
          <w:spacing w:val="-2"/>
          <w:sz w:val="24"/>
          <w:szCs w:val="24"/>
        </w:rPr>
        <w:t xml:space="preserve"> </w:t>
      </w:r>
      <w:r w:rsidRPr="009F053E">
        <w:rPr>
          <w:sz w:val="24"/>
          <w:szCs w:val="24"/>
        </w:rPr>
        <w:t xml:space="preserve">Pendekatan </w:t>
      </w:r>
      <w:r w:rsidR="00FA5856" w:rsidRPr="00FA5856">
        <w:rPr>
          <w:i/>
          <w:iCs/>
          <w:sz w:val="24"/>
          <w:szCs w:val="24"/>
        </w:rPr>
        <w:t>data-driven</w:t>
      </w:r>
      <w:r w:rsidRPr="009F053E">
        <w:rPr>
          <w:sz w:val="24"/>
          <w:szCs w:val="24"/>
        </w:rPr>
        <w:t xml:space="preserve"> ini relevan dengan teori</w:t>
      </w:r>
      <w:r w:rsidRPr="009F053E">
        <w:rPr>
          <w:i/>
          <w:iCs/>
          <w:sz w:val="24"/>
          <w:szCs w:val="24"/>
        </w:rPr>
        <w:t xml:space="preserve"> Prognostics and Health Management</w:t>
      </w:r>
      <w:r w:rsidRPr="009F053E">
        <w:rPr>
          <w:sz w:val="24"/>
          <w:szCs w:val="24"/>
        </w:rPr>
        <w:t xml:space="preserve"> (PHM), di mana data observasi dan hasil inspeksi digunakan untuk mengestimasi kondisi kesehatan dan memprediksi tren degradasi aset dalam jangka panjang.</w:t>
      </w:r>
    </w:p>
    <w:p w14:paraId="4FE7D30E" w14:textId="09B04497" w:rsidR="003A4AF2" w:rsidRPr="009F053E" w:rsidRDefault="00000000">
      <w:pPr>
        <w:pStyle w:val="Heading3"/>
        <w:numPr>
          <w:ilvl w:val="2"/>
          <w:numId w:val="9"/>
        </w:numPr>
        <w:spacing w:line="480" w:lineRule="auto"/>
        <w:ind w:left="709" w:hanging="709"/>
        <w:rPr>
          <w:sz w:val="24"/>
          <w:szCs w:val="24"/>
        </w:rPr>
      </w:pPr>
      <w:bookmarkStart w:id="41" w:name="_Toc226125719"/>
      <w:bookmarkStart w:id="42" w:name="_Toc226125768"/>
      <w:r w:rsidRPr="009F053E">
        <w:rPr>
          <w:sz w:val="24"/>
          <w:szCs w:val="24"/>
        </w:rPr>
        <w:t xml:space="preserve">Variabel dan Parameter yang Mempengaruhi </w:t>
      </w:r>
      <w:r w:rsidR="009F053E" w:rsidRPr="009F053E">
        <w:rPr>
          <w:i/>
          <w:iCs/>
          <w:sz w:val="24"/>
          <w:szCs w:val="24"/>
        </w:rPr>
        <w:t>Health Index</w:t>
      </w:r>
      <w:bookmarkEnd w:id="41"/>
      <w:bookmarkEnd w:id="42"/>
    </w:p>
    <w:p w14:paraId="0B989CC7" w14:textId="2E9BDB14" w:rsidR="003A4AF2" w:rsidRDefault="00000000" w:rsidP="00E55459">
      <w:pPr>
        <w:spacing w:line="480" w:lineRule="auto"/>
        <w:ind w:left="720" w:firstLine="720"/>
        <w:jc w:val="both"/>
        <w:rPr>
          <w:sz w:val="24"/>
          <w:szCs w:val="24"/>
        </w:rPr>
      </w:pPr>
      <w:r w:rsidRPr="009F053E">
        <w:rPr>
          <w:sz w:val="24"/>
          <w:szCs w:val="24"/>
        </w:rPr>
        <w:t>Komponen</w:t>
      </w:r>
      <w:r w:rsidRPr="009F053E">
        <w:rPr>
          <w:spacing w:val="-6"/>
          <w:sz w:val="24"/>
          <w:szCs w:val="24"/>
        </w:rPr>
        <w:t xml:space="preserve"> </w:t>
      </w:r>
      <w:r w:rsidRPr="009F053E">
        <w:rPr>
          <w:sz w:val="24"/>
          <w:szCs w:val="24"/>
        </w:rPr>
        <w:t>yang</w:t>
      </w:r>
      <w:r w:rsidRPr="009F053E">
        <w:rPr>
          <w:spacing w:val="-6"/>
          <w:sz w:val="24"/>
          <w:szCs w:val="24"/>
        </w:rPr>
        <w:t xml:space="preserve"> </w:t>
      </w:r>
      <w:r w:rsidRPr="009F053E">
        <w:rPr>
          <w:sz w:val="24"/>
          <w:szCs w:val="24"/>
        </w:rPr>
        <w:t>dimasukkan</w:t>
      </w:r>
      <w:r w:rsidRPr="009F053E">
        <w:rPr>
          <w:spacing w:val="-6"/>
          <w:sz w:val="24"/>
          <w:szCs w:val="24"/>
        </w:rPr>
        <w:t xml:space="preserve"> </w:t>
      </w:r>
      <w:r w:rsidRPr="009F053E">
        <w:rPr>
          <w:sz w:val="24"/>
          <w:szCs w:val="24"/>
        </w:rPr>
        <w:t>ke</w:t>
      </w:r>
      <w:r w:rsidRPr="009F053E">
        <w:rPr>
          <w:spacing w:val="-6"/>
          <w:sz w:val="24"/>
          <w:szCs w:val="24"/>
        </w:rPr>
        <w:t xml:space="preserve"> </w:t>
      </w:r>
      <w:r w:rsidRPr="009F053E">
        <w:rPr>
          <w:sz w:val="24"/>
          <w:szCs w:val="24"/>
        </w:rPr>
        <w:t>dalam</w:t>
      </w:r>
      <w:r w:rsidRPr="009F053E">
        <w:rPr>
          <w:spacing w:val="-6"/>
          <w:sz w:val="24"/>
          <w:szCs w:val="24"/>
        </w:rPr>
        <w:t xml:space="preserve"> </w:t>
      </w:r>
      <w:r w:rsidRPr="009F053E">
        <w:rPr>
          <w:sz w:val="24"/>
          <w:szCs w:val="24"/>
        </w:rPr>
        <w:t>perhitungan</w:t>
      </w:r>
      <w:r w:rsidRPr="009F053E">
        <w:rPr>
          <w:spacing w:val="-6"/>
          <w:sz w:val="24"/>
          <w:szCs w:val="24"/>
        </w:rPr>
        <w:t xml:space="preserve"> </w:t>
      </w:r>
      <w:r w:rsidR="009F053E" w:rsidRPr="009F053E">
        <w:rPr>
          <w:i/>
          <w:iCs/>
          <w:sz w:val="24"/>
          <w:szCs w:val="24"/>
        </w:rPr>
        <w:t>Health Index</w:t>
      </w:r>
      <w:r w:rsidRPr="009F053E">
        <w:rPr>
          <w:spacing w:val="-7"/>
          <w:sz w:val="24"/>
          <w:szCs w:val="24"/>
        </w:rPr>
        <w:t xml:space="preserve"> </w:t>
      </w:r>
      <w:r w:rsidRPr="009F053E">
        <w:rPr>
          <w:sz w:val="24"/>
          <w:szCs w:val="24"/>
        </w:rPr>
        <w:t>umumnya</w:t>
      </w:r>
      <w:r w:rsidRPr="009F053E">
        <w:rPr>
          <w:spacing w:val="-6"/>
          <w:sz w:val="24"/>
          <w:szCs w:val="24"/>
        </w:rPr>
        <w:t xml:space="preserve"> </w:t>
      </w:r>
      <w:r w:rsidRPr="009F053E">
        <w:rPr>
          <w:sz w:val="24"/>
          <w:szCs w:val="24"/>
        </w:rPr>
        <w:t>dikategorikan pada beberapa domain:</w:t>
      </w:r>
    </w:p>
    <w:p w14:paraId="29014401" w14:textId="77777777" w:rsidR="009F053E" w:rsidRPr="009F053E" w:rsidRDefault="009F053E">
      <w:pPr>
        <w:pStyle w:val="ListParagraph"/>
        <w:numPr>
          <w:ilvl w:val="0"/>
          <w:numId w:val="10"/>
        </w:numPr>
        <w:spacing w:line="480" w:lineRule="auto"/>
        <w:ind w:left="1134"/>
        <w:jc w:val="both"/>
        <w:rPr>
          <w:sz w:val="24"/>
          <w:szCs w:val="24"/>
        </w:rPr>
      </w:pPr>
      <w:r w:rsidRPr="009F053E">
        <w:rPr>
          <w:sz w:val="24"/>
          <w:szCs w:val="24"/>
        </w:rPr>
        <w:t>Aspek Struktural: Mencakup kondisi korosi, deformasi, kehilangan material (metal loss), serta integritas baut dan sambungan.</w:t>
      </w:r>
    </w:p>
    <w:p w14:paraId="11890BF5" w14:textId="77777777" w:rsidR="009F053E" w:rsidRPr="009F053E" w:rsidRDefault="009F053E">
      <w:pPr>
        <w:pStyle w:val="ListParagraph"/>
        <w:numPr>
          <w:ilvl w:val="0"/>
          <w:numId w:val="10"/>
        </w:numPr>
        <w:spacing w:line="480" w:lineRule="auto"/>
        <w:ind w:left="1134"/>
        <w:jc w:val="both"/>
        <w:rPr>
          <w:sz w:val="24"/>
          <w:szCs w:val="24"/>
        </w:rPr>
      </w:pPr>
      <w:r w:rsidRPr="009F053E">
        <w:rPr>
          <w:sz w:val="24"/>
          <w:szCs w:val="24"/>
        </w:rPr>
        <w:t>Aspek Lingkungan: Mencakup erosi tanah, kondisi vegetasi, paparan korosif atmosfer, dan faktor geo-klimat.</w:t>
      </w:r>
    </w:p>
    <w:p w14:paraId="519C63DC" w14:textId="77777777" w:rsidR="009F053E" w:rsidRPr="009F053E" w:rsidRDefault="009F053E" w:rsidP="009F053E">
      <w:pPr>
        <w:spacing w:line="480" w:lineRule="auto"/>
        <w:ind w:left="1134" w:firstLine="720"/>
        <w:jc w:val="both"/>
        <w:rPr>
          <w:sz w:val="24"/>
          <w:szCs w:val="24"/>
        </w:rPr>
      </w:pPr>
    </w:p>
    <w:p w14:paraId="77AFCF0D" w14:textId="77777777" w:rsidR="009F053E" w:rsidRPr="009F053E" w:rsidRDefault="009F053E" w:rsidP="009F053E">
      <w:pPr>
        <w:spacing w:line="480" w:lineRule="auto"/>
        <w:ind w:left="1134" w:firstLine="720"/>
        <w:jc w:val="both"/>
        <w:rPr>
          <w:sz w:val="24"/>
          <w:szCs w:val="24"/>
        </w:rPr>
      </w:pPr>
    </w:p>
    <w:p w14:paraId="1BBB025C" w14:textId="2EA727A6" w:rsidR="009F053E" w:rsidRPr="009F053E" w:rsidRDefault="009F053E">
      <w:pPr>
        <w:pStyle w:val="ListParagraph"/>
        <w:numPr>
          <w:ilvl w:val="0"/>
          <w:numId w:val="10"/>
        </w:numPr>
        <w:spacing w:line="480" w:lineRule="auto"/>
        <w:ind w:left="1134"/>
        <w:jc w:val="both"/>
        <w:rPr>
          <w:sz w:val="24"/>
          <w:szCs w:val="24"/>
        </w:rPr>
      </w:pPr>
      <w:r w:rsidRPr="009F053E">
        <w:rPr>
          <w:sz w:val="24"/>
          <w:szCs w:val="24"/>
        </w:rPr>
        <w:lastRenderedPageBreak/>
        <w:t>Aspek Operasional: Mencakup kondisi isolator, pengaruh beban operasional, serta sistem pembumian (</w:t>
      </w:r>
      <w:r w:rsidRPr="00D57CF6">
        <w:rPr>
          <w:i/>
          <w:iCs/>
          <w:sz w:val="24"/>
          <w:szCs w:val="24"/>
        </w:rPr>
        <w:t>grounding</w:t>
      </w:r>
      <w:r w:rsidRPr="009F053E">
        <w:rPr>
          <w:sz w:val="24"/>
          <w:szCs w:val="24"/>
        </w:rPr>
        <w:t>).</w:t>
      </w:r>
    </w:p>
    <w:p w14:paraId="5592E05A" w14:textId="5A655AEF" w:rsidR="003A4AF2" w:rsidRPr="009F053E" w:rsidRDefault="00000000" w:rsidP="009F053E">
      <w:pPr>
        <w:spacing w:line="480" w:lineRule="auto"/>
        <w:ind w:left="720"/>
        <w:jc w:val="both"/>
        <w:rPr>
          <w:sz w:val="24"/>
          <w:szCs w:val="24"/>
        </w:rPr>
      </w:pPr>
      <w:r w:rsidRPr="00241F4E">
        <w:t>Martoni (2024)</w:t>
      </w:r>
      <w:r w:rsidRPr="000B798A">
        <w:t xml:space="preserve"> menyatakan bahwa penilaian komponen struktural dan lingkungan memberikan insight terhadap kondisi keseluruhan, di</w:t>
      </w:r>
      <w:r w:rsidRPr="009F053E">
        <w:rPr>
          <w:sz w:val="24"/>
          <w:szCs w:val="24"/>
        </w:rPr>
        <w:t xml:space="preserve"> mana komponen struktural cenderung menjadi indikator awal degradasi, sedangkan faktor lingkungan mempercepat proses degradasi jika tidak ditangani secara tepat.</w:t>
      </w:r>
      <w:r w:rsidR="00C83C5E">
        <w:rPr>
          <w:sz w:val="24"/>
          <w:szCs w:val="24"/>
        </w:rPr>
        <w:fldChar w:fldCharType="begin" w:fldLock="1"/>
      </w:r>
      <w:r w:rsidR="00D120FE">
        <w:rPr>
          <w:sz w:val="24"/>
          <w:szCs w:val="24"/>
        </w:rPr>
        <w:instrText>ADDIN CSL_CITATION {"citationItems":[{"id":"ITEM-1","itemData":{"abstract":"Saluran transmisi udara merupakan komponen vital dalam sistem tenaga listrik. Kegagalan penyaluran tenaga listrik dapat menyebabkan masalah serius bagi sistem bahkan mampu mengakibatkan terjadinya blackout. Oleh karena itu, penting bagi pemilik utilitas memastikan tidak terjadinya gangguan, sehingga keandalan penyaluran listrik dari pembangkit ke konsumen dapat tercapai. Salah satu yang penting bagi keandalan sistem terutama manajemen aset adalah penilaian kondisi tower saluran transmisi. Penelitian ini menyajikan metode dalam melakukan penilaian kondisi aset dengan menentukan health index peralatan. Pendekatan yang dilakukan dengan memperlihatkan relasi yang jelas antara indikator kondisi, failure mode, dan sistem scoring. Pada penelitian ini, tower transmisi dibagi menjadi 5 (lima) subsistem diantaranya current carrying, insulation, structure, junctions, protection untuk mendapatkan skor masing-masing, sehingga dapat dianalisis dalam penentuan health index pada tower. Selain itu, faktor susceptibility juga diperhitungkan untuk mengetahui sejauh mana pengaruhnya dalam mempercepat terjadinya kegagalan. Tambahannya, penelitian juga membuat prioritisasi pemeliharaan dengan risk-based priority. Hasil dari penelitian yang dilakukan pada 4.956 tower di wilayah PLN Unit Induk Transmisi Jawa Bagian Barat menunjukkan bahwa sebanyak 4.392 tower dengan kondisi Sangat Baik, 8 tower dengan kondisi Baik, 187 tower dengan kondisi Cukup, 228 tower dengan kondisi Buruk, dan 141 tower dengan kondisi Kritis. Didapatkan juga prioritisasi sebanyak 414 tower P0, 107 tower P1, dan 4.435 tower P2. Ditemukan bahwa penerapan perhitungan health index dapat memberikan gambaran yang lebih akurat mengenai status kesehatan saluran transmisi. Selanjutnya, health index juga dapat digunakan dalam memprioritaskan pemeliharaan, sehingga penting bagi utilitas ketenagalistrikan untuk mengimplementasikannya.","author":[{"dropping-particle":"","family":"Martoni","given":"Devy","non-dropping-particle":"","parse-names":false,"suffix":""},{"dropping-particle":"","family":"Wahyu Adi","given":"Tri","non-dropping-particle":"","parse-names":false,"suffix":""}],"id":"ITEM-1","issued":{"date-parts":[["2024"]]},"publisher":"ITPLN","title":"Kajian Health Index Berbasis Kondisi Pada Saluran Transmisi Udara di Unit Induk Transmisi Jawa Bagian Barat","type":"thesis"},"uris":["http://www.mendeley.com/documents/?uuid=73206f02-a9f8-4ff9-807d-502edce3399e"]}],"mendeley":{"formattedCitation":"[17]","plainTextFormattedCitation":"[17]","previouslyFormattedCitation":"[17]"},"properties":{"noteIndex":0},"schema":"https://github.com/citation-style-language/schema/raw/master/csl-citation.json"}</w:instrText>
      </w:r>
      <w:r w:rsidR="00C83C5E">
        <w:rPr>
          <w:sz w:val="24"/>
          <w:szCs w:val="24"/>
        </w:rPr>
        <w:fldChar w:fldCharType="separate"/>
      </w:r>
      <w:r w:rsidR="00C83C5E" w:rsidRPr="00C83C5E">
        <w:rPr>
          <w:sz w:val="24"/>
          <w:szCs w:val="24"/>
        </w:rPr>
        <w:t>[17]</w:t>
      </w:r>
      <w:r w:rsidR="00C83C5E">
        <w:rPr>
          <w:sz w:val="24"/>
          <w:szCs w:val="24"/>
        </w:rPr>
        <w:fldChar w:fldCharType="end"/>
      </w:r>
      <w:r w:rsidR="009F053E">
        <w:rPr>
          <w:sz w:val="24"/>
          <w:szCs w:val="24"/>
        </w:rPr>
        <w:t xml:space="preserve"> </w:t>
      </w:r>
      <w:r w:rsidRPr="009F053E">
        <w:rPr>
          <w:sz w:val="24"/>
          <w:szCs w:val="24"/>
        </w:rPr>
        <w:t xml:space="preserve">Variabel-variabel ini kemudian dimasukkan dalam model matematis untuk menentukan skor </w:t>
      </w:r>
      <w:r w:rsidR="009F053E" w:rsidRPr="009F053E">
        <w:rPr>
          <w:i/>
          <w:iCs/>
          <w:sz w:val="24"/>
          <w:szCs w:val="24"/>
        </w:rPr>
        <w:t>Health Index</w:t>
      </w:r>
      <w:r w:rsidRPr="009F053E">
        <w:rPr>
          <w:sz w:val="24"/>
          <w:szCs w:val="24"/>
        </w:rPr>
        <w:t xml:space="preserve"> setiap tower atau segmen jaringan, umumnya melalui proses normalisasi, pembobotan, dan agregasi numerik.</w:t>
      </w:r>
    </w:p>
    <w:p w14:paraId="1E19C112" w14:textId="6551C43D" w:rsidR="003A4AF2" w:rsidRPr="009F053E" w:rsidRDefault="00000000">
      <w:pPr>
        <w:pStyle w:val="Heading3"/>
        <w:numPr>
          <w:ilvl w:val="2"/>
          <w:numId w:val="9"/>
        </w:numPr>
        <w:spacing w:line="480" w:lineRule="auto"/>
        <w:ind w:left="709" w:hanging="709"/>
        <w:rPr>
          <w:sz w:val="24"/>
          <w:szCs w:val="24"/>
        </w:rPr>
      </w:pPr>
      <w:bookmarkStart w:id="43" w:name="_Toc226125720"/>
      <w:bookmarkStart w:id="44" w:name="_Toc226125769"/>
      <w:r w:rsidRPr="009F053E">
        <w:rPr>
          <w:sz w:val="24"/>
          <w:szCs w:val="24"/>
        </w:rPr>
        <w:t xml:space="preserve">Metode Analisis dalam </w:t>
      </w:r>
      <w:r w:rsidR="009F053E" w:rsidRPr="00976546">
        <w:rPr>
          <w:i/>
          <w:iCs/>
          <w:sz w:val="24"/>
          <w:szCs w:val="24"/>
        </w:rPr>
        <w:t>Health Index</w:t>
      </w:r>
      <w:r w:rsidRPr="009F053E">
        <w:rPr>
          <w:sz w:val="24"/>
          <w:szCs w:val="24"/>
        </w:rPr>
        <w:t xml:space="preserve"> Potret Kuantitatif</w:t>
      </w:r>
      <w:bookmarkEnd w:id="43"/>
      <w:bookmarkEnd w:id="44"/>
    </w:p>
    <w:p w14:paraId="5D109299" w14:textId="43B5AED7" w:rsidR="003A4AF2" w:rsidRPr="009F053E" w:rsidRDefault="00000000" w:rsidP="009F053E">
      <w:pPr>
        <w:spacing w:line="480" w:lineRule="auto"/>
        <w:ind w:left="720"/>
        <w:jc w:val="both"/>
        <w:rPr>
          <w:sz w:val="24"/>
          <w:szCs w:val="24"/>
        </w:rPr>
      </w:pPr>
      <w:r w:rsidRPr="009F053E">
        <w:rPr>
          <w:sz w:val="24"/>
          <w:szCs w:val="24"/>
        </w:rPr>
        <w:t>Berbagai</w:t>
      </w:r>
      <w:r w:rsidRPr="009F053E">
        <w:rPr>
          <w:spacing w:val="40"/>
          <w:sz w:val="24"/>
          <w:szCs w:val="24"/>
        </w:rPr>
        <w:t xml:space="preserve"> </w:t>
      </w:r>
      <w:r w:rsidRPr="009F053E">
        <w:rPr>
          <w:sz w:val="24"/>
          <w:szCs w:val="24"/>
        </w:rPr>
        <w:t>metode</w:t>
      </w:r>
      <w:r w:rsidRPr="009F053E">
        <w:rPr>
          <w:spacing w:val="40"/>
          <w:sz w:val="24"/>
          <w:szCs w:val="24"/>
        </w:rPr>
        <w:t xml:space="preserve"> </w:t>
      </w:r>
      <w:r w:rsidRPr="009F053E">
        <w:rPr>
          <w:sz w:val="24"/>
          <w:szCs w:val="24"/>
        </w:rPr>
        <w:t>kuantitatif</w:t>
      </w:r>
      <w:r w:rsidRPr="009F053E">
        <w:rPr>
          <w:spacing w:val="40"/>
          <w:sz w:val="24"/>
          <w:szCs w:val="24"/>
        </w:rPr>
        <w:t xml:space="preserve"> </w:t>
      </w:r>
      <w:r w:rsidRPr="009F053E">
        <w:rPr>
          <w:sz w:val="24"/>
          <w:szCs w:val="24"/>
        </w:rPr>
        <w:t>digunakan</w:t>
      </w:r>
      <w:r w:rsidRPr="009F053E">
        <w:rPr>
          <w:spacing w:val="40"/>
          <w:sz w:val="24"/>
          <w:szCs w:val="24"/>
        </w:rPr>
        <w:t xml:space="preserve"> </w:t>
      </w:r>
      <w:r w:rsidRPr="009F053E">
        <w:rPr>
          <w:sz w:val="24"/>
          <w:szCs w:val="24"/>
        </w:rPr>
        <w:t>dalam</w:t>
      </w:r>
      <w:r w:rsidRPr="009F053E">
        <w:rPr>
          <w:spacing w:val="40"/>
          <w:sz w:val="24"/>
          <w:szCs w:val="24"/>
        </w:rPr>
        <w:t xml:space="preserve"> </w:t>
      </w:r>
      <w:r w:rsidRPr="009F053E">
        <w:rPr>
          <w:sz w:val="24"/>
          <w:szCs w:val="24"/>
        </w:rPr>
        <w:t>literatur</w:t>
      </w:r>
      <w:r w:rsidRPr="009F053E">
        <w:rPr>
          <w:spacing w:val="40"/>
          <w:sz w:val="24"/>
          <w:szCs w:val="24"/>
        </w:rPr>
        <w:t xml:space="preserve"> </w:t>
      </w:r>
      <w:r w:rsidRPr="009F053E">
        <w:rPr>
          <w:sz w:val="24"/>
          <w:szCs w:val="24"/>
        </w:rPr>
        <w:t>untuk</w:t>
      </w:r>
      <w:r w:rsidRPr="009F053E">
        <w:rPr>
          <w:spacing w:val="40"/>
          <w:sz w:val="24"/>
          <w:szCs w:val="24"/>
        </w:rPr>
        <w:t xml:space="preserve"> </w:t>
      </w:r>
      <w:r w:rsidRPr="009F053E">
        <w:rPr>
          <w:sz w:val="24"/>
          <w:szCs w:val="24"/>
        </w:rPr>
        <w:t>menghitung</w:t>
      </w:r>
      <w:r w:rsidRPr="009F053E">
        <w:rPr>
          <w:spacing w:val="40"/>
          <w:sz w:val="24"/>
          <w:szCs w:val="24"/>
        </w:rPr>
        <w:t xml:space="preserve"> </w:t>
      </w:r>
      <w:r w:rsidR="009F053E" w:rsidRPr="009F053E">
        <w:rPr>
          <w:i/>
          <w:iCs/>
          <w:sz w:val="24"/>
          <w:szCs w:val="24"/>
        </w:rPr>
        <w:t>Health Index</w:t>
      </w:r>
      <w:r w:rsidRPr="009F053E">
        <w:rPr>
          <w:sz w:val="24"/>
          <w:szCs w:val="24"/>
        </w:rPr>
        <w:t xml:space="preserve">, </w:t>
      </w:r>
      <w:r w:rsidRPr="009F053E">
        <w:rPr>
          <w:spacing w:val="-2"/>
          <w:sz w:val="24"/>
          <w:szCs w:val="24"/>
        </w:rPr>
        <w:t>termasuk:</w:t>
      </w:r>
    </w:p>
    <w:p w14:paraId="05B76847" w14:textId="3DFD93E5" w:rsidR="003A4AF2" w:rsidRPr="000B798A" w:rsidRDefault="00000000">
      <w:pPr>
        <w:pStyle w:val="ListParagraph"/>
        <w:numPr>
          <w:ilvl w:val="0"/>
          <w:numId w:val="11"/>
        </w:numPr>
        <w:spacing w:line="480" w:lineRule="auto"/>
        <w:ind w:left="1134" w:hanging="425"/>
        <w:jc w:val="both"/>
        <w:rPr>
          <w:sz w:val="24"/>
        </w:rPr>
      </w:pPr>
      <w:r w:rsidRPr="009F053E">
        <w:rPr>
          <w:sz w:val="24"/>
          <w:szCs w:val="24"/>
        </w:rPr>
        <w:t>Metode</w:t>
      </w:r>
      <w:r w:rsidRPr="000B798A">
        <w:rPr>
          <w:sz w:val="24"/>
        </w:rPr>
        <w:t xml:space="preserve"> pembobotan sederhana dan scoring kondisional di mana setiap parameter diberi bobot </w:t>
      </w:r>
      <w:r w:rsidR="00976546">
        <w:rPr>
          <w:sz w:val="24"/>
        </w:rPr>
        <w:t>berdasarkan</w:t>
      </w:r>
      <w:r w:rsidRPr="000B798A">
        <w:rPr>
          <w:sz w:val="24"/>
        </w:rPr>
        <w:t xml:space="preserve"> tingkat dampak terhadap kesehatan aset, kemudian skor dikombinasikan secara linear untuk menghasilkan </w:t>
      </w:r>
      <w:r w:rsidR="009F053E" w:rsidRPr="009F053E">
        <w:rPr>
          <w:i/>
          <w:iCs/>
          <w:sz w:val="24"/>
        </w:rPr>
        <w:t>Health Index</w:t>
      </w:r>
      <w:r w:rsidRPr="000B798A">
        <w:rPr>
          <w:sz w:val="24"/>
        </w:rPr>
        <w:t>.</w:t>
      </w:r>
    </w:p>
    <w:p w14:paraId="64B4DDB6" w14:textId="748D8526" w:rsidR="003A4AF2" w:rsidRPr="000B798A" w:rsidRDefault="00000000">
      <w:pPr>
        <w:pStyle w:val="ListParagraph"/>
        <w:numPr>
          <w:ilvl w:val="0"/>
          <w:numId w:val="11"/>
        </w:numPr>
        <w:spacing w:line="480" w:lineRule="auto"/>
        <w:ind w:left="1134" w:hanging="425"/>
        <w:jc w:val="both"/>
        <w:rPr>
          <w:sz w:val="24"/>
        </w:rPr>
      </w:pPr>
      <w:r w:rsidRPr="000B798A">
        <w:rPr>
          <w:sz w:val="24"/>
        </w:rPr>
        <w:t>Model statistik multivariat seperti regresi atau komponen utama (</w:t>
      </w:r>
      <w:r w:rsidRPr="009F053E">
        <w:rPr>
          <w:i/>
          <w:iCs/>
          <w:sz w:val="24"/>
        </w:rPr>
        <w:t>Principal Component Analysis</w:t>
      </w:r>
      <w:r w:rsidRPr="000B798A">
        <w:rPr>
          <w:sz w:val="24"/>
        </w:rPr>
        <w:t>)</w:t>
      </w:r>
      <w:r w:rsidRPr="000B798A">
        <w:rPr>
          <w:spacing w:val="-3"/>
          <w:sz w:val="24"/>
        </w:rPr>
        <w:t xml:space="preserve"> </w:t>
      </w:r>
      <w:r w:rsidRPr="000B798A">
        <w:rPr>
          <w:sz w:val="24"/>
        </w:rPr>
        <w:t>untuk</w:t>
      </w:r>
      <w:r w:rsidRPr="000B798A">
        <w:rPr>
          <w:spacing w:val="-3"/>
          <w:sz w:val="24"/>
        </w:rPr>
        <w:t xml:space="preserve"> </w:t>
      </w:r>
      <w:r w:rsidRPr="000B798A">
        <w:rPr>
          <w:sz w:val="24"/>
        </w:rPr>
        <w:t>menentukan</w:t>
      </w:r>
      <w:r w:rsidRPr="000B798A">
        <w:rPr>
          <w:spacing w:val="-3"/>
          <w:sz w:val="24"/>
        </w:rPr>
        <w:t xml:space="preserve"> </w:t>
      </w:r>
      <w:r w:rsidRPr="009F053E">
        <w:rPr>
          <w:sz w:val="24"/>
          <w:szCs w:val="24"/>
        </w:rPr>
        <w:t>kontribusi</w:t>
      </w:r>
      <w:r w:rsidRPr="000B798A">
        <w:rPr>
          <w:spacing w:val="-3"/>
          <w:sz w:val="24"/>
        </w:rPr>
        <w:t xml:space="preserve"> </w:t>
      </w:r>
      <w:r w:rsidRPr="000B798A">
        <w:rPr>
          <w:sz w:val="24"/>
        </w:rPr>
        <w:t>variabel-variabel</w:t>
      </w:r>
      <w:r w:rsidRPr="000B798A">
        <w:rPr>
          <w:spacing w:val="-3"/>
          <w:sz w:val="24"/>
        </w:rPr>
        <w:t xml:space="preserve"> </w:t>
      </w:r>
      <w:r w:rsidRPr="000B798A">
        <w:rPr>
          <w:sz w:val="24"/>
        </w:rPr>
        <w:t>kondisi</w:t>
      </w:r>
      <w:r w:rsidRPr="000B798A">
        <w:rPr>
          <w:spacing w:val="-3"/>
          <w:sz w:val="24"/>
        </w:rPr>
        <w:t xml:space="preserve"> </w:t>
      </w:r>
      <w:r w:rsidRPr="000B798A">
        <w:rPr>
          <w:sz w:val="24"/>
        </w:rPr>
        <w:t>terhadap</w:t>
      </w:r>
      <w:r w:rsidRPr="000B798A">
        <w:rPr>
          <w:spacing w:val="-4"/>
          <w:sz w:val="24"/>
        </w:rPr>
        <w:t xml:space="preserve"> </w:t>
      </w:r>
      <w:r w:rsidR="009F053E" w:rsidRPr="009F053E">
        <w:rPr>
          <w:i/>
          <w:iCs/>
          <w:sz w:val="24"/>
        </w:rPr>
        <w:t>Health Index</w:t>
      </w:r>
      <w:r w:rsidRPr="000B798A">
        <w:rPr>
          <w:sz w:val="24"/>
        </w:rPr>
        <w:t>.</w:t>
      </w:r>
    </w:p>
    <w:p w14:paraId="09AA8C40" w14:textId="6F75A233" w:rsidR="003A4AF2" w:rsidRDefault="00000000">
      <w:pPr>
        <w:pStyle w:val="ListParagraph"/>
        <w:numPr>
          <w:ilvl w:val="0"/>
          <w:numId w:val="11"/>
        </w:numPr>
        <w:spacing w:line="480" w:lineRule="auto"/>
        <w:ind w:left="1134" w:hanging="425"/>
        <w:jc w:val="both"/>
        <w:rPr>
          <w:sz w:val="24"/>
        </w:rPr>
      </w:pPr>
      <w:r w:rsidRPr="000B798A">
        <w:rPr>
          <w:sz w:val="24"/>
        </w:rPr>
        <w:t xml:space="preserve">Algoritma </w:t>
      </w:r>
      <w:r w:rsidRPr="009F053E">
        <w:rPr>
          <w:sz w:val="24"/>
          <w:szCs w:val="24"/>
        </w:rPr>
        <w:t>pembelajaran</w:t>
      </w:r>
      <w:r w:rsidRPr="000B798A">
        <w:rPr>
          <w:sz w:val="24"/>
        </w:rPr>
        <w:t xml:space="preserve"> mesin seperti ANN dan ANFIS yang memetakan hubungan nonlinear antara indikator kondisi dan skor </w:t>
      </w:r>
      <w:r w:rsidR="009F053E" w:rsidRPr="009F053E">
        <w:rPr>
          <w:i/>
          <w:iCs/>
          <w:sz w:val="24"/>
        </w:rPr>
        <w:t>Health Index</w:t>
      </w:r>
      <w:r w:rsidRPr="000B798A">
        <w:rPr>
          <w:sz w:val="24"/>
        </w:rPr>
        <w:t xml:space="preserve"> yang diobservasi.</w:t>
      </w:r>
    </w:p>
    <w:p w14:paraId="33C19CD8" w14:textId="3CC0B79A" w:rsidR="003375A6" w:rsidRPr="000B798A" w:rsidRDefault="003375A6">
      <w:pPr>
        <w:pStyle w:val="ListParagraph"/>
        <w:numPr>
          <w:ilvl w:val="0"/>
          <w:numId w:val="11"/>
        </w:numPr>
        <w:spacing w:line="480" w:lineRule="auto"/>
        <w:ind w:left="1134" w:hanging="425"/>
        <w:jc w:val="both"/>
        <w:rPr>
          <w:sz w:val="24"/>
        </w:rPr>
      </w:pPr>
      <w:r w:rsidRPr="003375A6">
        <w:rPr>
          <w:sz w:val="24"/>
        </w:rPr>
        <w:t xml:space="preserve">Pipeline DAG-RAG (Directed Acyclic Graph – Retrieval-Augmented Generation): Pendekatan deterministik yang menggabungkan standar fisika internasional (ISO 9223/9224) untuk memodelkan laju korosi dan degradasi </w:t>
      </w:r>
      <w:r w:rsidRPr="003375A6">
        <w:rPr>
          <w:sz w:val="24"/>
        </w:rPr>
        <w:lastRenderedPageBreak/>
        <w:t>coating, regresi OLS untuk analisis pengaruh cuaca, serta confidence scoring yang seluruhnya bersifat traceable dan dapat diaudit. Pendekatan ini menggantikan model black-box ML dengan alur komputasi yang transparan</w:t>
      </w:r>
    </w:p>
    <w:p w14:paraId="3775A8BE" w14:textId="77777777" w:rsidR="003A4AF2" w:rsidRDefault="00000000" w:rsidP="00731192">
      <w:pPr>
        <w:spacing w:line="480" w:lineRule="auto"/>
        <w:ind w:left="720"/>
        <w:jc w:val="both"/>
        <w:rPr>
          <w:sz w:val="24"/>
          <w:szCs w:val="24"/>
        </w:rPr>
      </w:pPr>
      <w:r w:rsidRPr="00731192">
        <w:rPr>
          <w:sz w:val="24"/>
          <w:szCs w:val="24"/>
        </w:rPr>
        <w:t>Pendekatan</w:t>
      </w:r>
      <w:r w:rsidRPr="00731192">
        <w:rPr>
          <w:spacing w:val="40"/>
          <w:sz w:val="24"/>
          <w:szCs w:val="24"/>
        </w:rPr>
        <w:t xml:space="preserve"> </w:t>
      </w:r>
      <w:r w:rsidRPr="00731192">
        <w:rPr>
          <w:sz w:val="24"/>
          <w:szCs w:val="24"/>
        </w:rPr>
        <w:t>ini</w:t>
      </w:r>
      <w:r w:rsidRPr="00731192">
        <w:rPr>
          <w:spacing w:val="40"/>
          <w:sz w:val="24"/>
          <w:szCs w:val="24"/>
        </w:rPr>
        <w:t xml:space="preserve"> </w:t>
      </w:r>
      <w:r w:rsidRPr="00731192">
        <w:rPr>
          <w:sz w:val="24"/>
          <w:szCs w:val="24"/>
        </w:rPr>
        <w:t>membantu</w:t>
      </w:r>
      <w:r w:rsidRPr="00731192">
        <w:rPr>
          <w:spacing w:val="40"/>
          <w:sz w:val="24"/>
          <w:szCs w:val="24"/>
        </w:rPr>
        <w:t xml:space="preserve"> </w:t>
      </w:r>
      <w:r w:rsidRPr="00731192">
        <w:rPr>
          <w:sz w:val="24"/>
          <w:szCs w:val="24"/>
        </w:rPr>
        <w:t>mengurangi</w:t>
      </w:r>
      <w:r w:rsidRPr="00731192">
        <w:rPr>
          <w:spacing w:val="40"/>
          <w:sz w:val="24"/>
          <w:szCs w:val="24"/>
        </w:rPr>
        <w:t xml:space="preserve"> </w:t>
      </w:r>
      <w:r w:rsidRPr="00731192">
        <w:rPr>
          <w:sz w:val="24"/>
          <w:szCs w:val="24"/>
        </w:rPr>
        <w:t>bias</w:t>
      </w:r>
      <w:r w:rsidRPr="00731192">
        <w:rPr>
          <w:spacing w:val="40"/>
          <w:sz w:val="24"/>
          <w:szCs w:val="24"/>
        </w:rPr>
        <w:t xml:space="preserve"> </w:t>
      </w:r>
      <w:r w:rsidRPr="00731192">
        <w:rPr>
          <w:sz w:val="24"/>
          <w:szCs w:val="24"/>
        </w:rPr>
        <w:t>dalam</w:t>
      </w:r>
      <w:r w:rsidRPr="00731192">
        <w:rPr>
          <w:spacing w:val="40"/>
          <w:sz w:val="24"/>
          <w:szCs w:val="24"/>
        </w:rPr>
        <w:t xml:space="preserve"> </w:t>
      </w:r>
      <w:r w:rsidRPr="00731192">
        <w:rPr>
          <w:sz w:val="24"/>
          <w:szCs w:val="24"/>
        </w:rPr>
        <w:t>penilaian</w:t>
      </w:r>
      <w:r w:rsidRPr="00731192">
        <w:rPr>
          <w:spacing w:val="40"/>
          <w:sz w:val="24"/>
          <w:szCs w:val="24"/>
        </w:rPr>
        <w:t xml:space="preserve"> </w:t>
      </w:r>
      <w:r w:rsidRPr="00731192">
        <w:rPr>
          <w:sz w:val="24"/>
          <w:szCs w:val="24"/>
        </w:rPr>
        <w:t>manual</w:t>
      </w:r>
      <w:r w:rsidRPr="00731192">
        <w:rPr>
          <w:spacing w:val="40"/>
          <w:sz w:val="24"/>
          <w:szCs w:val="24"/>
        </w:rPr>
        <w:t xml:space="preserve"> </w:t>
      </w:r>
      <w:r w:rsidRPr="00731192">
        <w:rPr>
          <w:sz w:val="24"/>
          <w:szCs w:val="24"/>
        </w:rPr>
        <w:t>dan</w:t>
      </w:r>
      <w:r w:rsidRPr="00731192">
        <w:rPr>
          <w:spacing w:val="40"/>
          <w:sz w:val="24"/>
          <w:szCs w:val="24"/>
        </w:rPr>
        <w:t xml:space="preserve"> </w:t>
      </w:r>
      <w:r w:rsidRPr="00731192">
        <w:rPr>
          <w:sz w:val="24"/>
          <w:szCs w:val="24"/>
        </w:rPr>
        <w:t>memungkinkan evaluasi aset berdasarkan data historis secara komprehensif.</w:t>
      </w:r>
    </w:p>
    <w:p w14:paraId="1B3B797D" w14:textId="4D9F3DC0" w:rsidR="005F4D45" w:rsidRPr="005F4D45" w:rsidRDefault="005F4D45">
      <w:pPr>
        <w:pStyle w:val="Heading3"/>
        <w:numPr>
          <w:ilvl w:val="2"/>
          <w:numId w:val="9"/>
        </w:numPr>
        <w:spacing w:line="480" w:lineRule="auto"/>
        <w:ind w:left="709" w:hanging="709"/>
        <w:rPr>
          <w:sz w:val="24"/>
          <w:szCs w:val="24"/>
        </w:rPr>
      </w:pPr>
      <w:r w:rsidRPr="005F4D45">
        <w:rPr>
          <w:sz w:val="24"/>
          <w:szCs w:val="24"/>
          <w:lang w:val="en-ID"/>
        </w:rPr>
        <w:t>Pipeline Komputasi Deterministik Berbasis DAG</w:t>
      </w:r>
    </w:p>
    <w:p w14:paraId="53B0690E" w14:textId="77777777" w:rsidR="005F4D45" w:rsidRPr="005F4D45" w:rsidRDefault="005F4D45" w:rsidP="005F4D45">
      <w:pPr>
        <w:spacing w:line="480" w:lineRule="auto"/>
        <w:ind w:left="720"/>
        <w:jc w:val="both"/>
        <w:rPr>
          <w:sz w:val="24"/>
          <w:szCs w:val="24"/>
          <w:lang w:val="en-ID"/>
        </w:rPr>
      </w:pPr>
      <w:r w:rsidRPr="005F4D45">
        <w:rPr>
          <w:sz w:val="24"/>
          <w:szCs w:val="24"/>
          <w:lang w:val="en-ID"/>
        </w:rPr>
        <w:t>Dalam rekayasa perangkat lunak dan ilmu data, </w:t>
      </w:r>
      <w:r w:rsidRPr="005F4D45">
        <w:rPr>
          <w:i/>
          <w:iCs/>
          <w:sz w:val="24"/>
          <w:szCs w:val="24"/>
          <w:lang w:val="en-ID"/>
        </w:rPr>
        <w:t>Directed Acyclic Graph</w:t>
      </w:r>
      <w:r w:rsidRPr="005F4D45">
        <w:rPr>
          <w:sz w:val="24"/>
          <w:szCs w:val="24"/>
          <w:lang w:val="en-ID"/>
        </w:rPr>
        <w:t> (DAG) merupakan struktur representasi alur komputasi di mana setiap proses dimodelkan sebagai simpul (</w:t>
      </w:r>
      <w:r w:rsidRPr="005F4D45">
        <w:rPr>
          <w:i/>
          <w:iCs/>
          <w:sz w:val="24"/>
          <w:szCs w:val="24"/>
          <w:lang w:val="en-ID"/>
        </w:rPr>
        <w:t>node</w:t>
      </w:r>
      <w:r w:rsidRPr="005F4D45">
        <w:rPr>
          <w:sz w:val="24"/>
          <w:szCs w:val="24"/>
          <w:lang w:val="en-ID"/>
        </w:rPr>
        <w:t>) yang dihubungkan oleh sisi berarah (</w:t>
      </w:r>
      <w:r w:rsidRPr="005F4D45">
        <w:rPr>
          <w:i/>
          <w:iCs/>
          <w:sz w:val="24"/>
          <w:szCs w:val="24"/>
          <w:lang w:val="en-ID"/>
        </w:rPr>
        <w:t>directed edge</w:t>
      </w:r>
      <w:r w:rsidRPr="005F4D45">
        <w:rPr>
          <w:sz w:val="24"/>
          <w:szCs w:val="24"/>
          <w:lang w:val="en-ID"/>
        </w:rPr>
        <w:t>) tanpa membentuk siklus. Sifat asiklik ini menjamin bahwa setiap langkah komputasi memiliki ketergantungan yang terdefinisi secara tegas, sehingga urutan eksekusi bersifat deterministik dan bebas dari kondisi balapan (</w:t>
      </w:r>
      <w:r w:rsidRPr="005F4D45">
        <w:rPr>
          <w:i/>
          <w:iCs/>
          <w:sz w:val="24"/>
          <w:szCs w:val="24"/>
          <w:lang w:val="en-ID"/>
        </w:rPr>
        <w:t>race condition</w:t>
      </w:r>
      <w:r w:rsidRPr="005F4D45">
        <w:rPr>
          <w:sz w:val="24"/>
          <w:szCs w:val="24"/>
          <w:lang w:val="en-ID"/>
        </w:rPr>
        <w:t>) (Cormen et al., 2009). Pendekatan berbasis DAG telah banyak digunakan dalam sistem orkestrasi </w:t>
      </w:r>
      <w:r w:rsidRPr="005F4D45">
        <w:rPr>
          <w:i/>
          <w:iCs/>
          <w:sz w:val="24"/>
          <w:szCs w:val="24"/>
          <w:lang w:val="en-ID"/>
        </w:rPr>
        <w:t>pipeline</w:t>
      </w:r>
      <w:r w:rsidRPr="005F4D45">
        <w:rPr>
          <w:sz w:val="24"/>
          <w:szCs w:val="24"/>
          <w:lang w:val="en-ID"/>
        </w:rPr>
        <w:t> data berskala besar, seperti Apache Airflow (Apache Software Foundation, 2014) dan Google Dataflow (Akidau et al., 2015).</w:t>
      </w:r>
    </w:p>
    <w:p w14:paraId="31BB2437" w14:textId="77777777" w:rsidR="005F4D45" w:rsidRPr="005F4D45" w:rsidRDefault="005F4D45" w:rsidP="005F4D45">
      <w:pPr>
        <w:spacing w:line="480" w:lineRule="auto"/>
        <w:ind w:left="720"/>
        <w:jc w:val="both"/>
        <w:rPr>
          <w:sz w:val="24"/>
          <w:szCs w:val="24"/>
          <w:lang w:val="en-ID"/>
        </w:rPr>
      </w:pPr>
      <w:r w:rsidRPr="005F4D45">
        <w:rPr>
          <w:sz w:val="24"/>
          <w:szCs w:val="24"/>
          <w:lang w:val="en-ID"/>
        </w:rPr>
        <w:t>Dalam konteks penelitian ini, arsitektur DAG diadopsi untuk membangun </w:t>
      </w:r>
      <w:r w:rsidRPr="005F4D45">
        <w:rPr>
          <w:b/>
          <w:bCs/>
          <w:sz w:val="24"/>
          <w:szCs w:val="24"/>
          <w:lang w:val="en-ID"/>
        </w:rPr>
        <w:t>Pipeline Komputasi Deterministik</w:t>
      </w:r>
      <w:r w:rsidRPr="005F4D45">
        <w:rPr>
          <w:sz w:val="24"/>
          <w:szCs w:val="24"/>
          <w:lang w:val="en-ID"/>
        </w:rPr>
        <w:t> yang mengintegrasikan tiga lapisan pemrosesan secara berurutan dan dapat ditelusuri (</w:t>
      </w:r>
      <w:r w:rsidRPr="005F4D45">
        <w:rPr>
          <w:i/>
          <w:iCs/>
          <w:sz w:val="24"/>
          <w:szCs w:val="24"/>
          <w:lang w:val="en-ID"/>
        </w:rPr>
        <w:t>traceable</w:t>
      </w:r>
      <w:r w:rsidRPr="005F4D45">
        <w:rPr>
          <w:sz w:val="24"/>
          <w:szCs w:val="24"/>
          <w:lang w:val="en-ID"/>
        </w:rPr>
        <w:t>):</w:t>
      </w:r>
    </w:p>
    <w:p w14:paraId="73691B8F" w14:textId="77777777" w:rsidR="005F4D45" w:rsidRPr="005F4D45" w:rsidRDefault="005F4D45">
      <w:pPr>
        <w:numPr>
          <w:ilvl w:val="0"/>
          <w:numId w:val="26"/>
        </w:numPr>
        <w:spacing w:line="480" w:lineRule="auto"/>
        <w:jc w:val="both"/>
        <w:rPr>
          <w:sz w:val="24"/>
          <w:szCs w:val="24"/>
          <w:lang w:val="en-ID"/>
        </w:rPr>
      </w:pPr>
      <w:r w:rsidRPr="005F4D45">
        <w:rPr>
          <w:b/>
          <w:bCs/>
          <w:sz w:val="24"/>
          <w:szCs w:val="24"/>
          <w:lang w:val="en-ID"/>
        </w:rPr>
        <w:t>Lapisan Referensi Standar Fisika (</w:t>
      </w:r>
      <w:r w:rsidRPr="005F4D45">
        <w:rPr>
          <w:b/>
          <w:bCs/>
          <w:i/>
          <w:iCs/>
          <w:sz w:val="24"/>
          <w:szCs w:val="24"/>
          <w:lang w:val="en-ID"/>
        </w:rPr>
        <w:t>Standards Retrieval</w:t>
      </w:r>
      <w:r w:rsidRPr="005F4D45">
        <w:rPr>
          <w:b/>
          <w:bCs/>
          <w:sz w:val="24"/>
          <w:szCs w:val="24"/>
          <w:lang w:val="en-ID"/>
        </w:rPr>
        <w:t>)</w:t>
      </w:r>
      <w:r w:rsidRPr="005F4D45">
        <w:rPr>
          <w:sz w:val="24"/>
          <w:szCs w:val="24"/>
          <w:lang w:val="en-ID"/>
        </w:rPr>
        <w:t>: Nilai-nilai acuan diambil (</w:t>
      </w:r>
      <w:r w:rsidRPr="005F4D45">
        <w:rPr>
          <w:i/>
          <w:iCs/>
          <w:sz w:val="24"/>
          <w:szCs w:val="24"/>
          <w:lang w:val="en-ID"/>
        </w:rPr>
        <w:t>retrieved</w:t>
      </w:r>
      <w:r w:rsidRPr="005F4D45">
        <w:rPr>
          <w:sz w:val="24"/>
          <w:szCs w:val="24"/>
          <w:lang w:val="en-ID"/>
        </w:rPr>
        <w:t>) secara deterministik dari standar internasional ISO 9223:2012 (klasifikasi korosifitas atmosfer) dan ISO 9224:2012 (estimasi laju degradasi </w:t>
      </w:r>
      <w:r w:rsidRPr="005F4D45">
        <w:rPr>
          <w:i/>
          <w:iCs/>
          <w:sz w:val="24"/>
          <w:szCs w:val="24"/>
          <w:lang w:val="en-ID"/>
        </w:rPr>
        <w:t>coating</w:t>
      </w:r>
      <w:r w:rsidRPr="005F4D45">
        <w:rPr>
          <w:sz w:val="24"/>
          <w:szCs w:val="24"/>
          <w:lang w:val="en-ID"/>
        </w:rPr>
        <w:t> galvanis). Kedua standar ini dipilih karena merupakan rujukan baku pengujian ketahanan material logam terhadap paparan atmosfer yang diakui secara internasional (ISO, 2012a; ISO, 2012b).</w:t>
      </w:r>
    </w:p>
    <w:p w14:paraId="22532507" w14:textId="77777777" w:rsidR="005F4D45" w:rsidRPr="005F4D45" w:rsidRDefault="005F4D45">
      <w:pPr>
        <w:numPr>
          <w:ilvl w:val="0"/>
          <w:numId w:val="26"/>
        </w:numPr>
        <w:spacing w:line="480" w:lineRule="auto"/>
        <w:jc w:val="both"/>
        <w:rPr>
          <w:sz w:val="24"/>
          <w:szCs w:val="24"/>
          <w:lang w:val="en-ID"/>
        </w:rPr>
      </w:pPr>
      <w:r w:rsidRPr="005F4D45">
        <w:rPr>
          <w:b/>
          <w:bCs/>
          <w:sz w:val="24"/>
          <w:szCs w:val="24"/>
          <w:lang w:val="en-ID"/>
        </w:rPr>
        <w:lastRenderedPageBreak/>
        <w:t>Lapisan Regresi Statistik (OLS)</w:t>
      </w:r>
      <w:r w:rsidRPr="005F4D45">
        <w:rPr>
          <w:sz w:val="24"/>
          <w:szCs w:val="24"/>
          <w:lang w:val="en-ID"/>
        </w:rPr>
        <w:t>: Metode </w:t>
      </w:r>
      <w:r w:rsidRPr="005F4D45">
        <w:rPr>
          <w:i/>
          <w:iCs/>
          <w:sz w:val="24"/>
          <w:szCs w:val="24"/>
          <w:lang w:val="en-ID"/>
        </w:rPr>
        <w:t>Ordinary Least Squares</w:t>
      </w:r>
      <w:r w:rsidRPr="005F4D45">
        <w:rPr>
          <w:sz w:val="24"/>
          <w:szCs w:val="24"/>
          <w:lang w:val="en-ID"/>
        </w:rPr>
        <w:t> (OLS) digunakan untuk memodelkan hubungan linear antara variabel kondisi lingkungan (curah hujan, kelembapan, </w:t>
      </w:r>
      <w:r w:rsidRPr="005F4D45">
        <w:rPr>
          <w:i/>
          <w:iCs/>
          <w:sz w:val="24"/>
          <w:szCs w:val="24"/>
          <w:lang w:val="en-ID"/>
        </w:rPr>
        <w:t>Time-of-Wetness</w:t>
      </w:r>
      <w:r w:rsidRPr="005F4D45">
        <w:rPr>
          <w:sz w:val="24"/>
          <w:szCs w:val="24"/>
          <w:lang w:val="en-ID"/>
        </w:rPr>
        <w:t>) dengan fluktuasi nilai Health Index. OLS dipilih karena menghasilkan estimasi yang </w:t>
      </w:r>
      <w:r w:rsidRPr="005F4D45">
        <w:rPr>
          <w:i/>
          <w:iCs/>
          <w:sz w:val="24"/>
          <w:szCs w:val="24"/>
          <w:lang w:val="en-ID"/>
        </w:rPr>
        <w:t>Best Linear Unbiased Estimator</w:t>
      </w:r>
      <w:r w:rsidRPr="005F4D45">
        <w:rPr>
          <w:sz w:val="24"/>
          <w:szCs w:val="24"/>
          <w:lang w:val="en-ID"/>
        </w:rPr>
        <w:t> (BLUE) berdasarkan teorema Gauss-Markov (Greene, 2012), serta seluruh koefisiennya dapat diinterpretasikan secara langsung.</w:t>
      </w:r>
    </w:p>
    <w:p w14:paraId="37D73FE4" w14:textId="3400DD3A" w:rsidR="003A4AF2" w:rsidRPr="005F4D45" w:rsidRDefault="005F4D45">
      <w:pPr>
        <w:numPr>
          <w:ilvl w:val="0"/>
          <w:numId w:val="26"/>
        </w:numPr>
        <w:spacing w:line="480" w:lineRule="auto"/>
        <w:jc w:val="both"/>
        <w:rPr>
          <w:sz w:val="24"/>
          <w:szCs w:val="24"/>
          <w:lang w:val="en-ID"/>
        </w:rPr>
      </w:pPr>
      <w:r w:rsidRPr="005F4D45">
        <w:rPr>
          <w:b/>
          <w:bCs/>
          <w:sz w:val="24"/>
          <w:szCs w:val="24"/>
          <w:lang w:val="en-ID"/>
        </w:rPr>
        <w:t>Lapisan Penilaian Kepercayaan (</w:t>
      </w:r>
      <w:r w:rsidRPr="005F4D45">
        <w:rPr>
          <w:b/>
          <w:bCs/>
          <w:i/>
          <w:iCs/>
          <w:sz w:val="24"/>
          <w:szCs w:val="24"/>
          <w:lang w:val="en-ID"/>
        </w:rPr>
        <w:t>Confidence Scoring</w:t>
      </w:r>
      <w:r w:rsidRPr="005F4D45">
        <w:rPr>
          <w:b/>
          <w:bCs/>
          <w:sz w:val="24"/>
          <w:szCs w:val="24"/>
          <w:lang w:val="en-ID"/>
        </w:rPr>
        <w:t>)</w:t>
      </w:r>
      <w:r w:rsidRPr="005F4D45">
        <w:rPr>
          <w:sz w:val="24"/>
          <w:szCs w:val="24"/>
          <w:lang w:val="en-ID"/>
        </w:rPr>
        <w:t>: Nilai kepercayaan model dihitung berdasarkan tiga dimensi kualitas data: kelengkapan (</w:t>
      </w:r>
      <w:r w:rsidRPr="005F4D45">
        <w:rPr>
          <w:i/>
          <w:iCs/>
          <w:sz w:val="24"/>
          <w:szCs w:val="24"/>
          <w:lang w:val="en-ID"/>
        </w:rPr>
        <w:t>completeness</w:t>
      </w:r>
      <w:r w:rsidRPr="005F4D45">
        <w:rPr>
          <w:sz w:val="24"/>
          <w:szCs w:val="24"/>
          <w:lang w:val="en-ID"/>
        </w:rPr>
        <w:t>), konsistensi internal, dan kesesuaian dengan nilai referensi (</w:t>
      </w:r>
      <w:r w:rsidRPr="005F4D45">
        <w:rPr>
          <w:i/>
          <w:iCs/>
          <w:sz w:val="24"/>
          <w:szCs w:val="24"/>
          <w:lang w:val="en-ID"/>
        </w:rPr>
        <w:t>agreement</w:t>
      </w:r>
      <w:r w:rsidRPr="005F4D45">
        <w:rPr>
          <w:sz w:val="24"/>
          <w:szCs w:val="24"/>
          <w:lang w:val="en-ID"/>
        </w:rPr>
        <w:t>). Pendekatan ini sejalan dengan kerangka Data Quality Assessment yang umum digunakan dalam sistem informasi manajemen aset (Wang &amp; Strong, 1996)</w:t>
      </w:r>
    </w:p>
    <w:p w14:paraId="57BAD083" w14:textId="75F3F695" w:rsidR="003A4AF2" w:rsidRPr="00731192" w:rsidRDefault="00000000">
      <w:pPr>
        <w:pStyle w:val="Heading2"/>
        <w:numPr>
          <w:ilvl w:val="1"/>
          <w:numId w:val="1"/>
        </w:numPr>
        <w:spacing w:before="0" w:line="480" w:lineRule="auto"/>
        <w:ind w:left="709" w:hanging="709"/>
        <w:jc w:val="left"/>
        <w:rPr>
          <w:sz w:val="24"/>
          <w:szCs w:val="24"/>
        </w:rPr>
      </w:pPr>
      <w:bookmarkStart w:id="45" w:name="_Toc226125721"/>
      <w:bookmarkStart w:id="46" w:name="_Toc226125770"/>
      <w:r w:rsidRPr="00731192">
        <w:rPr>
          <w:sz w:val="24"/>
          <w:szCs w:val="24"/>
        </w:rPr>
        <w:t xml:space="preserve">Kesenjangan Penelitian dan Justifikasi Model </w:t>
      </w:r>
      <w:r w:rsidR="00FA5856" w:rsidRPr="00FA5856">
        <w:rPr>
          <w:i/>
          <w:iCs/>
          <w:sz w:val="24"/>
          <w:szCs w:val="24"/>
        </w:rPr>
        <w:t>Data-driven</w:t>
      </w:r>
      <w:bookmarkEnd w:id="45"/>
      <w:bookmarkEnd w:id="46"/>
    </w:p>
    <w:p w14:paraId="34DE24C1" w14:textId="38FEB76C" w:rsidR="003A4AF2" w:rsidRPr="00731192" w:rsidRDefault="00000000" w:rsidP="00731192">
      <w:pPr>
        <w:spacing w:line="480" w:lineRule="auto"/>
        <w:ind w:left="720"/>
        <w:jc w:val="both"/>
        <w:rPr>
          <w:sz w:val="24"/>
          <w:szCs w:val="24"/>
        </w:rPr>
      </w:pPr>
      <w:r w:rsidRPr="00731192">
        <w:rPr>
          <w:sz w:val="24"/>
          <w:szCs w:val="24"/>
        </w:rPr>
        <w:t xml:space="preserve">Berdasarkan </w:t>
      </w:r>
      <w:r w:rsidR="00731192" w:rsidRPr="00731192">
        <w:rPr>
          <w:sz w:val="24"/>
          <w:szCs w:val="24"/>
        </w:rPr>
        <w:t xml:space="preserve">tinjauan </w:t>
      </w:r>
      <w:r w:rsidRPr="00731192">
        <w:rPr>
          <w:sz w:val="24"/>
          <w:szCs w:val="24"/>
        </w:rPr>
        <w:t>di</w:t>
      </w:r>
      <w:r w:rsidR="00731192" w:rsidRPr="00731192">
        <w:rPr>
          <w:sz w:val="24"/>
          <w:szCs w:val="24"/>
        </w:rPr>
        <w:t xml:space="preserve"> </w:t>
      </w:r>
      <w:r w:rsidRPr="00731192">
        <w:rPr>
          <w:sz w:val="24"/>
          <w:szCs w:val="24"/>
        </w:rPr>
        <w:t xml:space="preserve">atas, </w:t>
      </w:r>
      <w:r w:rsidR="00731192" w:rsidRPr="00731192">
        <w:rPr>
          <w:sz w:val="24"/>
          <w:szCs w:val="24"/>
        </w:rPr>
        <w:t>ditemukan</w:t>
      </w:r>
      <w:r w:rsidRPr="00731192">
        <w:rPr>
          <w:sz w:val="24"/>
          <w:szCs w:val="24"/>
        </w:rPr>
        <w:t xml:space="preserve">beberapa </w:t>
      </w:r>
      <w:r w:rsidRPr="00731192">
        <w:rPr>
          <w:i/>
          <w:iCs/>
          <w:sz w:val="24"/>
          <w:szCs w:val="24"/>
        </w:rPr>
        <w:t>research gap</w:t>
      </w:r>
      <w:r w:rsidRPr="00731192">
        <w:rPr>
          <w:sz w:val="24"/>
          <w:szCs w:val="24"/>
        </w:rPr>
        <w:t xml:space="preserve"> yang relevan, diantaranya:</w:t>
      </w:r>
    </w:p>
    <w:p w14:paraId="0CA58B4A" w14:textId="39CEB683" w:rsidR="003A4AF2" w:rsidRPr="00731192" w:rsidRDefault="00000000">
      <w:pPr>
        <w:pStyle w:val="ListParagraph"/>
        <w:numPr>
          <w:ilvl w:val="0"/>
          <w:numId w:val="12"/>
        </w:numPr>
        <w:spacing w:line="480" w:lineRule="auto"/>
        <w:ind w:left="1134" w:hanging="425"/>
        <w:jc w:val="both"/>
        <w:rPr>
          <w:sz w:val="24"/>
          <w:szCs w:val="24"/>
        </w:rPr>
      </w:pPr>
      <w:r w:rsidRPr="00731192">
        <w:rPr>
          <w:sz w:val="24"/>
          <w:szCs w:val="24"/>
        </w:rPr>
        <w:t>Parameter</w:t>
      </w:r>
      <w:r w:rsidRPr="00731192">
        <w:rPr>
          <w:spacing w:val="-5"/>
          <w:sz w:val="24"/>
          <w:szCs w:val="24"/>
        </w:rPr>
        <w:t xml:space="preserve"> </w:t>
      </w:r>
      <w:r w:rsidR="009F053E" w:rsidRPr="00731192">
        <w:rPr>
          <w:i/>
          <w:sz w:val="24"/>
          <w:szCs w:val="24"/>
        </w:rPr>
        <w:t>Health</w:t>
      </w:r>
      <w:r w:rsidR="009F053E" w:rsidRPr="00731192">
        <w:rPr>
          <w:i/>
          <w:iCs/>
          <w:sz w:val="24"/>
          <w:szCs w:val="24"/>
        </w:rPr>
        <w:t xml:space="preserve"> Index</w:t>
      </w:r>
      <w:r w:rsidRPr="00731192">
        <w:rPr>
          <w:spacing w:val="-3"/>
          <w:sz w:val="24"/>
          <w:szCs w:val="24"/>
        </w:rPr>
        <w:t xml:space="preserve"> </w:t>
      </w:r>
      <w:r w:rsidRPr="00731192">
        <w:rPr>
          <w:sz w:val="24"/>
          <w:szCs w:val="24"/>
        </w:rPr>
        <w:t>eksisting</w:t>
      </w:r>
      <w:r w:rsidRPr="00731192">
        <w:rPr>
          <w:spacing w:val="-2"/>
          <w:sz w:val="24"/>
          <w:szCs w:val="24"/>
        </w:rPr>
        <w:t xml:space="preserve"> </w:t>
      </w:r>
      <w:r w:rsidRPr="00731192">
        <w:rPr>
          <w:sz w:val="24"/>
          <w:szCs w:val="24"/>
        </w:rPr>
        <w:t>kurang</w:t>
      </w:r>
      <w:r w:rsidRPr="00731192">
        <w:rPr>
          <w:spacing w:val="-3"/>
          <w:sz w:val="24"/>
          <w:szCs w:val="24"/>
        </w:rPr>
        <w:t xml:space="preserve"> </w:t>
      </w:r>
      <w:r w:rsidRPr="00731192">
        <w:rPr>
          <w:sz w:val="24"/>
          <w:szCs w:val="24"/>
        </w:rPr>
        <w:t>sensitif</w:t>
      </w:r>
      <w:r w:rsidRPr="00731192">
        <w:rPr>
          <w:spacing w:val="-2"/>
          <w:sz w:val="24"/>
          <w:szCs w:val="24"/>
        </w:rPr>
        <w:t xml:space="preserve"> </w:t>
      </w:r>
      <w:r w:rsidRPr="00731192">
        <w:rPr>
          <w:sz w:val="24"/>
          <w:szCs w:val="24"/>
        </w:rPr>
        <w:t>terhadap</w:t>
      </w:r>
      <w:r w:rsidRPr="00731192">
        <w:rPr>
          <w:spacing w:val="-3"/>
          <w:sz w:val="24"/>
          <w:szCs w:val="24"/>
        </w:rPr>
        <w:t xml:space="preserve"> </w:t>
      </w:r>
      <w:r w:rsidRPr="00731192">
        <w:rPr>
          <w:sz w:val="24"/>
          <w:szCs w:val="24"/>
        </w:rPr>
        <w:t>kerusakan</w:t>
      </w:r>
      <w:r w:rsidRPr="00731192">
        <w:rPr>
          <w:spacing w:val="-2"/>
          <w:sz w:val="24"/>
          <w:szCs w:val="24"/>
        </w:rPr>
        <w:t xml:space="preserve"> aktual.</w:t>
      </w:r>
    </w:p>
    <w:p w14:paraId="45DD4949" w14:textId="3CB7DBD1" w:rsidR="003A4AF2" w:rsidRPr="00731192" w:rsidRDefault="003375A6">
      <w:pPr>
        <w:pStyle w:val="ListParagraph"/>
        <w:numPr>
          <w:ilvl w:val="0"/>
          <w:numId w:val="12"/>
        </w:numPr>
        <w:spacing w:line="480" w:lineRule="auto"/>
        <w:ind w:left="1134" w:hanging="425"/>
        <w:jc w:val="both"/>
        <w:rPr>
          <w:sz w:val="24"/>
          <w:szCs w:val="24"/>
        </w:rPr>
      </w:pPr>
      <w:r w:rsidRPr="003375A6">
        <w:rPr>
          <w:sz w:val="24"/>
          <w:szCs w:val="24"/>
        </w:rPr>
        <w:t>Koreksi berbasis standar fisika (ISO 9223/9224) belum diintegrasikan ke dalam model HI tower transmisi Indonesia</w:t>
      </w:r>
      <w:r w:rsidRPr="00731192">
        <w:rPr>
          <w:spacing w:val="-2"/>
          <w:sz w:val="24"/>
          <w:szCs w:val="24"/>
        </w:rPr>
        <w:t>.</w:t>
      </w:r>
    </w:p>
    <w:p w14:paraId="55514039" w14:textId="10A91037" w:rsidR="003A4AF2" w:rsidRPr="00731192" w:rsidRDefault="00000000">
      <w:pPr>
        <w:pStyle w:val="ListParagraph"/>
        <w:numPr>
          <w:ilvl w:val="0"/>
          <w:numId w:val="12"/>
        </w:numPr>
        <w:spacing w:line="480" w:lineRule="auto"/>
        <w:ind w:left="1134" w:hanging="425"/>
        <w:jc w:val="both"/>
        <w:rPr>
          <w:sz w:val="24"/>
          <w:szCs w:val="24"/>
        </w:rPr>
      </w:pPr>
      <w:r w:rsidRPr="00731192">
        <w:rPr>
          <w:sz w:val="24"/>
          <w:szCs w:val="24"/>
        </w:rPr>
        <w:t xml:space="preserve">Belum ada data aset </w:t>
      </w:r>
      <w:r w:rsidR="009F053E" w:rsidRPr="00731192">
        <w:rPr>
          <w:i/>
          <w:iCs/>
          <w:sz w:val="24"/>
          <w:szCs w:val="24"/>
        </w:rPr>
        <w:t>Health Index</w:t>
      </w:r>
      <w:r w:rsidRPr="00731192">
        <w:rPr>
          <w:sz w:val="24"/>
          <w:szCs w:val="24"/>
        </w:rPr>
        <w:t xml:space="preserve"> tower berbasis data inspeksi lapangan Indonesia yang dipublikasikan.</w:t>
      </w:r>
    </w:p>
    <w:p w14:paraId="2919A838" w14:textId="061550D0" w:rsidR="003A4AF2" w:rsidRPr="00731192" w:rsidRDefault="003375A6">
      <w:pPr>
        <w:pStyle w:val="ListParagraph"/>
        <w:numPr>
          <w:ilvl w:val="0"/>
          <w:numId w:val="12"/>
        </w:numPr>
        <w:spacing w:line="480" w:lineRule="auto"/>
        <w:ind w:left="1134" w:hanging="425"/>
        <w:jc w:val="both"/>
        <w:rPr>
          <w:sz w:val="24"/>
          <w:szCs w:val="24"/>
        </w:rPr>
      </w:pPr>
      <w:r w:rsidRPr="003375A6">
        <w:rPr>
          <w:sz w:val="24"/>
          <w:szCs w:val="24"/>
        </w:rPr>
        <w:t>Belum terdapat model hybrid AHP–WSM–DAG-RAG</w:t>
      </w:r>
      <w:r w:rsidRPr="00731192">
        <w:rPr>
          <w:sz w:val="24"/>
          <w:szCs w:val="24"/>
        </w:rPr>
        <w:t xml:space="preserve"> yang diterapkan pada penilaian kesehatan tower transmisi.</w:t>
      </w:r>
    </w:p>
    <w:p w14:paraId="25605F71" w14:textId="6A300A73" w:rsidR="003A4AF2" w:rsidRPr="00731192" w:rsidRDefault="00000000" w:rsidP="00731192">
      <w:pPr>
        <w:spacing w:line="480" w:lineRule="auto"/>
        <w:ind w:left="720"/>
        <w:jc w:val="both"/>
        <w:rPr>
          <w:sz w:val="24"/>
          <w:szCs w:val="24"/>
        </w:rPr>
      </w:pPr>
      <w:r w:rsidRPr="00731192">
        <w:rPr>
          <w:sz w:val="24"/>
          <w:szCs w:val="24"/>
        </w:rPr>
        <w:t xml:space="preserve">Penelitian ini dirancang untuk mengatasi research gap tersebut melalui pemodelan </w:t>
      </w:r>
      <w:r w:rsidR="009F053E" w:rsidRPr="00731192">
        <w:rPr>
          <w:i/>
          <w:iCs/>
          <w:sz w:val="24"/>
          <w:szCs w:val="24"/>
        </w:rPr>
        <w:t>Health Index</w:t>
      </w:r>
      <w:r w:rsidRPr="00731192">
        <w:rPr>
          <w:sz w:val="24"/>
          <w:szCs w:val="24"/>
        </w:rPr>
        <w:t xml:space="preserve"> berbasis </w:t>
      </w:r>
      <w:r w:rsidR="00FA5856" w:rsidRPr="00FA5856">
        <w:rPr>
          <w:i/>
          <w:iCs/>
          <w:sz w:val="24"/>
          <w:szCs w:val="24"/>
        </w:rPr>
        <w:t>data-driven</w:t>
      </w:r>
      <w:r w:rsidRPr="00731192">
        <w:rPr>
          <w:sz w:val="24"/>
          <w:szCs w:val="24"/>
        </w:rPr>
        <w:t xml:space="preserve">, pemanfaatan data aset inspeksi lapangan besar, serta validasi model secara </w:t>
      </w:r>
      <w:r w:rsidRPr="00731192">
        <w:rPr>
          <w:spacing w:val="-2"/>
          <w:sz w:val="24"/>
          <w:szCs w:val="24"/>
        </w:rPr>
        <w:t>statistik.</w:t>
      </w:r>
    </w:p>
    <w:p w14:paraId="7D3A2C44" w14:textId="3505DDC1" w:rsidR="003A4AF2" w:rsidRPr="00731192" w:rsidRDefault="00000000">
      <w:pPr>
        <w:pStyle w:val="Heading2"/>
        <w:numPr>
          <w:ilvl w:val="1"/>
          <w:numId w:val="1"/>
        </w:numPr>
        <w:spacing w:before="0" w:line="480" w:lineRule="auto"/>
        <w:ind w:left="709" w:hanging="709"/>
        <w:jc w:val="left"/>
        <w:rPr>
          <w:sz w:val="24"/>
          <w:szCs w:val="24"/>
        </w:rPr>
      </w:pPr>
      <w:bookmarkStart w:id="47" w:name="_Toc226125722"/>
      <w:bookmarkStart w:id="48" w:name="_Toc226125771"/>
      <w:r w:rsidRPr="00731192">
        <w:rPr>
          <w:sz w:val="24"/>
          <w:szCs w:val="24"/>
        </w:rPr>
        <w:lastRenderedPageBreak/>
        <w:t>Hipotesis Penelitian</w:t>
      </w:r>
      <w:bookmarkEnd w:id="47"/>
      <w:bookmarkEnd w:id="48"/>
    </w:p>
    <w:p w14:paraId="3BC13213" w14:textId="77777777" w:rsidR="003A4AF2" w:rsidRPr="00731192" w:rsidRDefault="00000000" w:rsidP="00731192">
      <w:pPr>
        <w:spacing w:line="480" w:lineRule="auto"/>
        <w:ind w:left="720"/>
        <w:jc w:val="both"/>
        <w:rPr>
          <w:sz w:val="24"/>
          <w:szCs w:val="24"/>
        </w:rPr>
      </w:pPr>
      <w:r w:rsidRPr="00731192">
        <w:rPr>
          <w:sz w:val="24"/>
          <w:szCs w:val="24"/>
        </w:rPr>
        <w:t>Berdasarkan</w:t>
      </w:r>
      <w:r w:rsidRPr="00731192">
        <w:rPr>
          <w:spacing w:val="-5"/>
          <w:sz w:val="24"/>
          <w:szCs w:val="24"/>
        </w:rPr>
        <w:t xml:space="preserve"> </w:t>
      </w:r>
      <w:r w:rsidRPr="00731192">
        <w:rPr>
          <w:sz w:val="24"/>
          <w:szCs w:val="24"/>
        </w:rPr>
        <w:t>penjabaran</w:t>
      </w:r>
      <w:r w:rsidRPr="00731192">
        <w:rPr>
          <w:spacing w:val="-3"/>
          <w:sz w:val="24"/>
          <w:szCs w:val="24"/>
        </w:rPr>
        <w:t xml:space="preserve"> </w:t>
      </w:r>
      <w:r w:rsidRPr="00731192">
        <w:rPr>
          <w:sz w:val="24"/>
          <w:szCs w:val="24"/>
        </w:rPr>
        <w:t>diatas</w:t>
      </w:r>
      <w:r w:rsidRPr="00731192">
        <w:rPr>
          <w:spacing w:val="-2"/>
          <w:sz w:val="24"/>
          <w:szCs w:val="24"/>
        </w:rPr>
        <w:t xml:space="preserve"> </w:t>
      </w:r>
      <w:r w:rsidRPr="00731192">
        <w:rPr>
          <w:sz w:val="24"/>
          <w:szCs w:val="24"/>
        </w:rPr>
        <w:t>dapat</w:t>
      </w:r>
      <w:r w:rsidRPr="00731192">
        <w:rPr>
          <w:spacing w:val="-3"/>
          <w:sz w:val="24"/>
          <w:szCs w:val="24"/>
        </w:rPr>
        <w:t xml:space="preserve"> </w:t>
      </w:r>
      <w:r w:rsidRPr="00731192">
        <w:rPr>
          <w:sz w:val="24"/>
          <w:szCs w:val="24"/>
        </w:rPr>
        <w:t>ditarik</w:t>
      </w:r>
      <w:r w:rsidRPr="00731192">
        <w:rPr>
          <w:spacing w:val="-2"/>
          <w:sz w:val="24"/>
          <w:szCs w:val="24"/>
        </w:rPr>
        <w:t xml:space="preserve"> </w:t>
      </w:r>
      <w:r w:rsidRPr="00731192">
        <w:rPr>
          <w:sz w:val="24"/>
          <w:szCs w:val="24"/>
        </w:rPr>
        <w:t>beberapa</w:t>
      </w:r>
      <w:r w:rsidRPr="00731192">
        <w:rPr>
          <w:spacing w:val="-4"/>
          <w:sz w:val="24"/>
          <w:szCs w:val="24"/>
        </w:rPr>
        <w:t xml:space="preserve"> </w:t>
      </w:r>
      <w:r w:rsidRPr="00731192">
        <w:rPr>
          <w:sz w:val="24"/>
          <w:szCs w:val="24"/>
        </w:rPr>
        <w:t>hipotesis,</w:t>
      </w:r>
      <w:r w:rsidRPr="00731192">
        <w:rPr>
          <w:spacing w:val="-2"/>
          <w:sz w:val="24"/>
          <w:szCs w:val="24"/>
        </w:rPr>
        <w:t xml:space="preserve"> diantaranya:</w:t>
      </w:r>
    </w:p>
    <w:p w14:paraId="4372DDB0" w14:textId="672B5B1C" w:rsidR="002A3074" w:rsidRPr="002A3074" w:rsidRDefault="002A3074">
      <w:pPr>
        <w:pStyle w:val="ListParagraph"/>
        <w:numPr>
          <w:ilvl w:val="0"/>
          <w:numId w:val="13"/>
        </w:numPr>
        <w:spacing w:line="480" w:lineRule="auto"/>
        <w:ind w:left="1134" w:right="48"/>
        <w:jc w:val="both"/>
        <w:rPr>
          <w:sz w:val="28"/>
          <w:szCs w:val="28"/>
        </w:rPr>
      </w:pPr>
      <w:r w:rsidRPr="002A3074">
        <w:rPr>
          <w:rStyle w:val="citation-1097"/>
          <w:sz w:val="24"/>
          <w:szCs w:val="24"/>
        </w:rPr>
        <w:t xml:space="preserve">Parameter HI dari data inspeksi lapangan memberikan representasi kondisi tower yang lebih akurat dibandingkan </w:t>
      </w:r>
      <w:r w:rsidR="00976546">
        <w:rPr>
          <w:rStyle w:val="citation-1097"/>
          <w:sz w:val="24"/>
          <w:szCs w:val="24"/>
        </w:rPr>
        <w:t xml:space="preserve">dengan </w:t>
      </w:r>
      <w:r w:rsidRPr="002A3074">
        <w:rPr>
          <w:rStyle w:val="citation-1097"/>
          <w:sz w:val="24"/>
          <w:szCs w:val="24"/>
        </w:rPr>
        <w:t>parameter lama</w:t>
      </w:r>
      <w:r w:rsidRPr="002A3074">
        <w:rPr>
          <w:sz w:val="24"/>
          <w:szCs w:val="24"/>
        </w:rPr>
        <w:t>.</w:t>
      </w:r>
    </w:p>
    <w:p w14:paraId="164AF774" w14:textId="64D3101A" w:rsidR="002A3074" w:rsidRPr="002A3074" w:rsidRDefault="003375A6">
      <w:pPr>
        <w:pStyle w:val="ListParagraph"/>
        <w:numPr>
          <w:ilvl w:val="0"/>
          <w:numId w:val="13"/>
        </w:numPr>
        <w:spacing w:line="480" w:lineRule="auto"/>
        <w:ind w:left="1134" w:right="48"/>
        <w:jc w:val="both"/>
        <w:rPr>
          <w:sz w:val="28"/>
          <w:szCs w:val="28"/>
        </w:rPr>
      </w:pPr>
      <w:r w:rsidRPr="003375A6">
        <w:rPr>
          <w:rStyle w:val="citation-1096"/>
          <w:sz w:val="24"/>
          <w:szCs w:val="24"/>
        </w:rPr>
        <w:t>Pipeline DAG-RAG berbasis ISO 9223/9224 secara signifikan meningkatkan sensitivitas model terhadap kondisi korosi dan degradasi coating</w:t>
      </w:r>
      <w:r w:rsidR="002A3074" w:rsidRPr="002A3074">
        <w:rPr>
          <w:sz w:val="24"/>
          <w:szCs w:val="24"/>
        </w:rPr>
        <w:t>.</w:t>
      </w:r>
    </w:p>
    <w:p w14:paraId="5C83B359" w14:textId="39DC937A" w:rsidR="002A3074" w:rsidRPr="002A3074" w:rsidRDefault="002A3074">
      <w:pPr>
        <w:pStyle w:val="ListParagraph"/>
        <w:numPr>
          <w:ilvl w:val="0"/>
          <w:numId w:val="13"/>
        </w:numPr>
        <w:spacing w:line="480" w:lineRule="auto"/>
        <w:ind w:left="1134" w:right="48"/>
        <w:jc w:val="both"/>
        <w:rPr>
          <w:sz w:val="28"/>
          <w:szCs w:val="28"/>
        </w:rPr>
      </w:pPr>
      <w:r w:rsidRPr="002A3074">
        <w:rPr>
          <w:rStyle w:val="citation-1095"/>
          <w:sz w:val="24"/>
          <w:szCs w:val="24"/>
        </w:rPr>
        <w:t xml:space="preserve">Model HI berbasis </w:t>
      </w:r>
      <w:r w:rsidR="00FA5856" w:rsidRPr="00FA5856">
        <w:rPr>
          <w:rStyle w:val="citation-1095"/>
          <w:i/>
          <w:iCs/>
          <w:sz w:val="24"/>
          <w:szCs w:val="24"/>
        </w:rPr>
        <w:t>data-driven</w:t>
      </w:r>
      <w:r w:rsidRPr="002A3074">
        <w:rPr>
          <w:rStyle w:val="citation-1095"/>
          <w:sz w:val="24"/>
          <w:szCs w:val="24"/>
        </w:rPr>
        <w:t xml:space="preserve"> memberikan konsistensi nilai dan korelasi yang lebih tinggi terhadap kondisi aktual</w:t>
      </w:r>
    </w:p>
    <w:p w14:paraId="59F9C41C" w14:textId="77777777" w:rsidR="003A4AF2" w:rsidRPr="000B798A" w:rsidRDefault="003A4AF2">
      <w:pPr>
        <w:pStyle w:val="ListParagraph"/>
        <w:spacing w:line="237" w:lineRule="auto"/>
        <w:rPr>
          <w:sz w:val="24"/>
        </w:rPr>
        <w:sectPr w:rsidR="003A4AF2" w:rsidRPr="000B798A" w:rsidSect="00054717">
          <w:pgSz w:w="12240" w:h="15840"/>
          <w:pgMar w:top="1418" w:right="1418" w:bottom="1418" w:left="1985" w:header="720" w:footer="720" w:gutter="0"/>
          <w:cols w:space="720"/>
        </w:sectPr>
      </w:pPr>
    </w:p>
    <w:p w14:paraId="41996ADD" w14:textId="77777777" w:rsidR="00484E90" w:rsidRDefault="00000000" w:rsidP="00A00914">
      <w:pPr>
        <w:pStyle w:val="Heading1"/>
        <w:spacing w:before="0" w:line="480" w:lineRule="auto"/>
        <w:ind w:left="0" w:right="48" w:firstLine="0"/>
        <w:jc w:val="center"/>
        <w:rPr>
          <w:b/>
          <w:bCs/>
          <w:sz w:val="24"/>
          <w:szCs w:val="24"/>
        </w:rPr>
      </w:pPr>
      <w:bookmarkStart w:id="49" w:name="_Toc226125723"/>
      <w:bookmarkStart w:id="50" w:name="_Toc226125772"/>
      <w:r w:rsidRPr="00A00914">
        <w:rPr>
          <w:b/>
          <w:bCs/>
          <w:sz w:val="24"/>
          <w:szCs w:val="24"/>
        </w:rPr>
        <w:lastRenderedPageBreak/>
        <w:t xml:space="preserve">BAB III </w:t>
      </w:r>
    </w:p>
    <w:p w14:paraId="5DE555F7" w14:textId="71ED8F25" w:rsidR="003A4AF2" w:rsidRPr="000B798A" w:rsidRDefault="00000000" w:rsidP="00A00914">
      <w:pPr>
        <w:pStyle w:val="Heading1"/>
        <w:spacing w:before="0" w:line="480" w:lineRule="auto"/>
        <w:ind w:left="0" w:right="48" w:firstLine="0"/>
        <w:jc w:val="center"/>
      </w:pPr>
      <w:r w:rsidRPr="00A00914">
        <w:rPr>
          <w:b/>
          <w:bCs/>
          <w:sz w:val="24"/>
          <w:szCs w:val="24"/>
        </w:rPr>
        <w:t>METODE PENELITIAN</w:t>
      </w:r>
      <w:bookmarkEnd w:id="49"/>
      <w:bookmarkEnd w:id="50"/>
    </w:p>
    <w:p w14:paraId="56EA3831" w14:textId="299A71AA" w:rsidR="003A4AF2" w:rsidRPr="000B27E6" w:rsidRDefault="00000000">
      <w:pPr>
        <w:pStyle w:val="Heading2"/>
        <w:numPr>
          <w:ilvl w:val="1"/>
          <w:numId w:val="15"/>
        </w:numPr>
        <w:spacing w:before="0" w:line="480" w:lineRule="auto"/>
        <w:ind w:left="709" w:hanging="709"/>
        <w:jc w:val="left"/>
        <w:rPr>
          <w:sz w:val="24"/>
          <w:szCs w:val="24"/>
        </w:rPr>
      </w:pPr>
      <w:bookmarkStart w:id="51" w:name="_Toc226125724"/>
      <w:bookmarkStart w:id="52" w:name="_Toc226125773"/>
      <w:r w:rsidRPr="000B27E6">
        <w:rPr>
          <w:sz w:val="24"/>
          <w:szCs w:val="24"/>
        </w:rPr>
        <w:t>Desain Penelitian</w:t>
      </w:r>
      <w:bookmarkEnd w:id="51"/>
      <w:bookmarkEnd w:id="52"/>
    </w:p>
    <w:p w14:paraId="427C9F4B" w14:textId="05533C08" w:rsidR="00A00914" w:rsidRDefault="00A00914" w:rsidP="000B27E6">
      <w:pPr>
        <w:spacing w:line="480" w:lineRule="auto"/>
        <w:ind w:firstLine="709"/>
        <w:jc w:val="both"/>
        <w:rPr>
          <w:rStyle w:val="citation-1319"/>
          <w:sz w:val="24"/>
          <w:szCs w:val="24"/>
          <w:lang w:val="da-DK"/>
        </w:rPr>
      </w:pPr>
      <w:r w:rsidRPr="00A00914">
        <w:rPr>
          <w:sz w:val="24"/>
          <w:szCs w:val="24"/>
        </w:rPr>
        <w:t>Penelitian</w:t>
      </w:r>
      <w:r w:rsidRPr="00A00914">
        <w:rPr>
          <w:rStyle w:val="citation-1319"/>
          <w:sz w:val="24"/>
          <w:szCs w:val="24"/>
          <w:lang w:val="da-DK"/>
        </w:rPr>
        <w:t xml:space="preserve"> ini menggunakan pendekatan kuantitatif eksplanatori dengan paradigma pemodelan berbasis data (</w:t>
      </w:r>
      <w:r w:rsidR="00FA5856" w:rsidRPr="00FA5856">
        <w:rPr>
          <w:rStyle w:val="citation-1319"/>
          <w:i/>
          <w:iCs/>
          <w:sz w:val="24"/>
          <w:szCs w:val="24"/>
          <w:lang w:val="da-DK"/>
        </w:rPr>
        <w:t>data-driven</w:t>
      </w:r>
      <w:r w:rsidRPr="00A00914">
        <w:rPr>
          <w:rStyle w:val="citation-1319"/>
          <w:i/>
          <w:iCs/>
          <w:sz w:val="24"/>
          <w:szCs w:val="24"/>
          <w:lang w:val="da-DK"/>
        </w:rPr>
        <w:t xml:space="preserve"> modeling</w:t>
      </w:r>
      <w:r w:rsidRPr="00A00914">
        <w:rPr>
          <w:rStyle w:val="citation-1319"/>
          <w:sz w:val="24"/>
          <w:szCs w:val="24"/>
          <w:lang w:val="da-DK"/>
        </w:rPr>
        <w:t xml:space="preserve">). Pendekatan ini dipilih karena tujuan utama penelitian adalah mengidentifikasi parameter inspeksi yang berpengaruh terhadap </w:t>
      </w:r>
      <w:r w:rsidRPr="00A00914">
        <w:rPr>
          <w:rStyle w:val="citation-1319"/>
          <w:i/>
          <w:iCs/>
          <w:sz w:val="24"/>
          <w:szCs w:val="24"/>
          <w:lang w:val="da-DK"/>
        </w:rPr>
        <w:t>Health Index</w:t>
      </w:r>
      <w:r w:rsidRPr="00A00914">
        <w:rPr>
          <w:rStyle w:val="citation-1319"/>
          <w:sz w:val="24"/>
          <w:szCs w:val="24"/>
          <w:lang w:val="da-DK"/>
        </w:rPr>
        <w:t xml:space="preserve"> (HI) tower transmisi dan membangun model prediksi berdasarkan pola data historis dari kondisi lapangan. Penelitian ini bersifat observasional non-eksperimental, di mana tidak ada intervensi langsung terhadap objek penelitian, melainkan memanfaatkan data sekunder berupa laporan inspeksi yang telah tersedia untuk dianalisis.</w:t>
      </w:r>
    </w:p>
    <w:p w14:paraId="4DF2B14B" w14:textId="02D70E42" w:rsidR="00A00914" w:rsidRPr="003375A6" w:rsidRDefault="00A00914" w:rsidP="003375A6">
      <w:pPr>
        <w:spacing w:line="480" w:lineRule="auto"/>
        <w:ind w:firstLine="709"/>
        <w:jc w:val="both"/>
        <w:rPr>
          <w:rStyle w:val="citation-1316"/>
          <w:sz w:val="24"/>
          <w:szCs w:val="24"/>
          <w:lang w:val="da-DK"/>
        </w:rPr>
      </w:pPr>
      <w:r w:rsidRPr="000B27E6">
        <w:t>Secara</w:t>
      </w:r>
      <w:r w:rsidRPr="00A00914">
        <w:rPr>
          <w:rStyle w:val="citation-1319"/>
          <w:sz w:val="24"/>
          <w:szCs w:val="24"/>
          <w:lang w:val="da-DK"/>
        </w:rPr>
        <w:t xml:space="preserve"> garis besar, desain penelitian ini mencakup tiga tahapan utama: (1) pengumpulan dan ekstraksi data inspeksi lapangan (</w:t>
      </w:r>
      <w:r w:rsidRPr="00A00914">
        <w:rPr>
          <w:rStyle w:val="citation-1319"/>
          <w:i/>
          <w:iCs/>
          <w:sz w:val="24"/>
          <w:szCs w:val="24"/>
          <w:lang w:val="da-DK"/>
        </w:rPr>
        <w:t>Right of Way/ROW Inspection Reports</w:t>
      </w:r>
      <w:r w:rsidRPr="00A00914">
        <w:rPr>
          <w:rStyle w:val="citation-1319"/>
          <w:sz w:val="24"/>
          <w:szCs w:val="24"/>
          <w:lang w:val="da-DK"/>
        </w:rPr>
        <w:t xml:space="preserve">), (2) </w:t>
      </w:r>
      <w:r w:rsidR="003375A6" w:rsidRPr="003375A6">
        <w:rPr>
          <w:rStyle w:val="citation-1319"/>
          <w:sz w:val="24"/>
          <w:szCs w:val="24"/>
          <w:lang w:val="da-DK"/>
        </w:rPr>
        <w:t>proses analitik menggunakan teknik statistik dan pipeline komputasi DAG-RAG</w:t>
      </w:r>
      <w:r w:rsidRPr="00A00914">
        <w:rPr>
          <w:rStyle w:val="citation-1319"/>
          <w:sz w:val="24"/>
          <w:szCs w:val="24"/>
          <w:lang w:val="da-DK"/>
        </w:rPr>
        <w:t xml:space="preserve">, serta (3) validasi model untuk mengukur tingkat keandalan dan akurasi skor </w:t>
      </w:r>
      <w:r w:rsidRPr="00A00914">
        <w:rPr>
          <w:rStyle w:val="citation-1319"/>
          <w:i/>
          <w:iCs/>
          <w:sz w:val="24"/>
          <w:szCs w:val="24"/>
          <w:lang w:val="da-DK"/>
        </w:rPr>
        <w:t xml:space="preserve">Health Index </w:t>
      </w:r>
      <w:r w:rsidRPr="00A00914">
        <w:rPr>
          <w:rStyle w:val="citation-1319"/>
          <w:sz w:val="24"/>
          <w:szCs w:val="24"/>
          <w:lang w:val="da-DK"/>
        </w:rPr>
        <w:t xml:space="preserve">yang </w:t>
      </w:r>
      <w:r w:rsidRPr="000B27E6">
        <w:rPr>
          <w:rStyle w:val="citation-1319"/>
          <w:sz w:val="24"/>
          <w:szCs w:val="24"/>
          <w:lang w:val="da-DK"/>
        </w:rPr>
        <w:t xml:space="preserve">dihasilkan </w:t>
      </w:r>
    </w:p>
    <w:p w14:paraId="0E4759CD" w14:textId="0A362E26" w:rsidR="003A4AF2" w:rsidRPr="000B27E6" w:rsidRDefault="00000000">
      <w:pPr>
        <w:pStyle w:val="Heading2"/>
        <w:numPr>
          <w:ilvl w:val="1"/>
          <w:numId w:val="15"/>
        </w:numPr>
        <w:spacing w:before="0" w:line="480" w:lineRule="auto"/>
        <w:ind w:left="709" w:hanging="709"/>
        <w:jc w:val="left"/>
        <w:rPr>
          <w:sz w:val="24"/>
          <w:szCs w:val="24"/>
        </w:rPr>
      </w:pPr>
      <w:bookmarkStart w:id="53" w:name="_Toc226125725"/>
      <w:bookmarkStart w:id="54" w:name="_Toc226125774"/>
      <w:r w:rsidRPr="000B27E6">
        <w:rPr>
          <w:sz w:val="24"/>
          <w:szCs w:val="24"/>
        </w:rPr>
        <w:t xml:space="preserve">Lokasi </w:t>
      </w:r>
      <w:r w:rsidR="00A00914" w:rsidRPr="000B27E6">
        <w:rPr>
          <w:sz w:val="24"/>
          <w:szCs w:val="24"/>
        </w:rPr>
        <w:t xml:space="preserve">dan Waktu </w:t>
      </w:r>
      <w:r w:rsidRPr="000B27E6">
        <w:rPr>
          <w:sz w:val="24"/>
          <w:szCs w:val="24"/>
        </w:rPr>
        <w:t>Penelitian</w:t>
      </w:r>
      <w:bookmarkEnd w:id="53"/>
      <w:bookmarkEnd w:id="54"/>
    </w:p>
    <w:p w14:paraId="12F5D785" w14:textId="1A4509A4" w:rsidR="003A4AF2" w:rsidRPr="000B27E6" w:rsidRDefault="000B27E6" w:rsidP="000B27E6">
      <w:pPr>
        <w:spacing w:line="480" w:lineRule="auto"/>
        <w:ind w:firstLine="709"/>
        <w:jc w:val="both"/>
        <w:rPr>
          <w:sz w:val="24"/>
          <w:szCs w:val="24"/>
        </w:rPr>
      </w:pPr>
      <w:r w:rsidRPr="000B27E6">
        <w:rPr>
          <w:sz w:val="24"/>
          <w:szCs w:val="24"/>
        </w:rPr>
        <w:t xml:space="preserve">Penelitian ini menggunakan studi kasus pada data pemeliharaan PT PLN (Persero) Unit Induk Transmisi Jawa Bagian Barat, khususnya pada Unit Pelaksana Transmisi (UPT) Bogor. </w:t>
      </w:r>
      <w:r w:rsidR="003D240E" w:rsidRPr="003D240E">
        <w:rPr>
          <w:sz w:val="24"/>
          <w:szCs w:val="24"/>
        </w:rPr>
        <w:t>Objek penelitian difokuskan pada jaringan transmisi SUTT 150 kV di wilayah kerja UPT Bogor. Dari total populasi 1.</w:t>
      </w:r>
      <w:r w:rsidR="000919A0">
        <w:rPr>
          <w:sz w:val="24"/>
          <w:szCs w:val="24"/>
        </w:rPr>
        <w:t>637</w:t>
      </w:r>
      <w:r w:rsidR="003D240E" w:rsidRPr="003D240E">
        <w:rPr>
          <w:sz w:val="24"/>
          <w:szCs w:val="24"/>
        </w:rPr>
        <w:t xml:space="preserve"> tower (semua tegangan: 70 kV, 150 kV, dan 500 kV), penelitian ini membatasi sampel pada 949 tower SUTT 150 kV yang memenuhi kriteria inklusi purposive sampling</w:t>
      </w:r>
      <w:r w:rsidRPr="000B27E6">
        <w:rPr>
          <w:sz w:val="24"/>
          <w:szCs w:val="24"/>
        </w:rPr>
        <w:t>. Adapun rentang waktu data laporan inspeksi yang dianalisis dibatasi pada periode tahun 2023 hingga 2025.</w:t>
      </w:r>
    </w:p>
    <w:p w14:paraId="420410C4" w14:textId="66B52F46" w:rsidR="000B27E6" w:rsidRPr="000B27E6" w:rsidRDefault="000B27E6">
      <w:pPr>
        <w:pStyle w:val="Heading2"/>
        <w:numPr>
          <w:ilvl w:val="1"/>
          <w:numId w:val="15"/>
        </w:numPr>
        <w:spacing w:before="0" w:line="480" w:lineRule="auto"/>
        <w:ind w:left="709" w:hanging="709"/>
        <w:jc w:val="left"/>
        <w:rPr>
          <w:sz w:val="24"/>
          <w:szCs w:val="24"/>
        </w:rPr>
      </w:pPr>
      <w:bookmarkStart w:id="55" w:name="_Toc226125726"/>
      <w:bookmarkStart w:id="56" w:name="_Toc226125775"/>
      <w:r w:rsidRPr="000B27E6">
        <w:rPr>
          <w:sz w:val="24"/>
          <w:szCs w:val="24"/>
        </w:rPr>
        <w:t>Populasi dan Sampel</w:t>
      </w:r>
      <w:bookmarkEnd w:id="55"/>
      <w:bookmarkEnd w:id="56"/>
      <w:r w:rsidRPr="000B27E6">
        <w:rPr>
          <w:sz w:val="24"/>
          <w:szCs w:val="24"/>
        </w:rPr>
        <w:t xml:space="preserve"> </w:t>
      </w:r>
    </w:p>
    <w:p w14:paraId="3707FC20" w14:textId="223008A2" w:rsidR="000B27E6" w:rsidRPr="000B27E6" w:rsidRDefault="000B27E6">
      <w:pPr>
        <w:pStyle w:val="Heading3"/>
        <w:numPr>
          <w:ilvl w:val="2"/>
          <w:numId w:val="15"/>
        </w:numPr>
        <w:spacing w:line="480" w:lineRule="auto"/>
        <w:ind w:left="709"/>
        <w:rPr>
          <w:sz w:val="24"/>
          <w:szCs w:val="24"/>
          <w:lang w:val="en-US"/>
        </w:rPr>
      </w:pPr>
      <w:bookmarkStart w:id="57" w:name="_Toc226125727"/>
      <w:bookmarkStart w:id="58" w:name="_Toc226125776"/>
      <w:r w:rsidRPr="000B27E6">
        <w:rPr>
          <w:sz w:val="24"/>
          <w:szCs w:val="24"/>
          <w:lang w:val="en-US"/>
        </w:rPr>
        <w:lastRenderedPageBreak/>
        <w:t>Populasi</w:t>
      </w:r>
      <w:bookmarkEnd w:id="57"/>
      <w:bookmarkEnd w:id="58"/>
    </w:p>
    <w:p w14:paraId="6BE9F9FA" w14:textId="5E0D7A7C" w:rsidR="000B27E6" w:rsidRPr="000B27E6" w:rsidRDefault="003C5A05" w:rsidP="000B27E6">
      <w:pPr>
        <w:spacing w:line="480" w:lineRule="auto"/>
        <w:ind w:firstLine="709"/>
        <w:jc w:val="both"/>
        <w:rPr>
          <w:sz w:val="24"/>
          <w:szCs w:val="24"/>
          <w:lang w:val="en-US"/>
        </w:rPr>
      </w:pPr>
      <w:r w:rsidRPr="003C5A05">
        <w:rPr>
          <w:sz w:val="24"/>
          <w:szCs w:val="24"/>
          <w:lang w:val="en-US"/>
        </w:rPr>
        <w:t>Populasi dalam penelitian ini adalah seluruh tower transmisi di wilayah kerja UPT Bogor yang berjumlah 1.</w:t>
      </w:r>
      <w:r w:rsidR="000919A0">
        <w:rPr>
          <w:sz w:val="24"/>
          <w:szCs w:val="24"/>
          <w:lang w:val="en-US"/>
        </w:rPr>
        <w:t>637</w:t>
      </w:r>
      <w:r w:rsidRPr="003C5A05">
        <w:rPr>
          <w:sz w:val="24"/>
          <w:szCs w:val="24"/>
          <w:lang w:val="en-US"/>
        </w:rPr>
        <w:t xml:space="preserve"> tower (mencakup SUTT 70 kV, SUTT 150 kV, dan SUTET 500 kV). Dari populasi tersebut, sampel ditetapkan sebanyak 949 tower SUTT 150 kV menggunakan teknik purposive sampling berdasarkan kriteria inklusi yang telah ditetapkan</w:t>
      </w:r>
      <w:r w:rsidR="000B27E6" w:rsidRPr="000B27E6">
        <w:rPr>
          <w:sz w:val="24"/>
          <w:szCs w:val="24"/>
          <w:lang w:val="en-US"/>
        </w:rPr>
        <w:t xml:space="preserve"> .</w:t>
      </w:r>
    </w:p>
    <w:p w14:paraId="38640AE5" w14:textId="30E46965" w:rsidR="000B27E6" w:rsidRPr="000B27E6" w:rsidRDefault="000B27E6">
      <w:pPr>
        <w:pStyle w:val="Heading3"/>
        <w:numPr>
          <w:ilvl w:val="2"/>
          <w:numId w:val="15"/>
        </w:numPr>
        <w:spacing w:line="480" w:lineRule="auto"/>
        <w:ind w:left="709"/>
        <w:rPr>
          <w:sz w:val="24"/>
          <w:szCs w:val="24"/>
          <w:lang w:val="da-DK"/>
        </w:rPr>
      </w:pPr>
      <w:bookmarkStart w:id="59" w:name="_Toc226125728"/>
      <w:bookmarkStart w:id="60" w:name="_Toc226125777"/>
      <w:r>
        <w:rPr>
          <w:sz w:val="24"/>
          <w:szCs w:val="24"/>
          <w:lang w:val="da-DK"/>
        </w:rPr>
        <w:t>Sampel</w:t>
      </w:r>
      <w:bookmarkEnd w:id="59"/>
      <w:bookmarkEnd w:id="60"/>
    </w:p>
    <w:p w14:paraId="0A27CDD5" w14:textId="5CAB72E8" w:rsidR="000B27E6" w:rsidRPr="000B27E6" w:rsidRDefault="000B27E6" w:rsidP="007B66BB">
      <w:pPr>
        <w:spacing w:line="480" w:lineRule="auto"/>
        <w:ind w:firstLine="709"/>
        <w:jc w:val="both"/>
        <w:rPr>
          <w:sz w:val="24"/>
          <w:szCs w:val="24"/>
          <w:lang w:val="da-DK"/>
        </w:rPr>
      </w:pPr>
      <w:bookmarkStart w:id="61" w:name="_Toc226125729"/>
      <w:r w:rsidRPr="00231A80">
        <w:rPr>
          <w:sz w:val="24"/>
          <w:szCs w:val="24"/>
          <w:lang w:val="da-DK"/>
        </w:rPr>
        <w:t>Pengambilan</w:t>
      </w:r>
      <w:r w:rsidRPr="000B27E6">
        <w:rPr>
          <w:sz w:val="24"/>
          <w:szCs w:val="24"/>
          <w:lang w:val="da-DK"/>
        </w:rPr>
        <w:t xml:space="preserve"> sampel dilakukan menggunakan teknik </w:t>
      </w:r>
      <w:r w:rsidRPr="000B27E6">
        <w:rPr>
          <w:i/>
          <w:iCs/>
          <w:sz w:val="24"/>
          <w:szCs w:val="24"/>
          <w:lang w:val="da-DK"/>
        </w:rPr>
        <w:t>purposive sampling</w:t>
      </w:r>
      <w:r w:rsidRPr="000B27E6">
        <w:rPr>
          <w:sz w:val="24"/>
          <w:szCs w:val="24"/>
          <w:lang w:val="da-DK"/>
        </w:rPr>
        <w:t>, di mana sampel dipilih berdasarkan kriteria inklusi sebagai berikut :</w:t>
      </w:r>
      <w:bookmarkEnd w:id="61"/>
    </w:p>
    <w:p w14:paraId="341007F9" w14:textId="77777777" w:rsidR="000B27E6" w:rsidRPr="000B27E6" w:rsidRDefault="000B27E6">
      <w:pPr>
        <w:numPr>
          <w:ilvl w:val="0"/>
          <w:numId w:val="14"/>
        </w:numPr>
        <w:spacing w:line="480" w:lineRule="auto"/>
        <w:jc w:val="both"/>
        <w:rPr>
          <w:sz w:val="24"/>
          <w:szCs w:val="24"/>
          <w:lang w:val="en-US"/>
        </w:rPr>
      </w:pPr>
      <w:r w:rsidRPr="000B27E6">
        <w:rPr>
          <w:sz w:val="24"/>
          <w:szCs w:val="24"/>
          <w:lang w:val="en-US"/>
        </w:rPr>
        <w:t>Tower memiliki laporan hasil inspeksi yang lengkap minimal satu kali dalam periode observasi (2023–2025).</w:t>
      </w:r>
    </w:p>
    <w:p w14:paraId="660E99A5" w14:textId="77777777" w:rsidR="000B27E6" w:rsidRPr="000B27E6" w:rsidRDefault="000B27E6">
      <w:pPr>
        <w:numPr>
          <w:ilvl w:val="0"/>
          <w:numId w:val="14"/>
        </w:numPr>
        <w:spacing w:line="480" w:lineRule="auto"/>
        <w:jc w:val="both"/>
        <w:rPr>
          <w:sz w:val="24"/>
          <w:szCs w:val="24"/>
          <w:lang w:val="en-US"/>
        </w:rPr>
      </w:pPr>
      <w:r w:rsidRPr="000B27E6">
        <w:rPr>
          <w:sz w:val="24"/>
          <w:szCs w:val="24"/>
          <w:lang w:val="en-US"/>
        </w:rPr>
        <w:t>Terdapat kelengkapan variabel kondisi yang mencakup aspek struktural, lingkungan, dan operasional.</w:t>
      </w:r>
    </w:p>
    <w:p w14:paraId="1A6B2AB1" w14:textId="67F5BE10" w:rsidR="000B27E6" w:rsidRDefault="000B27E6">
      <w:pPr>
        <w:numPr>
          <w:ilvl w:val="0"/>
          <w:numId w:val="14"/>
        </w:numPr>
        <w:spacing w:line="480" w:lineRule="auto"/>
        <w:jc w:val="both"/>
        <w:rPr>
          <w:sz w:val="24"/>
          <w:szCs w:val="24"/>
          <w:lang w:val="da-DK"/>
        </w:rPr>
      </w:pPr>
      <w:r w:rsidRPr="000B27E6">
        <w:rPr>
          <w:sz w:val="24"/>
          <w:szCs w:val="24"/>
          <w:lang w:val="da-DK"/>
        </w:rPr>
        <w:t>Data tidak memiliki nilai kosong (</w:t>
      </w:r>
      <w:r w:rsidRPr="000B27E6">
        <w:rPr>
          <w:i/>
          <w:iCs/>
          <w:sz w:val="24"/>
          <w:szCs w:val="24"/>
          <w:lang w:val="da-DK"/>
        </w:rPr>
        <w:t>missing value</w:t>
      </w:r>
      <w:r w:rsidRPr="000B27E6">
        <w:rPr>
          <w:sz w:val="24"/>
          <w:szCs w:val="24"/>
          <w:lang w:val="da-DK"/>
        </w:rPr>
        <w:t>) yang bersifat kritis pada parameter utama.</w:t>
      </w:r>
    </w:p>
    <w:p w14:paraId="2BA611B1" w14:textId="77777777" w:rsidR="008F6336" w:rsidRDefault="008F6336">
      <w:pPr>
        <w:pStyle w:val="Heading2"/>
        <w:numPr>
          <w:ilvl w:val="1"/>
          <w:numId w:val="15"/>
        </w:numPr>
        <w:spacing w:before="0" w:line="480" w:lineRule="auto"/>
        <w:ind w:left="709" w:hanging="709"/>
        <w:jc w:val="left"/>
        <w:rPr>
          <w:sz w:val="24"/>
          <w:szCs w:val="24"/>
          <w:lang w:val="da-DK"/>
        </w:rPr>
      </w:pPr>
      <w:bookmarkStart w:id="62" w:name="_Toc226125730"/>
      <w:bookmarkStart w:id="63" w:name="_Toc226125778"/>
      <w:r w:rsidRPr="008F6336">
        <w:rPr>
          <w:sz w:val="24"/>
          <w:szCs w:val="24"/>
          <w:lang w:val="da-DK"/>
        </w:rPr>
        <w:t>Jenis dan Sumber Data</w:t>
      </w:r>
      <w:bookmarkEnd w:id="62"/>
      <w:bookmarkEnd w:id="63"/>
      <w:r w:rsidRPr="008F6336">
        <w:rPr>
          <w:sz w:val="24"/>
          <w:szCs w:val="24"/>
          <w:lang w:val="da-DK"/>
        </w:rPr>
        <w:t xml:space="preserve"> </w:t>
      </w:r>
    </w:p>
    <w:p w14:paraId="210191C2" w14:textId="0447C97D" w:rsidR="008F6336" w:rsidRPr="008F6336" w:rsidRDefault="008F6336" w:rsidP="008F6336">
      <w:pPr>
        <w:spacing w:line="480" w:lineRule="auto"/>
        <w:ind w:firstLine="709"/>
        <w:jc w:val="both"/>
        <w:rPr>
          <w:sz w:val="24"/>
          <w:szCs w:val="24"/>
          <w:lang w:val="en-US"/>
        </w:rPr>
      </w:pPr>
      <w:r w:rsidRPr="008F6336">
        <w:rPr>
          <w:sz w:val="24"/>
          <w:szCs w:val="24"/>
          <w:lang w:val="da-DK"/>
        </w:rPr>
        <w:t xml:space="preserve">Seluruh data yang digunakan dalam penelitian ini merupakan data sekunder yang bersumber dari basis data perusahaan . Format data mentah berupa </w:t>
      </w:r>
      <w:r w:rsidRPr="008F6336">
        <w:rPr>
          <w:i/>
          <w:iCs/>
          <w:sz w:val="24"/>
          <w:szCs w:val="24"/>
          <w:lang w:val="da-DK"/>
        </w:rPr>
        <w:t>spreadsheet</w:t>
      </w:r>
      <w:r w:rsidRPr="008F6336">
        <w:rPr>
          <w:sz w:val="24"/>
          <w:szCs w:val="24"/>
          <w:lang w:val="da-DK"/>
        </w:rPr>
        <w:t xml:space="preserve"> Excel, basis data SQL, serta laporan hasil pindai (</w:t>
      </w:r>
      <w:r w:rsidRPr="008F6336">
        <w:rPr>
          <w:i/>
          <w:iCs/>
          <w:sz w:val="24"/>
          <w:szCs w:val="24"/>
          <w:lang w:val="da-DK"/>
        </w:rPr>
        <w:t>scanned reports</w:t>
      </w:r>
      <w:r w:rsidRPr="008F6336">
        <w:rPr>
          <w:sz w:val="24"/>
          <w:szCs w:val="24"/>
          <w:lang w:val="da-DK"/>
        </w:rPr>
        <w:t>) yang diekstraksi ke dalam format terstruktur.</w:t>
      </w:r>
      <w:r w:rsidR="00526666">
        <w:rPr>
          <w:sz w:val="24"/>
          <w:szCs w:val="24"/>
          <w:lang w:val="en-US"/>
        </w:rPr>
        <w:fldChar w:fldCharType="begin" w:fldLock="1"/>
      </w:r>
      <w:r w:rsidR="00CC3B78">
        <w:rPr>
          <w:sz w:val="24"/>
          <w:szCs w:val="24"/>
          <w:lang w:val="da-DK"/>
        </w:rPr>
        <w:instrText>ADDIN CSL_CITATION {"citationItems":[{"id":"ITEM-1","itemData":{"abstract":"… Terdapat beberapa persyaratan jarak aman minimum terhadap konduktor penghantar listrik dalam jaringan transmisi yang harus terpenuhi dalam pengoperasian jaringan listrik …","author":[{"dropping-particle":"","family":"Rachmandhani","given":"Hasbi","non-dropping-particle":"","parse-names":false,"suffix":""},{"dropping-particle":"","family":"Ridwan","given":"Muhammad Daffa","non-dropping-particle":"","parse-names":false,"suffix":""},{"dropping-particle":"","family":"Nowo","given":"Wicaksono","non-dropping-particle":"","parse-names":false,"suffix":""},{"dropping-particle":"","family":"Rahman","given":"Abdul","non-dropping-particle":"","parse-names":false,"suffix":""}],"container-title":"Prosiding Seminar …","id":"ITEM-1","issued":{"date-parts":[["2022"]]},"page":"1-7","title":"Sosialisasi Kebijakan Ruang Bebas dan Jarak Aman Minimum Jaringan Tenaga Listrik di Bendungan Hilir","type":"article-journal"},"uris":["http://www.mendeley.com/documents/?uuid=9a4b5f42-cce8-4202-8d66-130ff914159a"]}],"mendeley":{"formattedCitation":"[18]","plainTextFormattedCitation":"[18]","previouslyFormattedCitation":"[18]"},"properties":{"noteIndex":0},"schema":"https://github.com/citation-style-language/schema/raw/master/csl-citation.json"}</w:instrText>
      </w:r>
      <w:r w:rsidR="00526666">
        <w:rPr>
          <w:sz w:val="24"/>
          <w:szCs w:val="24"/>
          <w:lang w:val="en-US"/>
        </w:rPr>
        <w:fldChar w:fldCharType="separate"/>
      </w:r>
      <w:r w:rsidR="00526666" w:rsidRPr="00D120FE">
        <w:rPr>
          <w:sz w:val="24"/>
          <w:szCs w:val="24"/>
          <w:lang w:val="en-US"/>
        </w:rPr>
        <w:t>[18]</w:t>
      </w:r>
      <w:r w:rsidR="00526666">
        <w:rPr>
          <w:sz w:val="24"/>
          <w:szCs w:val="24"/>
          <w:lang w:val="en-US"/>
        </w:rPr>
        <w:fldChar w:fldCharType="end"/>
      </w:r>
      <w:r w:rsidRPr="008F6336">
        <w:rPr>
          <w:sz w:val="24"/>
          <w:szCs w:val="24"/>
          <w:lang w:val="da-DK"/>
        </w:rPr>
        <w:t xml:space="preserve"> </w:t>
      </w:r>
      <w:r w:rsidRPr="008F6336">
        <w:rPr>
          <w:sz w:val="24"/>
          <w:szCs w:val="24"/>
          <w:lang w:val="en-US"/>
        </w:rPr>
        <w:t>Data sekunder tersebut meliputi:</w:t>
      </w:r>
    </w:p>
    <w:p w14:paraId="544177D2" w14:textId="09DE91B8" w:rsidR="008F6336" w:rsidRPr="008F6336" w:rsidRDefault="008F6336">
      <w:pPr>
        <w:numPr>
          <w:ilvl w:val="0"/>
          <w:numId w:val="16"/>
        </w:numPr>
        <w:spacing w:line="480" w:lineRule="auto"/>
        <w:jc w:val="both"/>
        <w:rPr>
          <w:sz w:val="24"/>
          <w:szCs w:val="24"/>
          <w:lang w:val="en-US"/>
        </w:rPr>
      </w:pPr>
      <w:r w:rsidRPr="008F6336">
        <w:rPr>
          <w:sz w:val="24"/>
          <w:szCs w:val="24"/>
          <w:lang w:val="en-US"/>
        </w:rPr>
        <w:t>Laporan inspeksi visual lapangan (</w:t>
      </w:r>
      <w:r w:rsidRPr="008F6336">
        <w:rPr>
          <w:i/>
          <w:iCs/>
          <w:sz w:val="24"/>
          <w:szCs w:val="24"/>
          <w:lang w:val="en-US"/>
        </w:rPr>
        <w:t>visual inspection sheets</w:t>
      </w:r>
      <w:r w:rsidRPr="008F6336">
        <w:rPr>
          <w:sz w:val="24"/>
          <w:szCs w:val="24"/>
          <w:lang w:val="en-US"/>
        </w:rPr>
        <w:t>).</w:t>
      </w:r>
      <w:r w:rsidR="00526666">
        <w:rPr>
          <w:sz w:val="24"/>
          <w:szCs w:val="24"/>
          <w:lang w:val="en-US"/>
        </w:rPr>
        <w:fldChar w:fldCharType="begin" w:fldLock="1"/>
      </w:r>
      <w:r w:rsidR="00CC3B78">
        <w:rPr>
          <w:sz w:val="24"/>
          <w:szCs w:val="24"/>
          <w:lang w:val="en-US"/>
        </w:rPr>
        <w:instrText>ADDIN CSL_CITATION {"citationItems":[{"id":"ITEM-1","itemData":{"abstract":"… Terdapat beberapa persyaratan jarak aman minimum terhadap konduktor penghantar listrik dalam jaringan transmisi yang harus terpenuhi dalam pengoperasian jaringan listrik …","author":[{"dropping-particle":"","family":"Rachmandhani","given":"Hasbi","non-dropping-particle":"","parse-names":false,"suffix":""},{"dropping-particle":"","family":"Ridwan","given":"Muhammad Daffa","non-dropping-particle":"","parse-names":false,"suffix":""},{"dropping-particle":"","family":"Nowo","given":"Wicaksono","non-dropping-particle":"","parse-names":false,"suffix":""},{"dropping-particle":"","family":"Rahman","given":"Abdul","non-dropping-particle":"","parse-names":false,"suffix":""}],"container-title":"Prosiding Seminar …","id":"ITEM-1","issued":{"date-parts":[["2022"]]},"page":"1-7","title":"Sosialisasi Kebijakan Ruang Bebas dan Jarak Aman Minimum Jaringan Tenaga Listrik di Bendungan Hilir","type":"article-journal"},"uris":["http://www.mendeley.com/documents/?uuid=9a4b5f42-cce8-4202-8d66-130ff914159a"]}],"mendeley":{"formattedCitation":"[18]","plainTextFormattedCitation":"[18]","previouslyFormattedCitation":"[18]"},"properties":{"noteIndex":0},"schema":"https://github.com/citation-style-language/schema/raw/master/csl-citation.json"}</w:instrText>
      </w:r>
      <w:r w:rsidR="00526666">
        <w:rPr>
          <w:sz w:val="24"/>
          <w:szCs w:val="24"/>
          <w:lang w:val="en-US"/>
        </w:rPr>
        <w:fldChar w:fldCharType="separate"/>
      </w:r>
      <w:r w:rsidR="00526666" w:rsidRPr="00D120FE">
        <w:rPr>
          <w:sz w:val="24"/>
          <w:szCs w:val="24"/>
          <w:lang w:val="en-US"/>
        </w:rPr>
        <w:t>[18]</w:t>
      </w:r>
      <w:r w:rsidR="00526666">
        <w:rPr>
          <w:sz w:val="24"/>
          <w:szCs w:val="24"/>
          <w:lang w:val="en-US"/>
        </w:rPr>
        <w:fldChar w:fldCharType="end"/>
      </w:r>
    </w:p>
    <w:p w14:paraId="6E9EA3E7" w14:textId="68B657DB" w:rsidR="008F6336" w:rsidRPr="008F6336" w:rsidRDefault="008F6336">
      <w:pPr>
        <w:numPr>
          <w:ilvl w:val="0"/>
          <w:numId w:val="16"/>
        </w:numPr>
        <w:spacing w:line="480" w:lineRule="auto"/>
        <w:jc w:val="both"/>
        <w:rPr>
          <w:sz w:val="24"/>
          <w:szCs w:val="24"/>
          <w:lang w:val="en-US"/>
        </w:rPr>
      </w:pPr>
      <w:r w:rsidRPr="008F6336">
        <w:rPr>
          <w:sz w:val="24"/>
          <w:szCs w:val="24"/>
          <w:lang w:val="en-US"/>
        </w:rPr>
        <w:t>Modul basis data kondisi aset (</w:t>
      </w:r>
      <w:r w:rsidRPr="008F6336">
        <w:rPr>
          <w:i/>
          <w:iCs/>
          <w:sz w:val="24"/>
          <w:szCs w:val="24"/>
          <w:lang w:val="en-US"/>
        </w:rPr>
        <w:t>condition assessment module</w:t>
      </w:r>
      <w:r w:rsidRPr="008F6336">
        <w:rPr>
          <w:sz w:val="24"/>
          <w:szCs w:val="24"/>
          <w:lang w:val="en-US"/>
        </w:rPr>
        <w:t>).</w:t>
      </w:r>
      <w:r w:rsidR="00526666">
        <w:rPr>
          <w:sz w:val="24"/>
          <w:szCs w:val="24"/>
          <w:lang w:val="en-US"/>
        </w:rPr>
        <w:fldChar w:fldCharType="begin" w:fldLock="1"/>
      </w:r>
      <w:r w:rsidR="00CC3B78">
        <w:rPr>
          <w:sz w:val="24"/>
          <w:szCs w:val="24"/>
          <w:lang w:val="en-US"/>
        </w:rPr>
        <w:instrText>ADDIN CSL_CITATION {"citationItems":[{"id":"ITEM-1","itemData":{"abstract":"… Terdapat beberapa persyaratan jarak aman minimum terhadap konduktor penghantar listrik dalam jaringan transmisi yang harus terpenuhi dalam pengoperasian jaringan listrik …","author":[{"dropping-particle":"","family":"Rachmandhani","given":"Hasbi","non-dropping-particle":"","parse-names":false,"suffix":""},{"dropping-particle":"","family":"Ridwan","given":"Muhammad Daffa","non-dropping-particle":"","parse-names":false,"suffix":""},{"dropping-particle":"","family":"Nowo","given":"Wicaksono","non-dropping-particle":"","parse-names":false,"suffix":""},{"dropping-particle":"","family":"Rahman","given":"Abdul","non-dropping-particle":"","parse-names":false,"suffix":""}],"container-title":"Prosiding Seminar …","id":"ITEM-1","issued":{"date-parts":[["2022"]]},"page":"1-7","title":"Sosialisasi Kebijakan Ruang Bebas dan Jarak Aman Minimum Jaringan Tenaga Listrik di Bendungan Hilir","type":"article-journal"},"uris":["http://www.mendeley.com/documents/?uuid=9a4b5f42-cce8-4202-8d66-130ff914159a"]}],"mendeley":{"formattedCitation":"[18]","plainTextFormattedCitation":"[18]","previouslyFormattedCitation":"[18]"},"properties":{"noteIndex":0},"schema":"https://github.com/citation-style-language/schema/raw/master/csl-citation.json"}</w:instrText>
      </w:r>
      <w:r w:rsidR="00526666">
        <w:rPr>
          <w:sz w:val="24"/>
          <w:szCs w:val="24"/>
          <w:lang w:val="en-US"/>
        </w:rPr>
        <w:fldChar w:fldCharType="separate"/>
      </w:r>
      <w:r w:rsidR="00526666" w:rsidRPr="00D120FE">
        <w:rPr>
          <w:sz w:val="24"/>
          <w:szCs w:val="24"/>
          <w:lang w:val="en-US"/>
        </w:rPr>
        <w:t>[18]</w:t>
      </w:r>
      <w:r w:rsidR="00526666">
        <w:rPr>
          <w:sz w:val="24"/>
          <w:szCs w:val="24"/>
          <w:lang w:val="en-US"/>
        </w:rPr>
        <w:fldChar w:fldCharType="end"/>
      </w:r>
    </w:p>
    <w:p w14:paraId="5702D558" w14:textId="6963154E" w:rsidR="008F6336" w:rsidRPr="003375A6" w:rsidRDefault="003375A6">
      <w:pPr>
        <w:numPr>
          <w:ilvl w:val="0"/>
          <w:numId w:val="16"/>
        </w:numPr>
        <w:spacing w:line="480" w:lineRule="auto"/>
        <w:jc w:val="both"/>
        <w:rPr>
          <w:sz w:val="24"/>
          <w:szCs w:val="24"/>
          <w:lang w:val="en-US"/>
        </w:rPr>
      </w:pPr>
      <w:r w:rsidRPr="003375A6">
        <w:rPr>
          <w:sz w:val="24"/>
          <w:szCs w:val="24"/>
          <w:lang w:val="en-US"/>
        </w:rPr>
        <w:t>Data parameter lingkungan... curah hujan total, kelembapan (RH), Time-of-Wetness (ToW), dan kecepatan angin maksimum</w:t>
      </w:r>
      <w:r w:rsidR="008F6336" w:rsidRPr="003375A6">
        <w:rPr>
          <w:sz w:val="24"/>
          <w:szCs w:val="24"/>
          <w:lang w:val="en-US"/>
        </w:rPr>
        <w:t>.</w:t>
      </w:r>
      <w:r w:rsidR="00526666" w:rsidRPr="003375A6">
        <w:rPr>
          <w:sz w:val="24"/>
          <w:szCs w:val="24"/>
          <w:lang w:val="en-US"/>
        </w:rPr>
        <w:fldChar w:fldCharType="begin" w:fldLock="1"/>
      </w:r>
      <w:r w:rsidR="00CC3B78" w:rsidRPr="003375A6">
        <w:rPr>
          <w:sz w:val="24"/>
          <w:szCs w:val="24"/>
          <w:lang w:val="en-US"/>
        </w:rPr>
        <w:instrText>ADDIN CSL_CITATION {"citationItems":[{"id":"ITEM-1","itemData":{"abstract":"… Terdapat beberapa persyaratan jarak aman minimum terhadap konduktor penghantar listrik dalam jaringan transmisi yang harus terpenuhi dalam pengoperasian jaringan listrik …","author":[{"dropping-particle":"","family":"Rachmandhani","given":"Hasbi","non-dropping-particle":"","parse-names":false,"suffix":""},{"dropping-particle":"","family":"Ridwan","given":"Muhammad Daffa","non-dropping-particle":"","parse-names":false,"suffix":""},{"dropping-particle":"","family":"Nowo","given":"Wicaksono","non-dropping-particle":"","parse-names":false,"suffix":""},{"dropping-particle":"","family":"Rahman","given":"Abdul","non-dropping-particle":"","parse-names":false,"suffix":""}],"container-title":"Prosiding Seminar …","id":"ITEM-1","issued":{"date-parts":[["2022"]]},"page":"1-7","title":"Sosialisasi Kebijakan Ruang Bebas dan Jarak Aman Minimum Jaringan Tenaga Listrik di Bendungan Hilir","type":"article-journal"},"uris":["http://www.mendeley.com/documents/?uuid=9a4b5f42-cce8-4202-8d66-130ff914159a"]}],"mendeley":{"formattedCitation":"[18]","plainTextFormattedCitation":"[18]","previouslyFormattedCitation":"[18]"},"properties":{"noteIndex":0},"schema":"https://github.com/citation-style-language/schema/raw/master/csl-citation.json"}</w:instrText>
      </w:r>
      <w:r w:rsidR="00526666" w:rsidRPr="003375A6">
        <w:rPr>
          <w:sz w:val="24"/>
          <w:szCs w:val="24"/>
          <w:lang w:val="en-US"/>
        </w:rPr>
        <w:fldChar w:fldCharType="separate"/>
      </w:r>
      <w:r w:rsidR="00526666" w:rsidRPr="003375A6">
        <w:rPr>
          <w:sz w:val="24"/>
          <w:szCs w:val="24"/>
          <w:lang w:val="en-US"/>
        </w:rPr>
        <w:t>[18]</w:t>
      </w:r>
      <w:r w:rsidR="00526666" w:rsidRPr="003375A6">
        <w:rPr>
          <w:sz w:val="24"/>
          <w:szCs w:val="24"/>
          <w:lang w:val="en-US"/>
        </w:rPr>
        <w:fldChar w:fldCharType="end"/>
      </w:r>
    </w:p>
    <w:p w14:paraId="22BF77B3" w14:textId="7D621529" w:rsidR="008F6336" w:rsidRPr="008F6336" w:rsidRDefault="008F6336">
      <w:pPr>
        <w:numPr>
          <w:ilvl w:val="0"/>
          <w:numId w:val="16"/>
        </w:numPr>
        <w:spacing w:line="480" w:lineRule="auto"/>
        <w:jc w:val="both"/>
        <w:rPr>
          <w:sz w:val="24"/>
          <w:szCs w:val="24"/>
          <w:lang w:val="en-US"/>
        </w:rPr>
      </w:pPr>
      <w:r w:rsidRPr="008F6336">
        <w:rPr>
          <w:sz w:val="24"/>
          <w:szCs w:val="24"/>
          <w:lang w:val="en-US"/>
        </w:rPr>
        <w:t xml:space="preserve">Standar teknis dan pedoman internal PLN serta standar internasional relevan </w:t>
      </w:r>
      <w:r w:rsidRPr="008F6336">
        <w:rPr>
          <w:sz w:val="24"/>
          <w:szCs w:val="24"/>
          <w:lang w:val="en-US"/>
        </w:rPr>
        <w:lastRenderedPageBreak/>
        <w:t>(IEC).</w:t>
      </w:r>
      <w:r w:rsidR="00D120FE">
        <w:rPr>
          <w:sz w:val="24"/>
          <w:szCs w:val="24"/>
          <w:lang w:val="en-US"/>
        </w:rPr>
        <w:fldChar w:fldCharType="begin" w:fldLock="1"/>
      </w:r>
      <w:r w:rsidR="00CC3B78">
        <w:rPr>
          <w:sz w:val="24"/>
          <w:szCs w:val="24"/>
          <w:lang w:val="en-US"/>
        </w:rPr>
        <w:instrText>ADDIN CSL_CITATION {"citationItems":[{"id":"ITEM-1","itemData":{"abstract":"… Terdapat beberapa persyaratan jarak aman minimum terhadap konduktor penghantar listrik dalam jaringan transmisi yang harus terpenuhi dalam pengoperasian jaringan listrik …","author":[{"dropping-particle":"","family":"Rachmandhani","given":"Hasbi","non-dropping-particle":"","parse-names":false,"suffix":""},{"dropping-particle":"","family":"Ridwan","given":"Muhammad Daffa","non-dropping-particle":"","parse-names":false,"suffix":""},{"dropping-particle":"","family":"Nowo","given":"Wicaksono","non-dropping-particle":"","parse-names":false,"suffix":""},{"dropping-particle":"","family":"Rahman","given":"Abdul","non-dropping-particle":"","parse-names":false,"suffix":""}],"container-title":"Prosiding Seminar …","id":"ITEM-1","issued":{"date-parts":[["2022"]]},"page":"1-7","title":"Sosialisasi Kebijakan Ruang Bebas dan Jarak Aman Minimum Jaringan Tenaga Listrik di Bendungan Hilir","type":"article-journal"},"uris":["http://www.mendeley.com/documents/?uuid=9a4b5f42-cce8-4202-8d66-130ff914159a"]}],"mendeley":{"formattedCitation":"[18]","plainTextFormattedCitation":"[18]","previouslyFormattedCitation":"[18]"},"properties":{"noteIndex":0},"schema":"https://github.com/citation-style-language/schema/raw/master/csl-citation.json"}</w:instrText>
      </w:r>
      <w:r w:rsidR="00D120FE">
        <w:rPr>
          <w:sz w:val="24"/>
          <w:szCs w:val="24"/>
          <w:lang w:val="en-US"/>
        </w:rPr>
        <w:fldChar w:fldCharType="separate"/>
      </w:r>
      <w:r w:rsidR="00D120FE" w:rsidRPr="00D120FE">
        <w:rPr>
          <w:sz w:val="24"/>
          <w:szCs w:val="24"/>
          <w:lang w:val="en-US"/>
        </w:rPr>
        <w:t>[18]</w:t>
      </w:r>
      <w:r w:rsidR="00D120FE">
        <w:rPr>
          <w:sz w:val="24"/>
          <w:szCs w:val="24"/>
          <w:lang w:val="en-US"/>
        </w:rPr>
        <w:fldChar w:fldCharType="end"/>
      </w:r>
    </w:p>
    <w:p w14:paraId="7475F44B" w14:textId="77777777" w:rsidR="008F6336" w:rsidRDefault="008F6336">
      <w:pPr>
        <w:rPr>
          <w:b/>
          <w:bCs/>
          <w:sz w:val="24"/>
          <w:szCs w:val="24"/>
          <w:lang w:val="en-US"/>
        </w:rPr>
      </w:pPr>
      <w:r>
        <w:rPr>
          <w:sz w:val="24"/>
          <w:szCs w:val="24"/>
          <w:lang w:val="en-US"/>
        </w:rPr>
        <w:br w:type="page"/>
      </w:r>
    </w:p>
    <w:p w14:paraId="1BBB387A" w14:textId="77777777" w:rsidR="008F6336" w:rsidRDefault="008F6336">
      <w:pPr>
        <w:pStyle w:val="Heading2"/>
        <w:numPr>
          <w:ilvl w:val="1"/>
          <w:numId w:val="15"/>
        </w:numPr>
        <w:spacing w:before="0" w:line="480" w:lineRule="auto"/>
        <w:ind w:left="709" w:hanging="709"/>
        <w:jc w:val="left"/>
        <w:rPr>
          <w:sz w:val="24"/>
          <w:szCs w:val="24"/>
          <w:lang w:val="en-US"/>
        </w:rPr>
      </w:pPr>
      <w:bookmarkStart w:id="64" w:name="_Toc226125731"/>
      <w:bookmarkStart w:id="65" w:name="_Toc226125779"/>
      <w:r>
        <w:rPr>
          <w:sz w:val="24"/>
          <w:szCs w:val="24"/>
          <w:lang w:val="en-US"/>
        </w:rPr>
        <w:lastRenderedPageBreak/>
        <w:t>Variabel Penelitian</w:t>
      </w:r>
      <w:bookmarkEnd w:id="64"/>
      <w:bookmarkEnd w:id="65"/>
    </w:p>
    <w:p w14:paraId="09DF4963" w14:textId="3C22061D" w:rsidR="003A4AF2" w:rsidRPr="008F6336" w:rsidRDefault="008F6336" w:rsidP="008F6336">
      <w:pPr>
        <w:spacing w:line="480" w:lineRule="auto"/>
        <w:ind w:firstLine="709"/>
        <w:jc w:val="both"/>
        <w:rPr>
          <w:sz w:val="24"/>
          <w:szCs w:val="24"/>
          <w:lang w:val="da-DK"/>
        </w:rPr>
      </w:pPr>
      <w:r w:rsidRPr="008F6336">
        <w:rPr>
          <w:sz w:val="24"/>
          <w:szCs w:val="24"/>
          <w:lang w:val="da-DK"/>
        </w:rPr>
        <w:t>Untuk</w:t>
      </w:r>
      <w:r w:rsidRPr="008F6336">
        <w:rPr>
          <w:sz w:val="24"/>
          <w:szCs w:val="24"/>
        </w:rPr>
        <w:t xml:space="preserve"> membangun model yang komprehensif, variabel penelitian diklasifikasikan menjadi tiga kelompok utama:</w:t>
      </w:r>
    </w:p>
    <w:p w14:paraId="06616029" w14:textId="77777777" w:rsidR="007B66BB" w:rsidRDefault="007B66BB" w:rsidP="007B66BB">
      <w:pPr>
        <w:pStyle w:val="Caption"/>
        <w:keepNext/>
        <w:jc w:val="center"/>
      </w:pPr>
    </w:p>
    <w:p w14:paraId="75DB3A24" w14:textId="77777777" w:rsidR="002F2CFE" w:rsidRDefault="002F2CFE" w:rsidP="002F2CFE">
      <w:pPr>
        <w:keepNext/>
        <w:pBdr>
          <w:top w:val="nil"/>
          <w:left w:val="nil"/>
          <w:bottom w:val="nil"/>
          <w:right w:val="nil"/>
          <w:between w:val="nil"/>
        </w:pBdr>
        <w:spacing w:after="200"/>
        <w:jc w:val="center"/>
        <w:rPr>
          <w:i/>
          <w:iCs/>
          <w:color w:val="1F497D"/>
          <w:sz w:val="18"/>
          <w:szCs w:val="18"/>
        </w:rPr>
      </w:pPr>
      <w:r w:rsidRPr="00A870FB">
        <w:rPr>
          <w:sz w:val="24"/>
          <w:szCs w:val="24"/>
        </w:rPr>
        <mc:AlternateContent>
          <mc:Choice Requires="wps">
            <w:drawing>
              <wp:anchor distT="0" distB="0" distL="114300" distR="114300" simplePos="0" relativeHeight="251666432" behindDoc="0" locked="0" layoutInCell="1" allowOverlap="1" wp14:anchorId="7C71F825" wp14:editId="3B499C4D">
                <wp:simplePos x="0" y="0"/>
                <wp:positionH relativeFrom="column">
                  <wp:posOffset>4398645</wp:posOffset>
                </wp:positionH>
                <wp:positionV relativeFrom="paragraph">
                  <wp:posOffset>-5080</wp:posOffset>
                </wp:positionV>
                <wp:extent cx="984250" cy="550545"/>
                <wp:effectExtent l="12700" t="12700" r="19050" b="8255"/>
                <wp:wrapNone/>
                <wp:docPr id="13" name="Oval 12">
                  <a:extLst xmlns:a="http://schemas.openxmlformats.org/drawingml/2006/main">
                    <a:ext uri="{FF2B5EF4-FFF2-40B4-BE49-F238E27FC236}">
                      <a16:creationId xmlns:a16="http://schemas.microsoft.com/office/drawing/2014/main" id="{36229B2F-862B-B24D-8681-347F46E6675B}"/>
                    </a:ext>
                  </a:extLst>
                </wp:docPr>
                <wp:cNvGraphicFramePr/>
                <a:graphic xmlns:a="http://schemas.openxmlformats.org/drawingml/2006/main">
                  <a:graphicData uri="http://schemas.microsoft.com/office/word/2010/wordprocessingShape">
                    <wps:wsp>
                      <wps:cNvSpPr/>
                      <wps:spPr>
                        <a:xfrm>
                          <a:off x="0" y="0"/>
                          <a:ext cx="984250" cy="550545"/>
                        </a:xfrm>
                        <a:prstGeom prst="ellipse">
                          <a:avLst/>
                        </a:prstGeom>
                        <a:solidFill>
                          <a:srgbClr val="FFD700"/>
                        </a:solidFill>
                        <a:ln w="25400" cap="flat" cmpd="sng" algn="ctr">
                          <a:solidFill>
                            <a:srgbClr val="4F81BD">
                              <a:shade val="50000"/>
                            </a:srgbClr>
                          </a:solidFill>
                          <a:prstDash val="solid"/>
                        </a:ln>
                        <a:effectLst/>
                      </wps:spPr>
                      <wps:txbx>
                        <w:txbxContent>
                          <w:p w14:paraId="3765303D" w14:textId="77777777" w:rsidR="002F2CFE" w:rsidRPr="00A870FB" w:rsidRDefault="002F2CFE" w:rsidP="002F2CFE">
                            <w:pPr>
                              <w:jc w:val="center"/>
                              <w:rPr>
                                <w:b/>
                                <w:bCs/>
                                <w:color w:val="01416B"/>
                                <w:kern w:val="24"/>
                                <w:sz w:val="20"/>
                                <w:szCs w:val="20"/>
                                <w:lang w:val="en-US"/>
                              </w:rPr>
                            </w:pPr>
                            <w:r w:rsidRPr="00A870FB">
                              <w:rPr>
                                <w:b/>
                                <w:bCs/>
                                <w:color w:val="01416B"/>
                                <w:kern w:val="24"/>
                                <w:sz w:val="20"/>
                                <w:szCs w:val="20"/>
                                <w:lang w:val="en-US"/>
                              </w:rPr>
                              <w:t>Variabel Input</w:t>
                            </w:r>
                          </w:p>
                        </w:txbxContent>
                      </wps:txbx>
                      <wps:bodyPr wrap="square" rtlCol="0" anchor="ctr"/>
                    </wps:wsp>
                  </a:graphicData>
                </a:graphic>
                <wp14:sizeRelH relativeFrom="margin">
                  <wp14:pctWidth>0</wp14:pctWidth>
                </wp14:sizeRelH>
              </wp:anchor>
            </w:drawing>
          </mc:Choice>
          <mc:Fallback>
            <w:pict>
              <v:oval w14:anchorId="7C71F825" id="Oval 12" o:spid="_x0000_s1026" style="position:absolute;left:0;text-align:left;margin-left:346.35pt;margin-top:-.4pt;width:77.5pt;height:43.3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" fillcolor="#ffd700" strokecolor="#385d8a" strokeweight="2pt">
                <v:textbox>
                  <w:txbxContent>
                    <w:p w14:paraId="3765303D" w14:textId="77777777" w:rsidR="002F2CFE" w:rsidRPr="00A870FB" w:rsidRDefault="002F2CFE" w:rsidP="002F2CFE">
                      <w:pPr>
                        <w:jc w:val="center"/>
                        <w:rPr>
                          <w:b/>
                          <w:bCs/>
                          <w:color w:val="01416B"/>
                          <w:kern w:val="24"/>
                          <w:sz w:val="20"/>
                          <w:szCs w:val="20"/>
                          <w:lang w:val="en-US"/>
                        </w:rPr>
                      </w:pPr>
                      <w:r w:rsidRPr="00A870FB">
                        <w:rPr>
                          <w:b/>
                          <w:bCs/>
                          <w:color w:val="01416B"/>
                          <w:kern w:val="24"/>
                          <w:sz w:val="20"/>
                          <w:szCs w:val="20"/>
                          <w:lang w:val="en-US"/>
                        </w:rPr>
                        <w:t>Variabel Input</w:t>
                      </w:r>
                    </w:p>
                  </w:txbxContent>
                </v:textbox>
              </v:oval>
            </w:pict>
          </mc:Fallback>
        </mc:AlternateContent>
      </w:r>
    </w:p>
    <w:p w14:paraId="76527807" w14:textId="77777777" w:rsidR="002F2CFE" w:rsidRDefault="002F2CFE" w:rsidP="002F2CFE">
      <w:pPr>
        <w:keepNext/>
        <w:pBdr>
          <w:top w:val="nil"/>
          <w:left w:val="nil"/>
          <w:bottom w:val="nil"/>
          <w:right w:val="nil"/>
          <w:between w:val="nil"/>
        </w:pBdr>
        <w:spacing w:after="200"/>
        <w:jc w:val="center"/>
        <w:rPr>
          <w:color w:val="000000"/>
          <w:sz w:val="24"/>
          <w:szCs w:val="24"/>
        </w:rPr>
      </w:pPr>
      <w:r w:rsidRPr="00A870FB">
        <w:rPr>
          <w:sz w:val="24"/>
          <w:szCs w:val="24"/>
        </w:rPr>
        <mc:AlternateContent>
          <mc:Choice Requires="wps">
            <w:drawing>
              <wp:anchor distT="0" distB="0" distL="114300" distR="114300" simplePos="0" relativeHeight="251665408" behindDoc="0" locked="0" layoutInCell="1" allowOverlap="1" wp14:anchorId="11FE0F5E" wp14:editId="5AA03102">
                <wp:simplePos x="0" y="0"/>
                <wp:positionH relativeFrom="column">
                  <wp:posOffset>1609725</wp:posOffset>
                </wp:positionH>
                <wp:positionV relativeFrom="paragraph">
                  <wp:posOffset>96429</wp:posOffset>
                </wp:positionV>
                <wp:extent cx="3571875" cy="962025"/>
                <wp:effectExtent l="12700" t="12700" r="9525" b="15875"/>
                <wp:wrapNone/>
                <wp:docPr id="10" name="Rounded Rectangle 9">
                  <a:extLst xmlns:a="http://schemas.openxmlformats.org/drawingml/2006/main">
                    <a:ext uri="{FF2B5EF4-FFF2-40B4-BE49-F238E27FC236}">
                      <a16:creationId xmlns:a16="http://schemas.microsoft.com/office/drawing/2014/main" id="{38AD17B7-4505-AC40-9361-3896515D098F}"/>
                    </a:ext>
                  </a:extLst>
                </wp:docPr>
                <wp:cNvGraphicFramePr/>
                <a:graphic xmlns:a="http://schemas.openxmlformats.org/drawingml/2006/main">
                  <a:graphicData uri="http://schemas.microsoft.com/office/word/2010/wordprocessingShape">
                    <wps:wsp>
                      <wps:cNvSpPr/>
                      <wps:spPr>
                        <a:xfrm>
                          <a:off x="0" y="0"/>
                          <a:ext cx="3571875" cy="962025"/>
                        </a:xfrm>
                        <a:prstGeom prst="roundRect">
                          <a:avLst/>
                        </a:prstGeom>
                        <a:solidFill>
                          <a:srgbClr val="01416B"/>
                        </a:solidFill>
                        <a:ln w="25400" cap="flat" cmpd="sng" algn="ctr">
                          <a:solidFill>
                            <a:srgbClr val="4F81BD">
                              <a:shade val="50000"/>
                            </a:srgbClr>
                          </a:solidFill>
                          <a:prstDash val="solid"/>
                        </a:ln>
                        <a:effectLst/>
                      </wps:spPr>
                      <wps:txbx>
                        <w:txbxContent>
                          <w:p w14:paraId="380E2E45" w14:textId="77777777" w:rsidR="002F2CFE" w:rsidRPr="002F2CFE" w:rsidRDefault="002F2CFE">
                            <w:pPr>
                              <w:pStyle w:val="ListParagraph"/>
                              <w:widowControl/>
                              <w:numPr>
                                <w:ilvl w:val="0"/>
                                <w:numId w:val="19"/>
                              </w:numPr>
                              <w:autoSpaceDE/>
                              <w:autoSpaceDN/>
                              <w:ind w:left="426"/>
                              <w:contextualSpacing/>
                              <w:rPr>
                                <w:color w:val="FFFFFF" w:themeColor="background1"/>
                                <w:kern w:val="24"/>
                                <w:sz w:val="20"/>
                                <w:szCs w:val="20"/>
                                <w:lang w:val="en-US"/>
                              </w:rPr>
                            </w:pPr>
                            <w:r w:rsidRPr="002F2CFE">
                              <w:rPr>
                                <w:color w:val="FFFFFF" w:themeColor="background1"/>
                                <w:kern w:val="24"/>
                                <w:sz w:val="20"/>
                                <w:szCs w:val="20"/>
                                <w:lang w:val="en-US"/>
                              </w:rPr>
                              <w:t>Struktur Tower (% luas area rusak &amp; Tingkat korosi)</w:t>
                            </w:r>
                          </w:p>
                          <w:p w14:paraId="1311D274" w14:textId="77777777" w:rsidR="002F2CFE" w:rsidRPr="002F2CFE" w:rsidRDefault="002F2CFE">
                            <w:pPr>
                              <w:pStyle w:val="ListParagraph"/>
                              <w:widowControl/>
                              <w:numPr>
                                <w:ilvl w:val="0"/>
                                <w:numId w:val="19"/>
                              </w:numPr>
                              <w:autoSpaceDE/>
                              <w:autoSpaceDN/>
                              <w:ind w:left="426"/>
                              <w:contextualSpacing/>
                              <w:rPr>
                                <w:color w:val="FFFFFF" w:themeColor="background1"/>
                                <w:kern w:val="24"/>
                                <w:sz w:val="20"/>
                                <w:szCs w:val="20"/>
                                <w:lang w:val="en-US"/>
                              </w:rPr>
                            </w:pPr>
                            <w:r w:rsidRPr="002F2CFE">
                              <w:rPr>
                                <w:color w:val="FFFFFF" w:themeColor="background1"/>
                                <w:kern w:val="24"/>
                                <w:sz w:val="20"/>
                                <w:szCs w:val="20"/>
                                <w:lang w:val="en-US"/>
                              </w:rPr>
                              <w:t>Fondasi Tower (</w:t>
                            </w:r>
                            <w:r w:rsidRPr="002F2CFE">
                              <w:rPr>
                                <w:i/>
                                <w:iCs/>
                                <w:color w:val="FFFFFF" w:themeColor="background1"/>
                                <w:kern w:val="24"/>
                                <w:sz w:val="20"/>
                                <w:szCs w:val="20"/>
                                <w:lang w:val="en-US"/>
                              </w:rPr>
                              <w:t>Velocity</w:t>
                            </w:r>
                            <w:r w:rsidRPr="002F2CFE">
                              <w:rPr>
                                <w:color w:val="FFFFFF" w:themeColor="background1"/>
                                <w:kern w:val="24"/>
                                <w:sz w:val="20"/>
                                <w:szCs w:val="20"/>
                                <w:lang w:val="en-US"/>
                              </w:rPr>
                              <w:t>, Resistivitas tanah)</w:t>
                            </w:r>
                          </w:p>
                          <w:p w14:paraId="2DC36743" w14:textId="69C4D3EE" w:rsidR="002F2CFE" w:rsidRPr="002F2CFE" w:rsidRDefault="002F2CFE">
                            <w:pPr>
                              <w:pStyle w:val="ListParagraph"/>
                              <w:widowControl/>
                              <w:numPr>
                                <w:ilvl w:val="0"/>
                                <w:numId w:val="19"/>
                              </w:numPr>
                              <w:autoSpaceDE/>
                              <w:autoSpaceDN/>
                              <w:ind w:left="426"/>
                              <w:contextualSpacing/>
                              <w:rPr>
                                <w:color w:val="FFFFFF" w:themeColor="background1"/>
                                <w:kern w:val="24"/>
                                <w:sz w:val="20"/>
                                <w:szCs w:val="20"/>
                                <w:lang w:val="en-US"/>
                              </w:rPr>
                            </w:pPr>
                            <w:r w:rsidRPr="002F2CFE">
                              <w:rPr>
                                <w:color w:val="FFFFFF" w:themeColor="background1"/>
                                <w:kern w:val="24"/>
                                <w:sz w:val="20"/>
                                <w:szCs w:val="20"/>
                                <w:lang w:val="en-US"/>
                              </w:rPr>
                              <w:t>Lingkungan (kelemba</w:t>
                            </w:r>
                            <w:r w:rsidR="00FD4FBD">
                              <w:rPr>
                                <w:color w:val="FFFFFF" w:themeColor="background1"/>
                                <w:kern w:val="24"/>
                                <w:sz w:val="20"/>
                                <w:szCs w:val="20"/>
                                <w:lang w:val="en-US"/>
                              </w:rPr>
                              <w:t>p</w:t>
                            </w:r>
                            <w:r w:rsidR="00FF50E7">
                              <w:rPr>
                                <w:color w:val="FFFFFF" w:themeColor="background1"/>
                                <w:kern w:val="24"/>
                                <w:sz w:val="20"/>
                                <w:szCs w:val="20"/>
                                <w:lang w:val="en-US"/>
                              </w:rPr>
                              <w:t>a</w:t>
                            </w:r>
                            <w:r w:rsidRPr="002F2CFE">
                              <w:rPr>
                                <w:color w:val="FFFFFF" w:themeColor="background1"/>
                                <w:kern w:val="24"/>
                                <w:sz w:val="20"/>
                                <w:szCs w:val="20"/>
                                <w:lang w:val="en-US"/>
                              </w:rPr>
                              <w:t>n, curah hujan</w:t>
                            </w:r>
                            <w:r w:rsidR="00476D8B">
                              <w:rPr>
                                <w:color w:val="FFFFFF" w:themeColor="background1"/>
                                <w:kern w:val="24"/>
                                <w:sz w:val="20"/>
                                <w:szCs w:val="20"/>
                                <w:lang w:val="en-US"/>
                              </w:rPr>
                              <w:t>)</w:t>
                            </w:r>
                          </w:p>
                          <w:p w14:paraId="3C5D34E1" w14:textId="023E8439" w:rsidR="002F2CFE" w:rsidRPr="002F2CFE" w:rsidRDefault="002F2CFE">
                            <w:pPr>
                              <w:pStyle w:val="ListParagraph"/>
                              <w:widowControl/>
                              <w:numPr>
                                <w:ilvl w:val="0"/>
                                <w:numId w:val="19"/>
                              </w:numPr>
                              <w:autoSpaceDE/>
                              <w:autoSpaceDN/>
                              <w:ind w:left="426"/>
                              <w:contextualSpacing/>
                              <w:rPr>
                                <w:color w:val="FFFFFF" w:themeColor="background1"/>
                                <w:kern w:val="24"/>
                                <w:sz w:val="20"/>
                                <w:szCs w:val="20"/>
                                <w:lang w:val="en-US"/>
                              </w:rPr>
                            </w:pPr>
                            <w:r w:rsidRPr="002F2CFE">
                              <w:rPr>
                                <w:color w:val="FFFFFF" w:themeColor="background1"/>
                                <w:kern w:val="24"/>
                                <w:sz w:val="20"/>
                                <w:szCs w:val="20"/>
                                <w:lang w:val="en-US"/>
                              </w:rPr>
                              <w:t>Operasional (usia tower, hasil asesmen)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1FE0F5E" id="Rounded Rectangle 9" o:spid="_x0000_s1027" style="position:absolute;left:0;text-align:left;margin-left:126.75pt;margin-top:7.6pt;width:281.25pt;height:75.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" fillcolor="#01416b" strokecolor="#385d8a" strokeweight="2pt">
                <v:textbox>
                  <w:txbxContent>
                    <w:p w14:paraId="380E2E45" w14:textId="77777777" w:rsidR="002F2CFE" w:rsidRPr="002F2CFE" w:rsidRDefault="002F2CFE">
                      <w:pPr>
                        <w:pStyle w:val="ListParagraph"/>
                        <w:widowControl/>
                        <w:numPr>
                          <w:ilvl w:val="0"/>
                          <w:numId w:val="19"/>
                        </w:numPr>
                        <w:autoSpaceDE/>
                        <w:autoSpaceDN/>
                        <w:ind w:left="426"/>
                        <w:contextualSpacing/>
                        <w:rPr>
                          <w:color w:val="FFFFFF" w:themeColor="background1"/>
                          <w:kern w:val="24"/>
                          <w:sz w:val="20"/>
                          <w:szCs w:val="20"/>
                          <w:lang w:val="en-US"/>
                        </w:rPr>
                      </w:pPr>
                      <w:r w:rsidRPr="002F2CFE">
                        <w:rPr>
                          <w:color w:val="FFFFFF" w:themeColor="background1"/>
                          <w:kern w:val="24"/>
                          <w:sz w:val="20"/>
                          <w:szCs w:val="20"/>
                          <w:lang w:val="en-US"/>
                        </w:rPr>
                        <w:t>Struktur Tower (% luas area rusak &amp; Tingkat korosi)</w:t>
                      </w:r>
                    </w:p>
                    <w:p w14:paraId="1311D274" w14:textId="77777777" w:rsidR="002F2CFE" w:rsidRPr="002F2CFE" w:rsidRDefault="002F2CFE">
                      <w:pPr>
                        <w:pStyle w:val="ListParagraph"/>
                        <w:widowControl/>
                        <w:numPr>
                          <w:ilvl w:val="0"/>
                          <w:numId w:val="19"/>
                        </w:numPr>
                        <w:autoSpaceDE/>
                        <w:autoSpaceDN/>
                        <w:ind w:left="426"/>
                        <w:contextualSpacing/>
                        <w:rPr>
                          <w:color w:val="FFFFFF" w:themeColor="background1"/>
                          <w:kern w:val="24"/>
                          <w:sz w:val="20"/>
                          <w:szCs w:val="20"/>
                          <w:lang w:val="en-US"/>
                        </w:rPr>
                      </w:pPr>
                      <w:r w:rsidRPr="002F2CFE">
                        <w:rPr>
                          <w:color w:val="FFFFFF" w:themeColor="background1"/>
                          <w:kern w:val="24"/>
                          <w:sz w:val="20"/>
                          <w:szCs w:val="20"/>
                          <w:lang w:val="en-US"/>
                        </w:rPr>
                        <w:t>Fondasi Tower (</w:t>
                      </w:r>
                      <w:r w:rsidRPr="002F2CFE">
                        <w:rPr>
                          <w:i/>
                          <w:iCs/>
                          <w:color w:val="FFFFFF" w:themeColor="background1"/>
                          <w:kern w:val="24"/>
                          <w:sz w:val="20"/>
                          <w:szCs w:val="20"/>
                          <w:lang w:val="en-US"/>
                        </w:rPr>
                        <w:t>Velocity</w:t>
                      </w:r>
                      <w:r w:rsidRPr="002F2CFE">
                        <w:rPr>
                          <w:color w:val="FFFFFF" w:themeColor="background1"/>
                          <w:kern w:val="24"/>
                          <w:sz w:val="20"/>
                          <w:szCs w:val="20"/>
                          <w:lang w:val="en-US"/>
                        </w:rPr>
                        <w:t>, Resistivitas tanah)</w:t>
                      </w:r>
                    </w:p>
                    <w:p w14:paraId="2DC36743" w14:textId="69C4D3EE" w:rsidR="002F2CFE" w:rsidRPr="002F2CFE" w:rsidRDefault="002F2CFE">
                      <w:pPr>
                        <w:pStyle w:val="ListParagraph"/>
                        <w:widowControl/>
                        <w:numPr>
                          <w:ilvl w:val="0"/>
                          <w:numId w:val="19"/>
                        </w:numPr>
                        <w:autoSpaceDE/>
                        <w:autoSpaceDN/>
                        <w:ind w:left="426"/>
                        <w:contextualSpacing/>
                        <w:rPr>
                          <w:color w:val="FFFFFF" w:themeColor="background1"/>
                          <w:kern w:val="24"/>
                          <w:sz w:val="20"/>
                          <w:szCs w:val="20"/>
                          <w:lang w:val="en-US"/>
                        </w:rPr>
                      </w:pPr>
                      <w:r w:rsidRPr="002F2CFE">
                        <w:rPr>
                          <w:color w:val="FFFFFF" w:themeColor="background1"/>
                          <w:kern w:val="24"/>
                          <w:sz w:val="20"/>
                          <w:szCs w:val="20"/>
                          <w:lang w:val="en-US"/>
                        </w:rPr>
                        <w:t>Lingkungan (kelemba</w:t>
                      </w:r>
                      <w:r w:rsidR="00FD4FBD">
                        <w:rPr>
                          <w:color w:val="FFFFFF" w:themeColor="background1"/>
                          <w:kern w:val="24"/>
                          <w:sz w:val="20"/>
                          <w:szCs w:val="20"/>
                          <w:lang w:val="en-US"/>
                        </w:rPr>
                        <w:t>p</w:t>
                      </w:r>
                      <w:r w:rsidR="00FF50E7">
                        <w:rPr>
                          <w:color w:val="FFFFFF" w:themeColor="background1"/>
                          <w:kern w:val="24"/>
                          <w:sz w:val="20"/>
                          <w:szCs w:val="20"/>
                          <w:lang w:val="en-US"/>
                        </w:rPr>
                        <w:t>a</w:t>
                      </w:r>
                      <w:r w:rsidRPr="002F2CFE">
                        <w:rPr>
                          <w:color w:val="FFFFFF" w:themeColor="background1"/>
                          <w:kern w:val="24"/>
                          <w:sz w:val="20"/>
                          <w:szCs w:val="20"/>
                          <w:lang w:val="en-US"/>
                        </w:rPr>
                        <w:t>n, curah hujan</w:t>
                      </w:r>
                      <w:r w:rsidR="00476D8B">
                        <w:rPr>
                          <w:color w:val="FFFFFF" w:themeColor="background1"/>
                          <w:kern w:val="24"/>
                          <w:sz w:val="20"/>
                          <w:szCs w:val="20"/>
                          <w:lang w:val="en-US"/>
                        </w:rPr>
                        <w:t>)</w:t>
                      </w:r>
                    </w:p>
                    <w:p w14:paraId="3C5D34E1" w14:textId="023E8439" w:rsidR="002F2CFE" w:rsidRPr="002F2CFE" w:rsidRDefault="002F2CFE">
                      <w:pPr>
                        <w:pStyle w:val="ListParagraph"/>
                        <w:widowControl/>
                        <w:numPr>
                          <w:ilvl w:val="0"/>
                          <w:numId w:val="19"/>
                        </w:numPr>
                        <w:autoSpaceDE/>
                        <w:autoSpaceDN/>
                        <w:ind w:left="426"/>
                        <w:contextualSpacing/>
                        <w:rPr>
                          <w:color w:val="FFFFFF" w:themeColor="background1"/>
                          <w:kern w:val="24"/>
                          <w:sz w:val="20"/>
                          <w:szCs w:val="20"/>
                          <w:lang w:val="en-US"/>
                        </w:rPr>
                      </w:pPr>
                      <w:r w:rsidRPr="002F2CFE">
                        <w:rPr>
                          <w:color w:val="FFFFFF" w:themeColor="background1"/>
                          <w:kern w:val="24"/>
                          <w:sz w:val="20"/>
                          <w:szCs w:val="20"/>
                          <w:lang w:val="en-US"/>
                        </w:rPr>
                        <w:t>Operasional (usia tower, hasil asesmen)</w:t>
                      </w:r>
                    </w:p>
                  </w:txbxContent>
                </v:textbox>
              </v:roundrect>
            </w:pict>
          </mc:Fallback>
        </mc:AlternateContent>
      </w:r>
    </w:p>
    <w:p w14:paraId="54D3959C" w14:textId="77777777" w:rsidR="002F2CFE" w:rsidRDefault="002F2CFE" w:rsidP="002F2CFE">
      <w:pPr>
        <w:keepNext/>
        <w:pBdr>
          <w:top w:val="nil"/>
          <w:left w:val="nil"/>
          <w:bottom w:val="nil"/>
          <w:right w:val="nil"/>
          <w:between w:val="nil"/>
        </w:pBdr>
        <w:spacing w:after="200"/>
        <w:jc w:val="center"/>
        <w:rPr>
          <w:color w:val="000000"/>
          <w:sz w:val="24"/>
          <w:szCs w:val="24"/>
        </w:rPr>
      </w:pPr>
    </w:p>
    <w:p w14:paraId="541F5F42" w14:textId="77777777" w:rsidR="002F2CFE" w:rsidRDefault="002F2CFE" w:rsidP="002F2CFE">
      <w:pPr>
        <w:keepNext/>
        <w:pBdr>
          <w:top w:val="nil"/>
          <w:left w:val="nil"/>
          <w:bottom w:val="nil"/>
          <w:right w:val="nil"/>
          <w:between w:val="nil"/>
        </w:pBdr>
        <w:spacing w:after="200"/>
        <w:jc w:val="center"/>
        <w:rPr>
          <w:color w:val="000000"/>
          <w:sz w:val="24"/>
          <w:szCs w:val="24"/>
        </w:rPr>
      </w:pPr>
    </w:p>
    <w:p w14:paraId="52963BCB" w14:textId="77777777" w:rsidR="002F2CFE" w:rsidRDefault="002F2CFE" w:rsidP="002F2CFE">
      <w:pPr>
        <w:keepNext/>
        <w:pBdr>
          <w:top w:val="nil"/>
          <w:left w:val="nil"/>
          <w:bottom w:val="nil"/>
          <w:right w:val="nil"/>
          <w:between w:val="nil"/>
        </w:pBdr>
        <w:spacing w:after="200"/>
        <w:jc w:val="center"/>
        <w:rPr>
          <w:color w:val="000000"/>
          <w:sz w:val="24"/>
          <w:szCs w:val="24"/>
        </w:rPr>
      </w:pPr>
    </w:p>
    <w:p w14:paraId="6880CC43" w14:textId="77777777" w:rsidR="002F2CFE" w:rsidRDefault="002F2CFE" w:rsidP="002F2CFE">
      <w:pPr>
        <w:keepNext/>
        <w:pBdr>
          <w:top w:val="nil"/>
          <w:left w:val="nil"/>
          <w:bottom w:val="nil"/>
          <w:right w:val="nil"/>
          <w:between w:val="nil"/>
        </w:pBdr>
        <w:spacing w:after="200"/>
        <w:jc w:val="center"/>
        <w:rPr>
          <w:color w:val="000000"/>
          <w:sz w:val="24"/>
          <w:szCs w:val="24"/>
        </w:rPr>
      </w:pPr>
      <w:r w:rsidRPr="00A870FB">
        <w:rPr>
          <w:sz w:val="24"/>
          <w:szCs w:val="24"/>
        </w:rPr>
        <mc:AlternateContent>
          <mc:Choice Requires="wps">
            <w:drawing>
              <wp:anchor distT="0" distB="0" distL="114300" distR="114300" simplePos="0" relativeHeight="251668480" behindDoc="0" locked="0" layoutInCell="1" allowOverlap="1" wp14:anchorId="4E850BD7" wp14:editId="61242972">
                <wp:simplePos x="0" y="0"/>
                <wp:positionH relativeFrom="column">
                  <wp:posOffset>3234781</wp:posOffset>
                </wp:positionH>
                <wp:positionV relativeFrom="paragraph">
                  <wp:posOffset>213360</wp:posOffset>
                </wp:positionV>
                <wp:extent cx="984250" cy="549910"/>
                <wp:effectExtent l="12700" t="12700" r="19050" b="8890"/>
                <wp:wrapNone/>
                <wp:docPr id="1464884322" name="Oval 12"/>
                <wp:cNvGraphicFramePr/>
                <a:graphic xmlns:a="http://schemas.openxmlformats.org/drawingml/2006/main">
                  <a:graphicData uri="http://schemas.microsoft.com/office/word/2010/wordprocessingShape">
                    <wps:wsp>
                      <wps:cNvSpPr/>
                      <wps:spPr>
                        <a:xfrm>
                          <a:off x="0" y="0"/>
                          <a:ext cx="984250" cy="549910"/>
                        </a:xfrm>
                        <a:prstGeom prst="ellipse">
                          <a:avLst/>
                        </a:prstGeom>
                        <a:solidFill>
                          <a:srgbClr val="FFD700"/>
                        </a:solidFill>
                        <a:ln w="25400" cap="flat" cmpd="sng" algn="ctr">
                          <a:solidFill>
                            <a:srgbClr val="4F81BD">
                              <a:shade val="50000"/>
                            </a:srgbClr>
                          </a:solidFill>
                          <a:prstDash val="solid"/>
                        </a:ln>
                        <a:effectLst/>
                      </wps:spPr>
                      <wps:txbx>
                        <w:txbxContent>
                          <w:p w14:paraId="65537E5E" w14:textId="77777777" w:rsidR="002F2CFE" w:rsidRPr="00A870FB" w:rsidRDefault="002F2CFE" w:rsidP="002F2CFE">
                            <w:pPr>
                              <w:jc w:val="center"/>
                              <w:rPr>
                                <w:b/>
                                <w:bCs/>
                                <w:color w:val="01416B"/>
                                <w:kern w:val="24"/>
                                <w:sz w:val="20"/>
                                <w:szCs w:val="20"/>
                                <w:lang w:val="en-US"/>
                              </w:rPr>
                            </w:pPr>
                            <w:r w:rsidRPr="00A870FB">
                              <w:rPr>
                                <w:b/>
                                <w:bCs/>
                                <w:color w:val="01416B"/>
                                <w:kern w:val="24"/>
                                <w:sz w:val="20"/>
                                <w:szCs w:val="20"/>
                                <w:lang w:val="en-US"/>
                              </w:rPr>
                              <w:t xml:space="preserve">Variabel </w:t>
                            </w:r>
                            <w:r>
                              <w:rPr>
                                <w:b/>
                                <w:bCs/>
                                <w:color w:val="01416B"/>
                                <w:kern w:val="24"/>
                                <w:sz w:val="20"/>
                                <w:szCs w:val="20"/>
                                <w:lang w:val="en-US"/>
                              </w:rPr>
                              <w:t>Proses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4E850BD7" id="_x0000_s1028" style="position:absolute;left:0;text-align:left;margin-left:254.7pt;margin-top:16.8pt;width:77.5pt;height:43.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" fillcolor="#ffd700" strokecolor="#385d8a" strokeweight="2pt">
                <v:textbox>
                  <w:txbxContent>
                    <w:p w14:paraId="65537E5E" w14:textId="77777777" w:rsidR="002F2CFE" w:rsidRPr="00A870FB" w:rsidRDefault="002F2CFE" w:rsidP="002F2CFE">
                      <w:pPr>
                        <w:jc w:val="center"/>
                        <w:rPr>
                          <w:b/>
                          <w:bCs/>
                          <w:color w:val="01416B"/>
                          <w:kern w:val="24"/>
                          <w:sz w:val="20"/>
                          <w:szCs w:val="20"/>
                          <w:lang w:val="en-US"/>
                        </w:rPr>
                      </w:pPr>
                      <w:r w:rsidRPr="00A870FB">
                        <w:rPr>
                          <w:b/>
                          <w:bCs/>
                          <w:color w:val="01416B"/>
                          <w:kern w:val="24"/>
                          <w:sz w:val="20"/>
                          <w:szCs w:val="20"/>
                          <w:lang w:val="en-US"/>
                        </w:rPr>
                        <w:t xml:space="preserve">Variabel </w:t>
                      </w:r>
                      <w:r>
                        <w:rPr>
                          <w:b/>
                          <w:bCs/>
                          <w:color w:val="01416B"/>
                          <w:kern w:val="24"/>
                          <w:sz w:val="20"/>
                          <w:szCs w:val="20"/>
                          <w:lang w:val="en-US"/>
                        </w:rPr>
                        <w:t>Proses</w:t>
                      </w:r>
                    </w:p>
                  </w:txbxContent>
                </v:textbox>
              </v:oval>
            </w:pict>
          </mc:Fallback>
        </mc:AlternateContent>
      </w:r>
    </w:p>
    <w:p w14:paraId="3029074C" w14:textId="4B6CF3E3" w:rsidR="002F2CFE" w:rsidRDefault="002F2CFE" w:rsidP="002F2CFE">
      <w:pPr>
        <w:keepNext/>
        <w:pBdr>
          <w:top w:val="nil"/>
          <w:left w:val="nil"/>
          <w:bottom w:val="nil"/>
          <w:right w:val="nil"/>
          <w:between w:val="nil"/>
        </w:pBdr>
        <w:spacing w:after="200"/>
        <w:jc w:val="center"/>
        <w:rPr>
          <w:color w:val="000000"/>
          <w:sz w:val="24"/>
          <w:szCs w:val="24"/>
        </w:rPr>
      </w:pPr>
      <w:r w:rsidRPr="00A870FB">
        <w:rPr>
          <w:sz w:val="24"/>
          <w:szCs w:val="24"/>
        </w:rPr>
        <mc:AlternateContent>
          <mc:Choice Requires="wps">
            <w:drawing>
              <wp:anchor distT="0" distB="0" distL="114300" distR="114300" simplePos="0" relativeHeight="251667456" behindDoc="0" locked="0" layoutInCell="1" allowOverlap="1" wp14:anchorId="6F0F12A1" wp14:editId="5B29F1AA">
                <wp:simplePos x="0" y="0"/>
                <wp:positionH relativeFrom="column">
                  <wp:posOffset>1153116</wp:posOffset>
                </wp:positionH>
                <wp:positionV relativeFrom="paragraph">
                  <wp:posOffset>304741</wp:posOffset>
                </wp:positionV>
                <wp:extent cx="2717165" cy="935665"/>
                <wp:effectExtent l="0" t="0" r="26035" b="17145"/>
                <wp:wrapNone/>
                <wp:docPr id="1104554346" name="Rounded Rectangle 9"/>
                <wp:cNvGraphicFramePr/>
                <a:graphic xmlns:a="http://schemas.openxmlformats.org/drawingml/2006/main">
                  <a:graphicData uri="http://schemas.microsoft.com/office/word/2010/wordprocessingShape">
                    <wps:wsp>
                      <wps:cNvSpPr/>
                      <wps:spPr>
                        <a:xfrm>
                          <a:off x="0" y="0"/>
                          <a:ext cx="2717165" cy="935665"/>
                        </a:xfrm>
                        <a:prstGeom prst="roundRect">
                          <a:avLst/>
                        </a:prstGeom>
                        <a:solidFill>
                          <a:srgbClr val="01416B"/>
                        </a:solidFill>
                        <a:ln w="25400" cap="flat" cmpd="sng" algn="ctr">
                          <a:solidFill>
                            <a:srgbClr val="4F81BD">
                              <a:shade val="50000"/>
                            </a:srgbClr>
                          </a:solidFill>
                          <a:prstDash val="solid"/>
                        </a:ln>
                        <a:effectLst/>
                      </wps:spPr>
                      <wps:txbx>
                        <w:txbxContent>
                          <w:p w14:paraId="29962ABD" w14:textId="77777777" w:rsidR="002F2CFE" w:rsidRPr="002F2CFE" w:rsidRDefault="002F2CFE">
                            <w:pPr>
                              <w:pStyle w:val="ListParagraph"/>
                              <w:widowControl/>
                              <w:numPr>
                                <w:ilvl w:val="0"/>
                                <w:numId w:val="20"/>
                              </w:numPr>
                              <w:autoSpaceDE/>
                              <w:autoSpaceDN/>
                              <w:ind w:left="426"/>
                              <w:contextualSpacing/>
                              <w:rPr>
                                <w:color w:val="FFFFFF" w:themeColor="background1"/>
                                <w:kern w:val="24"/>
                                <w:sz w:val="20"/>
                                <w:szCs w:val="20"/>
                                <w:lang w:val="en-US"/>
                              </w:rPr>
                            </w:pPr>
                            <w:r w:rsidRPr="002F2CFE">
                              <w:rPr>
                                <w:color w:val="FFFFFF" w:themeColor="background1"/>
                                <w:kern w:val="24"/>
                                <w:sz w:val="20"/>
                                <w:szCs w:val="20"/>
                                <w:lang w:val="en-US"/>
                              </w:rPr>
                              <w:t>Pembobotan melalui AHP</w:t>
                            </w:r>
                          </w:p>
                          <w:p w14:paraId="00F24E6F" w14:textId="77777777" w:rsidR="002F2CFE" w:rsidRPr="002F2CFE" w:rsidRDefault="002F2CFE">
                            <w:pPr>
                              <w:pStyle w:val="ListParagraph"/>
                              <w:widowControl/>
                              <w:numPr>
                                <w:ilvl w:val="0"/>
                                <w:numId w:val="20"/>
                              </w:numPr>
                              <w:autoSpaceDE/>
                              <w:autoSpaceDN/>
                              <w:ind w:left="426"/>
                              <w:contextualSpacing/>
                              <w:rPr>
                                <w:color w:val="FFFFFF" w:themeColor="background1"/>
                                <w:kern w:val="24"/>
                                <w:sz w:val="20"/>
                                <w:szCs w:val="20"/>
                                <w:lang w:val="en-US"/>
                              </w:rPr>
                            </w:pPr>
                            <w:r w:rsidRPr="002F2CFE">
                              <w:rPr>
                                <w:color w:val="FFFFFF" w:themeColor="background1"/>
                                <w:kern w:val="24"/>
                                <w:sz w:val="20"/>
                                <w:szCs w:val="20"/>
                                <w:lang w:val="en-US"/>
                              </w:rPr>
                              <w:t>Skoring kombinasi WSM dan FCF</w:t>
                            </w:r>
                          </w:p>
                          <w:p w14:paraId="6AB7AD85" w14:textId="555D0B7F" w:rsidR="002F2CFE" w:rsidRPr="00FD4FBD" w:rsidRDefault="00FD4FBD">
                            <w:pPr>
                              <w:pStyle w:val="ListParagraph"/>
                              <w:widowControl/>
                              <w:numPr>
                                <w:ilvl w:val="0"/>
                                <w:numId w:val="20"/>
                              </w:numPr>
                              <w:autoSpaceDE/>
                              <w:autoSpaceDN/>
                              <w:ind w:left="426"/>
                              <w:contextualSpacing/>
                              <w:rPr>
                                <w:color w:val="FFFFFF" w:themeColor="background1"/>
                                <w:kern w:val="24"/>
                                <w:sz w:val="20"/>
                                <w:szCs w:val="20"/>
                                <w:lang w:val="en-US"/>
                              </w:rPr>
                            </w:pPr>
                            <w:r w:rsidRPr="00FD4FBD">
                              <w:rPr>
                                <w:color w:val="FFFFFF" w:themeColor="background1"/>
                                <w:kern w:val="24"/>
                                <w:sz w:val="20"/>
                                <w:szCs w:val="20"/>
                                <w:lang w:val="en-US"/>
                              </w:rPr>
                              <w:t>Kalibrasi Model melalui Pipeline DAG-RAG (ISO 9223/9224 + OLS Regression + Confidence Scoring)</w:t>
                            </w:r>
                            <w:r w:rsidR="002F2CFE" w:rsidRPr="00FD4FBD">
                              <w:rPr>
                                <w:color w:val="FFFFFF" w:themeColor="background1"/>
                                <w:kern w:val="24"/>
                                <w:sz w:val="20"/>
                                <w:szCs w:val="20"/>
                                <w:lang w:val="en-US"/>
                              </w:rPr>
                              <w: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6F0F12A1" id="_x0000_s1029" style="position:absolute;left:0;text-align:left;margin-left:90.8pt;margin-top:24pt;width:213.95pt;height:73.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" fillcolor="#01416b" strokecolor="#385d8a" strokeweight="2pt">
                <v:textbox>
                  <w:txbxContent>
                    <w:p w14:paraId="29962ABD" w14:textId="77777777" w:rsidR="002F2CFE" w:rsidRPr="002F2CFE" w:rsidRDefault="002F2CFE">
                      <w:pPr>
                        <w:pStyle w:val="ListParagraph"/>
                        <w:widowControl/>
                        <w:numPr>
                          <w:ilvl w:val="0"/>
                          <w:numId w:val="20"/>
                        </w:numPr>
                        <w:autoSpaceDE/>
                        <w:autoSpaceDN/>
                        <w:ind w:left="426"/>
                        <w:contextualSpacing/>
                        <w:rPr>
                          <w:color w:val="FFFFFF" w:themeColor="background1"/>
                          <w:kern w:val="24"/>
                          <w:sz w:val="20"/>
                          <w:szCs w:val="20"/>
                          <w:lang w:val="en-US"/>
                        </w:rPr>
                      </w:pPr>
                      <w:r w:rsidRPr="002F2CFE">
                        <w:rPr>
                          <w:color w:val="FFFFFF" w:themeColor="background1"/>
                          <w:kern w:val="24"/>
                          <w:sz w:val="20"/>
                          <w:szCs w:val="20"/>
                          <w:lang w:val="en-US"/>
                        </w:rPr>
                        <w:t>Pembobotan melalui AHP</w:t>
                      </w:r>
                    </w:p>
                    <w:p w14:paraId="00F24E6F" w14:textId="77777777" w:rsidR="002F2CFE" w:rsidRPr="002F2CFE" w:rsidRDefault="002F2CFE">
                      <w:pPr>
                        <w:pStyle w:val="ListParagraph"/>
                        <w:widowControl/>
                        <w:numPr>
                          <w:ilvl w:val="0"/>
                          <w:numId w:val="20"/>
                        </w:numPr>
                        <w:autoSpaceDE/>
                        <w:autoSpaceDN/>
                        <w:ind w:left="426"/>
                        <w:contextualSpacing/>
                        <w:rPr>
                          <w:color w:val="FFFFFF" w:themeColor="background1"/>
                          <w:kern w:val="24"/>
                          <w:sz w:val="20"/>
                          <w:szCs w:val="20"/>
                          <w:lang w:val="en-US"/>
                        </w:rPr>
                      </w:pPr>
                      <w:r w:rsidRPr="002F2CFE">
                        <w:rPr>
                          <w:color w:val="FFFFFF" w:themeColor="background1"/>
                          <w:kern w:val="24"/>
                          <w:sz w:val="20"/>
                          <w:szCs w:val="20"/>
                          <w:lang w:val="en-US"/>
                        </w:rPr>
                        <w:t>Skoring kombinasi WSM dan FCF</w:t>
                      </w:r>
                    </w:p>
                    <w:p w14:paraId="6AB7AD85" w14:textId="555D0B7F" w:rsidR="002F2CFE" w:rsidRPr="00FD4FBD" w:rsidRDefault="00FD4FBD">
                      <w:pPr>
                        <w:pStyle w:val="ListParagraph"/>
                        <w:widowControl/>
                        <w:numPr>
                          <w:ilvl w:val="0"/>
                          <w:numId w:val="20"/>
                        </w:numPr>
                        <w:autoSpaceDE/>
                        <w:autoSpaceDN/>
                        <w:ind w:left="426"/>
                        <w:contextualSpacing/>
                        <w:rPr>
                          <w:color w:val="FFFFFF" w:themeColor="background1"/>
                          <w:kern w:val="24"/>
                          <w:sz w:val="20"/>
                          <w:szCs w:val="20"/>
                          <w:lang w:val="en-US"/>
                        </w:rPr>
                      </w:pPr>
                      <w:r w:rsidRPr="00FD4FBD">
                        <w:rPr>
                          <w:color w:val="FFFFFF" w:themeColor="background1"/>
                          <w:kern w:val="24"/>
                          <w:sz w:val="20"/>
                          <w:szCs w:val="20"/>
                          <w:lang w:val="en-US"/>
                        </w:rPr>
                        <w:t>Kalibrasi Model melalui Pipeline DAG-RAG (ISO 9223/9224 + OLS Regression + Confidence Scoring)</w:t>
                      </w:r>
                      <w:r w:rsidR="002F2CFE" w:rsidRPr="00FD4FBD">
                        <w:rPr>
                          <w:color w:val="FFFFFF" w:themeColor="background1"/>
                          <w:kern w:val="24"/>
                          <w:sz w:val="20"/>
                          <w:szCs w:val="20"/>
                          <w:lang w:val="en-US"/>
                        </w:rPr>
                        <w:t>)</w:t>
                      </w:r>
                    </w:p>
                  </w:txbxContent>
                </v:textbox>
              </v:roundrect>
            </w:pict>
          </mc:Fallback>
        </mc:AlternateContent>
      </w:r>
      <w:r>
        <w:rPr>
          <w:sz w:val="24"/>
          <w:szCs w:val="24"/>
        </w:rPr>
        <mc:AlternateContent>
          <mc:Choice Requires="wps">
            <w:drawing>
              <wp:anchor distT="0" distB="0" distL="114300" distR="114300" simplePos="0" relativeHeight="251672576" behindDoc="0" locked="0" layoutInCell="1" allowOverlap="1" wp14:anchorId="4356DB4C" wp14:editId="7864E556">
                <wp:simplePos x="0" y="0"/>
                <wp:positionH relativeFrom="column">
                  <wp:posOffset>4006395</wp:posOffset>
                </wp:positionH>
                <wp:positionV relativeFrom="paragraph">
                  <wp:posOffset>171268</wp:posOffset>
                </wp:positionV>
                <wp:extent cx="1176655" cy="592273"/>
                <wp:effectExtent l="12700" t="12700" r="17145" b="17780"/>
                <wp:wrapNone/>
                <wp:docPr id="2019019010" name="Bent Arrow 1"/>
                <wp:cNvGraphicFramePr/>
                <a:graphic xmlns:a="http://schemas.openxmlformats.org/drawingml/2006/main">
                  <a:graphicData uri="http://schemas.microsoft.com/office/word/2010/wordprocessingShape">
                    <wps:wsp>
                      <wps:cNvSpPr/>
                      <wps:spPr>
                        <a:xfrm rot="10800000">
                          <a:off x="0" y="0"/>
                          <a:ext cx="1176655" cy="592273"/>
                        </a:xfrm>
                        <a:prstGeom prst="bentArrow">
                          <a:avLst>
                            <a:gd name="adj1" fmla="val 25000"/>
                            <a:gd name="adj2" fmla="val 24386"/>
                            <a:gd name="adj3" fmla="val 25000"/>
                            <a:gd name="adj4" fmla="val 42427"/>
                          </a:avLst>
                        </a:prstGeom>
                        <a:solidFill>
                          <a:srgbClr val="FFC000"/>
                        </a:solid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A6F29E" id="Bent Arrow 1" o:spid="_x0000_s1026" style="position:absolute;margin-left:315.45pt;margin-top:13.5pt;width:92.65pt;height:46.65pt;rotation:18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76655,592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" path="m,592273l,321681c,182901,112504,70397,251284,70397r777303,1l1028587,r148068,144432l1028587,288863r,-70397l251284,218466v-57004,,-103215,46211,-103215,103215c148069,411878,148068,502076,148068,592273l,592273xe" fillcolor="#ffc000" strokecolor="#ffc000" strokeweight="2pt">
                <v:path arrowok="t" o:connecttype="custom" o:connectlocs="0,592273;0,321681;251284,70397;1028587,70398;1028587,0;1176655,144432;1028587,288863;1028587,218466;251284,218466;148069,321681;148068,592273;0,592273" o:connectangles="0,0,0,0,0,0,0,0,0,0,0,0"/>
              </v:shape>
            </w:pict>
          </mc:Fallback>
        </mc:AlternateContent>
      </w:r>
    </w:p>
    <w:p w14:paraId="3109CA19" w14:textId="77777777" w:rsidR="002F2CFE" w:rsidRDefault="002F2CFE" w:rsidP="002F2CFE">
      <w:pPr>
        <w:keepNext/>
        <w:pBdr>
          <w:top w:val="nil"/>
          <w:left w:val="nil"/>
          <w:bottom w:val="nil"/>
          <w:right w:val="nil"/>
          <w:between w:val="nil"/>
        </w:pBdr>
        <w:spacing w:after="200"/>
        <w:jc w:val="center"/>
        <w:rPr>
          <w:color w:val="000000"/>
          <w:sz w:val="24"/>
          <w:szCs w:val="24"/>
        </w:rPr>
      </w:pPr>
    </w:p>
    <w:p w14:paraId="5F9AF29A" w14:textId="77777777" w:rsidR="002F2CFE" w:rsidRDefault="002F2CFE" w:rsidP="002F2CFE">
      <w:pPr>
        <w:keepNext/>
        <w:pBdr>
          <w:top w:val="nil"/>
          <w:left w:val="nil"/>
          <w:bottom w:val="nil"/>
          <w:right w:val="nil"/>
          <w:between w:val="nil"/>
        </w:pBdr>
        <w:spacing w:after="200"/>
        <w:jc w:val="center"/>
        <w:rPr>
          <w:color w:val="000000"/>
          <w:sz w:val="24"/>
          <w:szCs w:val="24"/>
        </w:rPr>
      </w:pPr>
    </w:p>
    <w:p w14:paraId="5659EFC3" w14:textId="77777777" w:rsidR="002F2CFE" w:rsidRDefault="002F2CFE" w:rsidP="002F2CFE">
      <w:pPr>
        <w:keepNext/>
        <w:pBdr>
          <w:top w:val="nil"/>
          <w:left w:val="nil"/>
          <w:bottom w:val="nil"/>
          <w:right w:val="nil"/>
          <w:between w:val="nil"/>
        </w:pBdr>
        <w:spacing w:after="200"/>
        <w:jc w:val="center"/>
        <w:rPr>
          <w:color w:val="000000"/>
          <w:sz w:val="24"/>
          <w:szCs w:val="24"/>
        </w:rPr>
      </w:pPr>
    </w:p>
    <w:p w14:paraId="534FE24E" w14:textId="77777777" w:rsidR="002F2CFE" w:rsidRDefault="002F2CFE" w:rsidP="002F2CFE">
      <w:pPr>
        <w:keepNext/>
        <w:pBdr>
          <w:top w:val="nil"/>
          <w:left w:val="nil"/>
          <w:bottom w:val="nil"/>
          <w:right w:val="nil"/>
          <w:between w:val="nil"/>
        </w:pBdr>
        <w:spacing w:after="200"/>
        <w:jc w:val="center"/>
        <w:rPr>
          <w:color w:val="000000"/>
          <w:sz w:val="24"/>
          <w:szCs w:val="24"/>
        </w:rPr>
      </w:pPr>
      <w:r w:rsidRPr="00A870FB">
        <w:rPr>
          <w:sz w:val="24"/>
          <w:szCs w:val="24"/>
        </w:rPr>
        <mc:AlternateContent>
          <mc:Choice Requires="wps">
            <w:drawing>
              <wp:anchor distT="0" distB="0" distL="114300" distR="114300" simplePos="0" relativeHeight="251670528" behindDoc="0" locked="0" layoutInCell="1" allowOverlap="1" wp14:anchorId="394FB365" wp14:editId="41A20C26">
                <wp:simplePos x="0" y="0"/>
                <wp:positionH relativeFrom="column">
                  <wp:posOffset>1654266</wp:posOffset>
                </wp:positionH>
                <wp:positionV relativeFrom="paragraph">
                  <wp:posOffset>198755</wp:posOffset>
                </wp:positionV>
                <wp:extent cx="984250" cy="576580"/>
                <wp:effectExtent l="12700" t="12700" r="19050" b="7620"/>
                <wp:wrapNone/>
                <wp:docPr id="1945356195" name="Oval 12"/>
                <wp:cNvGraphicFramePr/>
                <a:graphic xmlns:a="http://schemas.openxmlformats.org/drawingml/2006/main">
                  <a:graphicData uri="http://schemas.microsoft.com/office/word/2010/wordprocessingShape">
                    <wps:wsp>
                      <wps:cNvSpPr/>
                      <wps:spPr>
                        <a:xfrm>
                          <a:off x="0" y="0"/>
                          <a:ext cx="984250" cy="576580"/>
                        </a:xfrm>
                        <a:prstGeom prst="ellipse">
                          <a:avLst/>
                        </a:prstGeom>
                        <a:solidFill>
                          <a:srgbClr val="FFD700"/>
                        </a:solidFill>
                        <a:ln w="25400" cap="flat" cmpd="sng" algn="ctr">
                          <a:solidFill>
                            <a:srgbClr val="4F81BD">
                              <a:shade val="50000"/>
                            </a:srgbClr>
                          </a:solidFill>
                          <a:prstDash val="solid"/>
                        </a:ln>
                        <a:effectLst/>
                      </wps:spPr>
                      <wps:txbx>
                        <w:txbxContent>
                          <w:p w14:paraId="512758C8" w14:textId="77777777" w:rsidR="002F2CFE" w:rsidRPr="00A870FB" w:rsidRDefault="002F2CFE" w:rsidP="002F2CFE">
                            <w:pPr>
                              <w:jc w:val="center"/>
                              <w:rPr>
                                <w:b/>
                                <w:bCs/>
                                <w:color w:val="01416B"/>
                                <w:kern w:val="24"/>
                                <w:sz w:val="20"/>
                                <w:szCs w:val="20"/>
                                <w:lang w:val="en-US"/>
                              </w:rPr>
                            </w:pPr>
                            <w:r w:rsidRPr="00A870FB">
                              <w:rPr>
                                <w:b/>
                                <w:bCs/>
                                <w:color w:val="01416B"/>
                                <w:kern w:val="24"/>
                                <w:sz w:val="20"/>
                                <w:szCs w:val="20"/>
                                <w:lang w:val="en-US"/>
                              </w:rPr>
                              <w:t xml:space="preserve">Variabel </w:t>
                            </w:r>
                            <w:r>
                              <w:rPr>
                                <w:b/>
                                <w:bCs/>
                                <w:color w:val="01416B"/>
                                <w:kern w:val="24"/>
                                <w:sz w:val="20"/>
                                <w:szCs w:val="20"/>
                                <w:lang w:val="en-US"/>
                              </w:rPr>
                              <w:t>Output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394FB365" id="_x0000_s1030" style="position:absolute;left:0;text-align:left;margin-left:130.25pt;margin-top:15.65pt;width:77.5pt;height:45.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" fillcolor="#ffd700" strokecolor="#385d8a" strokeweight="2pt">
                <v:textbox>
                  <w:txbxContent>
                    <w:p w14:paraId="512758C8" w14:textId="77777777" w:rsidR="002F2CFE" w:rsidRPr="00A870FB" w:rsidRDefault="002F2CFE" w:rsidP="002F2CFE">
                      <w:pPr>
                        <w:jc w:val="center"/>
                        <w:rPr>
                          <w:b/>
                          <w:bCs/>
                          <w:color w:val="01416B"/>
                          <w:kern w:val="24"/>
                          <w:sz w:val="20"/>
                          <w:szCs w:val="20"/>
                          <w:lang w:val="en-US"/>
                        </w:rPr>
                      </w:pPr>
                      <w:r w:rsidRPr="00A870FB">
                        <w:rPr>
                          <w:b/>
                          <w:bCs/>
                          <w:color w:val="01416B"/>
                          <w:kern w:val="24"/>
                          <w:sz w:val="20"/>
                          <w:szCs w:val="20"/>
                          <w:lang w:val="en-US"/>
                        </w:rPr>
                        <w:t xml:space="preserve">Variabel </w:t>
                      </w:r>
                      <w:r>
                        <w:rPr>
                          <w:b/>
                          <w:bCs/>
                          <w:color w:val="01416B"/>
                          <w:kern w:val="24"/>
                          <w:sz w:val="20"/>
                          <w:szCs w:val="20"/>
                          <w:lang w:val="en-US"/>
                        </w:rPr>
                        <w:t>Output</w:t>
                      </w:r>
                    </w:p>
                  </w:txbxContent>
                </v:textbox>
              </v:oval>
            </w:pict>
          </mc:Fallback>
        </mc:AlternateContent>
      </w:r>
    </w:p>
    <w:p w14:paraId="3AA9BBB4" w14:textId="77777777" w:rsidR="002F2CFE" w:rsidRDefault="002F2CFE" w:rsidP="002F2CFE">
      <w:pPr>
        <w:keepNext/>
        <w:pBdr>
          <w:top w:val="nil"/>
          <w:left w:val="nil"/>
          <w:bottom w:val="nil"/>
          <w:right w:val="nil"/>
          <w:between w:val="nil"/>
        </w:pBdr>
        <w:spacing w:after="200"/>
        <w:jc w:val="center"/>
        <w:rPr>
          <w:color w:val="000000"/>
          <w:sz w:val="24"/>
          <w:szCs w:val="24"/>
        </w:rPr>
      </w:pPr>
      <w:r w:rsidRPr="00A870FB">
        <w:rPr>
          <w:sz w:val="24"/>
          <w:szCs w:val="24"/>
        </w:rPr>
        <mc:AlternateContent>
          <mc:Choice Requires="wps">
            <w:drawing>
              <wp:anchor distT="0" distB="0" distL="114300" distR="114300" simplePos="0" relativeHeight="251669504" behindDoc="0" locked="0" layoutInCell="1" allowOverlap="1" wp14:anchorId="00B8DB36" wp14:editId="09D73167">
                <wp:simplePos x="0" y="0"/>
                <wp:positionH relativeFrom="column">
                  <wp:posOffset>77259</wp:posOffset>
                </wp:positionH>
                <wp:positionV relativeFrom="paragraph">
                  <wp:posOffset>291253</wp:posOffset>
                </wp:positionV>
                <wp:extent cx="1953472" cy="723900"/>
                <wp:effectExtent l="0" t="0" r="27940" b="19050"/>
                <wp:wrapNone/>
                <wp:docPr id="968247641" name="Rounded Rectangle 9"/>
                <wp:cNvGraphicFramePr/>
                <a:graphic xmlns:a="http://schemas.openxmlformats.org/drawingml/2006/main">
                  <a:graphicData uri="http://schemas.microsoft.com/office/word/2010/wordprocessingShape">
                    <wps:wsp>
                      <wps:cNvSpPr/>
                      <wps:spPr>
                        <a:xfrm>
                          <a:off x="0" y="0"/>
                          <a:ext cx="1953472" cy="723900"/>
                        </a:xfrm>
                        <a:prstGeom prst="roundRect">
                          <a:avLst/>
                        </a:prstGeom>
                        <a:solidFill>
                          <a:srgbClr val="01416B"/>
                        </a:solidFill>
                        <a:ln w="25400" cap="flat" cmpd="sng" algn="ctr">
                          <a:solidFill>
                            <a:srgbClr val="4F81BD">
                              <a:shade val="50000"/>
                            </a:srgbClr>
                          </a:solidFill>
                          <a:prstDash val="solid"/>
                        </a:ln>
                        <a:effectLst/>
                      </wps:spPr>
                      <wps:txbx>
                        <w:txbxContent>
                          <w:p w14:paraId="3F0FAED2" w14:textId="77777777" w:rsidR="002F2CFE" w:rsidRPr="002F2CFE" w:rsidRDefault="002F2CFE" w:rsidP="002F2CFE">
                            <w:pPr>
                              <w:widowControl/>
                              <w:contextualSpacing/>
                              <w:jc w:val="center"/>
                              <w:rPr>
                                <w:color w:val="FFFFFF" w:themeColor="background1"/>
                                <w:kern w:val="24"/>
                                <w:sz w:val="20"/>
                                <w:szCs w:val="20"/>
                                <w:lang w:val="en-US"/>
                              </w:rPr>
                            </w:pPr>
                            <w:r w:rsidRPr="002F2CFE">
                              <w:rPr>
                                <w:color w:val="FFFFFF" w:themeColor="background1"/>
                                <w:kern w:val="24"/>
                                <w:sz w:val="20"/>
                                <w:szCs w:val="20"/>
                                <w:lang w:val="en-US"/>
                              </w:rPr>
                              <w:t>Model Penilaian Health Index Tower Baru (</w:t>
                            </w:r>
                            <w:r w:rsidRPr="002F2CFE">
                              <w:rPr>
                                <w:i/>
                                <w:iCs/>
                                <w:color w:val="FFFFFF" w:themeColor="background1"/>
                                <w:kern w:val="24"/>
                                <w:sz w:val="20"/>
                                <w:szCs w:val="20"/>
                                <w:lang w:val="en-US"/>
                              </w:rPr>
                              <w:t>Data-Driven</w:t>
                            </w:r>
                            <w:r w:rsidRPr="002F2CFE">
                              <w:rPr>
                                <w:color w:val="FFFFFF" w:themeColor="background1"/>
                                <w:kern w:val="24"/>
                                <w:sz w:val="20"/>
                                <w:szCs w:val="20"/>
                                <w:lang w:val="en-US"/>
                              </w:rPr>
                              <w: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00B8DB36" id="_x0000_s1031" style="position:absolute;left:0;text-align:left;margin-left:6.1pt;margin-top:22.95pt;width:153.8pt;height:5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" fillcolor="#01416b" strokecolor="#385d8a" strokeweight="2pt">
                <v:textbox>
                  <w:txbxContent>
                    <w:p w14:paraId="3F0FAED2" w14:textId="77777777" w:rsidR="002F2CFE" w:rsidRPr="002F2CFE" w:rsidRDefault="002F2CFE" w:rsidP="002F2CFE">
                      <w:pPr>
                        <w:widowControl/>
                        <w:contextualSpacing/>
                        <w:jc w:val="center"/>
                        <w:rPr>
                          <w:color w:val="FFFFFF" w:themeColor="background1"/>
                          <w:kern w:val="24"/>
                          <w:sz w:val="20"/>
                          <w:szCs w:val="20"/>
                          <w:lang w:val="en-US"/>
                        </w:rPr>
                      </w:pPr>
                      <w:r w:rsidRPr="002F2CFE">
                        <w:rPr>
                          <w:color w:val="FFFFFF" w:themeColor="background1"/>
                          <w:kern w:val="24"/>
                          <w:sz w:val="20"/>
                          <w:szCs w:val="20"/>
                          <w:lang w:val="en-US"/>
                        </w:rPr>
                        <w:t>Model Penilaian Health Index Tower Baru (</w:t>
                      </w:r>
                      <w:r w:rsidRPr="002F2CFE">
                        <w:rPr>
                          <w:i/>
                          <w:iCs/>
                          <w:color w:val="FFFFFF" w:themeColor="background1"/>
                          <w:kern w:val="24"/>
                          <w:sz w:val="20"/>
                          <w:szCs w:val="20"/>
                          <w:lang w:val="en-US"/>
                        </w:rPr>
                        <w:t>Data-Driven</w:t>
                      </w:r>
                      <w:r w:rsidRPr="002F2CFE">
                        <w:rPr>
                          <w:color w:val="FFFFFF" w:themeColor="background1"/>
                          <w:kern w:val="24"/>
                          <w:sz w:val="20"/>
                          <w:szCs w:val="20"/>
                          <w:lang w:val="en-US"/>
                        </w:rPr>
                        <w:t>)</w:t>
                      </w:r>
                    </w:p>
                  </w:txbxContent>
                </v:textbox>
              </v:roundrect>
            </w:pict>
          </mc:Fallback>
        </mc:AlternateContent>
      </w:r>
      <w:r>
        <w:rPr>
          <w:sz w:val="24"/>
          <w:szCs w:val="24"/>
        </w:rPr>
        <mc:AlternateContent>
          <mc:Choice Requires="wps">
            <w:drawing>
              <wp:anchor distT="0" distB="0" distL="114300" distR="114300" simplePos="0" relativeHeight="251671552" behindDoc="0" locked="0" layoutInCell="1" allowOverlap="1" wp14:anchorId="75799493" wp14:editId="5445B3A0">
                <wp:simplePos x="0" y="0"/>
                <wp:positionH relativeFrom="column">
                  <wp:posOffset>2763611</wp:posOffset>
                </wp:positionH>
                <wp:positionV relativeFrom="paragraph">
                  <wp:posOffset>120650</wp:posOffset>
                </wp:positionV>
                <wp:extent cx="1143000" cy="565785"/>
                <wp:effectExtent l="12700" t="12700" r="12700" b="18415"/>
                <wp:wrapNone/>
                <wp:docPr id="148379732" name="Bent Arrow 1"/>
                <wp:cNvGraphicFramePr/>
                <a:graphic xmlns:a="http://schemas.openxmlformats.org/drawingml/2006/main">
                  <a:graphicData uri="http://schemas.microsoft.com/office/word/2010/wordprocessingShape">
                    <wps:wsp>
                      <wps:cNvSpPr/>
                      <wps:spPr>
                        <a:xfrm rot="10800000">
                          <a:off x="0" y="0"/>
                          <a:ext cx="1143000" cy="565785"/>
                        </a:xfrm>
                        <a:prstGeom prst="bentArrow">
                          <a:avLst/>
                        </a:prstGeom>
                        <a:solidFill>
                          <a:srgbClr val="FFC000"/>
                        </a:solid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63379C" id="Bent Arrow 1" o:spid="_x0000_s1026" style="position:absolute;margin-left:217.6pt;margin-top:9.5pt;width:90pt;height:44.55pt;rotation:180;z-index:251671552;visibility:visible;mso-wrap-style:square;mso-wrap-distance-left:9pt;mso-wrap-distance-top:0;mso-wrap-distance-right:9pt;mso-wrap-distance-bottom:0;mso-position-horizontal:absolute;mso-position-horizontal-relative:text;mso-position-vertical:absolute;mso-position-vertical-relative:text;v-text-anchor:middle" coordsize="1143000,565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" path="m,565785l,318254c,181546,110823,70723,247531,70723r754023,l1001554,r141446,141446l1001554,282893r,-70724l247531,212169v-58589,,-106085,47496,-106085,106085l141446,565785,,565785xe" fillcolor="#ffc000" strokecolor="#ffc000" strokeweight="2pt">
                <v:path arrowok="t" o:connecttype="custom" o:connectlocs="0,565785;0,318254;247531,70723;1001554,70723;1001554,0;1143000,141446;1001554,282893;1001554,212169;247531,212169;141446,318254;141446,565785;0,565785" o:connectangles="0,0,0,0,0,0,0,0,0,0,0,0"/>
              </v:shape>
            </w:pict>
          </mc:Fallback>
        </mc:AlternateContent>
      </w:r>
    </w:p>
    <w:p w14:paraId="1C92BB6A" w14:textId="77777777" w:rsidR="002F2CFE" w:rsidRDefault="002F2CFE" w:rsidP="002F2CFE">
      <w:pPr>
        <w:keepNext/>
        <w:pBdr>
          <w:top w:val="nil"/>
          <w:left w:val="nil"/>
          <w:bottom w:val="nil"/>
          <w:right w:val="nil"/>
          <w:between w:val="nil"/>
        </w:pBdr>
        <w:spacing w:after="200"/>
        <w:jc w:val="center"/>
        <w:rPr>
          <w:color w:val="000000"/>
          <w:sz w:val="24"/>
          <w:szCs w:val="24"/>
        </w:rPr>
      </w:pPr>
    </w:p>
    <w:p w14:paraId="442C8EE0" w14:textId="77777777" w:rsidR="002F2CFE" w:rsidRDefault="002F2CFE" w:rsidP="002F2CFE">
      <w:pPr>
        <w:keepNext/>
        <w:pBdr>
          <w:top w:val="nil"/>
          <w:left w:val="nil"/>
          <w:bottom w:val="nil"/>
          <w:right w:val="nil"/>
          <w:between w:val="nil"/>
        </w:pBdr>
        <w:spacing w:after="200"/>
        <w:jc w:val="center"/>
        <w:rPr>
          <w:color w:val="000000"/>
          <w:sz w:val="24"/>
          <w:szCs w:val="24"/>
        </w:rPr>
      </w:pPr>
    </w:p>
    <w:p w14:paraId="1D33676C" w14:textId="3EDA6AFD" w:rsidR="007B66BB" w:rsidRDefault="007B66BB" w:rsidP="007B66BB">
      <w:pPr>
        <w:pStyle w:val="Caption"/>
        <w:keepNext/>
        <w:jc w:val="center"/>
        <w:rPr>
          <w:i w:val="0"/>
          <w:iCs w:val="0"/>
          <w:color w:val="auto"/>
          <w:sz w:val="24"/>
          <w:szCs w:val="24"/>
        </w:rPr>
      </w:pPr>
    </w:p>
    <w:p w14:paraId="27B33B71" w14:textId="2060E318" w:rsidR="007B66BB" w:rsidRDefault="007B66BB" w:rsidP="007B66BB">
      <w:pPr>
        <w:pStyle w:val="Caption"/>
        <w:keepNext/>
        <w:jc w:val="center"/>
      </w:pPr>
      <w:bookmarkStart w:id="66" w:name="_Toc226125605"/>
      <w:r w:rsidRPr="007B66BB">
        <w:rPr>
          <w:i w:val="0"/>
          <w:iCs w:val="0"/>
          <w:color w:val="auto"/>
          <w:sz w:val="24"/>
          <w:szCs w:val="24"/>
        </w:rPr>
        <w:t xml:space="preserve">Gambar </w:t>
      </w:r>
      <w:r>
        <w:rPr>
          <w:i w:val="0"/>
          <w:iCs w:val="0"/>
          <w:color w:val="auto"/>
          <w:sz w:val="24"/>
          <w:szCs w:val="24"/>
        </w:rPr>
        <w:fldChar w:fldCharType="begin"/>
      </w:r>
      <w:r>
        <w:rPr>
          <w:i w:val="0"/>
          <w:iCs w:val="0"/>
          <w:color w:val="auto"/>
          <w:sz w:val="24"/>
          <w:szCs w:val="24"/>
        </w:rPr>
        <w:instrText xml:space="preserve"> SEQ Gambar \* ARABIC </w:instrText>
      </w:r>
      <w:r>
        <w:rPr>
          <w:i w:val="0"/>
          <w:iCs w:val="0"/>
          <w:color w:val="auto"/>
          <w:sz w:val="24"/>
          <w:szCs w:val="24"/>
        </w:rPr>
        <w:fldChar w:fldCharType="separate"/>
      </w:r>
      <w:r w:rsidR="00FF562F">
        <w:rPr>
          <w:i w:val="0"/>
          <w:iCs w:val="0"/>
          <w:color w:val="auto"/>
          <w:sz w:val="24"/>
          <w:szCs w:val="24"/>
        </w:rPr>
        <w:t>1</w:t>
      </w:r>
      <w:r>
        <w:rPr>
          <w:i w:val="0"/>
          <w:iCs w:val="0"/>
          <w:color w:val="auto"/>
          <w:sz w:val="24"/>
          <w:szCs w:val="24"/>
        </w:rPr>
        <w:fldChar w:fldCharType="end"/>
      </w:r>
      <w:r w:rsidRPr="007B66BB">
        <w:rPr>
          <w:i w:val="0"/>
          <w:iCs w:val="0"/>
          <w:color w:val="auto"/>
          <w:sz w:val="24"/>
          <w:szCs w:val="24"/>
        </w:rPr>
        <w:t xml:space="preserve">. </w:t>
      </w:r>
      <w:bookmarkEnd w:id="66"/>
      <w:r w:rsidR="002F2CFE">
        <w:rPr>
          <w:i w:val="0"/>
          <w:iCs w:val="0"/>
          <w:color w:val="auto"/>
          <w:sz w:val="24"/>
          <w:szCs w:val="24"/>
        </w:rPr>
        <w:t>Kerangka Pemikiran</w:t>
      </w:r>
    </w:p>
    <w:p w14:paraId="03C9D016" w14:textId="77777777" w:rsidR="003A4AF2" w:rsidRDefault="003A4AF2">
      <w:pPr>
        <w:pStyle w:val="ListParagraph"/>
        <w:rPr>
          <w:sz w:val="24"/>
        </w:rPr>
      </w:pPr>
    </w:p>
    <w:p w14:paraId="5ED39C0E" w14:textId="735C2287" w:rsidR="008F6336" w:rsidRPr="005D0838" w:rsidRDefault="008F6336">
      <w:pPr>
        <w:pStyle w:val="ListParagraph"/>
        <w:numPr>
          <w:ilvl w:val="2"/>
          <w:numId w:val="15"/>
        </w:numPr>
        <w:spacing w:line="480" w:lineRule="auto"/>
        <w:ind w:left="709"/>
        <w:jc w:val="both"/>
        <w:rPr>
          <w:sz w:val="24"/>
        </w:rPr>
      </w:pPr>
      <w:r w:rsidRPr="005D0838">
        <w:rPr>
          <w:sz w:val="24"/>
          <w:szCs w:val="24"/>
          <w:lang w:val="en-US"/>
        </w:rPr>
        <w:t>Variabel</w:t>
      </w:r>
      <w:r w:rsidRPr="005D0838">
        <w:rPr>
          <w:sz w:val="24"/>
        </w:rPr>
        <w:t xml:space="preserve"> Input (Independen)</w:t>
      </w:r>
    </w:p>
    <w:p w14:paraId="465233BD" w14:textId="061E5C93" w:rsidR="008F6336" w:rsidRDefault="0026446F" w:rsidP="008F6336">
      <w:pPr>
        <w:spacing w:line="480" w:lineRule="auto"/>
        <w:ind w:firstLine="709"/>
        <w:jc w:val="both"/>
        <w:rPr>
          <w:sz w:val="24"/>
        </w:rPr>
      </w:pPr>
      <w:r w:rsidRPr="0026446F">
        <w:rPr>
          <w:sz w:val="24"/>
        </w:rPr>
        <w:t xml:space="preserve">Variabel input </w:t>
      </w:r>
      <w:r>
        <w:rPr>
          <w:sz w:val="24"/>
        </w:rPr>
        <w:t>m</w:t>
      </w:r>
      <w:r w:rsidR="008F6336" w:rsidRPr="008F6336">
        <w:rPr>
          <w:sz w:val="24"/>
        </w:rPr>
        <w:t xml:space="preserve">erupakan </w:t>
      </w:r>
      <w:r w:rsidR="008F6336" w:rsidRPr="008F6336">
        <w:rPr>
          <w:sz w:val="24"/>
          <w:szCs w:val="24"/>
        </w:rPr>
        <w:t>parameter</w:t>
      </w:r>
      <w:r w:rsidR="008F6336" w:rsidRPr="008F6336">
        <w:rPr>
          <w:sz w:val="24"/>
        </w:rPr>
        <w:t xml:space="preserve">-parameter kondisi yang memengaruhi </w:t>
      </w:r>
      <w:r w:rsidRPr="0026446F">
        <w:rPr>
          <w:sz w:val="24"/>
        </w:rPr>
        <w:t>kondisi fisik</w:t>
      </w:r>
      <w:r>
        <w:rPr>
          <w:sz w:val="24"/>
        </w:rPr>
        <w:t xml:space="preserve"> </w:t>
      </w:r>
      <w:r w:rsidR="008F6336" w:rsidRPr="008F6336">
        <w:rPr>
          <w:sz w:val="24"/>
        </w:rPr>
        <w:t>menara, terdiri atas:</w:t>
      </w:r>
      <w:r w:rsidR="008F6336">
        <w:rPr>
          <w:sz w:val="24"/>
        </w:rPr>
        <w:t xml:space="preserve"> </w:t>
      </w:r>
    </w:p>
    <w:p w14:paraId="1A4DD0B3" w14:textId="77D552CF" w:rsidR="005D0838" w:rsidRDefault="008F6336">
      <w:pPr>
        <w:pStyle w:val="ListParagraph"/>
        <w:numPr>
          <w:ilvl w:val="3"/>
          <w:numId w:val="1"/>
        </w:numPr>
        <w:spacing w:line="480" w:lineRule="auto"/>
        <w:ind w:left="709"/>
        <w:jc w:val="both"/>
        <w:rPr>
          <w:sz w:val="24"/>
        </w:rPr>
      </w:pPr>
      <w:r w:rsidRPr="008F6336">
        <w:rPr>
          <w:sz w:val="24"/>
        </w:rPr>
        <w:t xml:space="preserve">Struktur </w:t>
      </w:r>
      <w:r w:rsidR="00976546">
        <w:rPr>
          <w:sz w:val="24"/>
        </w:rPr>
        <w:t>t</w:t>
      </w:r>
      <w:r w:rsidRPr="008F6336">
        <w:rPr>
          <w:sz w:val="24"/>
        </w:rPr>
        <w:t>ower: Persentase luasan area yang mengalami kerusakan atau tingkat korosi.</w:t>
      </w:r>
    </w:p>
    <w:p w14:paraId="535C686D" w14:textId="77777777" w:rsidR="003375A6" w:rsidRDefault="008F6336">
      <w:pPr>
        <w:pStyle w:val="ListParagraph"/>
        <w:numPr>
          <w:ilvl w:val="3"/>
          <w:numId w:val="1"/>
        </w:numPr>
        <w:spacing w:line="480" w:lineRule="auto"/>
        <w:ind w:left="709"/>
        <w:jc w:val="both"/>
        <w:rPr>
          <w:sz w:val="24"/>
        </w:rPr>
      </w:pPr>
      <w:r w:rsidRPr="008F6336">
        <w:rPr>
          <w:sz w:val="24"/>
        </w:rPr>
        <w:t>Fondasi: Nilai resistivitas tanah dan kecepatan gelombang (</w:t>
      </w:r>
      <w:r w:rsidRPr="008F6336">
        <w:rPr>
          <w:i/>
          <w:iCs/>
          <w:sz w:val="24"/>
        </w:rPr>
        <w:t>velocity</w:t>
      </w:r>
      <w:r w:rsidRPr="008F6336">
        <w:rPr>
          <w:sz w:val="24"/>
        </w:rPr>
        <w:t>).</w:t>
      </w:r>
    </w:p>
    <w:p w14:paraId="1A3E334D" w14:textId="6F315A26" w:rsidR="008F6336" w:rsidRPr="003375A6" w:rsidRDefault="003375A6">
      <w:pPr>
        <w:pStyle w:val="ListParagraph"/>
        <w:numPr>
          <w:ilvl w:val="3"/>
          <w:numId w:val="1"/>
        </w:numPr>
        <w:spacing w:line="480" w:lineRule="auto"/>
        <w:ind w:left="709"/>
        <w:jc w:val="both"/>
        <w:rPr>
          <w:sz w:val="24"/>
        </w:rPr>
      </w:pPr>
      <w:r w:rsidRPr="003375A6">
        <w:rPr>
          <w:sz w:val="24"/>
        </w:rPr>
        <w:t xml:space="preserve">Lingkungan: kelembapan (RH), curah hujan total, Time-of-Wetness (ToW), </w:t>
      </w:r>
      <w:r w:rsidRPr="003375A6">
        <w:rPr>
          <w:sz w:val="24"/>
        </w:rPr>
        <w:lastRenderedPageBreak/>
        <w:t>kecepatan angin maksimum, hari cuaca ekstrem [Z-Score BigQuery]</w:t>
      </w:r>
      <w:r w:rsidR="008F6336" w:rsidRPr="003375A6">
        <w:rPr>
          <w:sz w:val="24"/>
        </w:rPr>
        <w:t>.</w:t>
      </w:r>
    </w:p>
    <w:p w14:paraId="20EA10C5" w14:textId="77777777" w:rsidR="008F6336" w:rsidRDefault="008F6336">
      <w:pPr>
        <w:pStyle w:val="ListParagraph"/>
        <w:numPr>
          <w:ilvl w:val="3"/>
          <w:numId w:val="1"/>
        </w:numPr>
        <w:spacing w:line="480" w:lineRule="auto"/>
        <w:ind w:left="709"/>
        <w:jc w:val="both"/>
        <w:rPr>
          <w:sz w:val="24"/>
        </w:rPr>
      </w:pPr>
      <w:r w:rsidRPr="008F6336">
        <w:rPr>
          <w:sz w:val="24"/>
        </w:rPr>
        <w:t>Operasional: Usia operasional aset (</w:t>
      </w:r>
      <w:r w:rsidRPr="008F6336">
        <w:rPr>
          <w:i/>
          <w:iCs/>
          <w:sz w:val="24"/>
        </w:rPr>
        <w:t>age</w:t>
      </w:r>
      <w:r w:rsidRPr="008F6336">
        <w:rPr>
          <w:sz w:val="24"/>
        </w:rPr>
        <w:t>) dan riwayat hasil asesmen inspektor.</w:t>
      </w:r>
    </w:p>
    <w:p w14:paraId="7716B0FB" w14:textId="77CF41DE" w:rsidR="008F6336" w:rsidRPr="008F6336" w:rsidRDefault="008F6336">
      <w:pPr>
        <w:pStyle w:val="ListParagraph"/>
        <w:numPr>
          <w:ilvl w:val="2"/>
          <w:numId w:val="15"/>
        </w:numPr>
        <w:spacing w:line="480" w:lineRule="auto"/>
        <w:ind w:left="709"/>
        <w:jc w:val="both"/>
        <w:rPr>
          <w:sz w:val="24"/>
        </w:rPr>
      </w:pPr>
      <w:r w:rsidRPr="008F6336">
        <w:rPr>
          <w:sz w:val="24"/>
          <w:szCs w:val="24"/>
          <w:lang w:val="en-US"/>
        </w:rPr>
        <w:t>Variabel</w:t>
      </w:r>
      <w:r w:rsidRPr="008F6336">
        <w:rPr>
          <w:sz w:val="24"/>
        </w:rPr>
        <w:t xml:space="preserve"> Proses</w:t>
      </w:r>
    </w:p>
    <w:p w14:paraId="3BA59BC6" w14:textId="4C09F2DC" w:rsidR="008F6336" w:rsidRDefault="005D0838" w:rsidP="003375A6">
      <w:pPr>
        <w:spacing w:line="480" w:lineRule="auto"/>
        <w:ind w:firstLine="709"/>
        <w:jc w:val="both"/>
        <w:rPr>
          <w:sz w:val="24"/>
        </w:rPr>
      </w:pPr>
      <w:r w:rsidRPr="005D0838">
        <w:rPr>
          <w:sz w:val="24"/>
        </w:rPr>
        <w:t>Variabel proses m</w:t>
      </w:r>
      <w:r w:rsidR="008F6336" w:rsidRPr="008F6336">
        <w:rPr>
          <w:sz w:val="24"/>
        </w:rPr>
        <w:t xml:space="preserve">erupakan variabel perantara dan teknik komputasi yang digunakan dalam kalkulasi model, yaitu penetapan bobot </w:t>
      </w:r>
      <w:r w:rsidR="008F6336" w:rsidRPr="008F6336">
        <w:rPr>
          <w:i/>
          <w:iCs/>
          <w:sz w:val="24"/>
        </w:rPr>
        <w:t>Analytic Hierarchy Process</w:t>
      </w:r>
      <w:r w:rsidR="008F6336" w:rsidRPr="008F6336">
        <w:rPr>
          <w:sz w:val="24"/>
        </w:rPr>
        <w:t xml:space="preserve"> (AHP), perhitungan skor </w:t>
      </w:r>
      <w:r w:rsidR="008F6336" w:rsidRPr="008F6336">
        <w:rPr>
          <w:i/>
          <w:iCs/>
          <w:sz w:val="24"/>
        </w:rPr>
        <w:t>Weighted Scoring Method</w:t>
      </w:r>
      <w:r w:rsidR="008F6336" w:rsidRPr="008F6336">
        <w:rPr>
          <w:sz w:val="24"/>
        </w:rPr>
        <w:t xml:space="preserve"> (WSM), </w:t>
      </w:r>
      <w:r w:rsidR="003375A6" w:rsidRPr="003375A6">
        <w:rPr>
          <w:sz w:val="24"/>
        </w:rPr>
        <w:t>pipeline DAG-RAG 7 langkah (ISO 9223 laju korosi,  ISO 9224 degradasi coating, OLS Regression, dan Confidence Scoring)</w:t>
      </w:r>
    </w:p>
    <w:p w14:paraId="24827FB2" w14:textId="77777777" w:rsidR="001B4C6D" w:rsidRDefault="001B4C6D">
      <w:pPr>
        <w:numPr>
          <w:ilvl w:val="0"/>
          <w:numId w:val="15"/>
        </w:numPr>
        <w:spacing w:line="480" w:lineRule="auto"/>
        <w:jc w:val="both"/>
        <w:rPr>
          <w:sz w:val="24"/>
        </w:rPr>
      </w:pPr>
      <w:r w:rsidRPr="001B4C6D">
        <w:rPr>
          <w:sz w:val="24"/>
          <w:szCs w:val="24"/>
          <w:lang w:val="en-US"/>
        </w:rPr>
        <w:t>Variabel</w:t>
      </w:r>
      <w:r w:rsidRPr="001B4C6D">
        <w:rPr>
          <w:sz w:val="24"/>
        </w:rPr>
        <w:t xml:space="preserve"> Output (Dependen) </w:t>
      </w:r>
    </w:p>
    <w:p w14:paraId="0BD0A03E" w14:textId="64AA4E81" w:rsidR="001B4C6D" w:rsidRDefault="001B4C6D" w:rsidP="001B4C6D">
      <w:pPr>
        <w:spacing w:line="480" w:lineRule="auto"/>
        <w:ind w:firstLine="709"/>
        <w:jc w:val="both"/>
        <w:rPr>
          <w:sz w:val="24"/>
        </w:rPr>
      </w:pPr>
      <w:r w:rsidRPr="001B4C6D">
        <w:rPr>
          <w:sz w:val="24"/>
        </w:rPr>
        <w:t xml:space="preserve">Merupakan hasil prediksi akhir dari model, yakni skor </w:t>
      </w:r>
      <w:r w:rsidRPr="00241F4E">
        <w:rPr>
          <w:i/>
          <w:iCs/>
          <w:sz w:val="24"/>
        </w:rPr>
        <w:t xml:space="preserve">Health Index Tower </w:t>
      </w:r>
      <w:r w:rsidRPr="001B4C6D">
        <w:rPr>
          <w:sz w:val="24"/>
        </w:rPr>
        <w:t>(</w:t>
      </w:r>
      <w:r w:rsidRPr="001B4C6D">
        <w:rPr>
          <w:i/>
          <w:iCs/>
          <w:sz w:val="24"/>
        </w:rPr>
        <w:t xml:space="preserve">HI </w:t>
      </w:r>
      <w:r w:rsidR="00FA5856" w:rsidRPr="00FA5856">
        <w:rPr>
          <w:i/>
          <w:iCs/>
          <w:sz w:val="24"/>
        </w:rPr>
        <w:t>Data-driven</w:t>
      </w:r>
      <w:r w:rsidRPr="001B4C6D">
        <w:rPr>
          <w:sz w:val="24"/>
        </w:rPr>
        <w:t xml:space="preserve">) yang dinormalisasi dalam rentang skala 0 hingga 100% </w:t>
      </w:r>
    </w:p>
    <w:p w14:paraId="5E8C64BB" w14:textId="5DD4685F" w:rsidR="001B4C6D" w:rsidRPr="001B4C6D" w:rsidRDefault="001B4C6D">
      <w:pPr>
        <w:pStyle w:val="Heading2"/>
        <w:numPr>
          <w:ilvl w:val="1"/>
          <w:numId w:val="10"/>
        </w:numPr>
        <w:spacing w:before="0" w:line="480" w:lineRule="auto"/>
        <w:ind w:left="709" w:hanging="709"/>
        <w:jc w:val="left"/>
        <w:rPr>
          <w:sz w:val="24"/>
          <w:szCs w:val="24"/>
          <w:lang w:val="en-US"/>
        </w:rPr>
      </w:pPr>
      <w:bookmarkStart w:id="67" w:name="_Toc226125732"/>
      <w:bookmarkStart w:id="68" w:name="_Toc226125780"/>
      <w:r w:rsidRPr="001B4C6D">
        <w:rPr>
          <w:sz w:val="24"/>
          <w:szCs w:val="24"/>
          <w:lang w:val="en-US"/>
        </w:rPr>
        <w:t>Metode Analisis Data</w:t>
      </w:r>
      <w:bookmarkEnd w:id="67"/>
      <w:bookmarkEnd w:id="68"/>
      <w:r w:rsidRPr="001B4C6D">
        <w:rPr>
          <w:sz w:val="24"/>
          <w:szCs w:val="24"/>
          <w:lang w:val="en-US"/>
        </w:rPr>
        <w:t xml:space="preserve"> </w:t>
      </w:r>
    </w:p>
    <w:p w14:paraId="07734D73" w14:textId="0AB3A730" w:rsidR="001B4C6D" w:rsidRPr="001B4C6D" w:rsidRDefault="001B4C6D" w:rsidP="001B4C6D">
      <w:pPr>
        <w:spacing w:line="480" w:lineRule="auto"/>
        <w:ind w:firstLine="709"/>
        <w:jc w:val="both"/>
        <w:rPr>
          <w:sz w:val="24"/>
        </w:rPr>
      </w:pPr>
      <w:r w:rsidRPr="001B4C6D">
        <w:rPr>
          <w:sz w:val="24"/>
        </w:rPr>
        <w:t xml:space="preserve">Berdasarkan Gambar </w:t>
      </w:r>
      <w:r w:rsidR="00241F4E">
        <w:rPr>
          <w:sz w:val="24"/>
        </w:rPr>
        <w:t>2</w:t>
      </w:r>
      <w:r w:rsidRPr="001B4C6D">
        <w:rPr>
          <w:sz w:val="24"/>
        </w:rPr>
        <w:t xml:space="preserve"> mengenai alur metodologi, tahapan analisis data dalam penelitian ini dilakukan melalui prosedur berikut :</w:t>
      </w:r>
    </w:p>
    <w:p w14:paraId="3AA017F9" w14:textId="2AC47364" w:rsidR="001B4C6D" w:rsidRPr="001B4C6D" w:rsidRDefault="001B4C6D">
      <w:pPr>
        <w:pStyle w:val="ListParagraph"/>
        <w:numPr>
          <w:ilvl w:val="2"/>
          <w:numId w:val="11"/>
        </w:numPr>
        <w:spacing w:line="480" w:lineRule="auto"/>
        <w:ind w:left="709" w:hanging="709"/>
        <w:jc w:val="both"/>
        <w:rPr>
          <w:sz w:val="24"/>
          <w:szCs w:val="24"/>
          <w:lang w:val="da-DK"/>
        </w:rPr>
      </w:pPr>
      <w:r w:rsidRPr="001B4C6D">
        <w:rPr>
          <w:b/>
          <w:bCs/>
          <w:sz w:val="24"/>
          <w:szCs w:val="24"/>
          <w:lang w:val="da-DK"/>
        </w:rPr>
        <w:t>Ekstraksi dan Normalisasi Data</w:t>
      </w:r>
      <w:r w:rsidRPr="001B4C6D">
        <w:rPr>
          <w:sz w:val="24"/>
          <w:szCs w:val="24"/>
          <w:lang w:val="da-DK"/>
        </w:rPr>
        <w:t xml:space="preserve"> </w:t>
      </w:r>
    </w:p>
    <w:p w14:paraId="5E8044C2" w14:textId="1F8EF37E" w:rsidR="001B4C6D" w:rsidRPr="001B4C6D" w:rsidRDefault="001B4C6D" w:rsidP="001B4C6D">
      <w:pPr>
        <w:pStyle w:val="ListParagraph"/>
        <w:spacing w:line="480" w:lineRule="auto"/>
        <w:ind w:left="709" w:firstLine="0"/>
        <w:jc w:val="both"/>
        <w:rPr>
          <w:sz w:val="24"/>
          <w:szCs w:val="24"/>
          <w:lang w:val="da-DK"/>
        </w:rPr>
      </w:pPr>
      <w:r w:rsidRPr="001B4C6D">
        <w:rPr>
          <w:sz w:val="24"/>
          <w:szCs w:val="24"/>
          <w:lang w:val="da-DK"/>
        </w:rPr>
        <w:t>Data mentah dari laporan inspeksi diekstraksi, dibersihkan dari anomali (</w:t>
      </w:r>
      <w:r w:rsidRPr="001B4C6D">
        <w:rPr>
          <w:i/>
          <w:iCs/>
          <w:sz w:val="24"/>
          <w:szCs w:val="24"/>
          <w:lang w:val="da-DK"/>
        </w:rPr>
        <w:t>data cleaning</w:t>
      </w:r>
      <w:r w:rsidRPr="001B4C6D">
        <w:rPr>
          <w:sz w:val="24"/>
          <w:szCs w:val="24"/>
          <w:lang w:val="da-DK"/>
        </w:rPr>
        <w:t>), dan dinormalisasi agar memiliki skala ukur yang seragam sesuai dengan standar perhitungan HI.</w:t>
      </w:r>
    </w:p>
    <w:p w14:paraId="4ABD4EF1" w14:textId="77777777" w:rsidR="001B4C6D" w:rsidRPr="00C83C5E" w:rsidRDefault="001B4C6D">
      <w:pPr>
        <w:pStyle w:val="ListParagraph"/>
        <w:numPr>
          <w:ilvl w:val="2"/>
          <w:numId w:val="11"/>
        </w:numPr>
        <w:spacing w:line="480" w:lineRule="auto"/>
        <w:ind w:left="709" w:hanging="709"/>
        <w:jc w:val="both"/>
        <w:rPr>
          <w:sz w:val="24"/>
          <w:szCs w:val="24"/>
          <w:lang w:val="en-US"/>
        </w:rPr>
      </w:pPr>
      <w:r w:rsidRPr="001B4C6D">
        <w:rPr>
          <w:b/>
          <w:bCs/>
          <w:sz w:val="24"/>
          <w:szCs w:val="24"/>
          <w:lang w:val="en-US"/>
        </w:rPr>
        <w:t xml:space="preserve">Perhitungan </w:t>
      </w:r>
      <w:r w:rsidRPr="001B4C6D">
        <w:rPr>
          <w:b/>
          <w:bCs/>
          <w:i/>
          <w:iCs/>
          <w:sz w:val="24"/>
          <w:szCs w:val="24"/>
          <w:lang w:val="en-US"/>
        </w:rPr>
        <w:t>Health Index</w:t>
      </w:r>
      <w:r w:rsidRPr="001B4C6D">
        <w:rPr>
          <w:b/>
          <w:bCs/>
          <w:sz w:val="24"/>
          <w:szCs w:val="24"/>
          <w:lang w:val="en-US"/>
        </w:rPr>
        <w:t xml:space="preserve"> Dasar (AHP dan WSM)</w:t>
      </w:r>
      <w:r w:rsidRPr="001B4C6D">
        <w:rPr>
          <w:sz w:val="24"/>
          <w:szCs w:val="24"/>
          <w:lang w:val="en-US"/>
        </w:rPr>
        <w:t xml:space="preserve"> </w:t>
      </w:r>
    </w:p>
    <w:p w14:paraId="443B9FFC" w14:textId="77777777" w:rsidR="004F081B" w:rsidRDefault="00981D62" w:rsidP="001B4C6D">
      <w:pPr>
        <w:pStyle w:val="ListParagraph"/>
        <w:spacing w:line="480" w:lineRule="auto"/>
        <w:ind w:left="709" w:firstLine="0"/>
        <w:jc w:val="both"/>
        <w:rPr>
          <w:sz w:val="24"/>
          <w:szCs w:val="24"/>
          <w:lang w:val="da-DK"/>
        </w:rPr>
      </w:pPr>
      <w:r w:rsidRPr="00981D62">
        <w:rPr>
          <w:sz w:val="24"/>
          <w:szCs w:val="24"/>
          <w:lang w:val="en-US"/>
        </w:rPr>
        <w:t>Pada tahap awal pemodelan, pembobotan prioritas (</w:t>
      </w:r>
      <w:r w:rsidRPr="00981D62">
        <w:rPr>
          <w:i/>
          <w:iCs/>
          <w:sz w:val="24"/>
          <w:szCs w:val="24"/>
          <w:lang w:val="en-US"/>
        </w:rPr>
        <w:t>W</w:t>
      </w:r>
      <w:r w:rsidRPr="00981D62">
        <w:rPr>
          <w:sz w:val="24"/>
          <w:szCs w:val="24"/>
          <w:lang w:val="en-US"/>
        </w:rPr>
        <w:t xml:space="preserve">) untuk masing-masing parameter ditentukan menggunakan metode </w:t>
      </w:r>
      <w:r w:rsidRPr="00B12D85">
        <w:rPr>
          <w:i/>
          <w:iCs/>
          <w:sz w:val="24"/>
          <w:szCs w:val="24"/>
          <w:lang w:val="en-US"/>
        </w:rPr>
        <w:t>Analytic Hierarchy Process</w:t>
      </w:r>
      <w:r w:rsidRPr="00981D62">
        <w:rPr>
          <w:sz w:val="24"/>
          <w:szCs w:val="24"/>
          <w:lang w:val="en-US"/>
        </w:rPr>
        <w:t xml:space="preserve"> (AHP) yang didasarkan pada penilaian pakar (</w:t>
      </w:r>
      <w:r w:rsidRPr="00981D62">
        <w:rPr>
          <w:i/>
          <w:iCs/>
          <w:sz w:val="24"/>
          <w:szCs w:val="24"/>
          <w:lang w:val="en-US"/>
        </w:rPr>
        <w:t>expert judgment</w:t>
      </w:r>
      <w:r w:rsidRPr="00981D62">
        <w:rPr>
          <w:sz w:val="24"/>
          <w:szCs w:val="24"/>
          <w:lang w:val="en-US"/>
        </w:rPr>
        <w:t xml:space="preserve">). </w:t>
      </w:r>
      <w:r w:rsidRPr="001D5504">
        <w:rPr>
          <w:sz w:val="24"/>
          <w:szCs w:val="24"/>
          <w:lang w:val="da-DK"/>
        </w:rPr>
        <w:t>Selanjutnya, bobot tersebut dinormalisasi menggunakan persamaan berikut:</w:t>
      </w:r>
    </w:p>
    <w:p w14:paraId="0A1EB2E0" w14:textId="39BFF376" w:rsidR="004F081B" w:rsidRDefault="004F081B" w:rsidP="004F081B">
      <w:pPr>
        <w:pStyle w:val="ListParagraph"/>
        <w:spacing w:line="480" w:lineRule="auto"/>
        <w:ind w:left="709" w:firstLine="0"/>
        <w:jc w:val="center"/>
        <w:rPr>
          <w:sz w:val="24"/>
          <w:szCs w:val="24"/>
          <w:lang w:val="da-DK"/>
        </w:rPr>
      </w:pPr>
      <m:oMathPara>
        <m:oMath>
          <m:r>
            <w:rPr>
              <w:rFonts w:ascii="Cambria Math" w:hAnsi="Cambria Math"/>
              <w:sz w:val="24"/>
              <w:szCs w:val="24"/>
              <w:lang w:val="da-DK"/>
            </w:rPr>
            <m:t>W_i = E_i / Σ E_j</m:t>
          </m:r>
        </m:oMath>
      </m:oMathPara>
    </w:p>
    <w:p w14:paraId="3E06B557" w14:textId="13EBD88D" w:rsidR="001B4C6D" w:rsidRPr="001B4C6D" w:rsidRDefault="004F081B" w:rsidP="001B4C6D">
      <w:pPr>
        <w:pStyle w:val="ListParagraph"/>
        <w:spacing w:line="480" w:lineRule="auto"/>
        <w:ind w:left="709" w:firstLine="0"/>
        <w:jc w:val="both"/>
        <w:rPr>
          <w:sz w:val="24"/>
          <w:szCs w:val="24"/>
          <w:lang w:val="da-DK"/>
        </w:rPr>
      </w:pPr>
      <w:r w:rsidRPr="004F081B">
        <w:rPr>
          <w:sz w:val="24"/>
          <w:szCs w:val="24"/>
          <w:lang w:val="da-DK"/>
        </w:rPr>
        <w:t xml:space="preserve">di mana W_i adalah bobot ternormalisasi parameter ke-i, E_i adalah nilai eigen vektor </w:t>
      </w:r>
      <w:r w:rsidRPr="004F081B">
        <w:rPr>
          <w:sz w:val="24"/>
          <w:szCs w:val="24"/>
          <w:lang w:val="da-DK"/>
        </w:rPr>
        <w:lastRenderedPageBreak/>
        <w:t>parameter ke-i hasil AHP, dan Σ E_j adalah jumlah seluruh nilai eigen vektor</w:t>
      </w:r>
      <w:r>
        <w:rPr>
          <w:sz w:val="24"/>
          <w:szCs w:val="24"/>
          <w:lang w:val="da-DK"/>
        </w:rPr>
        <w:t>.</w:t>
      </w:r>
    </w:p>
    <w:p w14:paraId="54B614A8" w14:textId="6D7FE45E" w:rsidR="001B4C6D" w:rsidRPr="00B12D85" w:rsidRDefault="00B12D85" w:rsidP="00B12D85">
      <w:pPr>
        <w:pStyle w:val="ListParagraph"/>
        <w:spacing w:line="480" w:lineRule="auto"/>
        <w:ind w:left="709" w:firstLine="0"/>
        <w:jc w:val="both"/>
        <w:rPr>
          <w:sz w:val="24"/>
          <w:szCs w:val="24"/>
          <w:lang w:val="en-US"/>
        </w:rPr>
      </w:pPr>
      <w:r w:rsidRPr="00B12D85">
        <w:rPr>
          <w:sz w:val="24"/>
          <w:szCs w:val="24"/>
          <w:lang w:val="en-US"/>
        </w:rPr>
        <w:t xml:space="preserve">Setelah bobot ternormalisasi diperoleh, nilai </w:t>
      </w:r>
      <w:r w:rsidRPr="00B12D85">
        <w:rPr>
          <w:i/>
          <w:iCs/>
          <w:sz w:val="24"/>
          <w:szCs w:val="24"/>
          <w:lang w:val="en-US"/>
        </w:rPr>
        <w:t>Health Index</w:t>
      </w:r>
      <w:r w:rsidRPr="00B12D85">
        <w:rPr>
          <w:sz w:val="24"/>
          <w:szCs w:val="24"/>
          <w:lang w:val="en-US"/>
        </w:rPr>
        <w:t xml:space="preserve"> (HI) awal dikalkulasi menggunakan </w:t>
      </w:r>
      <w:r w:rsidRPr="00B12D85">
        <w:rPr>
          <w:i/>
          <w:iCs/>
          <w:sz w:val="24"/>
          <w:szCs w:val="24"/>
          <w:lang w:val="en-US"/>
        </w:rPr>
        <w:t>Weighted Scoring Method</w:t>
      </w:r>
      <w:r w:rsidRPr="00B12D85">
        <w:rPr>
          <w:sz w:val="24"/>
          <w:szCs w:val="24"/>
          <w:lang w:val="en-US"/>
        </w:rPr>
        <w:t xml:space="preserve"> (WSM). </w:t>
      </w:r>
      <w:r w:rsidRPr="00B12D85">
        <w:rPr>
          <w:sz w:val="24"/>
          <w:szCs w:val="24"/>
          <w:lang w:val="da-DK"/>
        </w:rPr>
        <w:t>Proses ini dilakukan dengan mengagregasikan hasil kali antara bobot parameter dengan skor hasil inspeksi lapangan (</w:t>
      </w:r>
      <w:r w:rsidRPr="00B12D85">
        <w:rPr>
          <w:i/>
          <w:iCs/>
          <w:sz w:val="24"/>
          <w:szCs w:val="24"/>
          <w:lang w:val="da-DK"/>
        </w:rPr>
        <w:t>S</w:t>
      </w:r>
      <w:r w:rsidRPr="00B12D85">
        <w:rPr>
          <w:sz w:val="24"/>
          <w:szCs w:val="24"/>
          <w:lang w:val="da-DK"/>
        </w:rPr>
        <w:t>). Adapun alokasi pembobotan dasar yang ditetapkan dalam perhitungan ini didistribusikan ke dalam empat kriteria utama, yaitu: parameter lingkungan sebesar 30%, fondasi sebesar 30%, ketegakan struktur (</w:t>
      </w:r>
      <w:r w:rsidRPr="00B12D85">
        <w:rPr>
          <w:i/>
          <w:iCs/>
          <w:sz w:val="24"/>
          <w:szCs w:val="24"/>
          <w:lang w:val="da-DK"/>
        </w:rPr>
        <w:t>verticality</w:t>
      </w:r>
      <w:r w:rsidRPr="00B12D85">
        <w:rPr>
          <w:sz w:val="24"/>
          <w:szCs w:val="24"/>
          <w:lang w:val="da-DK"/>
        </w:rPr>
        <w:t xml:space="preserve">) sebesar 25%, dan hasil inspeksi level 1 sebesar 15%. </w:t>
      </w:r>
      <w:r w:rsidRPr="00B12D85">
        <w:rPr>
          <w:sz w:val="24"/>
          <w:szCs w:val="24"/>
          <w:lang w:val="en-US"/>
        </w:rPr>
        <w:t>Secara matematis, perumusan WSM tersebut dinyatakan sebagai berikut:</w:t>
      </w:r>
    </w:p>
    <w:p w14:paraId="73A61E2B" w14:textId="11EA610C" w:rsidR="001B4C6D" w:rsidRPr="0029428D" w:rsidRDefault="0029428D" w:rsidP="001B4C6D">
      <w:pPr>
        <w:pStyle w:val="ListParagraph"/>
        <w:keepNext/>
        <w:widowControl/>
        <w:spacing w:line="480" w:lineRule="auto"/>
        <w:ind w:left="709" w:firstLine="0"/>
        <w:jc w:val="both"/>
        <w:rPr>
          <w:sz w:val="24"/>
          <w:szCs w:val="24"/>
          <w:lang w:val="da-DK"/>
        </w:rPr>
      </w:pPr>
      <m:oMathPara>
        <m:oMath>
          <m:r>
            <w:rPr>
              <w:rFonts w:ascii="Cambria Math" w:hAnsi="Cambria Math"/>
              <w:sz w:val="24"/>
              <w:szCs w:val="24"/>
            </w:rPr>
            <m:t>HI dasar</m:t>
          </m:r>
          <m:r>
            <w:rPr>
              <w:rFonts w:ascii="Cambria Math" w:hAnsi="Cambria Math"/>
              <w:sz w:val="24"/>
              <w:szCs w:val="24"/>
              <w:lang w:val="da-DK"/>
            </w:rPr>
            <m:t xml:space="preserve">= </m:t>
          </m:r>
          <m:nary>
            <m:naryPr>
              <m:chr m:val="∑"/>
              <m:subHide m:val="1"/>
              <m:supHide m:val="1"/>
              <m:ctrlPr>
                <w:rPr>
                  <w:rFonts w:ascii="Cambria Math" w:hAnsi="Cambria Math"/>
                  <w:i/>
                  <w:sz w:val="24"/>
                  <w:szCs w:val="24"/>
                  <w:lang w:val="da-DK"/>
                </w:rPr>
              </m:ctrlPr>
            </m:naryPr>
            <m:sub/>
            <m:sup/>
            <m:e>
              <m:r>
                <w:rPr>
                  <w:rFonts w:ascii="Cambria Math" w:hAnsi="Cambria Math"/>
                  <w:sz w:val="24"/>
                  <w:szCs w:val="24"/>
                  <w:lang w:val="da-DK"/>
                </w:rPr>
                <m:t>(W x S)</m:t>
              </m:r>
            </m:e>
          </m:nary>
        </m:oMath>
      </m:oMathPara>
    </w:p>
    <w:p w14:paraId="20B5C597" w14:textId="272A073C" w:rsidR="004D7CF6" w:rsidRPr="004D7CF6" w:rsidRDefault="004D7CF6">
      <w:pPr>
        <w:pStyle w:val="ListParagraph"/>
        <w:numPr>
          <w:ilvl w:val="2"/>
          <w:numId w:val="11"/>
        </w:numPr>
        <w:spacing w:line="480" w:lineRule="auto"/>
        <w:ind w:left="709" w:hanging="709"/>
        <w:jc w:val="both"/>
        <w:rPr>
          <w:sz w:val="24"/>
          <w:szCs w:val="24"/>
        </w:rPr>
      </w:pPr>
      <w:r w:rsidRPr="004D7CF6">
        <w:rPr>
          <w:b/>
          <w:bCs/>
          <w:sz w:val="24"/>
          <w:szCs w:val="24"/>
          <w:lang w:val="en-US"/>
        </w:rPr>
        <w:t>Integrasi</w:t>
      </w:r>
      <w:r w:rsidR="00A12115">
        <w:rPr>
          <w:b/>
          <w:bCs/>
          <w:sz w:val="24"/>
          <w:szCs w:val="24"/>
        </w:rPr>
        <w:t xml:space="preserve"> </w:t>
      </w:r>
      <w:r w:rsidR="005D175B" w:rsidRPr="005D175B">
        <w:rPr>
          <w:b/>
          <w:bCs/>
          <w:i/>
          <w:iCs/>
          <w:sz w:val="24"/>
          <w:szCs w:val="24"/>
        </w:rPr>
        <w:t>Pipeline DAG-RAG</w:t>
      </w:r>
    </w:p>
    <w:p w14:paraId="22641C94" w14:textId="5A538FC5" w:rsidR="009130C0" w:rsidRPr="009130C0" w:rsidRDefault="005D175B" w:rsidP="009130C0">
      <w:pPr>
        <w:pBdr>
          <w:top w:val="nil"/>
          <w:left w:val="nil"/>
          <w:bottom w:val="nil"/>
          <w:right w:val="nil"/>
          <w:between w:val="nil"/>
        </w:pBdr>
        <w:spacing w:line="480" w:lineRule="auto"/>
        <w:ind w:left="720"/>
        <w:jc w:val="both"/>
        <w:rPr>
          <w:sz w:val="24"/>
          <w:szCs w:val="24"/>
        </w:rPr>
      </w:pPr>
      <w:r w:rsidRPr="005D175B">
        <w:rPr>
          <w:sz w:val="24"/>
          <w:szCs w:val="24"/>
        </w:rPr>
        <w:t>Parameter lingkungan yang meliputi curah hujan, kelembapan (RH), Time-of-Wetness, kecepatan angin, dan tingkat korosivitas atmosfer dimanfaatkan sebagai landasan dalam menyusun koreksi berbasis pipeline DAG-RAG. Pendekatan ini menggantikan FCF konvensional dengan model fisika terstandarisasi (ISO 9223/9224) dan regresi statistik yang seluruhnya traceable.</w:t>
      </w:r>
      <w:r w:rsidR="009130C0" w:rsidRPr="009130C0">
        <w:rPr>
          <w:sz w:val="24"/>
          <w:szCs w:val="24"/>
        </w:rPr>
        <w:t>:</w:t>
      </w:r>
    </w:p>
    <w:p w14:paraId="55224163" w14:textId="7ECF3C11" w:rsidR="005D175B" w:rsidRPr="005D175B" w:rsidRDefault="005D175B" w:rsidP="005D175B">
      <w:pPr>
        <w:pBdr>
          <w:top w:val="nil"/>
          <w:left w:val="nil"/>
          <w:bottom w:val="nil"/>
          <w:right w:val="nil"/>
          <w:between w:val="nil"/>
        </w:pBdr>
        <w:spacing w:line="480" w:lineRule="auto"/>
        <w:ind w:left="709"/>
        <w:jc w:val="both"/>
        <w:rPr>
          <w:rFonts w:ascii="Cambria Math" w:hAnsi="Cambria Math"/>
          <w:sz w:val="24"/>
          <w:szCs w:val="24"/>
          <w:oMath/>
        </w:rPr>
      </w:pPr>
      <m:oMathPara>
        <m:oMath>
          <m:r>
            <w:rPr>
              <w:rFonts w:ascii="Cambria Math" w:hAnsi="Cambria Math"/>
              <w:sz w:val="24"/>
              <w:szCs w:val="24"/>
            </w:rPr>
            <m:t>Laju Korosi (ISO 9223):</m:t>
          </m:r>
        </m:oMath>
      </m:oMathPara>
    </w:p>
    <w:p w14:paraId="1E336023" w14:textId="370510FE" w:rsidR="005D175B" w:rsidRPr="005D175B" w:rsidRDefault="005D175B" w:rsidP="005D175B">
      <w:pPr>
        <w:pBdr>
          <w:top w:val="nil"/>
          <w:left w:val="nil"/>
          <w:bottom w:val="nil"/>
          <w:right w:val="nil"/>
          <w:between w:val="nil"/>
        </w:pBdr>
        <w:spacing w:line="480" w:lineRule="auto"/>
        <w:ind w:left="709"/>
        <w:jc w:val="both"/>
        <w:rPr>
          <w:rFonts w:ascii="Cambria Math" w:hAnsi="Cambria Math"/>
          <w:sz w:val="24"/>
          <w:szCs w:val="24"/>
          <w:oMath/>
        </w:rPr>
      </w:pPr>
      <m:oMathPara>
        <m:oMath>
          <m:r>
            <w:rPr>
              <w:rFonts w:ascii="Cambria Math" w:hAnsi="Cambria Math"/>
              <w:sz w:val="24"/>
              <w:szCs w:val="24"/>
            </w:rPr>
            <m:t>r_corr = 1.35 × e^(0.618×</m:t>
          </m:r>
          <m:r>
            <w:rPr>
              <w:rFonts w:ascii="Cambria Math" w:hAnsi="Cambria Math"/>
              <w:sz w:val="24"/>
              <w:szCs w:val="24"/>
            </w:rPr>
            <m:t>hm + f(T)) × pd^0.33</m:t>
          </m:r>
        </m:oMath>
      </m:oMathPara>
    </w:p>
    <w:p w14:paraId="33FBEB25" w14:textId="27EFFE43" w:rsidR="005D175B" w:rsidRPr="005D175B" w:rsidRDefault="005D175B" w:rsidP="005D175B">
      <w:pPr>
        <w:pBdr>
          <w:top w:val="nil"/>
          <w:left w:val="nil"/>
          <w:bottom w:val="nil"/>
          <w:right w:val="nil"/>
          <w:between w:val="nil"/>
        </w:pBdr>
        <w:spacing w:line="480" w:lineRule="auto"/>
        <w:ind w:left="709"/>
        <w:jc w:val="both"/>
        <w:rPr>
          <w:rFonts w:ascii="Cambria Math" w:hAnsi="Cambria Math"/>
          <w:sz w:val="24"/>
          <w:szCs w:val="24"/>
          <w:oMath/>
        </w:rPr>
      </w:pPr>
      <m:oMathPara>
        <m:oMath>
          <m:r>
            <w:rPr>
              <w:rFonts w:ascii="Cambria Math" w:hAnsi="Cambria Math"/>
              <w:sz w:val="24"/>
              <w:szCs w:val="24"/>
            </w:rPr>
            <m:t xml:space="preserve"> Degradasi Coating (ISO 9224):</m:t>
          </m:r>
        </m:oMath>
      </m:oMathPara>
    </w:p>
    <w:p w14:paraId="6278A868" w14:textId="6935DF32" w:rsidR="005D175B" w:rsidRPr="005D175B" w:rsidRDefault="005D175B" w:rsidP="005D175B">
      <w:pPr>
        <w:pBdr>
          <w:top w:val="nil"/>
          <w:left w:val="nil"/>
          <w:bottom w:val="nil"/>
          <w:right w:val="nil"/>
          <w:between w:val="nil"/>
        </w:pBdr>
        <w:spacing w:line="480" w:lineRule="auto"/>
        <w:ind w:left="709"/>
        <w:jc w:val="both"/>
        <w:rPr>
          <w:rFonts w:ascii="Cambria Math" w:hAnsi="Cambria Math"/>
          <w:sz w:val="24"/>
          <w:szCs w:val="24"/>
          <w:oMath/>
        </w:rPr>
      </w:pPr>
      <m:oMathPara>
        <m:oMath>
          <m:r>
            <w:rPr>
              <w:rFonts w:ascii="Cambria Math" w:hAnsi="Cambria Math"/>
              <w:sz w:val="24"/>
              <w:szCs w:val="24"/>
            </w:rPr>
            <m:t>D = r_corr × usia^0.873</m:t>
          </m:r>
        </m:oMath>
      </m:oMathPara>
    </w:p>
    <w:p w14:paraId="49E17FF0" w14:textId="3CD6D457" w:rsidR="005D175B" w:rsidRPr="00A12115" w:rsidRDefault="005D175B" w:rsidP="005D175B">
      <w:pPr>
        <w:pBdr>
          <w:top w:val="nil"/>
          <w:left w:val="nil"/>
          <w:bottom w:val="nil"/>
          <w:right w:val="nil"/>
          <w:between w:val="nil"/>
        </w:pBdr>
        <w:spacing w:line="480" w:lineRule="auto"/>
        <w:ind w:left="709"/>
        <w:jc w:val="both"/>
        <w:rPr>
          <w:rFonts w:ascii="Cambria Math" w:hAnsi="Cambria Math"/>
          <w:sz w:val="24"/>
          <w:szCs w:val="24"/>
          <w:oMath/>
        </w:rPr>
      </w:pPr>
      <m:oMathPara>
        <m:oMathParaPr>
          <m:jc m:val="center"/>
        </m:oMathParaPr>
        <m:oMath>
          <m:r>
            <w:rPr>
              <w:rFonts w:ascii="Cambria Math" w:hAnsi="Cambria Math"/>
              <w:sz w:val="24"/>
              <w:szCs w:val="24"/>
            </w:rPr>
            <m:t>Sisa_Coating = max(0, 85 - D) / 85 × 100</m:t>
          </m:r>
        </m:oMath>
      </m:oMathPara>
    </w:p>
    <w:p w14:paraId="6AF5F213" w14:textId="71F1BFA3" w:rsidR="005D175B" w:rsidRPr="00A12115" w:rsidRDefault="005D175B" w:rsidP="005D175B">
      <w:pPr>
        <w:pBdr>
          <w:top w:val="nil"/>
          <w:left w:val="nil"/>
          <w:bottom w:val="nil"/>
          <w:right w:val="nil"/>
          <w:between w:val="nil"/>
        </w:pBdr>
        <w:spacing w:line="480" w:lineRule="auto"/>
        <w:ind w:left="709"/>
        <w:jc w:val="both"/>
        <w:rPr>
          <w:rFonts w:ascii="Cambria Math" w:hAnsi="Cambria Math"/>
          <w:sz w:val="24"/>
          <w:szCs w:val="24"/>
          <w:oMath/>
        </w:rPr>
      </w:pPr>
      <m:oMathPara>
        <m:oMathParaPr>
          <m:jc m:val="center"/>
        </m:oMathParaPr>
        <m:oMath>
          <m:r>
            <w:rPr>
              <w:rFonts w:ascii="Cambria Math" w:hAnsi="Cambria Math"/>
              <w:sz w:val="24"/>
              <w:szCs w:val="24"/>
            </w:rPr>
            <m:t xml:space="preserve"> Regresi OLS:</m:t>
          </m:r>
        </m:oMath>
      </m:oMathPara>
    </w:p>
    <w:p w14:paraId="7854C593" w14:textId="34896442" w:rsidR="005D175B" w:rsidRPr="005D175B" w:rsidRDefault="005D175B" w:rsidP="005D175B">
      <w:pPr>
        <w:pBdr>
          <w:top w:val="nil"/>
          <w:left w:val="nil"/>
          <w:bottom w:val="nil"/>
          <w:right w:val="nil"/>
          <w:between w:val="nil"/>
        </w:pBdr>
        <w:spacing w:line="480" w:lineRule="auto"/>
        <w:ind w:left="709"/>
        <w:jc w:val="both"/>
        <w:rPr>
          <w:rFonts w:ascii="Cambria Math" w:hAnsi="Cambria Math"/>
          <w:sz w:val="24"/>
          <w:szCs w:val="24"/>
          <w:oMath/>
        </w:rPr>
      </w:pPr>
      <m:oMathPara>
        <m:oMathParaPr>
          <m:jc m:val="center"/>
        </m:oMathParaPr>
        <m:oMath>
          <m:r>
            <w:rPr>
              <w:rFonts w:ascii="Cambria Math" w:hAnsi="Cambria Math"/>
              <w:sz w:val="24"/>
              <w:szCs w:val="24"/>
            </w:rPr>
            <w:lastRenderedPageBreak/>
            <m:t>HI_pred = 19.38 + 1.45·z_rain + 0.55·z_humid - 0.67·z_wind - 1.56·age_norm</m:t>
          </m:r>
        </m:oMath>
      </m:oMathPara>
    </w:p>
    <w:p w14:paraId="2D5EB478" w14:textId="77777777" w:rsidR="00A12115" w:rsidRPr="00A12115" w:rsidRDefault="00A12115" w:rsidP="005D175B">
      <w:pPr>
        <w:pBdr>
          <w:top w:val="nil"/>
          <w:left w:val="nil"/>
          <w:bottom w:val="nil"/>
          <w:right w:val="nil"/>
          <w:between w:val="nil"/>
        </w:pBdr>
        <w:spacing w:line="480" w:lineRule="auto"/>
        <w:jc w:val="both"/>
        <w:rPr>
          <w:sz w:val="24"/>
          <w:szCs w:val="24"/>
        </w:rPr>
      </w:pPr>
    </w:p>
    <w:p w14:paraId="672C9036" w14:textId="19820DF8" w:rsidR="005D175B" w:rsidRPr="00A12115" w:rsidRDefault="005D175B" w:rsidP="005D175B">
      <w:pPr>
        <w:pBdr>
          <w:top w:val="nil"/>
          <w:left w:val="nil"/>
          <w:bottom w:val="nil"/>
          <w:right w:val="nil"/>
          <w:between w:val="nil"/>
        </w:pBdr>
        <w:spacing w:line="480" w:lineRule="auto"/>
        <w:jc w:val="both"/>
        <w:rPr>
          <w:rFonts w:ascii="Cambria Math" w:hAnsi="Cambria Math"/>
          <w:sz w:val="24"/>
          <w:szCs w:val="24"/>
          <w:oMath/>
        </w:rPr>
      </w:pPr>
      <m:oMathPara>
        <m:oMathParaPr>
          <m:jc m:val="center"/>
        </m:oMathParaPr>
        <m:oMath>
          <m:r>
            <w:rPr>
              <w:rFonts w:ascii="Cambria Math" w:hAnsi="Cambria Math"/>
              <w:sz w:val="24"/>
              <w:szCs w:val="24"/>
            </w:rPr>
            <m:t>Formula Koreksi Final:</m:t>
          </m:r>
        </m:oMath>
      </m:oMathPara>
    </w:p>
    <w:p w14:paraId="33A5528A" w14:textId="5B9D1A79" w:rsidR="005D175B" w:rsidRPr="005D175B" w:rsidRDefault="005D175B" w:rsidP="005D175B">
      <w:pPr>
        <w:pBdr>
          <w:top w:val="nil"/>
          <w:left w:val="nil"/>
          <w:bottom w:val="nil"/>
          <w:right w:val="nil"/>
          <w:between w:val="nil"/>
        </w:pBdr>
        <w:spacing w:line="480" w:lineRule="auto"/>
        <w:ind w:left="709"/>
        <w:jc w:val="both"/>
        <w:rPr>
          <w:rFonts w:ascii="Cambria Math" w:hAnsi="Cambria Math"/>
          <w:sz w:val="24"/>
          <w:szCs w:val="24"/>
          <w:oMath/>
        </w:rPr>
      </w:pPr>
      <m:oMathPara>
        <m:oMath>
          <m:r>
            <w:rPr>
              <w:rFonts w:ascii="Cambria Math" w:hAnsi="Cambria Math"/>
              <w:sz w:val="24"/>
              <w:szCs w:val="24"/>
            </w:rPr>
            <m:t>Skor_HI_Corrected= Skor_HI + (adj_regresi × conf) + (adj_korosi × 0.3 × conf)</m:t>
          </m:r>
        </m:oMath>
      </m:oMathPara>
    </w:p>
    <w:p w14:paraId="5F863BF5" w14:textId="2B849CD9" w:rsidR="004D7CF6" w:rsidRPr="004D7CF6" w:rsidRDefault="005D175B" w:rsidP="005D175B">
      <w:pPr>
        <w:pBdr>
          <w:top w:val="nil"/>
          <w:left w:val="nil"/>
          <w:bottom w:val="nil"/>
          <w:right w:val="nil"/>
          <w:between w:val="nil"/>
        </w:pBdr>
        <w:spacing w:line="480" w:lineRule="auto"/>
        <w:ind w:left="709"/>
        <w:jc w:val="both"/>
        <w:rPr>
          <w:sz w:val="24"/>
        </w:rPr>
      </w:pPr>
      <m:oMathPara>
        <m:oMath>
          <m:r>
            <w:rPr>
              <w:rFonts w:ascii="Cambria Math" w:hAnsi="Cambria Math"/>
              <w:sz w:val="24"/>
              <w:szCs w:val="24"/>
            </w:rPr>
            <m:t>Confidence = completeness × consistency × agreement</m:t>
          </m:r>
        </m:oMath>
      </m:oMathPara>
    </w:p>
    <w:p w14:paraId="64AFD5B4" w14:textId="6370038E" w:rsidR="004D7CF6" w:rsidRPr="00FA5856" w:rsidRDefault="00F01D47">
      <w:pPr>
        <w:pStyle w:val="ListParagraph"/>
        <w:keepNext/>
        <w:widowControl/>
        <w:numPr>
          <w:ilvl w:val="2"/>
          <w:numId w:val="11"/>
        </w:numPr>
        <w:spacing w:line="480" w:lineRule="auto"/>
        <w:ind w:left="709" w:hanging="709"/>
        <w:jc w:val="both"/>
        <w:rPr>
          <w:b/>
          <w:bCs/>
          <w:sz w:val="24"/>
          <w:szCs w:val="24"/>
          <w:lang w:val="da-DK"/>
        </w:rPr>
      </w:pPr>
      <w:r w:rsidRPr="00F01D47">
        <w:rPr>
          <w:b/>
          <w:bCs/>
          <w:sz w:val="24"/>
          <w:szCs w:val="24"/>
          <w:lang w:val="da-DK"/>
        </w:rPr>
        <w:t xml:space="preserve">Optimasi dan Prediksi menggunakan Pipeline DAG-RAG </w:t>
      </w:r>
      <w:r w:rsidR="004D7CF6" w:rsidRPr="004D7CF6">
        <w:rPr>
          <w:b/>
          <w:bCs/>
          <w:sz w:val="24"/>
          <w:szCs w:val="24"/>
          <w:lang w:val="da-DK"/>
        </w:rPr>
        <w:t>(</w:t>
      </w:r>
      <w:r w:rsidR="00FA5856" w:rsidRPr="00FA5856">
        <w:rPr>
          <w:b/>
          <w:bCs/>
          <w:i/>
          <w:iCs/>
          <w:sz w:val="24"/>
          <w:szCs w:val="24"/>
          <w:lang w:val="da-DK"/>
        </w:rPr>
        <w:t>Data-driven</w:t>
      </w:r>
      <w:r w:rsidR="004D7CF6" w:rsidRPr="004D7CF6">
        <w:rPr>
          <w:b/>
          <w:bCs/>
          <w:sz w:val="24"/>
          <w:szCs w:val="24"/>
          <w:lang w:val="da-DK"/>
        </w:rPr>
        <w:t xml:space="preserve">) </w:t>
      </w:r>
    </w:p>
    <w:p w14:paraId="41DF6270" w14:textId="6AC36874" w:rsidR="004D7CF6" w:rsidRPr="004D7CF6" w:rsidRDefault="00F01D47" w:rsidP="006F3D3C">
      <w:pPr>
        <w:pStyle w:val="ListParagraph"/>
        <w:keepNext/>
        <w:widowControl/>
        <w:spacing w:line="480" w:lineRule="auto"/>
        <w:ind w:left="709" w:firstLine="0"/>
        <w:jc w:val="both"/>
        <w:rPr>
          <w:sz w:val="24"/>
          <w:szCs w:val="24"/>
          <w:lang w:val="da-DK"/>
        </w:rPr>
      </w:pPr>
      <w:r>
        <w:rPr>
          <w:sz w:val="24"/>
          <w:szCs w:val="24"/>
        </w:rPr>
        <w:t>S</w:t>
      </w:r>
      <w:r w:rsidRPr="00F01D47">
        <w:rPr>
          <w:sz w:val="24"/>
          <w:szCs w:val="24"/>
        </w:rPr>
        <w:t>kor hasil perhitungan HI manual digunakan sebagai garis dasar (baseline). Pipeline DAG-RAG kemudian menjalankan koreksi berbasis data fisika dan statistik yang seluruhnya bersifat traceable dan deterministik, menggantikan pendekatan machine learning konvensional</w:t>
      </w:r>
      <w:r>
        <w:rPr>
          <w:sz w:val="24"/>
          <w:szCs w:val="24"/>
          <w:lang w:val="da-DK"/>
        </w:rPr>
        <w:t>.</w:t>
      </w:r>
    </w:p>
    <w:p w14:paraId="40C061F8" w14:textId="166487B5" w:rsidR="00F01D47" w:rsidRDefault="00F01D47">
      <w:pPr>
        <w:pStyle w:val="ListParagraph"/>
        <w:keepNext/>
        <w:numPr>
          <w:ilvl w:val="0"/>
          <w:numId w:val="17"/>
        </w:numPr>
        <w:spacing w:line="480" w:lineRule="auto"/>
        <w:jc w:val="both"/>
        <w:rPr>
          <w:sz w:val="24"/>
          <w:szCs w:val="24"/>
          <w:lang w:val="da-DK"/>
        </w:rPr>
      </w:pPr>
      <w:r w:rsidRPr="00F01D47">
        <w:rPr>
          <w:sz w:val="24"/>
          <w:szCs w:val="24"/>
          <w:lang w:val="da-DK"/>
        </w:rPr>
        <w:t>Penentuan Bobot Otomatis</w:t>
      </w:r>
    </w:p>
    <w:p w14:paraId="09F9A2AC" w14:textId="2D0257A3" w:rsidR="00F01D47" w:rsidRDefault="00F01D47" w:rsidP="00F01D47">
      <w:pPr>
        <w:pStyle w:val="ListParagraph"/>
        <w:keepNext/>
        <w:spacing w:line="480" w:lineRule="auto"/>
        <w:ind w:left="720" w:firstLine="0"/>
        <w:jc w:val="both"/>
        <w:rPr>
          <w:sz w:val="24"/>
          <w:szCs w:val="24"/>
          <w:lang w:val="da-DK"/>
        </w:rPr>
      </w:pPr>
      <w:r w:rsidRPr="00F01D47">
        <w:rPr>
          <w:sz w:val="24"/>
          <w:szCs w:val="24"/>
          <w:lang w:val="da-DK"/>
        </w:rPr>
        <w:t>Bobot dikalibrasi melalui Z-Score normalisasi data cuaca Big</w:t>
      </w:r>
      <w:r w:rsidR="006E0F3C">
        <w:rPr>
          <w:sz w:val="24"/>
          <w:szCs w:val="24"/>
          <w:lang w:val="da-DK"/>
        </w:rPr>
        <w:t xml:space="preserve"> </w:t>
      </w:r>
      <w:r w:rsidRPr="00F01D47">
        <w:rPr>
          <w:sz w:val="24"/>
          <w:szCs w:val="24"/>
          <w:lang w:val="da-DK"/>
        </w:rPr>
        <w:t>Query dan standar ISO 9223/9224</w:t>
      </w:r>
      <w:r w:rsidR="00273A98">
        <w:rPr>
          <w:sz w:val="24"/>
          <w:szCs w:val="24"/>
          <w:lang w:val="da-DK"/>
        </w:rPr>
        <w:t xml:space="preserve"> </w:t>
      </w:r>
      <w:r w:rsidRPr="00F01D47">
        <w:rPr>
          <w:sz w:val="24"/>
          <w:szCs w:val="24"/>
          <w:lang w:val="da-DK"/>
        </w:rPr>
        <w:t>menghasilkan nilai adj</w:t>
      </w:r>
      <w:r w:rsidR="006E0F3C">
        <w:rPr>
          <w:sz w:val="24"/>
          <w:szCs w:val="24"/>
          <w:lang w:val="da-DK"/>
        </w:rPr>
        <w:t xml:space="preserve"> </w:t>
      </w:r>
      <w:r w:rsidRPr="00F01D47">
        <w:rPr>
          <w:sz w:val="24"/>
          <w:szCs w:val="24"/>
          <w:lang w:val="da-DK"/>
        </w:rPr>
        <w:t>regresi dan adj</w:t>
      </w:r>
      <w:r w:rsidR="006E0F3C">
        <w:rPr>
          <w:sz w:val="24"/>
          <w:szCs w:val="24"/>
          <w:lang w:val="da-DK"/>
        </w:rPr>
        <w:t xml:space="preserve"> </w:t>
      </w:r>
      <w:r w:rsidRPr="00F01D47">
        <w:rPr>
          <w:sz w:val="24"/>
          <w:szCs w:val="24"/>
          <w:lang w:val="da-DK"/>
        </w:rPr>
        <w:t>korosi yang dapat ditelusuri ke setiap parameter input</w:t>
      </w:r>
      <w:r>
        <w:rPr>
          <w:sz w:val="24"/>
          <w:szCs w:val="24"/>
          <w:lang w:val="da-DK"/>
        </w:rPr>
        <w:t>.</w:t>
      </w:r>
    </w:p>
    <w:p w14:paraId="72274C1E" w14:textId="1017B210" w:rsidR="00F01D47" w:rsidRDefault="00F01D47">
      <w:pPr>
        <w:pStyle w:val="ListParagraph"/>
        <w:keepNext/>
        <w:numPr>
          <w:ilvl w:val="0"/>
          <w:numId w:val="17"/>
        </w:numPr>
        <w:spacing w:line="480" w:lineRule="auto"/>
        <w:jc w:val="both"/>
        <w:rPr>
          <w:sz w:val="24"/>
          <w:szCs w:val="24"/>
          <w:lang w:val="da-DK"/>
        </w:rPr>
      </w:pPr>
      <w:r w:rsidRPr="00F01D47">
        <w:rPr>
          <w:sz w:val="24"/>
          <w:szCs w:val="24"/>
          <w:lang w:val="da-DK"/>
        </w:rPr>
        <w:t>Penentuan Skor Terkoreksi Secara Otomatis</w:t>
      </w:r>
    </w:p>
    <w:p w14:paraId="1FAD18C2" w14:textId="76D03FA5" w:rsidR="00F01D47" w:rsidRDefault="00F01D47" w:rsidP="00F01D47">
      <w:pPr>
        <w:pStyle w:val="ListParagraph"/>
        <w:keepNext/>
        <w:spacing w:line="480" w:lineRule="auto"/>
        <w:ind w:left="720" w:firstLine="0"/>
        <w:jc w:val="both"/>
        <w:rPr>
          <w:sz w:val="24"/>
          <w:szCs w:val="24"/>
          <w:lang w:val="da-DK"/>
        </w:rPr>
      </w:pPr>
      <w:r w:rsidRPr="00F01D47">
        <w:rPr>
          <w:sz w:val="24"/>
          <w:szCs w:val="24"/>
          <w:lang w:val="da-DK"/>
        </w:rPr>
        <w:t>Sko</w:t>
      </w:r>
      <w:r w:rsidR="006E0F3C">
        <w:rPr>
          <w:sz w:val="24"/>
          <w:szCs w:val="24"/>
          <w:lang w:val="da-DK"/>
        </w:rPr>
        <w:t xml:space="preserve">r </w:t>
      </w:r>
      <w:r w:rsidRPr="00F01D47">
        <w:rPr>
          <w:sz w:val="24"/>
          <w:szCs w:val="24"/>
          <w:lang w:val="da-DK"/>
        </w:rPr>
        <w:t>HI</w:t>
      </w:r>
      <w:r w:rsidR="006E0F3C">
        <w:rPr>
          <w:sz w:val="24"/>
          <w:szCs w:val="24"/>
          <w:lang w:val="da-DK"/>
        </w:rPr>
        <w:t xml:space="preserve"> </w:t>
      </w:r>
      <w:r w:rsidRPr="00F01D47">
        <w:rPr>
          <w:sz w:val="24"/>
          <w:szCs w:val="24"/>
          <w:lang w:val="da-DK"/>
        </w:rPr>
        <w:t>Corrected = Skor</w:t>
      </w:r>
      <w:r w:rsidR="006E0F3C">
        <w:rPr>
          <w:sz w:val="24"/>
          <w:szCs w:val="24"/>
          <w:lang w:val="da-DK"/>
        </w:rPr>
        <w:t xml:space="preserve"> </w:t>
      </w:r>
      <w:r w:rsidRPr="00F01D47">
        <w:rPr>
          <w:sz w:val="24"/>
          <w:szCs w:val="24"/>
          <w:lang w:val="da-DK"/>
        </w:rPr>
        <w:t>HI + (adj</w:t>
      </w:r>
      <w:r w:rsidR="006E0F3C">
        <w:rPr>
          <w:sz w:val="24"/>
          <w:szCs w:val="24"/>
          <w:lang w:val="da-DK"/>
        </w:rPr>
        <w:t xml:space="preserve"> </w:t>
      </w:r>
      <w:r w:rsidRPr="00F01D47">
        <w:rPr>
          <w:sz w:val="24"/>
          <w:szCs w:val="24"/>
          <w:lang w:val="da-DK"/>
        </w:rPr>
        <w:t>regresi × conf) + (adj</w:t>
      </w:r>
      <w:r w:rsidR="006E0F3C">
        <w:rPr>
          <w:sz w:val="24"/>
          <w:szCs w:val="24"/>
          <w:lang w:val="da-DK"/>
        </w:rPr>
        <w:t xml:space="preserve"> </w:t>
      </w:r>
      <w:r w:rsidRPr="00F01D47">
        <w:rPr>
          <w:sz w:val="24"/>
          <w:szCs w:val="24"/>
          <w:lang w:val="da-DK"/>
        </w:rPr>
        <w:t>korosi × 0.3 × conf)</w:t>
      </w:r>
    </w:p>
    <w:p w14:paraId="6865899D" w14:textId="42C1CE98" w:rsidR="005D0838" w:rsidRPr="00F01D47" w:rsidRDefault="005D0838">
      <w:pPr>
        <w:pStyle w:val="ListParagraph"/>
        <w:keepNext/>
        <w:numPr>
          <w:ilvl w:val="0"/>
          <w:numId w:val="17"/>
        </w:numPr>
        <w:spacing w:line="480" w:lineRule="auto"/>
        <w:jc w:val="both"/>
        <w:rPr>
          <w:sz w:val="24"/>
          <w:szCs w:val="24"/>
          <w:lang w:val="da-DK"/>
        </w:rPr>
      </w:pPr>
      <w:r w:rsidRPr="00F01D47">
        <w:rPr>
          <w:sz w:val="24"/>
          <w:szCs w:val="24"/>
        </w:rPr>
        <w:t>Prediksi</w:t>
      </w:r>
      <w:r w:rsidRPr="00F01D47">
        <w:rPr>
          <w:sz w:val="24"/>
        </w:rPr>
        <w:t xml:space="preserve"> Level Kesehatan Tower </w:t>
      </w:r>
    </w:p>
    <w:p w14:paraId="7F33E60A" w14:textId="4EDBF10D" w:rsidR="00F01D47" w:rsidRDefault="00F01D47" w:rsidP="00F01D47">
      <w:pPr>
        <w:pStyle w:val="ListParagraph"/>
        <w:keepNext/>
        <w:spacing w:line="480" w:lineRule="auto"/>
        <w:ind w:left="720" w:firstLine="0"/>
        <w:jc w:val="both"/>
        <w:rPr>
          <w:sz w:val="24"/>
        </w:rPr>
      </w:pPr>
      <w:r w:rsidRPr="00F01D47">
        <w:rPr>
          <w:sz w:val="24"/>
        </w:rPr>
        <w:t>Output pipeline DAG-RAG mengklasifikasikan kondisi tower ke dalam empat level: Very Good (0–1</w:t>
      </w:r>
      <w:r>
        <w:rPr>
          <w:sz w:val="24"/>
        </w:rPr>
        <w:t>4</w:t>
      </w:r>
      <w:r w:rsidRPr="00F01D47">
        <w:rPr>
          <w:sz w:val="24"/>
        </w:rPr>
        <w:t>), Good (1</w:t>
      </w:r>
      <w:r>
        <w:rPr>
          <w:sz w:val="24"/>
        </w:rPr>
        <w:t>5-29</w:t>
      </w:r>
      <w:r w:rsidRPr="00F01D47">
        <w:rPr>
          <w:sz w:val="24"/>
        </w:rPr>
        <w:t>), Fair (30–</w:t>
      </w:r>
      <w:r>
        <w:rPr>
          <w:sz w:val="24"/>
        </w:rPr>
        <w:t>49</w:t>
      </w:r>
      <w:r w:rsidRPr="00F01D47">
        <w:rPr>
          <w:sz w:val="24"/>
        </w:rPr>
        <w:t>), Poor (50–</w:t>
      </w:r>
      <w:r>
        <w:rPr>
          <w:sz w:val="24"/>
        </w:rPr>
        <w:t>69</w:t>
      </w:r>
      <w:r w:rsidRPr="00F01D47">
        <w:rPr>
          <w:sz w:val="24"/>
        </w:rPr>
        <w:t>)</w:t>
      </w:r>
      <w:r>
        <w:rPr>
          <w:sz w:val="24"/>
        </w:rPr>
        <w:t xml:space="preserve"> dan Very </w:t>
      </w:r>
      <w:r w:rsidRPr="00F01D47">
        <w:rPr>
          <w:sz w:val="24"/>
        </w:rPr>
        <w:t>Poor (</w:t>
      </w:r>
      <w:r>
        <w:rPr>
          <w:sz w:val="24"/>
        </w:rPr>
        <w:t>70</w:t>
      </w:r>
      <w:r w:rsidRPr="00F01D47">
        <w:rPr>
          <w:sz w:val="24"/>
        </w:rPr>
        <w:t>–</w:t>
      </w:r>
      <w:r>
        <w:rPr>
          <w:sz w:val="24"/>
        </w:rPr>
        <w:lastRenderedPageBreak/>
        <w:t>100)</w:t>
      </w:r>
    </w:p>
    <w:p w14:paraId="3F42F8A9" w14:textId="702F8F81" w:rsidR="005D0838" w:rsidRPr="008D7F86" w:rsidRDefault="004D7CF6">
      <w:pPr>
        <w:pStyle w:val="ListParagraph"/>
        <w:keepNext/>
        <w:numPr>
          <w:ilvl w:val="0"/>
          <w:numId w:val="17"/>
        </w:numPr>
        <w:spacing w:line="480" w:lineRule="auto"/>
        <w:jc w:val="both"/>
        <w:rPr>
          <w:sz w:val="24"/>
          <w:szCs w:val="24"/>
          <w:lang w:val="en-US"/>
        </w:rPr>
      </w:pPr>
      <w:r w:rsidRPr="0044079F">
        <w:rPr>
          <w:sz w:val="24"/>
          <w:szCs w:val="24"/>
        </w:rPr>
        <w:t>Deteksi Anomali</w:t>
      </w:r>
      <w:r w:rsidR="005D0838">
        <w:rPr>
          <w:sz w:val="24"/>
          <w:szCs w:val="24"/>
        </w:rPr>
        <w:t xml:space="preserve"> </w:t>
      </w:r>
      <w:r w:rsidR="005D0838" w:rsidRPr="005D0838">
        <w:rPr>
          <w:sz w:val="24"/>
          <w:szCs w:val="24"/>
        </w:rPr>
        <w:t>Tower</w:t>
      </w:r>
      <w:r w:rsidR="005D0838" w:rsidRPr="005D0838">
        <w:t xml:space="preserve"> </w:t>
      </w:r>
    </w:p>
    <w:p w14:paraId="2496EEF6" w14:textId="391D86CE" w:rsidR="008D7F86" w:rsidRPr="005D0838" w:rsidRDefault="008D7F86" w:rsidP="008D7F86">
      <w:pPr>
        <w:pStyle w:val="ListParagraph"/>
        <w:keepNext/>
        <w:spacing w:line="480" w:lineRule="auto"/>
        <w:ind w:left="720" w:firstLine="0"/>
        <w:jc w:val="both"/>
        <w:rPr>
          <w:sz w:val="24"/>
          <w:szCs w:val="24"/>
          <w:lang w:val="en-US"/>
        </w:rPr>
      </w:pPr>
      <w:r w:rsidRPr="008D7F86">
        <w:rPr>
          <w:sz w:val="24"/>
          <w:szCs w:val="24"/>
          <w:lang w:val="en-US"/>
        </w:rPr>
        <w:t>Anomali penilaian teridentifikasi melalui besaran nilai Delta yang merepresentasikan deviasi antara penilaian inspektur di lapangan dengan estimasi model berbasis data. Nilai Delta yang secara konsisten positif dan signifikan mengindikasikan kecenderungan overestimasi sistematis pada proses inspeksi manual, yang berpotensi mengakibatkan penundaan tindakan pemeliharaan pada tower yang sesungguhnya berada dalam kondisi kritis</w:t>
      </w:r>
    </w:p>
    <w:p w14:paraId="66BF0E15" w14:textId="77777777" w:rsidR="006E4A35" w:rsidRPr="006E4A35" w:rsidRDefault="006E4A35">
      <w:pPr>
        <w:pStyle w:val="Heading2"/>
        <w:numPr>
          <w:ilvl w:val="1"/>
          <w:numId w:val="10"/>
        </w:numPr>
        <w:spacing w:before="0" w:line="480" w:lineRule="auto"/>
        <w:ind w:left="709" w:hanging="709"/>
        <w:jc w:val="left"/>
        <w:rPr>
          <w:sz w:val="24"/>
          <w:szCs w:val="24"/>
          <w:lang w:val="en-US"/>
        </w:rPr>
      </w:pPr>
      <w:bookmarkStart w:id="69" w:name="_Toc226125733"/>
      <w:bookmarkStart w:id="70" w:name="_Toc226125781"/>
      <w:r w:rsidRPr="006E4A35">
        <w:rPr>
          <w:sz w:val="24"/>
          <w:szCs w:val="24"/>
          <w:lang w:val="en-US"/>
        </w:rPr>
        <w:t>Alur Penelitian</w:t>
      </w:r>
      <w:bookmarkEnd w:id="69"/>
      <w:bookmarkEnd w:id="70"/>
    </w:p>
    <w:p w14:paraId="386E2EE0" w14:textId="3FA1AD02" w:rsidR="0029428D" w:rsidRDefault="0029428D" w:rsidP="0029428D">
      <w:pPr>
        <w:spacing w:line="480" w:lineRule="auto"/>
        <w:ind w:right="20"/>
        <w:jc w:val="both"/>
        <w:rPr>
          <w:sz w:val="24"/>
          <w:szCs w:val="24"/>
        </w:rPr>
      </w:pPr>
      <w:r>
        <w:rPr>
          <w:sz w:val="24"/>
          <w:szCs w:val="24"/>
        </w:rPr>
        <w:t xml:space="preserve">Tahap akhir dari metodologi penelitian ini adalah pelaksanaan analisis komprehensif terhadap algoritma pemodelan yang telah direkayasa. Analisis ini bertujuan untuk membuktikan secara empiris maupun </w:t>
      </w:r>
      <w:r w:rsidR="009130C0">
        <w:rPr>
          <w:sz w:val="24"/>
          <w:szCs w:val="24"/>
        </w:rPr>
        <w:t xml:space="preserve">secara </w:t>
      </w:r>
      <w:r>
        <w:rPr>
          <w:sz w:val="24"/>
          <w:szCs w:val="24"/>
        </w:rPr>
        <w:t>komputasi terkait keandalan sistem data-driven dalam mengevaluasi profil kondisi aset transmisi. Evaluasi dan analisis hasil akhir dititikberatkan pada tiga metrik pengujian utama, yaitu:</w:t>
      </w:r>
    </w:p>
    <w:p w14:paraId="22FA2BBE" w14:textId="77777777" w:rsidR="008F7D98" w:rsidRDefault="0029428D">
      <w:pPr>
        <w:pStyle w:val="ListParagraph"/>
        <w:numPr>
          <w:ilvl w:val="1"/>
          <w:numId w:val="21"/>
        </w:numPr>
        <w:autoSpaceDE/>
        <w:autoSpaceDN/>
        <w:spacing w:line="480" w:lineRule="auto"/>
        <w:ind w:left="567" w:right="20"/>
        <w:jc w:val="both"/>
        <w:rPr>
          <w:sz w:val="24"/>
          <w:szCs w:val="24"/>
        </w:rPr>
      </w:pPr>
      <w:r w:rsidRPr="00C7145F">
        <w:rPr>
          <w:sz w:val="24"/>
          <w:szCs w:val="24"/>
        </w:rPr>
        <w:t>Komparas</w:t>
      </w:r>
      <w:r w:rsidRPr="008F7D98">
        <w:rPr>
          <w:sz w:val="24"/>
          <w:szCs w:val="24"/>
        </w:rPr>
        <w:t xml:space="preserve">i </w:t>
      </w:r>
      <w:r w:rsidR="008F7D98" w:rsidRPr="008F7D98">
        <w:rPr>
          <w:i/>
          <w:iCs/>
          <w:sz w:val="24"/>
          <w:szCs w:val="24"/>
        </w:rPr>
        <w:t>Health Index</w:t>
      </w:r>
      <w:r w:rsidR="008F7D98" w:rsidRPr="008F7D98">
        <w:rPr>
          <w:sz w:val="24"/>
          <w:szCs w:val="24"/>
        </w:rPr>
        <w:t xml:space="preserve"> (HI) Konvensional terhadap HI </w:t>
      </w:r>
      <w:r w:rsidR="008F7D98" w:rsidRPr="008F7D98">
        <w:rPr>
          <w:i/>
          <w:iCs/>
          <w:sz w:val="24"/>
          <w:szCs w:val="24"/>
        </w:rPr>
        <w:t>Data-Driven</w:t>
      </w:r>
      <w:r w:rsidR="008F7D98" w:rsidRPr="008F7D98">
        <w:rPr>
          <w:sz w:val="24"/>
          <w:szCs w:val="24"/>
        </w:rPr>
        <w:t xml:space="preserve"> </w:t>
      </w:r>
    </w:p>
    <w:p w14:paraId="487050EB" w14:textId="74B7A505" w:rsidR="008F7D98" w:rsidRPr="00687C16" w:rsidRDefault="008F7D98" w:rsidP="00687C16">
      <w:pPr>
        <w:pStyle w:val="ListParagraph"/>
        <w:autoSpaceDE/>
        <w:autoSpaceDN/>
        <w:spacing w:line="480" w:lineRule="auto"/>
        <w:ind w:left="567" w:right="20"/>
        <w:jc w:val="both"/>
        <w:rPr>
          <w:sz w:val="24"/>
          <w:szCs w:val="24"/>
        </w:rPr>
      </w:pPr>
      <w:r w:rsidRPr="008F7D98">
        <w:rPr>
          <w:sz w:val="24"/>
          <w:szCs w:val="24"/>
        </w:rPr>
        <w:t xml:space="preserve">Tahap ini mengevaluasi tingkat keselarasan, efisiensi komputasi, dan tingkat objektivitas dari skor penilaian HI yang diprediksi secara otomatis oleh algoritma </w:t>
      </w:r>
      <w:r w:rsidRPr="008F7D98">
        <w:rPr>
          <w:i/>
          <w:iCs/>
          <w:sz w:val="24"/>
          <w:szCs w:val="24"/>
        </w:rPr>
        <w:t>data-driven</w:t>
      </w:r>
      <w:r w:rsidRPr="008F7D98">
        <w:rPr>
          <w:sz w:val="24"/>
          <w:szCs w:val="24"/>
        </w:rPr>
        <w:t xml:space="preserve"> terhadap skor hasil perhitungan konvensional secara manual yang berbasis pada penilaian pakar (</w:t>
      </w:r>
      <w:r w:rsidRPr="008F7D98">
        <w:rPr>
          <w:i/>
          <w:iCs/>
          <w:sz w:val="24"/>
          <w:szCs w:val="24"/>
        </w:rPr>
        <w:t>expert judgment</w:t>
      </w:r>
      <w:r w:rsidRPr="008F7D98">
        <w:rPr>
          <w:sz w:val="24"/>
          <w:szCs w:val="24"/>
        </w:rPr>
        <w:t xml:space="preserve">). Analisis komparatif ini krusial untuk membuktikan </w:t>
      </w:r>
      <w:r w:rsidR="00687C16" w:rsidRPr="00687C16">
        <w:rPr>
          <w:sz w:val="24"/>
          <w:szCs w:val="24"/>
        </w:rPr>
        <w:t>pakah pipeline DAG-RAG mampu memberikan koreksi</w:t>
      </w:r>
      <w:r w:rsidR="00687C16">
        <w:rPr>
          <w:sz w:val="24"/>
          <w:szCs w:val="24"/>
        </w:rPr>
        <w:t xml:space="preserve"> </w:t>
      </w:r>
      <w:r w:rsidR="00687C16" w:rsidRPr="00687C16">
        <w:rPr>
          <w:sz w:val="24"/>
          <w:szCs w:val="24"/>
        </w:rPr>
        <w:t>yang lebih objektif, tervalidasi, dan akurat dibandingkan penilaian konvensional berbasis expert judgment</w:t>
      </w:r>
      <w:r w:rsidRPr="00687C16">
        <w:rPr>
          <w:sz w:val="24"/>
          <w:szCs w:val="24"/>
        </w:rPr>
        <w:t>.</w:t>
      </w:r>
    </w:p>
    <w:p w14:paraId="55D2BC20" w14:textId="77777777" w:rsidR="008F7D98" w:rsidRDefault="0029428D">
      <w:pPr>
        <w:pStyle w:val="ListParagraph"/>
        <w:numPr>
          <w:ilvl w:val="1"/>
          <w:numId w:val="21"/>
        </w:numPr>
        <w:autoSpaceDE/>
        <w:autoSpaceDN/>
        <w:spacing w:line="480" w:lineRule="auto"/>
        <w:ind w:left="567" w:right="20"/>
        <w:jc w:val="both"/>
        <w:rPr>
          <w:sz w:val="24"/>
          <w:szCs w:val="24"/>
        </w:rPr>
      </w:pPr>
      <w:r w:rsidRPr="00C7145F">
        <w:rPr>
          <w:sz w:val="24"/>
          <w:szCs w:val="24"/>
        </w:rPr>
        <w:t xml:space="preserve">Uji Sensitivitas terhadap Faktor Lingkungan </w:t>
      </w:r>
    </w:p>
    <w:p w14:paraId="7F036243" w14:textId="74274847" w:rsidR="008F7D98" w:rsidRDefault="008F7D98" w:rsidP="008F7D98">
      <w:pPr>
        <w:pStyle w:val="ListParagraph"/>
        <w:autoSpaceDE/>
        <w:autoSpaceDN/>
        <w:spacing w:line="480" w:lineRule="auto"/>
        <w:ind w:left="567" w:right="20" w:firstLine="0"/>
        <w:jc w:val="both"/>
        <w:rPr>
          <w:sz w:val="24"/>
          <w:szCs w:val="24"/>
        </w:rPr>
      </w:pPr>
      <w:r w:rsidRPr="008F7D98">
        <w:rPr>
          <w:sz w:val="24"/>
          <w:szCs w:val="24"/>
        </w:rPr>
        <w:t>Tahap ini mengidentifikasi tingkat elastisitas dan seberapa dominan pengaruh dari anomali faktor eksternal</w:t>
      </w:r>
      <w:r>
        <w:rPr>
          <w:sz w:val="24"/>
          <w:szCs w:val="24"/>
        </w:rPr>
        <w:t xml:space="preserve">, </w:t>
      </w:r>
      <w:r w:rsidRPr="008F7D98">
        <w:rPr>
          <w:sz w:val="24"/>
          <w:szCs w:val="24"/>
        </w:rPr>
        <w:t>seperti curah hujan, dan tingkat korosivitas atmosfer</w:t>
      </w:r>
      <w:r>
        <w:rPr>
          <w:sz w:val="24"/>
          <w:szCs w:val="24"/>
        </w:rPr>
        <w:t xml:space="preserve"> </w:t>
      </w:r>
      <w:r w:rsidRPr="008F7D98">
        <w:rPr>
          <w:sz w:val="24"/>
          <w:szCs w:val="24"/>
        </w:rPr>
        <w:t xml:space="preserve">terhadap </w:t>
      </w:r>
      <w:r w:rsidRPr="008F7D98">
        <w:rPr>
          <w:sz w:val="24"/>
          <w:szCs w:val="24"/>
        </w:rPr>
        <w:lastRenderedPageBreak/>
        <w:t>fluktuasi penurunan nilai keandalan (degradasi) aset. Analisis sensitivitas ini diperlukan untuk menguji fungsi dan</w:t>
      </w:r>
      <w:r w:rsidR="00296109">
        <w:rPr>
          <w:sz w:val="24"/>
          <w:szCs w:val="24"/>
        </w:rPr>
        <w:t xml:space="preserve"> </w:t>
      </w:r>
      <w:r w:rsidR="00296109" w:rsidRPr="00296109">
        <w:rPr>
          <w:sz w:val="24"/>
          <w:szCs w:val="24"/>
        </w:rPr>
        <w:t>Pipeline DAG-RAG</w:t>
      </w:r>
      <w:r w:rsidRPr="008F7D98">
        <w:rPr>
          <w:sz w:val="24"/>
          <w:szCs w:val="24"/>
        </w:rPr>
        <w:t xml:space="preserve"> dalam memetakan kerentanan geografis yang spesifik pada masing-masing tapak menara transmisi.</w:t>
      </w:r>
    </w:p>
    <w:p w14:paraId="7835DC5C" w14:textId="77777777" w:rsidR="008F7D98" w:rsidRDefault="0029428D">
      <w:pPr>
        <w:pStyle w:val="ListParagraph"/>
        <w:numPr>
          <w:ilvl w:val="1"/>
          <w:numId w:val="21"/>
        </w:numPr>
        <w:autoSpaceDE/>
        <w:autoSpaceDN/>
        <w:spacing w:line="480" w:lineRule="auto"/>
        <w:ind w:left="567" w:right="20"/>
        <w:jc w:val="both"/>
        <w:rPr>
          <w:sz w:val="24"/>
          <w:szCs w:val="24"/>
        </w:rPr>
      </w:pPr>
      <w:r w:rsidRPr="00C7145F">
        <w:rPr>
          <w:sz w:val="24"/>
          <w:szCs w:val="24"/>
        </w:rPr>
        <w:t>Evaluasi Tingkat Akurasi Pemodelan (</w:t>
      </w:r>
      <w:r w:rsidRPr="008F7D98">
        <w:rPr>
          <w:i/>
          <w:iCs/>
          <w:sz w:val="24"/>
          <w:szCs w:val="24"/>
        </w:rPr>
        <w:t>Mean Squared Error</w:t>
      </w:r>
      <w:r w:rsidRPr="00C7145F">
        <w:rPr>
          <w:sz w:val="24"/>
          <w:szCs w:val="24"/>
        </w:rPr>
        <w:t xml:space="preserve">) </w:t>
      </w:r>
    </w:p>
    <w:p w14:paraId="3B71DA83" w14:textId="2812B026" w:rsidR="0029428D" w:rsidRDefault="008F7D98" w:rsidP="008F7D98">
      <w:pPr>
        <w:pStyle w:val="ListParagraph"/>
        <w:autoSpaceDE/>
        <w:autoSpaceDN/>
        <w:spacing w:line="480" w:lineRule="auto"/>
        <w:ind w:left="567" w:right="20" w:firstLine="0"/>
        <w:jc w:val="both"/>
        <w:rPr>
          <w:sz w:val="24"/>
          <w:szCs w:val="24"/>
        </w:rPr>
      </w:pPr>
      <w:r w:rsidRPr="008F7D98">
        <w:rPr>
          <w:sz w:val="24"/>
          <w:szCs w:val="24"/>
        </w:rPr>
        <w:t>Tahap ini mengukur ketangguhan (</w:t>
      </w:r>
      <w:r w:rsidRPr="008F7D98">
        <w:rPr>
          <w:i/>
          <w:iCs/>
          <w:sz w:val="24"/>
          <w:szCs w:val="24"/>
        </w:rPr>
        <w:t>robustness</w:t>
      </w:r>
      <w:r w:rsidRPr="008F7D98">
        <w:rPr>
          <w:sz w:val="24"/>
          <w:szCs w:val="24"/>
        </w:rPr>
        <w:t xml:space="preserve">) dan performa algoritma prediktif dengan menggunakan metrik evaluasi statistik </w:t>
      </w:r>
      <w:r w:rsidRPr="008F7D98">
        <w:rPr>
          <w:i/>
          <w:iCs/>
          <w:sz w:val="24"/>
          <w:szCs w:val="24"/>
        </w:rPr>
        <w:t>Mean Squared Error</w:t>
      </w:r>
      <w:r w:rsidRPr="008F7D98">
        <w:rPr>
          <w:sz w:val="24"/>
          <w:szCs w:val="24"/>
        </w:rPr>
        <w:t xml:space="preserve"> (MSE). Nilai parameter galat regresi MSE ini digunakan sebagai indikator objektif untuk memvalidasi keberhasilan komputasi model</w:t>
      </w:r>
      <w:r w:rsidR="00296109" w:rsidRPr="00296109">
        <w:rPr>
          <w:i/>
          <w:iCs/>
          <w:sz w:val="24"/>
          <w:szCs w:val="24"/>
        </w:rPr>
        <w:t xml:space="preserve"> DAG-RAG</w:t>
      </w:r>
      <w:r w:rsidR="00296109">
        <w:rPr>
          <w:i/>
          <w:iCs/>
          <w:sz w:val="24"/>
          <w:szCs w:val="24"/>
        </w:rPr>
        <w:t xml:space="preserve"> </w:t>
      </w:r>
      <w:r w:rsidRPr="008F7D98">
        <w:rPr>
          <w:sz w:val="24"/>
          <w:szCs w:val="24"/>
        </w:rPr>
        <w:t>dalam memprediksi skor HI dengan tingkat kesalahan (</w:t>
      </w:r>
      <w:r w:rsidRPr="008F7D98">
        <w:rPr>
          <w:i/>
          <w:iCs/>
          <w:sz w:val="24"/>
          <w:szCs w:val="24"/>
        </w:rPr>
        <w:t>error</w:t>
      </w:r>
      <w:r w:rsidRPr="008F7D98">
        <w:rPr>
          <w:sz w:val="24"/>
          <w:szCs w:val="24"/>
        </w:rPr>
        <w:t>) seminimal mungkin</w:t>
      </w:r>
      <w:r w:rsidR="00296109">
        <w:rPr>
          <w:sz w:val="24"/>
          <w:szCs w:val="24"/>
        </w:rPr>
        <w:t>.</w:t>
      </w:r>
    </w:p>
    <w:p w14:paraId="371A685A" w14:textId="43E0399E" w:rsidR="0029428D" w:rsidRPr="0029428D" w:rsidRDefault="0029428D" w:rsidP="0029428D">
      <w:pPr>
        <w:keepNext/>
        <w:spacing w:line="480" w:lineRule="auto"/>
        <w:ind w:left="360"/>
        <w:jc w:val="both"/>
        <w:rPr>
          <w:sz w:val="24"/>
          <w:szCs w:val="24"/>
        </w:rPr>
      </w:pPr>
      <w:r w:rsidRPr="002C3F39">
        <mc:AlternateContent>
          <mc:Choice Requires="wps">
            <w:drawing>
              <wp:anchor distT="0" distB="0" distL="114300" distR="114300" simplePos="0" relativeHeight="251682816" behindDoc="0" locked="0" layoutInCell="1" allowOverlap="1" wp14:anchorId="70DCD2D8" wp14:editId="1E001E1D">
                <wp:simplePos x="0" y="0"/>
                <wp:positionH relativeFrom="column">
                  <wp:posOffset>2816225</wp:posOffset>
                </wp:positionH>
                <wp:positionV relativeFrom="paragraph">
                  <wp:posOffset>196003</wp:posOffset>
                </wp:positionV>
                <wp:extent cx="910167" cy="489585"/>
                <wp:effectExtent l="0" t="0" r="23495" b="24765"/>
                <wp:wrapNone/>
                <wp:docPr id="587774513" name="Rounded Rectangle 6"/>
                <wp:cNvGraphicFramePr/>
                <a:graphic xmlns:a="http://schemas.openxmlformats.org/drawingml/2006/main">
                  <a:graphicData uri="http://schemas.microsoft.com/office/word/2010/wordprocessingShape">
                    <wps:wsp>
                      <wps:cNvSpPr/>
                      <wps:spPr>
                        <a:xfrm>
                          <a:off x="0" y="0"/>
                          <a:ext cx="910167" cy="489585"/>
                        </a:xfrm>
                        <a:prstGeom prst="roundRect">
                          <a:avLst/>
                        </a:prstGeom>
                        <a:solidFill>
                          <a:srgbClr val="FFD700"/>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DAAE18" w14:textId="77777777" w:rsidR="0029428D" w:rsidRPr="0029428D" w:rsidRDefault="0029428D" w:rsidP="0029428D">
                            <w:pPr>
                              <w:jc w:val="center"/>
                              <w:rPr>
                                <w:b/>
                                <w:bCs/>
                                <w:color w:val="002060"/>
                                <w:kern w:val="24"/>
                                <w:sz w:val="20"/>
                                <w:szCs w:val="20"/>
                                <w:lang w:val="en-US"/>
                              </w:rPr>
                            </w:pPr>
                            <w:r w:rsidRPr="0029428D">
                              <w:rPr>
                                <w:b/>
                                <w:bCs/>
                                <w:color w:val="002060"/>
                                <w:kern w:val="24"/>
                                <w:sz w:val="20"/>
                                <w:szCs w:val="20"/>
                                <w:lang w:val="en-US"/>
                              </w:rPr>
                              <w:t>Normalisasi Data</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70DCD2D8" id="Rounded Rectangle 6" o:spid="_x0000_s1032" style="position:absolute;left:0;text-align:left;margin-left:221.75pt;margin-top:15.45pt;width:71.65pt;height:38.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" fillcolor="#ffd700" strokecolor="#ffc000" strokeweight="2pt">
                <v:textbox>
                  <w:txbxContent>
                    <w:p w14:paraId="37DAAE18" w14:textId="77777777" w:rsidR="0029428D" w:rsidRPr="0029428D" w:rsidRDefault="0029428D" w:rsidP="0029428D">
                      <w:pPr>
                        <w:jc w:val="center"/>
                        <w:rPr>
                          <w:b/>
                          <w:bCs/>
                          <w:color w:val="002060"/>
                          <w:kern w:val="24"/>
                          <w:sz w:val="20"/>
                          <w:szCs w:val="20"/>
                          <w:lang w:val="en-US"/>
                        </w:rPr>
                      </w:pPr>
                      <w:r w:rsidRPr="0029428D">
                        <w:rPr>
                          <w:b/>
                          <w:bCs/>
                          <w:color w:val="002060"/>
                          <w:kern w:val="24"/>
                          <w:sz w:val="20"/>
                          <w:szCs w:val="20"/>
                          <w:lang w:val="en-US"/>
                        </w:rPr>
                        <w:t>Normalisasi Data</w:t>
                      </w:r>
                    </w:p>
                  </w:txbxContent>
                </v:textbox>
              </v:roundrect>
            </w:pict>
          </mc:Fallback>
        </mc:AlternateContent>
      </w:r>
      <w:r w:rsidRPr="002C3F39">
        <mc:AlternateContent>
          <mc:Choice Requires="wps">
            <w:drawing>
              <wp:anchor distT="0" distB="0" distL="114300" distR="114300" simplePos="0" relativeHeight="251683840" behindDoc="0" locked="0" layoutInCell="1" allowOverlap="1" wp14:anchorId="108A63CD" wp14:editId="4BAFBDFF">
                <wp:simplePos x="0" y="0"/>
                <wp:positionH relativeFrom="column">
                  <wp:posOffset>4065270</wp:posOffset>
                </wp:positionH>
                <wp:positionV relativeFrom="paragraph">
                  <wp:posOffset>212007</wp:posOffset>
                </wp:positionV>
                <wp:extent cx="1104900" cy="489585"/>
                <wp:effectExtent l="12700" t="12700" r="12700" b="18415"/>
                <wp:wrapNone/>
                <wp:docPr id="1432194420" name="Rounded Rectangle 6"/>
                <wp:cNvGraphicFramePr/>
                <a:graphic xmlns:a="http://schemas.openxmlformats.org/drawingml/2006/main">
                  <a:graphicData uri="http://schemas.microsoft.com/office/word/2010/wordprocessingShape">
                    <wps:wsp>
                      <wps:cNvSpPr/>
                      <wps:spPr>
                        <a:xfrm>
                          <a:off x="0" y="0"/>
                          <a:ext cx="1104900" cy="489585"/>
                        </a:xfrm>
                        <a:prstGeom prst="roundRect">
                          <a:avLst/>
                        </a:prstGeom>
                        <a:solidFill>
                          <a:srgbClr val="FFD700"/>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C53DA4" w14:textId="77777777" w:rsidR="0029428D" w:rsidRPr="0029428D" w:rsidRDefault="0029428D" w:rsidP="0029428D">
                            <w:pPr>
                              <w:jc w:val="center"/>
                              <w:rPr>
                                <w:b/>
                                <w:bCs/>
                                <w:color w:val="002060"/>
                                <w:kern w:val="24"/>
                                <w:sz w:val="20"/>
                                <w:szCs w:val="20"/>
                                <w:lang w:val="en-US"/>
                              </w:rPr>
                            </w:pPr>
                            <w:r w:rsidRPr="0029428D">
                              <w:rPr>
                                <w:b/>
                                <w:bCs/>
                                <w:i/>
                                <w:iCs/>
                                <w:color w:val="002060"/>
                                <w:kern w:val="24"/>
                                <w:sz w:val="20"/>
                                <w:szCs w:val="20"/>
                                <w:lang w:val="en-US"/>
                              </w:rPr>
                              <w:t>Health Index</w:t>
                            </w:r>
                            <w:r w:rsidRPr="0029428D">
                              <w:rPr>
                                <w:b/>
                                <w:bCs/>
                                <w:color w:val="002060"/>
                                <w:kern w:val="24"/>
                                <w:sz w:val="20"/>
                                <w:szCs w:val="20"/>
                                <w:lang w:val="en-US"/>
                              </w:rPr>
                              <w:t xml:space="preserve"> Awal Tower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08A63CD" id="_x0000_s1033" style="position:absolute;left:0;text-align:left;margin-left:320.1pt;margin-top:16.7pt;width:87pt;height:38.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" fillcolor="#ffd700" strokecolor="#ffc000" strokeweight="2pt">
                <v:textbox>
                  <w:txbxContent>
                    <w:p w14:paraId="66C53DA4" w14:textId="77777777" w:rsidR="0029428D" w:rsidRPr="0029428D" w:rsidRDefault="0029428D" w:rsidP="0029428D">
                      <w:pPr>
                        <w:jc w:val="center"/>
                        <w:rPr>
                          <w:b/>
                          <w:bCs/>
                          <w:color w:val="002060"/>
                          <w:kern w:val="24"/>
                          <w:sz w:val="20"/>
                          <w:szCs w:val="20"/>
                          <w:lang w:val="en-US"/>
                        </w:rPr>
                      </w:pPr>
                      <w:r w:rsidRPr="0029428D">
                        <w:rPr>
                          <w:b/>
                          <w:bCs/>
                          <w:i/>
                          <w:iCs/>
                          <w:color w:val="002060"/>
                          <w:kern w:val="24"/>
                          <w:sz w:val="20"/>
                          <w:szCs w:val="20"/>
                          <w:lang w:val="en-US"/>
                        </w:rPr>
                        <w:t>Health Index</w:t>
                      </w:r>
                      <w:r w:rsidRPr="0029428D">
                        <w:rPr>
                          <w:b/>
                          <w:bCs/>
                          <w:color w:val="002060"/>
                          <w:kern w:val="24"/>
                          <w:sz w:val="20"/>
                          <w:szCs w:val="20"/>
                          <w:lang w:val="en-US"/>
                        </w:rPr>
                        <w:t xml:space="preserve"> Awal Tower</w:t>
                      </w:r>
                    </w:p>
                  </w:txbxContent>
                </v:textbox>
              </v:roundrect>
            </w:pict>
          </mc:Fallback>
        </mc:AlternateContent>
      </w:r>
      <w:r w:rsidRPr="002C3F39">
        <mc:AlternateContent>
          <mc:Choice Requires="wps">
            <w:drawing>
              <wp:anchor distT="0" distB="0" distL="114300" distR="114300" simplePos="0" relativeHeight="251681792" behindDoc="0" locked="0" layoutInCell="1" allowOverlap="1" wp14:anchorId="059C874B" wp14:editId="60FEECCF">
                <wp:simplePos x="0" y="0"/>
                <wp:positionH relativeFrom="column">
                  <wp:posOffset>1521929</wp:posOffset>
                </wp:positionH>
                <wp:positionV relativeFrom="paragraph">
                  <wp:posOffset>198948</wp:posOffset>
                </wp:positionV>
                <wp:extent cx="963295" cy="489668"/>
                <wp:effectExtent l="12700" t="12700" r="14605" b="18415"/>
                <wp:wrapNone/>
                <wp:docPr id="7" name="Rounded Rectangle 6">
                  <a:extLst xmlns:a="http://schemas.openxmlformats.org/drawingml/2006/main">
                    <a:ext uri="{FF2B5EF4-FFF2-40B4-BE49-F238E27FC236}">
                      <a16:creationId xmlns:a16="http://schemas.microsoft.com/office/drawing/2014/main" id="{A7C58409-A5A5-6A40-9652-2F328A6F11FC}"/>
                    </a:ext>
                  </a:extLst>
                </wp:docPr>
                <wp:cNvGraphicFramePr/>
                <a:graphic xmlns:a="http://schemas.openxmlformats.org/drawingml/2006/main">
                  <a:graphicData uri="http://schemas.microsoft.com/office/word/2010/wordprocessingShape">
                    <wps:wsp>
                      <wps:cNvSpPr/>
                      <wps:spPr>
                        <a:xfrm>
                          <a:off x="0" y="0"/>
                          <a:ext cx="963295" cy="489668"/>
                        </a:xfrm>
                        <a:prstGeom prst="roundRect">
                          <a:avLst/>
                        </a:prstGeom>
                        <a:solidFill>
                          <a:srgbClr val="FFD700"/>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B55AFAD" w14:textId="77777777" w:rsidR="0029428D" w:rsidRPr="0029428D" w:rsidRDefault="0029428D" w:rsidP="0029428D">
                            <w:pPr>
                              <w:jc w:val="center"/>
                              <w:rPr>
                                <w:b/>
                                <w:bCs/>
                                <w:color w:val="002060"/>
                                <w:kern w:val="24"/>
                                <w:sz w:val="20"/>
                                <w:szCs w:val="20"/>
                                <w:lang w:val="en-US"/>
                              </w:rPr>
                            </w:pPr>
                            <w:r w:rsidRPr="0029428D">
                              <w:rPr>
                                <w:b/>
                                <w:bCs/>
                                <w:color w:val="002060"/>
                                <w:kern w:val="24"/>
                                <w:sz w:val="20"/>
                                <w:szCs w:val="20"/>
                                <w:lang w:val="en-US"/>
                              </w:rPr>
                              <w:t>Ekstraksi Parameter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059C874B" id="_x0000_s1034" style="position:absolute;left:0;text-align:left;margin-left:119.85pt;margin-top:15.65pt;width:75.85pt;height:38.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" fillcolor="#ffd700" strokecolor="#ffc000" strokeweight="2pt">
                <v:textbox>
                  <w:txbxContent>
                    <w:p w14:paraId="5B55AFAD" w14:textId="77777777" w:rsidR="0029428D" w:rsidRPr="0029428D" w:rsidRDefault="0029428D" w:rsidP="0029428D">
                      <w:pPr>
                        <w:jc w:val="center"/>
                        <w:rPr>
                          <w:b/>
                          <w:bCs/>
                          <w:color w:val="002060"/>
                          <w:kern w:val="24"/>
                          <w:sz w:val="20"/>
                          <w:szCs w:val="20"/>
                          <w:lang w:val="en-US"/>
                        </w:rPr>
                      </w:pPr>
                      <w:r w:rsidRPr="0029428D">
                        <w:rPr>
                          <w:b/>
                          <w:bCs/>
                          <w:color w:val="002060"/>
                          <w:kern w:val="24"/>
                          <w:sz w:val="20"/>
                          <w:szCs w:val="20"/>
                          <w:lang w:val="en-US"/>
                        </w:rPr>
                        <w:t>Ekstraksi Parameter</w:t>
                      </w:r>
                    </w:p>
                  </w:txbxContent>
                </v:textbox>
              </v:roundrect>
            </w:pict>
          </mc:Fallback>
        </mc:AlternateContent>
      </w:r>
      <w:r w:rsidRPr="002C3F39">
        <mc:AlternateContent>
          <mc:Choice Requires="wps">
            <w:drawing>
              <wp:anchor distT="0" distB="0" distL="114300" distR="114300" simplePos="0" relativeHeight="251674624" behindDoc="0" locked="0" layoutInCell="1" allowOverlap="1" wp14:anchorId="2ECFB39E" wp14:editId="712A75E2">
                <wp:simplePos x="0" y="0"/>
                <wp:positionH relativeFrom="column">
                  <wp:posOffset>294364</wp:posOffset>
                </wp:positionH>
                <wp:positionV relativeFrom="paragraph">
                  <wp:posOffset>183515</wp:posOffset>
                </wp:positionV>
                <wp:extent cx="902355" cy="502920"/>
                <wp:effectExtent l="12700" t="12700" r="12065" b="17780"/>
                <wp:wrapNone/>
                <wp:docPr id="6" name="Rounded Rectangle 5">
                  <a:extLst xmlns:a="http://schemas.openxmlformats.org/drawingml/2006/main">
                    <a:ext uri="{FF2B5EF4-FFF2-40B4-BE49-F238E27FC236}">
                      <a16:creationId xmlns:a16="http://schemas.microsoft.com/office/drawing/2014/main" id="{6CCD3934-1763-034A-8B71-E3CE830705A8}"/>
                    </a:ext>
                  </a:extLst>
                </wp:docPr>
                <wp:cNvGraphicFramePr/>
                <a:graphic xmlns:a="http://schemas.openxmlformats.org/drawingml/2006/main">
                  <a:graphicData uri="http://schemas.microsoft.com/office/word/2010/wordprocessingShape">
                    <wps:wsp>
                      <wps:cNvSpPr/>
                      <wps:spPr>
                        <a:xfrm>
                          <a:off x="0" y="0"/>
                          <a:ext cx="902355" cy="502920"/>
                        </a:xfrm>
                        <a:prstGeom prst="roundRect">
                          <a:avLst/>
                        </a:prstGeom>
                        <a:solidFill>
                          <a:srgbClr val="FFD700"/>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415B57" w14:textId="77777777" w:rsidR="0029428D" w:rsidRPr="0029428D" w:rsidRDefault="0029428D" w:rsidP="0029428D">
                            <w:pPr>
                              <w:jc w:val="center"/>
                              <w:rPr>
                                <w:b/>
                                <w:bCs/>
                                <w:color w:val="002060"/>
                                <w:kern w:val="24"/>
                                <w:sz w:val="20"/>
                                <w:szCs w:val="20"/>
                                <w:lang w:val="en-US"/>
                              </w:rPr>
                            </w:pPr>
                            <w:r w:rsidRPr="0029428D">
                              <w:rPr>
                                <w:b/>
                                <w:bCs/>
                                <w:color w:val="002060"/>
                                <w:kern w:val="24"/>
                                <w:sz w:val="20"/>
                                <w:szCs w:val="20"/>
                                <w:lang w:val="en-US"/>
                              </w:rPr>
                              <w:t>Data Inspeksi</w:t>
                            </w:r>
                          </w:p>
                        </w:txbxContent>
                      </wps:txbx>
                      <wps:bodyPr wrap="square" rtlCol="0" anchor="ctr"/>
                    </wps:wsp>
                  </a:graphicData>
                </a:graphic>
                <wp14:sizeRelH relativeFrom="margin">
                  <wp14:pctWidth>0</wp14:pctWidth>
                </wp14:sizeRelH>
              </wp:anchor>
            </w:drawing>
          </mc:Choice>
          <mc:Fallback>
            <w:pict>
              <v:roundrect w14:anchorId="2ECFB39E" id="Rounded Rectangle 5" o:spid="_x0000_s1035" style="position:absolute;left:0;text-align:left;margin-left:23.2pt;margin-top:14.45pt;width:71.05pt;height:39.6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" fillcolor="#ffd700" strokecolor="#ffc000" strokeweight="2pt">
                <v:textbox>
                  <w:txbxContent>
                    <w:p w14:paraId="01415B57" w14:textId="77777777" w:rsidR="0029428D" w:rsidRPr="0029428D" w:rsidRDefault="0029428D" w:rsidP="0029428D">
                      <w:pPr>
                        <w:jc w:val="center"/>
                        <w:rPr>
                          <w:b/>
                          <w:bCs/>
                          <w:color w:val="002060"/>
                          <w:kern w:val="24"/>
                          <w:sz w:val="20"/>
                          <w:szCs w:val="20"/>
                          <w:lang w:val="en-US"/>
                        </w:rPr>
                      </w:pPr>
                      <w:r w:rsidRPr="0029428D">
                        <w:rPr>
                          <w:b/>
                          <w:bCs/>
                          <w:color w:val="002060"/>
                          <w:kern w:val="24"/>
                          <w:sz w:val="20"/>
                          <w:szCs w:val="20"/>
                          <w:lang w:val="en-US"/>
                        </w:rPr>
                        <w:t>Data Inspeksi</w:t>
                      </w:r>
                    </w:p>
                  </w:txbxContent>
                </v:textbox>
              </v:roundrect>
            </w:pict>
          </mc:Fallback>
        </mc:AlternateContent>
      </w:r>
    </w:p>
    <w:p w14:paraId="0B2209B5" w14:textId="3066DC33" w:rsidR="0029428D" w:rsidRPr="0029428D" w:rsidRDefault="0029428D" w:rsidP="0029428D">
      <w:pPr>
        <w:keepNext/>
        <w:spacing w:line="480" w:lineRule="auto"/>
        <w:ind w:left="360"/>
        <w:jc w:val="both"/>
        <w:rPr>
          <w:sz w:val="24"/>
          <w:szCs w:val="24"/>
        </w:rPr>
      </w:pPr>
      <w:r>
        <mc:AlternateContent>
          <mc:Choice Requires="wps">
            <w:drawing>
              <wp:anchor distT="0" distB="0" distL="114300" distR="114300" simplePos="0" relativeHeight="251686912" behindDoc="0" locked="0" layoutInCell="1" allowOverlap="1" wp14:anchorId="3389B8C4" wp14:editId="7839C6B8">
                <wp:simplePos x="0" y="0"/>
                <wp:positionH relativeFrom="column">
                  <wp:posOffset>3744172</wp:posOffset>
                </wp:positionH>
                <wp:positionV relativeFrom="paragraph">
                  <wp:posOffset>114300</wp:posOffset>
                </wp:positionV>
                <wp:extent cx="329565" cy="0"/>
                <wp:effectExtent l="0" t="95250" r="0" b="95250"/>
                <wp:wrapNone/>
                <wp:docPr id="1085806124" name="Straight Arrow Connector 3"/>
                <wp:cNvGraphicFramePr/>
                <a:graphic xmlns:a="http://schemas.openxmlformats.org/drawingml/2006/main">
                  <a:graphicData uri="http://schemas.microsoft.com/office/word/2010/wordprocessingShape">
                    <wps:wsp>
                      <wps:cNvCnPr/>
                      <wps:spPr>
                        <a:xfrm>
                          <a:off x="0" y="0"/>
                          <a:ext cx="329565" cy="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58BB168" id="_x0000_t32" coordsize="21600,21600" o:spt="32" o:oned="t" path="m,l21600,21600e" filled="f">
                <v:path arrowok="t" fillok="f" o:connecttype="none"/>
                <o:lock v:ext="edit" shapetype="t"/>
              </v:shapetype>
              <v:shape id="Straight Arrow Connector 3" o:spid="_x0000_s1026" type="#_x0000_t32" style="position:absolute;margin-left:294.8pt;margin-top:9pt;width:25.95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" strokecolor="#4579b8 [3044]" strokeweight="3pt">
                <v:stroke endarrow="block"/>
              </v:shape>
            </w:pict>
          </mc:Fallback>
        </mc:AlternateContent>
      </w:r>
      <w:r>
        <mc:AlternateContent>
          <mc:Choice Requires="wps">
            <w:drawing>
              <wp:anchor distT="0" distB="0" distL="114300" distR="114300" simplePos="0" relativeHeight="251692032" behindDoc="0" locked="0" layoutInCell="1" allowOverlap="1" wp14:anchorId="04F955DE" wp14:editId="6DFE4402">
                <wp:simplePos x="0" y="0"/>
                <wp:positionH relativeFrom="column">
                  <wp:posOffset>4685582</wp:posOffset>
                </wp:positionH>
                <wp:positionV relativeFrom="paragraph">
                  <wp:posOffset>351155</wp:posOffset>
                </wp:positionV>
                <wp:extent cx="0" cy="610346"/>
                <wp:effectExtent l="76200" t="0" r="50800" b="37465"/>
                <wp:wrapNone/>
                <wp:docPr id="1348320137" name="Straight Arrow Connector 4"/>
                <wp:cNvGraphicFramePr/>
                <a:graphic xmlns:a="http://schemas.openxmlformats.org/drawingml/2006/main">
                  <a:graphicData uri="http://schemas.microsoft.com/office/word/2010/wordprocessingShape">
                    <wps:wsp>
                      <wps:cNvCnPr/>
                      <wps:spPr>
                        <a:xfrm>
                          <a:off x="0" y="0"/>
                          <a:ext cx="0" cy="610346"/>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604249" id="Straight Arrow Connector 4" o:spid="_x0000_s1026" type="#_x0000_t32" style="position:absolute;margin-left:368.95pt;margin-top:27.65pt;width:0;height:48.0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" strokecolor="#4579b8 [3044]" strokeweight="3pt">
                <v:stroke endarrow="block"/>
              </v:shape>
            </w:pict>
          </mc:Fallback>
        </mc:AlternateContent>
      </w:r>
      <w:r>
        <mc:AlternateContent>
          <mc:Choice Requires="wps">
            <w:drawing>
              <wp:anchor distT="0" distB="0" distL="114300" distR="114300" simplePos="0" relativeHeight="251684864" behindDoc="0" locked="0" layoutInCell="1" allowOverlap="1" wp14:anchorId="2625CF17" wp14:editId="13866160">
                <wp:simplePos x="0" y="0"/>
                <wp:positionH relativeFrom="column">
                  <wp:posOffset>1191260</wp:posOffset>
                </wp:positionH>
                <wp:positionV relativeFrom="paragraph">
                  <wp:posOffset>98508</wp:posOffset>
                </wp:positionV>
                <wp:extent cx="329565" cy="0"/>
                <wp:effectExtent l="0" t="76200" r="0" b="88900"/>
                <wp:wrapNone/>
                <wp:docPr id="1509536180" name="Straight Arrow Connector 3"/>
                <wp:cNvGraphicFramePr/>
                <a:graphic xmlns:a="http://schemas.openxmlformats.org/drawingml/2006/main">
                  <a:graphicData uri="http://schemas.microsoft.com/office/word/2010/wordprocessingShape">
                    <wps:wsp>
                      <wps:cNvCnPr/>
                      <wps:spPr>
                        <a:xfrm>
                          <a:off x="0" y="0"/>
                          <a:ext cx="329565" cy="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E90F82" id="Straight Arrow Connector 3" o:spid="_x0000_s1026" type="#_x0000_t32" style="position:absolute;margin-left:93.8pt;margin-top:7.75pt;width:25.95pt;height:0;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" strokecolor="#4579b8 [3044]" strokeweight="3pt">
                <v:stroke endarrow="block"/>
              </v:shape>
            </w:pict>
          </mc:Fallback>
        </mc:AlternateContent>
      </w:r>
      <w:r>
        <mc:AlternateContent>
          <mc:Choice Requires="wps">
            <w:drawing>
              <wp:anchor distT="0" distB="0" distL="114300" distR="114300" simplePos="0" relativeHeight="251685888" behindDoc="0" locked="0" layoutInCell="1" allowOverlap="1" wp14:anchorId="2552664F" wp14:editId="652BB4A5">
                <wp:simplePos x="0" y="0"/>
                <wp:positionH relativeFrom="column">
                  <wp:posOffset>2499443</wp:posOffset>
                </wp:positionH>
                <wp:positionV relativeFrom="paragraph">
                  <wp:posOffset>100330</wp:posOffset>
                </wp:positionV>
                <wp:extent cx="330117" cy="0"/>
                <wp:effectExtent l="0" t="76200" r="0" b="88900"/>
                <wp:wrapNone/>
                <wp:docPr id="534251388" name="Straight Arrow Connector 3"/>
                <wp:cNvGraphicFramePr/>
                <a:graphic xmlns:a="http://schemas.openxmlformats.org/drawingml/2006/main">
                  <a:graphicData uri="http://schemas.microsoft.com/office/word/2010/wordprocessingShape">
                    <wps:wsp>
                      <wps:cNvCnPr/>
                      <wps:spPr>
                        <a:xfrm>
                          <a:off x="0" y="0"/>
                          <a:ext cx="330117" cy="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FD5EFC" id="Straight Arrow Connector 3" o:spid="_x0000_s1026" type="#_x0000_t32" style="position:absolute;margin-left:196.8pt;margin-top:7.9pt;width:26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" strokecolor="#4579b8 [3044]" strokeweight="3pt">
                <v:stroke endarrow="block"/>
              </v:shape>
            </w:pict>
          </mc:Fallback>
        </mc:AlternateContent>
      </w:r>
      <w:r>
        <mc:AlternateContent>
          <mc:Choice Requires="wps">
            <w:drawing>
              <wp:anchor distT="0" distB="0" distL="114300" distR="114300" simplePos="0" relativeHeight="251678720" behindDoc="0" locked="0" layoutInCell="1" allowOverlap="1" wp14:anchorId="58BE16E0" wp14:editId="0F806FA9">
                <wp:simplePos x="0" y="0"/>
                <wp:positionH relativeFrom="column">
                  <wp:posOffset>727710</wp:posOffset>
                </wp:positionH>
                <wp:positionV relativeFrom="paragraph">
                  <wp:posOffset>337820</wp:posOffset>
                </wp:positionV>
                <wp:extent cx="0" cy="450850"/>
                <wp:effectExtent l="76200" t="0" r="63500" b="31750"/>
                <wp:wrapNone/>
                <wp:docPr id="791377627" name="Straight Arrow Connector 2"/>
                <wp:cNvGraphicFramePr/>
                <a:graphic xmlns:a="http://schemas.openxmlformats.org/drawingml/2006/main">
                  <a:graphicData uri="http://schemas.microsoft.com/office/word/2010/wordprocessingShape">
                    <wps:wsp>
                      <wps:cNvCnPr/>
                      <wps:spPr>
                        <a:xfrm>
                          <a:off x="0" y="0"/>
                          <a:ext cx="0" cy="45085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926427" id="Straight Arrow Connector 2" o:spid="_x0000_s1026" type="#_x0000_t32" style="position:absolute;margin-left:57.3pt;margin-top:26.6pt;width:0;height:35.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" strokecolor="#4579b8 [3044]" strokeweight="3pt">
                <v:stroke endarrow="block"/>
              </v:shape>
            </w:pict>
          </mc:Fallback>
        </mc:AlternateContent>
      </w:r>
    </w:p>
    <w:p w14:paraId="33DB2365" w14:textId="34619F99" w:rsidR="0029428D" w:rsidRPr="0029428D" w:rsidRDefault="0029428D" w:rsidP="0029428D">
      <w:pPr>
        <w:keepNext/>
        <w:spacing w:line="480" w:lineRule="auto"/>
        <w:ind w:left="360"/>
        <w:jc w:val="both"/>
        <w:rPr>
          <w:sz w:val="24"/>
          <w:szCs w:val="24"/>
        </w:rPr>
      </w:pPr>
      <w:r w:rsidRPr="00397B1E">
        <mc:AlternateContent>
          <mc:Choice Requires="wps">
            <w:drawing>
              <wp:anchor distT="0" distB="0" distL="114300" distR="114300" simplePos="0" relativeHeight="251691008" behindDoc="0" locked="0" layoutInCell="1" allowOverlap="1" wp14:anchorId="4D486988" wp14:editId="19B7EE08">
                <wp:simplePos x="0" y="0"/>
                <wp:positionH relativeFrom="column">
                  <wp:posOffset>4914265</wp:posOffset>
                </wp:positionH>
                <wp:positionV relativeFrom="paragraph">
                  <wp:posOffset>342900</wp:posOffset>
                </wp:positionV>
                <wp:extent cx="808355" cy="455930"/>
                <wp:effectExtent l="12700" t="12700" r="17145" b="13970"/>
                <wp:wrapNone/>
                <wp:docPr id="34" name="Oval 33">
                  <a:extLst xmlns:a="http://schemas.openxmlformats.org/drawingml/2006/main">
                    <a:ext uri="{FF2B5EF4-FFF2-40B4-BE49-F238E27FC236}">
                      <a16:creationId xmlns:a16="http://schemas.microsoft.com/office/drawing/2014/main" id="{8039EA51-4808-124C-8408-003A4538A651}"/>
                    </a:ext>
                  </a:extLst>
                </wp:docPr>
                <wp:cNvGraphicFramePr/>
                <a:graphic xmlns:a="http://schemas.openxmlformats.org/drawingml/2006/main">
                  <a:graphicData uri="http://schemas.microsoft.com/office/word/2010/wordprocessingShape">
                    <wps:wsp>
                      <wps:cNvSpPr/>
                      <wps:spPr>
                        <a:xfrm>
                          <a:off x="0" y="0"/>
                          <a:ext cx="808355" cy="455930"/>
                        </a:xfrm>
                        <a:prstGeom prst="ellipse">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4359C3C4" w14:textId="77777777" w:rsidR="0029428D" w:rsidRPr="00397B1E" w:rsidRDefault="0029428D" w:rsidP="0029428D">
                            <w:pPr>
                              <w:jc w:val="center"/>
                              <w:rPr>
                                <w:b/>
                                <w:bCs/>
                                <w:color w:val="01416B"/>
                                <w:kern w:val="24"/>
                                <w:lang w:val="en-US"/>
                              </w:rPr>
                            </w:pPr>
                            <w:r w:rsidRPr="00397B1E">
                              <w:rPr>
                                <w:b/>
                                <w:bCs/>
                                <w:color w:val="01416B"/>
                                <w:kern w:val="24"/>
                                <w:lang w:val="en-US"/>
                              </w:rPr>
                              <w:t>NEW</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oval w14:anchorId="4D486988" id="Oval 33" o:spid="_x0000_s1036" style="position:absolute;left:0;text-align:left;margin-left:386.95pt;margin-top:27pt;width:63.65pt;height:3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" fillcolor="#ffc000" strokecolor="#243f60 [1604]" strokeweight="2pt">
                <v:textbox>
                  <w:txbxContent>
                    <w:p w14:paraId="4359C3C4" w14:textId="77777777" w:rsidR="0029428D" w:rsidRPr="00397B1E" w:rsidRDefault="0029428D" w:rsidP="0029428D">
                      <w:pPr>
                        <w:jc w:val="center"/>
                        <w:rPr>
                          <w:b/>
                          <w:bCs/>
                          <w:color w:val="01416B"/>
                          <w:kern w:val="24"/>
                          <w:lang w:val="en-US"/>
                        </w:rPr>
                      </w:pPr>
                      <w:r w:rsidRPr="00397B1E">
                        <w:rPr>
                          <w:b/>
                          <w:bCs/>
                          <w:color w:val="01416B"/>
                          <w:kern w:val="24"/>
                          <w:lang w:val="en-US"/>
                        </w:rPr>
                        <w:t>NEW</w:t>
                      </w:r>
                    </w:p>
                  </w:txbxContent>
                </v:textbox>
              </v:oval>
            </w:pict>
          </mc:Fallback>
        </mc:AlternateContent>
      </w:r>
    </w:p>
    <w:p w14:paraId="78E9ADD5" w14:textId="77777777" w:rsidR="0029428D" w:rsidRPr="0029428D" w:rsidRDefault="0029428D" w:rsidP="0029428D">
      <w:pPr>
        <w:keepNext/>
        <w:spacing w:line="480" w:lineRule="auto"/>
        <w:ind w:left="360"/>
        <w:jc w:val="both"/>
        <w:rPr>
          <w:sz w:val="24"/>
          <w:szCs w:val="24"/>
        </w:rPr>
      </w:pPr>
      <w:r w:rsidRPr="002C3F39">
        <mc:AlternateContent>
          <mc:Choice Requires="wps">
            <w:drawing>
              <wp:anchor distT="0" distB="0" distL="114300" distR="114300" simplePos="0" relativeHeight="251689984" behindDoc="0" locked="0" layoutInCell="1" allowOverlap="1" wp14:anchorId="5DDA331C" wp14:editId="46A783EC">
                <wp:simplePos x="0" y="0"/>
                <wp:positionH relativeFrom="column">
                  <wp:posOffset>3201458</wp:posOffset>
                </wp:positionH>
                <wp:positionV relativeFrom="paragraph">
                  <wp:posOffset>257810</wp:posOffset>
                </wp:positionV>
                <wp:extent cx="2113280" cy="863812"/>
                <wp:effectExtent l="0" t="0" r="20320" b="12700"/>
                <wp:wrapNone/>
                <wp:docPr id="31" name="Rounded Rectangle 30">
                  <a:extLst xmlns:a="http://schemas.openxmlformats.org/drawingml/2006/main">
                    <a:ext uri="{FF2B5EF4-FFF2-40B4-BE49-F238E27FC236}">
                      <a16:creationId xmlns:a16="http://schemas.microsoft.com/office/drawing/2014/main" id="{8E39AD4A-868C-1E4F-8552-BA306B5C66C8}"/>
                    </a:ext>
                  </a:extLst>
                </wp:docPr>
                <wp:cNvGraphicFramePr/>
                <a:graphic xmlns:a="http://schemas.openxmlformats.org/drawingml/2006/main">
                  <a:graphicData uri="http://schemas.microsoft.com/office/word/2010/wordprocessingShape">
                    <wps:wsp>
                      <wps:cNvSpPr/>
                      <wps:spPr>
                        <a:xfrm>
                          <a:off x="0" y="0"/>
                          <a:ext cx="2113280" cy="863812"/>
                        </a:xfrm>
                        <a:prstGeom prst="roundRect">
                          <a:avLst/>
                        </a:prstGeom>
                        <a:solidFill>
                          <a:srgbClr val="01416B"/>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B801A8" w14:textId="399B7195" w:rsidR="0029428D" w:rsidRPr="0029428D" w:rsidRDefault="0029428D" w:rsidP="0029428D">
                            <w:pPr>
                              <w:jc w:val="center"/>
                              <w:rPr>
                                <w:b/>
                                <w:bCs/>
                                <w:color w:val="FFFFFF" w:themeColor="background1"/>
                                <w:kern w:val="24"/>
                                <w:sz w:val="20"/>
                                <w:szCs w:val="20"/>
                                <w:lang w:val="en-US"/>
                              </w:rPr>
                            </w:pPr>
                            <w:r w:rsidRPr="0029428D">
                              <w:rPr>
                                <w:b/>
                                <w:bCs/>
                                <w:color w:val="FFFFFF" w:themeColor="background1"/>
                                <w:kern w:val="24"/>
                                <w:sz w:val="20"/>
                                <w:szCs w:val="20"/>
                                <w:lang w:val="en-US"/>
                              </w:rPr>
                              <w:t xml:space="preserve">Integrasi </w:t>
                            </w:r>
                            <w:r w:rsidR="00296109">
                              <w:rPr>
                                <w:b/>
                                <w:bCs/>
                                <w:color w:val="FFFFFF" w:themeColor="background1"/>
                                <w:kern w:val="24"/>
                                <w:sz w:val="20"/>
                                <w:szCs w:val="20"/>
                                <w:lang w:val="en-US"/>
                              </w:rPr>
                              <w:t>DAG</w:t>
                            </w:r>
                            <w:r w:rsidRPr="0029428D">
                              <w:rPr>
                                <w:b/>
                                <w:bCs/>
                                <w:color w:val="FFFFFF" w:themeColor="background1"/>
                                <w:kern w:val="24"/>
                                <w:sz w:val="20"/>
                                <w:szCs w:val="20"/>
                                <w:lang w:val="en-US"/>
                              </w:rPr>
                              <w:t xml:space="preserve"> (Penambahan variabel dan parameter data kondisi lingkungan dan usia tower)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DDA331C" id="Rounded Rectangle 30" o:spid="_x0000_s1037" style="position:absolute;left:0;text-align:left;margin-left:252.1pt;margin-top:20.3pt;width:166.4pt;height:6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" fillcolor="#01416b" strokecolor="#ffc000" strokeweight="2pt">
                <v:textbox>
                  <w:txbxContent>
                    <w:p w14:paraId="65B801A8" w14:textId="399B7195" w:rsidR="0029428D" w:rsidRPr="0029428D" w:rsidRDefault="0029428D" w:rsidP="0029428D">
                      <w:pPr>
                        <w:jc w:val="center"/>
                        <w:rPr>
                          <w:b/>
                          <w:bCs/>
                          <w:color w:val="FFFFFF" w:themeColor="background1"/>
                          <w:kern w:val="24"/>
                          <w:sz w:val="20"/>
                          <w:szCs w:val="20"/>
                          <w:lang w:val="en-US"/>
                        </w:rPr>
                      </w:pPr>
                      <w:r w:rsidRPr="0029428D">
                        <w:rPr>
                          <w:b/>
                          <w:bCs/>
                          <w:color w:val="FFFFFF" w:themeColor="background1"/>
                          <w:kern w:val="24"/>
                          <w:sz w:val="20"/>
                          <w:szCs w:val="20"/>
                          <w:lang w:val="en-US"/>
                        </w:rPr>
                        <w:t xml:space="preserve">Integrasi </w:t>
                      </w:r>
                      <w:r w:rsidR="00296109">
                        <w:rPr>
                          <w:b/>
                          <w:bCs/>
                          <w:color w:val="FFFFFF" w:themeColor="background1"/>
                          <w:kern w:val="24"/>
                          <w:sz w:val="20"/>
                          <w:szCs w:val="20"/>
                          <w:lang w:val="en-US"/>
                        </w:rPr>
                        <w:t>DAG</w:t>
                      </w:r>
                      <w:r w:rsidRPr="0029428D">
                        <w:rPr>
                          <w:b/>
                          <w:bCs/>
                          <w:color w:val="FFFFFF" w:themeColor="background1"/>
                          <w:kern w:val="24"/>
                          <w:sz w:val="20"/>
                          <w:szCs w:val="20"/>
                          <w:lang w:val="en-US"/>
                        </w:rPr>
                        <w:t xml:space="preserve"> (Penambahan variabel dan parameter data kondisi lingkungan dan usia tower)</w:t>
                      </w:r>
                    </w:p>
                  </w:txbxContent>
                </v:textbox>
              </v:roundrect>
            </w:pict>
          </mc:Fallback>
        </mc:AlternateContent>
      </w:r>
      <w:r w:rsidRPr="002C3F39">
        <mc:AlternateContent>
          <mc:Choice Requires="wps">
            <w:drawing>
              <wp:anchor distT="0" distB="0" distL="114300" distR="114300" simplePos="0" relativeHeight="251675648" behindDoc="0" locked="0" layoutInCell="1" allowOverlap="1" wp14:anchorId="5143FA9E" wp14:editId="37F25FAF">
                <wp:simplePos x="0" y="0"/>
                <wp:positionH relativeFrom="column">
                  <wp:posOffset>72390</wp:posOffset>
                </wp:positionH>
                <wp:positionV relativeFrom="paragraph">
                  <wp:posOffset>86632</wp:posOffset>
                </wp:positionV>
                <wp:extent cx="1307465" cy="283845"/>
                <wp:effectExtent l="12700" t="12700" r="13335" b="8255"/>
                <wp:wrapNone/>
                <wp:docPr id="1681780276" name="Rounded Rectangle 27"/>
                <wp:cNvGraphicFramePr/>
                <a:graphic xmlns:a="http://schemas.openxmlformats.org/drawingml/2006/main">
                  <a:graphicData uri="http://schemas.microsoft.com/office/word/2010/wordprocessingShape">
                    <wps:wsp>
                      <wps:cNvSpPr/>
                      <wps:spPr>
                        <a:xfrm>
                          <a:off x="0" y="0"/>
                          <a:ext cx="1307465" cy="283845"/>
                        </a:xfrm>
                        <a:prstGeom prst="roundRect">
                          <a:avLst/>
                        </a:prstGeom>
                        <a:solidFill>
                          <a:srgbClr val="01416B"/>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246BF6" w14:textId="77777777" w:rsidR="0029428D" w:rsidRPr="0029428D" w:rsidRDefault="0029428D" w:rsidP="0029428D">
                            <w:pPr>
                              <w:jc w:val="center"/>
                              <w:rPr>
                                <w:b/>
                                <w:bCs/>
                                <w:color w:val="FFFFFF" w:themeColor="background1"/>
                                <w:kern w:val="24"/>
                                <w:sz w:val="20"/>
                                <w:szCs w:val="20"/>
                                <w:lang w:val="en-US"/>
                              </w:rPr>
                            </w:pPr>
                            <w:r w:rsidRPr="0029428D">
                              <w:rPr>
                                <w:b/>
                                <w:bCs/>
                                <w:color w:val="FFFFFF" w:themeColor="background1"/>
                                <w:kern w:val="24"/>
                                <w:sz w:val="20"/>
                                <w:szCs w:val="20"/>
                                <w:lang w:val="en-US"/>
                              </w:rPr>
                              <w:t>AHP (Bobot Awal)</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143FA9E" id="Rounded Rectangle 27" o:spid="_x0000_s1038" style="position:absolute;left:0;text-align:left;margin-left:5.7pt;margin-top:6.8pt;width:102.95pt;height:22.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" fillcolor="#01416b" strokecolor="#ffc000" strokeweight="2pt">
                <v:textbox>
                  <w:txbxContent>
                    <w:p w14:paraId="5F246BF6" w14:textId="77777777" w:rsidR="0029428D" w:rsidRPr="0029428D" w:rsidRDefault="0029428D" w:rsidP="0029428D">
                      <w:pPr>
                        <w:jc w:val="center"/>
                        <w:rPr>
                          <w:b/>
                          <w:bCs/>
                          <w:color w:val="FFFFFF" w:themeColor="background1"/>
                          <w:kern w:val="24"/>
                          <w:sz w:val="20"/>
                          <w:szCs w:val="20"/>
                          <w:lang w:val="en-US"/>
                        </w:rPr>
                      </w:pPr>
                      <w:r w:rsidRPr="0029428D">
                        <w:rPr>
                          <w:b/>
                          <w:bCs/>
                          <w:color w:val="FFFFFF" w:themeColor="background1"/>
                          <w:kern w:val="24"/>
                          <w:sz w:val="20"/>
                          <w:szCs w:val="20"/>
                          <w:lang w:val="en-US"/>
                        </w:rPr>
                        <w:t>AHP (Bobot Awal)</w:t>
                      </w:r>
                    </w:p>
                  </w:txbxContent>
                </v:textbox>
              </v:roundrect>
            </w:pict>
          </mc:Fallback>
        </mc:AlternateContent>
      </w:r>
    </w:p>
    <w:p w14:paraId="37BEC3E8" w14:textId="77777777" w:rsidR="0029428D" w:rsidRPr="0029428D" w:rsidRDefault="0029428D" w:rsidP="0029428D">
      <w:pPr>
        <w:keepNext/>
        <w:spacing w:line="480" w:lineRule="auto"/>
        <w:ind w:left="360"/>
        <w:jc w:val="both"/>
        <w:rPr>
          <w:sz w:val="24"/>
          <w:szCs w:val="24"/>
        </w:rPr>
      </w:pPr>
      <w:r>
        <mc:AlternateContent>
          <mc:Choice Requires="wps">
            <w:drawing>
              <wp:anchor distT="0" distB="0" distL="114300" distR="114300" simplePos="0" relativeHeight="251679744" behindDoc="0" locked="0" layoutInCell="1" allowOverlap="1" wp14:anchorId="684D7FB5" wp14:editId="0029395F">
                <wp:simplePos x="0" y="0"/>
                <wp:positionH relativeFrom="column">
                  <wp:posOffset>721416</wp:posOffset>
                </wp:positionH>
                <wp:positionV relativeFrom="paragraph">
                  <wp:posOffset>35449</wp:posOffset>
                </wp:positionV>
                <wp:extent cx="0" cy="450850"/>
                <wp:effectExtent l="76200" t="0" r="63500" b="31750"/>
                <wp:wrapNone/>
                <wp:docPr id="1126839891" name="Straight Arrow Connector 2"/>
                <wp:cNvGraphicFramePr/>
                <a:graphic xmlns:a="http://schemas.openxmlformats.org/drawingml/2006/main">
                  <a:graphicData uri="http://schemas.microsoft.com/office/word/2010/wordprocessingShape">
                    <wps:wsp>
                      <wps:cNvCnPr/>
                      <wps:spPr>
                        <a:xfrm>
                          <a:off x="0" y="0"/>
                          <a:ext cx="0" cy="45085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2754DF" id="Straight Arrow Connector 2" o:spid="_x0000_s1026" type="#_x0000_t32" style="position:absolute;margin-left:56.8pt;margin-top:2.8pt;width:0;height:35.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" strokecolor="#4579b8 [3044]" strokeweight="3pt">
                <v:stroke endarrow="block"/>
              </v:shape>
            </w:pict>
          </mc:Fallback>
        </mc:AlternateContent>
      </w:r>
    </w:p>
    <w:p w14:paraId="2C6E7B1E" w14:textId="309B1E37" w:rsidR="0029428D" w:rsidRPr="0029428D" w:rsidRDefault="0029428D" w:rsidP="0029428D">
      <w:pPr>
        <w:keepNext/>
        <w:spacing w:line="480" w:lineRule="auto"/>
        <w:ind w:left="360"/>
        <w:jc w:val="both"/>
        <w:rPr>
          <w:sz w:val="24"/>
          <w:szCs w:val="24"/>
        </w:rPr>
      </w:pPr>
      <w:r w:rsidRPr="002C3F39">
        <mc:AlternateContent>
          <mc:Choice Requires="wps">
            <w:drawing>
              <wp:anchor distT="0" distB="0" distL="114300" distR="114300" simplePos="0" relativeHeight="251676672" behindDoc="0" locked="0" layoutInCell="1" allowOverlap="1" wp14:anchorId="488A933B" wp14:editId="4C2C24DA">
                <wp:simplePos x="0" y="0"/>
                <wp:positionH relativeFrom="column">
                  <wp:posOffset>70485</wp:posOffset>
                </wp:positionH>
                <wp:positionV relativeFrom="paragraph">
                  <wp:posOffset>137342</wp:posOffset>
                </wp:positionV>
                <wp:extent cx="1307465" cy="284400"/>
                <wp:effectExtent l="12700" t="12700" r="13335" b="8255"/>
                <wp:wrapNone/>
                <wp:docPr id="1853068930" name="Rounded Rectangle 27"/>
                <wp:cNvGraphicFramePr/>
                <a:graphic xmlns:a="http://schemas.openxmlformats.org/drawingml/2006/main">
                  <a:graphicData uri="http://schemas.microsoft.com/office/word/2010/wordprocessingShape">
                    <wps:wsp>
                      <wps:cNvSpPr/>
                      <wps:spPr>
                        <a:xfrm>
                          <a:off x="0" y="0"/>
                          <a:ext cx="1307465" cy="284400"/>
                        </a:xfrm>
                        <a:prstGeom prst="roundRect">
                          <a:avLst/>
                        </a:prstGeom>
                        <a:solidFill>
                          <a:srgbClr val="01416B"/>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4EA5B8" w14:textId="77777777" w:rsidR="0029428D" w:rsidRPr="0029428D" w:rsidRDefault="0029428D" w:rsidP="0029428D">
                            <w:pPr>
                              <w:jc w:val="center"/>
                              <w:rPr>
                                <w:b/>
                                <w:bCs/>
                                <w:color w:val="FFFFFF" w:themeColor="background1"/>
                                <w:kern w:val="24"/>
                                <w:sz w:val="20"/>
                                <w:szCs w:val="20"/>
                                <w:lang w:val="en-US"/>
                              </w:rPr>
                            </w:pPr>
                            <w:r w:rsidRPr="0029428D">
                              <w:rPr>
                                <w:b/>
                                <w:bCs/>
                                <w:color w:val="FFFFFF" w:themeColor="background1"/>
                                <w:kern w:val="24"/>
                                <w:sz w:val="20"/>
                                <w:szCs w:val="20"/>
                                <w:lang w:val="en-US"/>
                              </w:rPr>
                              <w:t>WSM (HI Awal)</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488A933B" id="_x0000_s1039" style="position:absolute;left:0;text-align:left;margin-left:5.55pt;margin-top:10.8pt;width:102.95pt;height:22.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" fillcolor="#01416b" strokecolor="#ffc000" strokeweight="2pt">
                <v:textbox>
                  <w:txbxContent>
                    <w:p w14:paraId="134EA5B8" w14:textId="77777777" w:rsidR="0029428D" w:rsidRPr="0029428D" w:rsidRDefault="0029428D" w:rsidP="0029428D">
                      <w:pPr>
                        <w:jc w:val="center"/>
                        <w:rPr>
                          <w:b/>
                          <w:bCs/>
                          <w:color w:val="FFFFFF" w:themeColor="background1"/>
                          <w:kern w:val="24"/>
                          <w:sz w:val="20"/>
                          <w:szCs w:val="20"/>
                          <w:lang w:val="en-US"/>
                        </w:rPr>
                      </w:pPr>
                      <w:r w:rsidRPr="0029428D">
                        <w:rPr>
                          <w:b/>
                          <w:bCs/>
                          <w:color w:val="FFFFFF" w:themeColor="background1"/>
                          <w:kern w:val="24"/>
                          <w:sz w:val="20"/>
                          <w:szCs w:val="20"/>
                          <w:lang w:val="en-US"/>
                        </w:rPr>
                        <w:t>WSM (HI Awal)</w:t>
                      </w:r>
                    </w:p>
                  </w:txbxContent>
                </v:textbox>
              </v:roundrect>
            </w:pict>
          </mc:Fallback>
        </mc:AlternateContent>
      </w:r>
    </w:p>
    <w:p w14:paraId="2575ED97" w14:textId="4629E69B" w:rsidR="0029428D" w:rsidRPr="0029428D" w:rsidRDefault="00A12ED0" w:rsidP="0029428D">
      <w:pPr>
        <w:keepNext/>
        <w:spacing w:line="480" w:lineRule="auto"/>
        <w:ind w:left="360"/>
        <w:jc w:val="both"/>
        <w:rPr>
          <w:sz w:val="24"/>
          <w:szCs w:val="24"/>
        </w:rPr>
      </w:pPr>
      <w:r>
        <mc:AlternateContent>
          <mc:Choice Requires="wps">
            <w:drawing>
              <wp:anchor distT="0" distB="0" distL="114300" distR="114300" simplePos="0" relativeHeight="251693056" behindDoc="0" locked="0" layoutInCell="1" allowOverlap="1" wp14:anchorId="09EED4CF" wp14:editId="7734FD82">
                <wp:simplePos x="0" y="0"/>
                <wp:positionH relativeFrom="column">
                  <wp:posOffset>4708525</wp:posOffset>
                </wp:positionH>
                <wp:positionV relativeFrom="paragraph">
                  <wp:posOffset>44451</wp:posOffset>
                </wp:positionV>
                <wp:extent cx="0" cy="508000"/>
                <wp:effectExtent l="95250" t="0" r="57150" b="44450"/>
                <wp:wrapNone/>
                <wp:docPr id="1451620905" name="Straight Arrow Connector 4"/>
                <wp:cNvGraphicFramePr/>
                <a:graphic xmlns:a="http://schemas.openxmlformats.org/drawingml/2006/main">
                  <a:graphicData uri="http://schemas.microsoft.com/office/word/2010/wordprocessingShape">
                    <wps:wsp>
                      <wps:cNvCnPr/>
                      <wps:spPr>
                        <a:xfrm>
                          <a:off x="0" y="0"/>
                          <a:ext cx="0" cy="50800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4CE5FB" id="Straight Arrow Connector 4" o:spid="_x0000_s1026" type="#_x0000_t32" style="position:absolute;margin-left:370.75pt;margin-top:3.5pt;width:0;height:40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" strokecolor="#4579b8 [3044]" strokeweight="3pt">
                <v:stroke endarrow="block"/>
              </v:shape>
            </w:pict>
          </mc:Fallback>
        </mc:AlternateContent>
      </w:r>
      <w:r w:rsidR="0029428D">
        <mc:AlternateContent>
          <mc:Choice Requires="wps">
            <w:drawing>
              <wp:anchor distT="0" distB="0" distL="114300" distR="114300" simplePos="0" relativeHeight="251680768" behindDoc="0" locked="0" layoutInCell="1" allowOverlap="1" wp14:anchorId="1911E6D2" wp14:editId="7C6F6D00">
                <wp:simplePos x="0" y="0"/>
                <wp:positionH relativeFrom="column">
                  <wp:posOffset>718930</wp:posOffset>
                </wp:positionH>
                <wp:positionV relativeFrom="paragraph">
                  <wp:posOffset>107481</wp:posOffset>
                </wp:positionV>
                <wp:extent cx="0" cy="450850"/>
                <wp:effectExtent l="76200" t="0" r="63500" b="31750"/>
                <wp:wrapNone/>
                <wp:docPr id="498008407" name="Straight Arrow Connector 2"/>
                <wp:cNvGraphicFramePr/>
                <a:graphic xmlns:a="http://schemas.openxmlformats.org/drawingml/2006/main">
                  <a:graphicData uri="http://schemas.microsoft.com/office/word/2010/wordprocessingShape">
                    <wps:wsp>
                      <wps:cNvCnPr/>
                      <wps:spPr>
                        <a:xfrm>
                          <a:off x="0" y="0"/>
                          <a:ext cx="0" cy="45085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99B3C2" id="Straight Arrow Connector 2" o:spid="_x0000_s1026" type="#_x0000_t32" style="position:absolute;margin-left:56.6pt;margin-top:8.45pt;width:0;height:35.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" strokecolor="#4579b8 [3044]" strokeweight="3pt">
                <v:stroke endarrow="block"/>
              </v:shape>
            </w:pict>
          </mc:Fallback>
        </mc:AlternateContent>
      </w:r>
    </w:p>
    <w:p w14:paraId="38287C78" w14:textId="2450EF31" w:rsidR="0029428D" w:rsidRPr="0029428D" w:rsidRDefault="00A12ED0" w:rsidP="0029428D">
      <w:pPr>
        <w:keepNext/>
        <w:spacing w:line="480" w:lineRule="auto"/>
        <w:ind w:left="360"/>
        <w:jc w:val="both"/>
        <w:rPr>
          <w:sz w:val="24"/>
          <w:szCs w:val="24"/>
        </w:rPr>
      </w:pPr>
      <w:r w:rsidRPr="002C3F39">
        <mc:AlternateContent>
          <mc:Choice Requires="wps">
            <w:drawing>
              <wp:anchor distT="0" distB="0" distL="114300" distR="114300" simplePos="0" relativeHeight="251688960" behindDoc="0" locked="0" layoutInCell="1" allowOverlap="1" wp14:anchorId="4A59E68F" wp14:editId="26F4A9B3">
                <wp:simplePos x="0" y="0"/>
                <wp:positionH relativeFrom="column">
                  <wp:posOffset>1734185</wp:posOffset>
                </wp:positionH>
                <wp:positionV relativeFrom="paragraph">
                  <wp:posOffset>205105</wp:posOffset>
                </wp:positionV>
                <wp:extent cx="1670685" cy="509270"/>
                <wp:effectExtent l="0" t="0" r="24765" b="24130"/>
                <wp:wrapNone/>
                <wp:docPr id="2063549659" name="Rounded Rectangle 6"/>
                <wp:cNvGraphicFramePr/>
                <a:graphic xmlns:a="http://schemas.openxmlformats.org/drawingml/2006/main">
                  <a:graphicData uri="http://schemas.microsoft.com/office/word/2010/wordprocessingShape">
                    <wps:wsp>
                      <wps:cNvSpPr/>
                      <wps:spPr>
                        <a:xfrm>
                          <a:off x="0" y="0"/>
                          <a:ext cx="1670685" cy="509270"/>
                        </a:xfrm>
                        <a:prstGeom prst="roundRect">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10736C9C" w14:textId="77777777" w:rsidR="0029428D" w:rsidRPr="0029428D" w:rsidRDefault="0029428D" w:rsidP="0029428D">
                            <w:pPr>
                              <w:jc w:val="center"/>
                              <w:rPr>
                                <w:b/>
                                <w:bCs/>
                                <w:i/>
                                <w:iCs/>
                                <w:color w:val="000000" w:themeColor="text1"/>
                                <w:kern w:val="24"/>
                                <w:sz w:val="28"/>
                                <w:szCs w:val="28"/>
                                <w:lang w:val="en-US"/>
                              </w:rPr>
                            </w:pPr>
                            <w:r w:rsidRPr="0029428D">
                              <w:rPr>
                                <w:rStyle w:val="PageNumber"/>
                                <w:b/>
                                <w:bCs/>
                                <w:i/>
                                <w:iCs/>
                                <w:color w:val="000000" w:themeColor="text1"/>
                                <w:sz w:val="28"/>
                                <w:szCs w:val="28"/>
                                <w:lang w:val="en-US"/>
                              </w:rPr>
                              <w:t>New Health Index</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4A59E68F" id="_x0000_s1040" style="position:absolute;left:0;text-align:left;margin-left:136.55pt;margin-top:16.15pt;width:131.55pt;height:40.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" fillcolor="#ffc000" strokecolor="#243f60 [1604]" strokeweight="2pt">
                <v:textbox>
                  <w:txbxContent>
                    <w:p w14:paraId="10736C9C" w14:textId="77777777" w:rsidR="0029428D" w:rsidRPr="0029428D" w:rsidRDefault="0029428D" w:rsidP="0029428D">
                      <w:pPr>
                        <w:jc w:val="center"/>
                        <w:rPr>
                          <w:b/>
                          <w:bCs/>
                          <w:i/>
                          <w:iCs/>
                          <w:color w:val="000000" w:themeColor="text1"/>
                          <w:kern w:val="24"/>
                          <w:sz w:val="28"/>
                          <w:szCs w:val="28"/>
                          <w:lang w:val="en-US"/>
                        </w:rPr>
                      </w:pPr>
                      <w:r w:rsidRPr="0029428D">
                        <w:rPr>
                          <w:rStyle w:val="PageNumber"/>
                          <w:b/>
                          <w:bCs/>
                          <w:i/>
                          <w:iCs/>
                          <w:color w:val="000000" w:themeColor="text1"/>
                          <w:sz w:val="28"/>
                          <w:szCs w:val="28"/>
                          <w:lang w:val="en-US"/>
                        </w:rPr>
                        <w:t>New Health Index</w:t>
                      </w:r>
                    </w:p>
                  </w:txbxContent>
                </v:textbox>
              </v:roundrect>
            </w:pict>
          </mc:Fallback>
        </mc:AlternateContent>
      </w:r>
      <w:r w:rsidRPr="002C3F39">
        <mc:AlternateContent>
          <mc:Choice Requires="wps">
            <w:drawing>
              <wp:anchor distT="0" distB="0" distL="114300" distR="114300" simplePos="0" relativeHeight="251687936" behindDoc="0" locked="0" layoutInCell="1" allowOverlap="1" wp14:anchorId="5816D822" wp14:editId="4FF4FF05">
                <wp:simplePos x="0" y="0"/>
                <wp:positionH relativeFrom="column">
                  <wp:posOffset>4043045</wp:posOffset>
                </wp:positionH>
                <wp:positionV relativeFrom="paragraph">
                  <wp:posOffset>205740</wp:posOffset>
                </wp:positionV>
                <wp:extent cx="1273810" cy="508000"/>
                <wp:effectExtent l="0" t="0" r="21590" b="25400"/>
                <wp:wrapNone/>
                <wp:docPr id="1831342097" name="Rounded Rectangle 6"/>
                <wp:cNvGraphicFramePr/>
                <a:graphic xmlns:a="http://schemas.openxmlformats.org/drawingml/2006/main">
                  <a:graphicData uri="http://schemas.microsoft.com/office/word/2010/wordprocessingShape">
                    <wps:wsp>
                      <wps:cNvSpPr/>
                      <wps:spPr>
                        <a:xfrm>
                          <a:off x="0" y="0"/>
                          <a:ext cx="1273810" cy="508000"/>
                        </a:xfrm>
                        <a:prstGeom prst="roundRect">
                          <a:avLst/>
                        </a:prstGeom>
                        <a:solidFill>
                          <a:srgbClr val="FFD700"/>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E83CDB" w14:textId="77777777" w:rsidR="0029428D" w:rsidRPr="0029428D" w:rsidRDefault="0029428D" w:rsidP="0029428D">
                            <w:pPr>
                              <w:jc w:val="center"/>
                              <w:rPr>
                                <w:b/>
                                <w:bCs/>
                                <w:color w:val="002060"/>
                                <w:kern w:val="24"/>
                                <w:sz w:val="20"/>
                                <w:szCs w:val="20"/>
                                <w:lang w:val="en-US"/>
                              </w:rPr>
                            </w:pPr>
                            <w:r w:rsidRPr="0029428D">
                              <w:rPr>
                                <w:b/>
                                <w:bCs/>
                                <w:color w:val="002060"/>
                                <w:kern w:val="24"/>
                                <w:sz w:val="20"/>
                                <w:szCs w:val="20"/>
                                <w:lang w:val="en-US"/>
                              </w:rPr>
                              <w:t xml:space="preserve">Model </w:t>
                            </w:r>
                            <w:r w:rsidRPr="0029428D">
                              <w:rPr>
                                <w:b/>
                                <w:bCs/>
                                <w:i/>
                                <w:iCs/>
                                <w:color w:val="002060"/>
                                <w:kern w:val="24"/>
                                <w:sz w:val="20"/>
                                <w:szCs w:val="20"/>
                                <w:lang w:val="en-US"/>
                              </w:rPr>
                              <w:t>Data-Driven</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816D822" id="_x0000_s1041" style="position:absolute;left:0;text-align:left;margin-left:318.35pt;margin-top:16.2pt;width:100.3pt;height:40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" fillcolor="#ffd700" strokecolor="#ffc000" strokeweight="2pt">
                <v:textbox>
                  <w:txbxContent>
                    <w:p w14:paraId="48E83CDB" w14:textId="77777777" w:rsidR="0029428D" w:rsidRPr="0029428D" w:rsidRDefault="0029428D" w:rsidP="0029428D">
                      <w:pPr>
                        <w:jc w:val="center"/>
                        <w:rPr>
                          <w:b/>
                          <w:bCs/>
                          <w:color w:val="002060"/>
                          <w:kern w:val="24"/>
                          <w:sz w:val="20"/>
                          <w:szCs w:val="20"/>
                          <w:lang w:val="en-US"/>
                        </w:rPr>
                      </w:pPr>
                      <w:r w:rsidRPr="0029428D">
                        <w:rPr>
                          <w:b/>
                          <w:bCs/>
                          <w:color w:val="002060"/>
                          <w:kern w:val="24"/>
                          <w:sz w:val="20"/>
                          <w:szCs w:val="20"/>
                          <w:lang w:val="en-US"/>
                        </w:rPr>
                        <w:t xml:space="preserve">Model </w:t>
                      </w:r>
                      <w:r w:rsidRPr="0029428D">
                        <w:rPr>
                          <w:b/>
                          <w:bCs/>
                          <w:i/>
                          <w:iCs/>
                          <w:color w:val="002060"/>
                          <w:kern w:val="24"/>
                          <w:sz w:val="20"/>
                          <w:szCs w:val="20"/>
                          <w:lang w:val="en-US"/>
                        </w:rPr>
                        <w:t>Data-Driven</w:t>
                      </w:r>
                    </w:p>
                  </w:txbxContent>
                </v:textbox>
              </v:roundrect>
            </w:pict>
          </mc:Fallback>
        </mc:AlternateContent>
      </w:r>
      <w:r w:rsidR="0029428D" w:rsidRPr="002C3F39">
        <mc:AlternateContent>
          <mc:Choice Requires="wps">
            <w:drawing>
              <wp:anchor distT="0" distB="0" distL="114300" distR="114300" simplePos="0" relativeHeight="251677696" behindDoc="0" locked="0" layoutInCell="1" allowOverlap="1" wp14:anchorId="41475732" wp14:editId="25D49C4C">
                <wp:simplePos x="0" y="0"/>
                <wp:positionH relativeFrom="column">
                  <wp:posOffset>71755</wp:posOffset>
                </wp:positionH>
                <wp:positionV relativeFrom="paragraph">
                  <wp:posOffset>200936</wp:posOffset>
                </wp:positionV>
                <wp:extent cx="1307465" cy="529167"/>
                <wp:effectExtent l="12700" t="12700" r="13335" b="17145"/>
                <wp:wrapNone/>
                <wp:docPr id="2105017619" name="Rounded Rectangle 27"/>
                <wp:cNvGraphicFramePr/>
                <a:graphic xmlns:a="http://schemas.openxmlformats.org/drawingml/2006/main">
                  <a:graphicData uri="http://schemas.microsoft.com/office/word/2010/wordprocessingShape">
                    <wps:wsp>
                      <wps:cNvSpPr/>
                      <wps:spPr>
                        <a:xfrm>
                          <a:off x="0" y="0"/>
                          <a:ext cx="1307465" cy="529167"/>
                        </a:xfrm>
                        <a:prstGeom prst="roundRect">
                          <a:avLst/>
                        </a:prstGeom>
                        <a:solidFill>
                          <a:srgbClr val="01416B"/>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384628" w14:textId="79B0946C" w:rsidR="0029428D" w:rsidRPr="00296109" w:rsidRDefault="00296109" w:rsidP="0029428D">
                            <w:pPr>
                              <w:jc w:val="center"/>
                              <w:rPr>
                                <w:b/>
                                <w:bCs/>
                                <w:color w:val="FFFFFF" w:themeColor="background1"/>
                                <w:kern w:val="24"/>
                                <w:sz w:val="16"/>
                                <w:szCs w:val="16"/>
                                <w:lang w:val="da-DK"/>
                              </w:rPr>
                            </w:pPr>
                            <w:r w:rsidRPr="00296109">
                              <w:rPr>
                                <w:b/>
                                <w:bCs/>
                                <w:color w:val="FFFFFF" w:themeColor="background1"/>
                                <w:kern w:val="24"/>
                                <w:sz w:val="16"/>
                                <w:szCs w:val="16"/>
                                <w:lang w:val="da-DK"/>
                              </w:rPr>
                              <w:t>Pipeline DAG-RAG (ISO 9223/9224 + OLS)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41475732" id="_x0000_s1042" style="position:absolute;left:0;text-align:left;margin-left:5.65pt;margin-top:15.8pt;width:102.95pt;height:41.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" fillcolor="#01416b" strokecolor="#ffc000" strokeweight="2pt">
                <v:textbox>
                  <w:txbxContent>
                    <w:p w14:paraId="4B384628" w14:textId="79B0946C" w:rsidR="0029428D" w:rsidRPr="00296109" w:rsidRDefault="00296109" w:rsidP="0029428D">
                      <w:pPr>
                        <w:jc w:val="center"/>
                        <w:rPr>
                          <w:b/>
                          <w:bCs/>
                          <w:color w:val="FFFFFF" w:themeColor="background1"/>
                          <w:kern w:val="24"/>
                          <w:sz w:val="16"/>
                          <w:szCs w:val="16"/>
                          <w:lang w:val="da-DK"/>
                        </w:rPr>
                      </w:pPr>
                      <w:r w:rsidRPr="00296109">
                        <w:rPr>
                          <w:b/>
                          <w:bCs/>
                          <w:color w:val="FFFFFF" w:themeColor="background1"/>
                          <w:kern w:val="24"/>
                          <w:sz w:val="16"/>
                          <w:szCs w:val="16"/>
                          <w:lang w:val="da-DK"/>
                        </w:rPr>
                        <w:t>Pipeline DAG-RAG (ISO 9223/9224 + OLS)</w:t>
                      </w:r>
                    </w:p>
                  </w:txbxContent>
                </v:textbox>
              </v:roundrect>
            </w:pict>
          </mc:Fallback>
        </mc:AlternateContent>
      </w:r>
    </w:p>
    <w:p w14:paraId="0544B388" w14:textId="0553871D" w:rsidR="0029428D" w:rsidRPr="0029428D" w:rsidRDefault="009130C0" w:rsidP="009130C0">
      <w:pPr>
        <w:keepNext/>
        <w:spacing w:line="480" w:lineRule="auto"/>
        <w:ind w:left="360"/>
        <w:jc w:val="both"/>
        <w:rPr>
          <w:sz w:val="24"/>
          <w:szCs w:val="24"/>
        </w:rPr>
      </w:pPr>
      <w:r w:rsidRPr="00397B1E">
        <w:rPr>
          <w:sz w:val="24"/>
          <w:szCs w:val="24"/>
        </w:rPr>
        <mc:AlternateContent>
          <mc:Choice Requires="wps">
            <w:drawing>
              <wp:anchor distT="0" distB="0" distL="114300" distR="114300" simplePos="0" relativeHeight="251697152" behindDoc="0" locked="0" layoutInCell="1" allowOverlap="1" wp14:anchorId="6EA88BFA" wp14:editId="144E2ACD">
                <wp:simplePos x="0" y="0"/>
                <wp:positionH relativeFrom="column">
                  <wp:posOffset>27305</wp:posOffset>
                </wp:positionH>
                <wp:positionV relativeFrom="paragraph">
                  <wp:posOffset>501650</wp:posOffset>
                </wp:positionV>
                <wp:extent cx="4588510" cy="714375"/>
                <wp:effectExtent l="0" t="0" r="0" b="0"/>
                <wp:wrapTopAndBottom/>
                <wp:docPr id="21" name="Content Placeholder 2">
                  <a:extLst xmlns:a="http://schemas.openxmlformats.org/drawingml/2006/main">
                    <a:ext uri="{FF2B5EF4-FFF2-40B4-BE49-F238E27FC236}">
                      <a16:creationId xmlns:a16="http://schemas.microsoft.com/office/drawing/2014/main" id="{E84B0FD1-3262-204C-9E3D-C714178B5EA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8510" cy="714375"/>
                        </a:xfrm>
                        <a:prstGeom prst="rect">
                          <a:avLst/>
                        </a:prstGeom>
                      </wps:spPr>
                      <wps:txbx>
                        <w:txbxContent>
                          <w:p w14:paraId="4F6B73E7" w14:textId="77777777" w:rsidR="0029428D" w:rsidRPr="0029428D" w:rsidRDefault="0029428D" w:rsidP="0029428D">
                            <w:pPr>
                              <w:rPr>
                                <w:b/>
                                <w:bCs/>
                                <w:kern w:val="24"/>
                                <w:sz w:val="20"/>
                                <w:szCs w:val="20"/>
                                <w:lang w:val="en-US"/>
                              </w:rPr>
                            </w:pPr>
                            <w:r w:rsidRPr="0029428D">
                              <w:rPr>
                                <w:b/>
                                <w:bCs/>
                                <w:kern w:val="24"/>
                                <w:sz w:val="20"/>
                                <w:szCs w:val="20"/>
                                <w:lang w:val="en-US"/>
                              </w:rPr>
                              <w:t>Validasi HI dengan 3 tahap:</w:t>
                            </w:r>
                          </w:p>
                          <w:p w14:paraId="684A31CB" w14:textId="77777777" w:rsidR="0029428D" w:rsidRPr="0029428D" w:rsidRDefault="0029428D">
                            <w:pPr>
                              <w:pStyle w:val="ListParagraph"/>
                              <w:widowControl/>
                              <w:numPr>
                                <w:ilvl w:val="0"/>
                                <w:numId w:val="22"/>
                              </w:numPr>
                              <w:tabs>
                                <w:tab w:val="clear" w:pos="720"/>
                              </w:tabs>
                              <w:autoSpaceDE/>
                              <w:autoSpaceDN/>
                              <w:ind w:left="426"/>
                              <w:contextualSpacing/>
                              <w:rPr>
                                <w:kern w:val="24"/>
                                <w:sz w:val="20"/>
                                <w:szCs w:val="20"/>
                                <w:lang w:val="da-DK"/>
                              </w:rPr>
                            </w:pPr>
                            <w:r w:rsidRPr="0029428D">
                              <w:rPr>
                                <w:kern w:val="24"/>
                                <w:sz w:val="20"/>
                                <w:szCs w:val="20"/>
                                <w:lang w:val="da-DK"/>
                              </w:rPr>
                              <w:t xml:space="preserve">Validasi Internal </w:t>
                            </w:r>
                            <w:r w:rsidRPr="0029428D">
                              <w:rPr>
                                <w:i/>
                                <w:iCs/>
                                <w:kern w:val="24"/>
                                <w:sz w:val="20"/>
                                <w:szCs w:val="20"/>
                                <w:lang w:val="da-DK"/>
                              </w:rPr>
                              <w:t>Data-Driven</w:t>
                            </w:r>
                            <w:r w:rsidRPr="0029428D">
                              <w:rPr>
                                <w:kern w:val="24"/>
                                <w:sz w:val="20"/>
                                <w:szCs w:val="20"/>
                                <w:lang w:val="da-DK"/>
                              </w:rPr>
                              <w:t xml:space="preserve"> (akurasi prediksi)</w:t>
                            </w:r>
                          </w:p>
                          <w:p w14:paraId="01652087" w14:textId="77777777" w:rsidR="0029428D" w:rsidRPr="0029428D" w:rsidRDefault="0029428D">
                            <w:pPr>
                              <w:pStyle w:val="ListParagraph"/>
                              <w:widowControl/>
                              <w:numPr>
                                <w:ilvl w:val="0"/>
                                <w:numId w:val="22"/>
                              </w:numPr>
                              <w:tabs>
                                <w:tab w:val="clear" w:pos="720"/>
                              </w:tabs>
                              <w:autoSpaceDE/>
                              <w:autoSpaceDN/>
                              <w:ind w:left="426"/>
                              <w:contextualSpacing/>
                              <w:rPr>
                                <w:kern w:val="24"/>
                                <w:sz w:val="20"/>
                                <w:szCs w:val="20"/>
                                <w:lang w:val="da-DK"/>
                              </w:rPr>
                            </w:pPr>
                            <w:r w:rsidRPr="0029428D">
                              <w:rPr>
                                <w:kern w:val="24"/>
                                <w:sz w:val="20"/>
                                <w:szCs w:val="20"/>
                                <w:lang w:val="da-DK"/>
                              </w:rPr>
                              <w:t>Validasi domain Teknik (konsistensi nilai HI dengan kondisi tower eksisting)</w:t>
                            </w:r>
                          </w:p>
                          <w:p w14:paraId="1F9D7E1D" w14:textId="77777777" w:rsidR="0029428D" w:rsidRPr="0029428D" w:rsidRDefault="0029428D">
                            <w:pPr>
                              <w:pStyle w:val="ListParagraph"/>
                              <w:widowControl/>
                              <w:numPr>
                                <w:ilvl w:val="0"/>
                                <w:numId w:val="22"/>
                              </w:numPr>
                              <w:tabs>
                                <w:tab w:val="clear" w:pos="720"/>
                              </w:tabs>
                              <w:autoSpaceDE/>
                              <w:autoSpaceDN/>
                              <w:ind w:left="426"/>
                              <w:contextualSpacing/>
                              <w:rPr>
                                <w:kern w:val="24"/>
                                <w:sz w:val="20"/>
                                <w:szCs w:val="20"/>
                                <w:lang w:val="en-US"/>
                              </w:rPr>
                            </w:pPr>
                            <w:r w:rsidRPr="0029428D">
                              <w:rPr>
                                <w:kern w:val="24"/>
                                <w:sz w:val="20"/>
                                <w:szCs w:val="20"/>
                                <w:lang w:val="en-US"/>
                              </w:rPr>
                              <w:t>Perbandingan dengan nilai manual</w:t>
                            </w:r>
                          </w:p>
                        </w:txbxContent>
                      </wps:txbx>
                      <wps:bodyPr vert="horz" wrap="square" lIns="91440" tIns="45720" rIns="91440" bIns="45720" rtlCol="0">
                        <a:noAutofit/>
                      </wps:bodyPr>
                    </wps:wsp>
                  </a:graphicData>
                </a:graphic>
                <wp14:sizeRelH relativeFrom="margin">
                  <wp14:pctWidth>0</wp14:pctWidth>
                </wp14:sizeRelH>
                <wp14:sizeRelV relativeFrom="margin">
                  <wp14:pctHeight>0</wp14:pctHeight>
                </wp14:sizeRelV>
              </wp:anchor>
            </w:drawing>
          </mc:Choice>
          <mc:Fallback>
            <w:pict>
              <v:shapetype w14:anchorId="6EA88BFA" id="_x0000_t202" coordsize="21600,21600" o:spt="202" path="m,l,21600r21600,l21600,xe">
                <v:stroke joinstyle="miter"/>
                <v:path gradientshapeok="t" o:connecttype="rect"/>
              </v:shapetype>
              <v:shape id="Content Placeholder 2" o:spid="_x0000_s1043" type="#_x0000_t202" style="position:absolute;left:0;text-align:left;margin-left:2.15pt;margin-top:39.5pt;width:361.3pt;height:56.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" filled="f" stroked="f">
                <v:textbox>
                  <w:txbxContent>
                    <w:p w14:paraId="4F6B73E7" w14:textId="77777777" w:rsidR="0029428D" w:rsidRPr="0029428D" w:rsidRDefault="0029428D" w:rsidP="0029428D">
                      <w:pPr>
                        <w:rPr>
                          <w:b/>
                          <w:bCs/>
                          <w:kern w:val="24"/>
                          <w:sz w:val="20"/>
                          <w:szCs w:val="20"/>
                          <w:lang w:val="en-US"/>
                        </w:rPr>
                      </w:pPr>
                      <w:r w:rsidRPr="0029428D">
                        <w:rPr>
                          <w:b/>
                          <w:bCs/>
                          <w:kern w:val="24"/>
                          <w:sz w:val="20"/>
                          <w:szCs w:val="20"/>
                          <w:lang w:val="en-US"/>
                        </w:rPr>
                        <w:t>Validasi HI dengan 3 tahap:</w:t>
                      </w:r>
                    </w:p>
                    <w:p w14:paraId="684A31CB" w14:textId="77777777" w:rsidR="0029428D" w:rsidRPr="0029428D" w:rsidRDefault="0029428D">
                      <w:pPr>
                        <w:pStyle w:val="ListParagraph"/>
                        <w:widowControl/>
                        <w:numPr>
                          <w:ilvl w:val="0"/>
                          <w:numId w:val="22"/>
                        </w:numPr>
                        <w:tabs>
                          <w:tab w:val="clear" w:pos="720"/>
                        </w:tabs>
                        <w:autoSpaceDE/>
                        <w:autoSpaceDN/>
                        <w:ind w:left="426"/>
                        <w:contextualSpacing/>
                        <w:rPr>
                          <w:kern w:val="24"/>
                          <w:sz w:val="20"/>
                          <w:szCs w:val="20"/>
                          <w:lang w:val="da-DK"/>
                        </w:rPr>
                      </w:pPr>
                      <w:r w:rsidRPr="0029428D">
                        <w:rPr>
                          <w:kern w:val="24"/>
                          <w:sz w:val="20"/>
                          <w:szCs w:val="20"/>
                          <w:lang w:val="da-DK"/>
                        </w:rPr>
                        <w:t xml:space="preserve">Validasi Internal </w:t>
                      </w:r>
                      <w:r w:rsidRPr="0029428D">
                        <w:rPr>
                          <w:i/>
                          <w:iCs/>
                          <w:kern w:val="24"/>
                          <w:sz w:val="20"/>
                          <w:szCs w:val="20"/>
                          <w:lang w:val="da-DK"/>
                        </w:rPr>
                        <w:t>Data-Driven</w:t>
                      </w:r>
                      <w:r w:rsidRPr="0029428D">
                        <w:rPr>
                          <w:kern w:val="24"/>
                          <w:sz w:val="20"/>
                          <w:szCs w:val="20"/>
                          <w:lang w:val="da-DK"/>
                        </w:rPr>
                        <w:t xml:space="preserve"> (akurasi prediksi)</w:t>
                      </w:r>
                    </w:p>
                    <w:p w14:paraId="01652087" w14:textId="77777777" w:rsidR="0029428D" w:rsidRPr="0029428D" w:rsidRDefault="0029428D">
                      <w:pPr>
                        <w:pStyle w:val="ListParagraph"/>
                        <w:widowControl/>
                        <w:numPr>
                          <w:ilvl w:val="0"/>
                          <w:numId w:val="22"/>
                        </w:numPr>
                        <w:tabs>
                          <w:tab w:val="clear" w:pos="720"/>
                        </w:tabs>
                        <w:autoSpaceDE/>
                        <w:autoSpaceDN/>
                        <w:ind w:left="426"/>
                        <w:contextualSpacing/>
                        <w:rPr>
                          <w:kern w:val="24"/>
                          <w:sz w:val="20"/>
                          <w:szCs w:val="20"/>
                          <w:lang w:val="da-DK"/>
                        </w:rPr>
                      </w:pPr>
                      <w:r w:rsidRPr="0029428D">
                        <w:rPr>
                          <w:kern w:val="24"/>
                          <w:sz w:val="20"/>
                          <w:szCs w:val="20"/>
                          <w:lang w:val="da-DK"/>
                        </w:rPr>
                        <w:t>Validasi domain Teknik (konsistensi nilai HI dengan kondisi tower eksisting)</w:t>
                      </w:r>
                    </w:p>
                    <w:p w14:paraId="1F9D7E1D" w14:textId="77777777" w:rsidR="0029428D" w:rsidRPr="0029428D" w:rsidRDefault="0029428D">
                      <w:pPr>
                        <w:pStyle w:val="ListParagraph"/>
                        <w:widowControl/>
                        <w:numPr>
                          <w:ilvl w:val="0"/>
                          <w:numId w:val="22"/>
                        </w:numPr>
                        <w:tabs>
                          <w:tab w:val="clear" w:pos="720"/>
                        </w:tabs>
                        <w:autoSpaceDE/>
                        <w:autoSpaceDN/>
                        <w:ind w:left="426"/>
                        <w:contextualSpacing/>
                        <w:rPr>
                          <w:kern w:val="24"/>
                          <w:sz w:val="20"/>
                          <w:szCs w:val="20"/>
                          <w:lang w:val="en-US"/>
                        </w:rPr>
                      </w:pPr>
                      <w:r w:rsidRPr="0029428D">
                        <w:rPr>
                          <w:kern w:val="24"/>
                          <w:sz w:val="20"/>
                          <w:szCs w:val="20"/>
                          <w:lang w:val="en-US"/>
                        </w:rPr>
                        <w:t>Perbandingan dengan nilai manual</w:t>
                      </w:r>
                    </w:p>
                  </w:txbxContent>
                </v:textbox>
                <w10:wrap type="topAndBottom"/>
              </v:shape>
            </w:pict>
          </mc:Fallback>
        </mc:AlternateContent>
      </w:r>
      <w:r w:rsidR="00A12ED0">
        <mc:AlternateContent>
          <mc:Choice Requires="wps">
            <w:drawing>
              <wp:anchor distT="0" distB="0" distL="114300" distR="114300" simplePos="0" relativeHeight="251720704" behindDoc="0" locked="0" layoutInCell="1" allowOverlap="1" wp14:anchorId="3E22036F" wp14:editId="211B1F71">
                <wp:simplePos x="0" y="0"/>
                <wp:positionH relativeFrom="column">
                  <wp:posOffset>3417570</wp:posOffset>
                </wp:positionH>
                <wp:positionV relativeFrom="paragraph">
                  <wp:posOffset>132080</wp:posOffset>
                </wp:positionV>
                <wp:extent cx="617220" cy="0"/>
                <wp:effectExtent l="0" t="95250" r="0" b="95250"/>
                <wp:wrapNone/>
                <wp:docPr id="48760839" name="Straight Arrow Connector 3"/>
                <wp:cNvGraphicFramePr/>
                <a:graphic xmlns:a="http://schemas.openxmlformats.org/drawingml/2006/main">
                  <a:graphicData uri="http://schemas.microsoft.com/office/word/2010/wordprocessingShape">
                    <wps:wsp>
                      <wps:cNvCnPr/>
                      <wps:spPr>
                        <a:xfrm flipH="1">
                          <a:off x="0" y="0"/>
                          <a:ext cx="617220" cy="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71D216" id="Straight Arrow Connector 3" o:spid="_x0000_s1026" type="#_x0000_t32" style="position:absolute;margin-left:269.1pt;margin-top:10.4pt;width:48.6pt;height:0;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" strokecolor="#4579b8 [3044]" strokeweight="3pt">
                <v:stroke endarrow="block"/>
              </v:shape>
            </w:pict>
          </mc:Fallback>
        </mc:AlternateContent>
      </w:r>
      <w:r w:rsidR="00A12ED0">
        <mc:AlternateContent>
          <mc:Choice Requires="wps">
            <w:drawing>
              <wp:anchor distT="0" distB="0" distL="114300" distR="114300" simplePos="0" relativeHeight="251719680" behindDoc="0" locked="0" layoutInCell="1" allowOverlap="1" wp14:anchorId="7753A0A6" wp14:editId="68EA4534">
                <wp:simplePos x="0" y="0"/>
                <wp:positionH relativeFrom="column">
                  <wp:posOffset>1387898</wp:posOffset>
                </wp:positionH>
                <wp:positionV relativeFrom="paragraph">
                  <wp:posOffset>130810</wp:posOffset>
                </wp:positionV>
                <wp:extent cx="329565" cy="0"/>
                <wp:effectExtent l="0" t="95250" r="0" b="95250"/>
                <wp:wrapNone/>
                <wp:docPr id="1520039181" name="Straight Arrow Connector 3"/>
                <wp:cNvGraphicFramePr/>
                <a:graphic xmlns:a="http://schemas.openxmlformats.org/drawingml/2006/main">
                  <a:graphicData uri="http://schemas.microsoft.com/office/word/2010/wordprocessingShape">
                    <wps:wsp>
                      <wps:cNvCnPr/>
                      <wps:spPr>
                        <a:xfrm>
                          <a:off x="0" y="0"/>
                          <a:ext cx="329565" cy="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ED240A" id="Straight Arrow Connector 3" o:spid="_x0000_s1026" type="#_x0000_t32" style="position:absolute;margin-left:109.3pt;margin-top:10.3pt;width:25.95pt;height:0;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" strokecolor="#4579b8 [3044]" strokeweight="3pt">
                <v:stroke endarrow="block"/>
              </v:shape>
            </w:pict>
          </mc:Fallback>
        </mc:AlternateContent>
      </w:r>
    </w:p>
    <w:p w14:paraId="3DA6AC1D" w14:textId="4BB596C9" w:rsidR="00A12ED0" w:rsidRDefault="006E4A35" w:rsidP="008F7D98">
      <w:pPr>
        <w:keepNext/>
        <w:spacing w:line="480" w:lineRule="auto"/>
        <w:jc w:val="center"/>
        <w:rPr>
          <w:b/>
          <w:bCs/>
          <w:sz w:val="24"/>
          <w:szCs w:val="24"/>
          <w:lang w:val="en-US"/>
        </w:rPr>
      </w:pPr>
      <w:bookmarkStart w:id="71" w:name="_Toc226125606"/>
      <w:r w:rsidRPr="006E4A35">
        <w:rPr>
          <w:sz w:val="24"/>
          <w:szCs w:val="24"/>
        </w:rPr>
        <w:t xml:space="preserve">Gambar </w:t>
      </w:r>
      <w:r w:rsidR="007B66BB">
        <w:rPr>
          <w:i/>
          <w:iCs/>
          <w:sz w:val="24"/>
          <w:szCs w:val="24"/>
        </w:rPr>
        <w:fldChar w:fldCharType="begin"/>
      </w:r>
      <w:r w:rsidR="007B66BB">
        <w:rPr>
          <w:sz w:val="24"/>
          <w:szCs w:val="24"/>
        </w:rPr>
        <w:instrText xml:space="preserve"> SEQ Gambar \* ARABIC </w:instrText>
      </w:r>
      <w:r w:rsidR="007B66BB">
        <w:rPr>
          <w:i/>
          <w:iCs/>
          <w:sz w:val="24"/>
          <w:szCs w:val="24"/>
        </w:rPr>
        <w:fldChar w:fldCharType="separate"/>
      </w:r>
      <w:r w:rsidR="00FF562F">
        <w:rPr>
          <w:sz w:val="24"/>
          <w:szCs w:val="24"/>
        </w:rPr>
        <w:t>2</w:t>
      </w:r>
      <w:r w:rsidR="007B66BB">
        <w:rPr>
          <w:i/>
          <w:iCs/>
          <w:sz w:val="24"/>
          <w:szCs w:val="24"/>
        </w:rPr>
        <w:fldChar w:fldCharType="end"/>
      </w:r>
      <w:r w:rsidRPr="006E4A35">
        <w:rPr>
          <w:sz w:val="24"/>
          <w:szCs w:val="24"/>
        </w:rPr>
        <w:t xml:space="preserve">. </w:t>
      </w:r>
      <w:r>
        <w:rPr>
          <w:sz w:val="24"/>
          <w:szCs w:val="24"/>
        </w:rPr>
        <w:t xml:space="preserve">Alur </w:t>
      </w:r>
      <w:r w:rsidRPr="006E4A35">
        <w:rPr>
          <w:sz w:val="24"/>
          <w:szCs w:val="24"/>
        </w:rPr>
        <w:t>Metodolo</w:t>
      </w:r>
      <w:r>
        <w:rPr>
          <w:sz w:val="24"/>
          <w:szCs w:val="24"/>
        </w:rPr>
        <w:t>g</w:t>
      </w:r>
      <w:r w:rsidRPr="006E4A35">
        <w:rPr>
          <w:sz w:val="24"/>
          <w:szCs w:val="24"/>
        </w:rPr>
        <w:t>i Penelitian</w:t>
      </w:r>
      <w:bookmarkStart w:id="72" w:name="_Toc226125734"/>
      <w:bookmarkStart w:id="73" w:name="_Toc226125782"/>
      <w:bookmarkEnd w:id="71"/>
    </w:p>
    <w:p w14:paraId="1EF2ECE2" w14:textId="3195C864" w:rsidR="00B64E54" w:rsidRPr="00A65FA0" w:rsidRDefault="003C5A05">
      <w:pPr>
        <w:pStyle w:val="Heading2"/>
        <w:numPr>
          <w:ilvl w:val="1"/>
          <w:numId w:val="10"/>
        </w:numPr>
        <w:spacing w:before="0" w:line="480" w:lineRule="auto"/>
        <w:ind w:left="709" w:hanging="709"/>
        <w:jc w:val="left"/>
        <w:rPr>
          <w:sz w:val="24"/>
          <w:szCs w:val="24"/>
        </w:rPr>
      </w:pPr>
      <w:r w:rsidRPr="003C5A05">
        <w:rPr>
          <w:sz w:val="24"/>
          <w:szCs w:val="24"/>
          <w:lang w:val="en-US"/>
        </w:rPr>
        <w:t>Evaluasi dan Validasi Model</w:t>
      </w:r>
      <w:bookmarkEnd w:id="72"/>
      <w:bookmarkEnd w:id="73"/>
    </w:p>
    <w:p w14:paraId="6BBA433C" w14:textId="4AA9B516" w:rsidR="00B64E54" w:rsidRPr="00B64E54" w:rsidRDefault="003C5A05" w:rsidP="008F7D98">
      <w:pPr>
        <w:spacing w:line="480" w:lineRule="auto"/>
        <w:jc w:val="both"/>
        <w:rPr>
          <w:sz w:val="24"/>
          <w:szCs w:val="24"/>
          <w:lang w:val="da-DK"/>
        </w:rPr>
      </w:pPr>
      <w:r w:rsidRPr="003C5A05">
        <w:rPr>
          <w:sz w:val="24"/>
          <w:szCs w:val="24"/>
          <w:lang w:val="da-DK"/>
        </w:rPr>
        <w:t xml:space="preserve">Evaluasi performa model menggunakan tiga metrik: MSE, MAE, dan RMSE. Validasi </w:t>
      </w:r>
      <w:r w:rsidRPr="003C5A05">
        <w:rPr>
          <w:sz w:val="24"/>
          <w:szCs w:val="24"/>
          <w:lang w:val="da-DK"/>
        </w:rPr>
        <w:lastRenderedPageBreak/>
        <w:t>dilakukan melalui tiga pendekatan: (1) konseptual terhadap standar ISO 9223/9224, (2) operasional terhadap program pemeliharaan resmi 2026, dan (3) lapangan melalui ground truth inspection langsung</w:t>
      </w:r>
      <w:r w:rsidR="00B64E54" w:rsidRPr="00B64E54">
        <w:rPr>
          <w:sz w:val="24"/>
          <w:szCs w:val="24"/>
          <w:lang w:val="da-DK"/>
        </w:rPr>
        <w:t>:</w:t>
      </w:r>
    </w:p>
    <w:p w14:paraId="63B23C1F" w14:textId="2D111D31" w:rsidR="00B64E54" w:rsidRPr="00B64E54" w:rsidRDefault="00B64E54">
      <w:pPr>
        <w:numPr>
          <w:ilvl w:val="0"/>
          <w:numId w:val="18"/>
        </w:numPr>
        <w:spacing w:line="480" w:lineRule="auto"/>
        <w:jc w:val="both"/>
        <w:rPr>
          <w:sz w:val="24"/>
          <w:szCs w:val="24"/>
          <w:lang w:val="da-DK"/>
        </w:rPr>
      </w:pPr>
      <w:r w:rsidRPr="00B64E54">
        <w:rPr>
          <w:sz w:val="24"/>
          <w:szCs w:val="24"/>
          <w:lang w:val="da-DK"/>
        </w:rPr>
        <w:t xml:space="preserve">Ekstraksi </w:t>
      </w:r>
      <w:r w:rsidR="00105DBD">
        <w:rPr>
          <w:sz w:val="24"/>
          <w:szCs w:val="24"/>
          <w:lang w:val="da-DK"/>
        </w:rPr>
        <w:t>p</w:t>
      </w:r>
      <w:r w:rsidRPr="00B64E54">
        <w:rPr>
          <w:sz w:val="24"/>
          <w:szCs w:val="24"/>
          <w:lang w:val="da-DK"/>
        </w:rPr>
        <w:t>arameter: Melakukan penarikan dan ekstraksi data kuantitatif dari laporan inspeksi visual lapangan.</w:t>
      </w:r>
    </w:p>
    <w:p w14:paraId="47B95DAF" w14:textId="182E2C1A" w:rsidR="00B64E54" w:rsidRPr="00B64E54" w:rsidRDefault="00B64E54">
      <w:pPr>
        <w:numPr>
          <w:ilvl w:val="0"/>
          <w:numId w:val="18"/>
        </w:numPr>
        <w:spacing w:line="480" w:lineRule="auto"/>
        <w:jc w:val="both"/>
        <w:rPr>
          <w:sz w:val="24"/>
          <w:szCs w:val="24"/>
          <w:lang w:val="da-DK"/>
        </w:rPr>
      </w:pPr>
      <w:r w:rsidRPr="00B64E54">
        <w:rPr>
          <w:sz w:val="24"/>
          <w:szCs w:val="24"/>
          <w:lang w:val="da-DK"/>
        </w:rPr>
        <w:t xml:space="preserve">Normalisasi </w:t>
      </w:r>
      <w:r w:rsidR="00105DBD">
        <w:rPr>
          <w:sz w:val="24"/>
          <w:szCs w:val="24"/>
          <w:lang w:val="da-DK"/>
        </w:rPr>
        <w:t>d</w:t>
      </w:r>
      <w:r w:rsidRPr="00B64E54">
        <w:rPr>
          <w:sz w:val="24"/>
          <w:szCs w:val="24"/>
          <w:lang w:val="da-DK"/>
        </w:rPr>
        <w:t xml:space="preserve">ata: Menyesuaikan skala ukur data inspeksi agar seragam dan sesuai dengan standar perhitungan </w:t>
      </w:r>
      <w:r w:rsidRPr="00B64E54">
        <w:rPr>
          <w:i/>
          <w:iCs/>
          <w:sz w:val="24"/>
          <w:szCs w:val="24"/>
          <w:lang w:val="da-DK"/>
        </w:rPr>
        <w:t>Health Index</w:t>
      </w:r>
      <w:r w:rsidRPr="00B64E54">
        <w:rPr>
          <w:sz w:val="24"/>
          <w:szCs w:val="24"/>
          <w:lang w:val="da-DK"/>
        </w:rPr>
        <w:t xml:space="preserve"> (HI).</w:t>
      </w:r>
    </w:p>
    <w:p w14:paraId="2D4BD60C" w14:textId="77777777" w:rsidR="00B64E54" w:rsidRPr="00B64E54" w:rsidRDefault="00B64E54">
      <w:pPr>
        <w:keepNext/>
        <w:numPr>
          <w:ilvl w:val="0"/>
          <w:numId w:val="18"/>
        </w:numPr>
        <w:spacing w:line="480" w:lineRule="auto"/>
        <w:jc w:val="both"/>
        <w:rPr>
          <w:sz w:val="24"/>
          <w:szCs w:val="24"/>
          <w:lang w:val="da-DK"/>
        </w:rPr>
      </w:pPr>
      <w:r w:rsidRPr="00B64E54">
        <w:rPr>
          <w:sz w:val="24"/>
          <w:szCs w:val="24"/>
          <w:lang w:val="da-DK"/>
        </w:rPr>
        <w:t xml:space="preserve">Perhitungan HI Awal: Menggunakan kombinasi metode </w:t>
      </w:r>
      <w:r w:rsidRPr="00B64E54">
        <w:rPr>
          <w:i/>
          <w:iCs/>
          <w:sz w:val="24"/>
          <w:szCs w:val="24"/>
          <w:lang w:val="da-DK"/>
        </w:rPr>
        <w:t>Analytic Hierarchy Process</w:t>
      </w:r>
      <w:r w:rsidRPr="00B64E54">
        <w:rPr>
          <w:sz w:val="24"/>
          <w:szCs w:val="24"/>
          <w:lang w:val="da-DK"/>
        </w:rPr>
        <w:t xml:space="preserve"> (AHP) untuk pembobotan pakar dan </w:t>
      </w:r>
      <w:r w:rsidRPr="00B64E54">
        <w:rPr>
          <w:i/>
          <w:iCs/>
          <w:sz w:val="24"/>
          <w:szCs w:val="24"/>
          <w:lang w:val="da-DK"/>
        </w:rPr>
        <w:t>Weighted Scoring Method</w:t>
      </w:r>
      <w:r w:rsidRPr="00B64E54">
        <w:rPr>
          <w:sz w:val="24"/>
          <w:szCs w:val="24"/>
          <w:lang w:val="da-DK"/>
        </w:rPr>
        <w:t xml:space="preserve"> (WSM) untuk mendapatkan skor agregat awal.</w:t>
      </w:r>
    </w:p>
    <w:p w14:paraId="4FD3B565" w14:textId="34B6D17E" w:rsidR="00B64E54" w:rsidRPr="00B64E54" w:rsidRDefault="00296109">
      <w:pPr>
        <w:keepNext/>
        <w:numPr>
          <w:ilvl w:val="0"/>
          <w:numId w:val="18"/>
        </w:numPr>
        <w:spacing w:line="480" w:lineRule="auto"/>
        <w:jc w:val="both"/>
        <w:rPr>
          <w:sz w:val="24"/>
          <w:szCs w:val="24"/>
          <w:lang w:val="en-US"/>
        </w:rPr>
      </w:pPr>
      <w:r w:rsidRPr="00296109">
        <w:rPr>
          <w:sz w:val="24"/>
          <w:szCs w:val="24"/>
          <w:lang w:val="da-DK"/>
        </w:rPr>
        <w:t>Koreksi HI melalui Pipeline DAG-RAG: Menjalankan 7 langkah komputasi (Z-Score normalisasi, ISO 9223 laju korosi, ISO 9224 degradasi coating, OLS regresi, dan formula koreksi final dengan confidence scoring) untuk menghasilkan Skor</w:t>
      </w:r>
      <w:r>
        <w:rPr>
          <w:sz w:val="24"/>
          <w:szCs w:val="24"/>
          <w:lang w:val="da-DK"/>
        </w:rPr>
        <w:t xml:space="preserve"> </w:t>
      </w:r>
      <w:r w:rsidRPr="00296109">
        <w:rPr>
          <w:sz w:val="24"/>
          <w:szCs w:val="24"/>
          <w:lang w:val="da-DK"/>
        </w:rPr>
        <w:t>HI</w:t>
      </w:r>
      <w:r>
        <w:rPr>
          <w:sz w:val="24"/>
          <w:szCs w:val="24"/>
          <w:lang w:val="da-DK"/>
        </w:rPr>
        <w:t xml:space="preserve"> </w:t>
      </w:r>
      <w:r w:rsidRPr="00296109">
        <w:rPr>
          <w:sz w:val="24"/>
          <w:szCs w:val="24"/>
          <w:lang w:val="da-DK"/>
        </w:rPr>
        <w:t>Corrected yang traceable</w:t>
      </w:r>
      <w:r w:rsidR="00B64E54" w:rsidRPr="00B64E54">
        <w:rPr>
          <w:sz w:val="24"/>
          <w:szCs w:val="24"/>
          <w:lang w:val="en-US"/>
        </w:rPr>
        <w:t>.</w:t>
      </w:r>
    </w:p>
    <w:p w14:paraId="47CBA52D" w14:textId="77777777" w:rsidR="00AD6E21" w:rsidRDefault="00B64E54">
      <w:pPr>
        <w:keepNext/>
        <w:numPr>
          <w:ilvl w:val="0"/>
          <w:numId w:val="18"/>
        </w:numPr>
        <w:spacing w:line="480" w:lineRule="auto"/>
        <w:jc w:val="both"/>
        <w:rPr>
          <w:sz w:val="24"/>
          <w:szCs w:val="24"/>
          <w:lang w:val="da-DK"/>
        </w:rPr>
      </w:pPr>
      <w:r w:rsidRPr="00B64E54">
        <w:rPr>
          <w:sz w:val="24"/>
          <w:szCs w:val="24"/>
          <w:lang w:val="da-DK"/>
        </w:rPr>
        <w:t>Validasi Model: Melakukan pengujian keandalan model melalui tiga pendekatan, yaitu:</w:t>
      </w:r>
    </w:p>
    <w:p w14:paraId="011D11FB" w14:textId="47DB6C04" w:rsidR="00AD6E21" w:rsidRPr="00AD6E21" w:rsidRDefault="00AD6E21">
      <w:pPr>
        <w:pStyle w:val="ListParagraph"/>
        <w:keepNext/>
        <w:numPr>
          <w:ilvl w:val="1"/>
          <w:numId w:val="25"/>
        </w:numPr>
        <w:spacing w:line="480" w:lineRule="auto"/>
        <w:jc w:val="both"/>
        <w:rPr>
          <w:sz w:val="24"/>
          <w:szCs w:val="24"/>
          <w:lang w:val="da-DK"/>
        </w:rPr>
      </w:pPr>
      <w:r w:rsidRPr="00AD6E21">
        <w:rPr>
          <w:sz w:val="24"/>
          <w:szCs w:val="24"/>
          <w:lang w:val="en-US"/>
        </w:rPr>
        <w:t>Validasi internal (mengukur ketepatan koreksi model DAG-RAG menggunakan MSE dan analisis nilai Delta</w:t>
      </w:r>
    </w:p>
    <w:p w14:paraId="328CA417" w14:textId="4CEED2E2" w:rsidR="00B64E54" w:rsidRPr="00B64E54" w:rsidRDefault="00B64E54">
      <w:pPr>
        <w:keepNext/>
        <w:numPr>
          <w:ilvl w:val="1"/>
          <w:numId w:val="25"/>
        </w:numPr>
        <w:spacing w:line="480" w:lineRule="auto"/>
        <w:jc w:val="both"/>
        <w:rPr>
          <w:sz w:val="24"/>
          <w:szCs w:val="24"/>
          <w:lang w:val="en-US"/>
        </w:rPr>
      </w:pPr>
      <w:r w:rsidRPr="00B64E54">
        <w:rPr>
          <w:sz w:val="24"/>
          <w:szCs w:val="24"/>
          <w:lang w:val="en-US"/>
        </w:rPr>
        <w:t xml:space="preserve">Validasi teknik (pengujian kesesuaian oleh </w:t>
      </w:r>
      <w:r w:rsidRPr="00B64E54">
        <w:rPr>
          <w:i/>
          <w:iCs/>
          <w:sz w:val="24"/>
          <w:szCs w:val="24"/>
          <w:lang w:val="en-US"/>
        </w:rPr>
        <w:t>domain expert</w:t>
      </w:r>
      <w:r w:rsidRPr="00B64E54">
        <w:rPr>
          <w:sz w:val="24"/>
          <w:szCs w:val="24"/>
          <w:lang w:val="en-US"/>
        </w:rPr>
        <w:t>).</w:t>
      </w:r>
    </w:p>
    <w:p w14:paraId="587FE178" w14:textId="77777777" w:rsidR="00B64E54" w:rsidRPr="00B64E54" w:rsidRDefault="00B64E54">
      <w:pPr>
        <w:keepNext/>
        <w:numPr>
          <w:ilvl w:val="1"/>
          <w:numId w:val="25"/>
        </w:numPr>
        <w:spacing w:line="480" w:lineRule="auto"/>
        <w:jc w:val="both"/>
        <w:rPr>
          <w:sz w:val="24"/>
          <w:szCs w:val="24"/>
          <w:lang w:val="en-US"/>
        </w:rPr>
      </w:pPr>
      <w:r w:rsidRPr="00B64E54">
        <w:rPr>
          <w:sz w:val="24"/>
          <w:szCs w:val="24"/>
          <w:lang w:val="en-US"/>
        </w:rPr>
        <w:t>Perbandingan (</w:t>
      </w:r>
      <w:r w:rsidRPr="00B64E54">
        <w:rPr>
          <w:i/>
          <w:iCs/>
          <w:sz w:val="24"/>
          <w:szCs w:val="24"/>
          <w:lang w:val="en-US"/>
        </w:rPr>
        <w:t>benchmarking</w:t>
      </w:r>
      <w:r w:rsidRPr="00B64E54">
        <w:rPr>
          <w:sz w:val="24"/>
          <w:szCs w:val="24"/>
          <w:lang w:val="en-US"/>
        </w:rPr>
        <w:t>) antara luaran model dengan nilai perhitungan manual.</w:t>
      </w:r>
    </w:p>
    <w:p w14:paraId="2FA10FC5" w14:textId="6F652C02" w:rsidR="00A12ED0" w:rsidRPr="00AD6E21" w:rsidRDefault="00B64E54" w:rsidP="00AD6E21">
      <w:pPr>
        <w:spacing w:line="480" w:lineRule="auto"/>
        <w:jc w:val="both"/>
        <w:rPr>
          <w:sz w:val="24"/>
          <w:szCs w:val="24"/>
          <w:lang w:val="da-DK"/>
        </w:rPr>
      </w:pPr>
      <w:r w:rsidRPr="00981D62">
        <w:rPr>
          <w:sz w:val="24"/>
          <w:szCs w:val="24"/>
          <w:lang w:val="da-DK"/>
        </w:rPr>
        <w:t xml:space="preserve">Secara lebih spesifik, rincian proses komputasi yang menggabungkan </w:t>
      </w:r>
      <w:r w:rsidR="00AD6E21" w:rsidRPr="00AD6E21">
        <w:rPr>
          <w:sz w:val="24"/>
          <w:szCs w:val="24"/>
          <w:lang w:val="da-DK"/>
        </w:rPr>
        <w:t>metode konvensional dengan pipeline DAG-RAG dapat dilihat  pada Gambar</w:t>
      </w:r>
      <w:r w:rsidRPr="00981D62">
        <w:rPr>
          <w:sz w:val="24"/>
          <w:szCs w:val="24"/>
          <w:lang w:val="da-DK"/>
        </w:rPr>
        <w:t xml:space="preserve"> 3, sedangkan alur integrasi faktor koreksi lingkungan ditunjukkan pada Gambar 4. </w:t>
      </w:r>
      <w:r w:rsidR="00A12ED0">
        <w:br w:type="page"/>
      </w:r>
    </w:p>
    <w:p w14:paraId="18C5287A" w14:textId="77777777" w:rsidR="00B64E54" w:rsidRDefault="00B64E54" w:rsidP="00B64E54">
      <w:pPr>
        <w:spacing w:line="480" w:lineRule="auto"/>
        <w:jc w:val="center"/>
        <w:sectPr w:rsidR="00B64E54" w:rsidSect="00054717">
          <w:pgSz w:w="12240" w:h="15840"/>
          <w:pgMar w:top="1418" w:right="1418" w:bottom="1418" w:left="1985" w:header="720" w:footer="720" w:gutter="0"/>
          <w:cols w:space="720"/>
        </w:sectPr>
      </w:pPr>
    </w:p>
    <w:p w14:paraId="0706D510" w14:textId="693EEF1F" w:rsidR="00A12ED0" w:rsidRDefault="009959CC" w:rsidP="00A12ED0">
      <w:pPr>
        <w:spacing w:line="480" w:lineRule="auto"/>
        <w:jc w:val="center"/>
        <w:rPr>
          <w:sz w:val="20"/>
          <w:szCs w:val="20"/>
        </w:rPr>
      </w:pPr>
      <w:r>
        <w:rPr>
          <w:sz w:val="20"/>
          <w:szCs w:val="20"/>
        </w:rPr>
        <w:lastRenderedPageBreak/>
        <mc:AlternateContent>
          <mc:Choice Requires="wps">
            <w:drawing>
              <wp:anchor distT="0" distB="0" distL="114300" distR="114300" simplePos="0" relativeHeight="251704320" behindDoc="0" locked="0" layoutInCell="1" allowOverlap="1" wp14:anchorId="1786197B" wp14:editId="0C95DEA7">
                <wp:simplePos x="0" y="0"/>
                <wp:positionH relativeFrom="column">
                  <wp:posOffset>1275080</wp:posOffset>
                </wp:positionH>
                <wp:positionV relativeFrom="paragraph">
                  <wp:posOffset>231444</wp:posOffset>
                </wp:positionV>
                <wp:extent cx="0" cy="283845"/>
                <wp:effectExtent l="95250" t="0" r="57150" b="40005"/>
                <wp:wrapNone/>
                <wp:docPr id="1498638378" name="Straight Arrow Connector 7"/>
                <wp:cNvGraphicFramePr/>
                <a:graphic xmlns:a="http://schemas.openxmlformats.org/drawingml/2006/main">
                  <a:graphicData uri="http://schemas.microsoft.com/office/word/2010/wordprocessingShape">
                    <wps:wsp>
                      <wps:cNvCnPr/>
                      <wps:spPr>
                        <a:xfrm>
                          <a:off x="0" y="0"/>
                          <a:ext cx="0" cy="283845"/>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95CB736" id="_x0000_t32" coordsize="21600,21600" o:spt="32" o:oned="t" path="m,l21600,21600e" filled="f">
                <v:path arrowok="t" fillok="f" o:connecttype="none"/>
                <o:lock v:ext="edit" shapetype="t"/>
              </v:shapetype>
              <v:shape id="Straight Arrow Connector 7" o:spid="_x0000_s1026" type="#_x0000_t32" style="position:absolute;margin-left:100.4pt;margin-top:18.2pt;width:0;height:22.3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" strokecolor="#4579b8 [3044]" strokeweight="3pt">
                <v:stroke endarrow="block"/>
              </v:shape>
            </w:pict>
          </mc:Fallback>
        </mc:AlternateContent>
      </w:r>
      <w:r w:rsidRPr="002C3F39">
        <w:rPr>
          <w:sz w:val="24"/>
          <w:szCs w:val="24"/>
        </w:rPr>
        <mc:AlternateContent>
          <mc:Choice Requires="wps">
            <w:drawing>
              <wp:anchor distT="0" distB="0" distL="114300" distR="114300" simplePos="0" relativeHeight="251699200" behindDoc="0" locked="0" layoutInCell="1" allowOverlap="1" wp14:anchorId="20F41A39" wp14:editId="2E68765E">
                <wp:simplePos x="0" y="0"/>
                <wp:positionH relativeFrom="column">
                  <wp:posOffset>247070</wp:posOffset>
                </wp:positionH>
                <wp:positionV relativeFrom="paragraph">
                  <wp:posOffset>-275480</wp:posOffset>
                </wp:positionV>
                <wp:extent cx="2066925" cy="456427"/>
                <wp:effectExtent l="0" t="0" r="28575" b="20320"/>
                <wp:wrapNone/>
                <wp:docPr id="1517777852" name="Rounded Rectangle 5"/>
                <wp:cNvGraphicFramePr/>
                <a:graphic xmlns:a="http://schemas.openxmlformats.org/drawingml/2006/main">
                  <a:graphicData uri="http://schemas.microsoft.com/office/word/2010/wordprocessingShape">
                    <wps:wsp>
                      <wps:cNvSpPr/>
                      <wps:spPr>
                        <a:xfrm>
                          <a:off x="0" y="0"/>
                          <a:ext cx="2066925" cy="456427"/>
                        </a:xfrm>
                        <a:prstGeom prst="roundRect">
                          <a:avLst/>
                        </a:prstGeom>
                        <a:solidFill>
                          <a:srgbClr val="01416B"/>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3315E3" w14:textId="77777777" w:rsidR="00A12ED0" w:rsidRPr="005D433B" w:rsidRDefault="00A12ED0" w:rsidP="00A12ED0">
                            <w:pPr>
                              <w:jc w:val="center"/>
                              <w:rPr>
                                <w:b/>
                                <w:bCs/>
                                <w:color w:val="FFFFFF" w:themeColor="background1"/>
                                <w:kern w:val="24"/>
                                <w:sz w:val="16"/>
                                <w:szCs w:val="16"/>
                                <w:lang w:val="en-US"/>
                              </w:rPr>
                            </w:pPr>
                            <w:r w:rsidRPr="005D433B">
                              <w:rPr>
                                <w:b/>
                                <w:bCs/>
                                <w:color w:val="FFFFFF" w:themeColor="background1"/>
                                <w:kern w:val="24"/>
                                <w:sz w:val="16"/>
                                <w:szCs w:val="16"/>
                                <w:lang w:val="en-US"/>
                              </w:rPr>
                              <w:t>Data Inspeksi</w:t>
                            </w:r>
                          </w:p>
                          <w:p w14:paraId="33DB6ED2" w14:textId="77777777" w:rsidR="00A12ED0" w:rsidRPr="005D433B" w:rsidRDefault="00A12ED0" w:rsidP="00A12ED0">
                            <w:pPr>
                              <w:jc w:val="center"/>
                              <w:rPr>
                                <w:b/>
                                <w:bCs/>
                                <w:color w:val="FFFFFF" w:themeColor="background1"/>
                                <w:kern w:val="24"/>
                                <w:sz w:val="16"/>
                                <w:szCs w:val="16"/>
                                <w:lang w:val="en-US"/>
                              </w:rPr>
                            </w:pPr>
                            <w:r w:rsidRPr="005D433B">
                              <w:rPr>
                                <w:b/>
                                <w:bCs/>
                                <w:color w:val="FFFFFF" w:themeColor="background1"/>
                                <w:kern w:val="24"/>
                                <w:sz w:val="16"/>
                                <w:szCs w:val="16"/>
                                <w:lang w:val="en-US"/>
                              </w:rPr>
                              <w:t>Ekstraksi Parameter Normalisasi</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20F41A39" id="_x0000_s1044" style="position:absolute;left:0;text-align:left;margin-left:19.45pt;margin-top:-21.7pt;width:162.75pt;height:35.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" fillcolor="#01416b" strokecolor="#ffc000" strokeweight="2pt">
                <v:textbox>
                  <w:txbxContent>
                    <w:p w14:paraId="253315E3" w14:textId="77777777" w:rsidR="00A12ED0" w:rsidRPr="005D433B" w:rsidRDefault="00A12ED0" w:rsidP="00A12ED0">
                      <w:pPr>
                        <w:jc w:val="center"/>
                        <w:rPr>
                          <w:b/>
                          <w:bCs/>
                          <w:color w:val="FFFFFF" w:themeColor="background1"/>
                          <w:kern w:val="24"/>
                          <w:sz w:val="16"/>
                          <w:szCs w:val="16"/>
                          <w:lang w:val="en-US"/>
                        </w:rPr>
                      </w:pPr>
                      <w:r w:rsidRPr="005D433B">
                        <w:rPr>
                          <w:b/>
                          <w:bCs/>
                          <w:color w:val="FFFFFF" w:themeColor="background1"/>
                          <w:kern w:val="24"/>
                          <w:sz w:val="16"/>
                          <w:szCs w:val="16"/>
                          <w:lang w:val="en-US"/>
                        </w:rPr>
                        <w:t>Data Inspeksi</w:t>
                      </w:r>
                    </w:p>
                    <w:p w14:paraId="33DB6ED2" w14:textId="77777777" w:rsidR="00A12ED0" w:rsidRPr="005D433B" w:rsidRDefault="00A12ED0" w:rsidP="00A12ED0">
                      <w:pPr>
                        <w:jc w:val="center"/>
                        <w:rPr>
                          <w:b/>
                          <w:bCs/>
                          <w:color w:val="FFFFFF" w:themeColor="background1"/>
                          <w:kern w:val="24"/>
                          <w:sz w:val="16"/>
                          <w:szCs w:val="16"/>
                          <w:lang w:val="en-US"/>
                        </w:rPr>
                      </w:pPr>
                      <w:r w:rsidRPr="005D433B">
                        <w:rPr>
                          <w:b/>
                          <w:bCs/>
                          <w:color w:val="FFFFFF" w:themeColor="background1"/>
                          <w:kern w:val="24"/>
                          <w:sz w:val="16"/>
                          <w:szCs w:val="16"/>
                          <w:lang w:val="en-US"/>
                        </w:rPr>
                        <w:t>Ekstraksi Parameter Normalisasi</w:t>
                      </w:r>
                    </w:p>
                  </w:txbxContent>
                </v:textbox>
              </v:roundrect>
            </w:pict>
          </mc:Fallback>
        </mc:AlternateContent>
      </w:r>
    </w:p>
    <w:p w14:paraId="2C2886E1" w14:textId="282255DF" w:rsidR="00A12ED0" w:rsidRDefault="009959CC" w:rsidP="00A12ED0">
      <w:pPr>
        <w:spacing w:line="480" w:lineRule="auto"/>
        <w:jc w:val="center"/>
        <w:rPr>
          <w:sz w:val="20"/>
          <w:szCs w:val="20"/>
        </w:rPr>
      </w:pPr>
      <w:r w:rsidRPr="002C3F39">
        <w:rPr>
          <w:sz w:val="24"/>
          <w:szCs w:val="24"/>
        </w:rPr>
        <mc:AlternateContent>
          <mc:Choice Requires="wps">
            <w:drawing>
              <wp:anchor distT="0" distB="0" distL="114300" distR="114300" simplePos="0" relativeHeight="251700224" behindDoc="0" locked="0" layoutInCell="1" allowOverlap="1" wp14:anchorId="341312BB" wp14:editId="38D7A2A2">
                <wp:simplePos x="0" y="0"/>
                <wp:positionH relativeFrom="column">
                  <wp:posOffset>248285</wp:posOffset>
                </wp:positionH>
                <wp:positionV relativeFrom="paragraph">
                  <wp:posOffset>259384</wp:posOffset>
                </wp:positionV>
                <wp:extent cx="2066925" cy="384175"/>
                <wp:effectExtent l="0" t="0" r="28575" b="15875"/>
                <wp:wrapNone/>
                <wp:docPr id="496540503" name="Rounded Rectangle 5"/>
                <wp:cNvGraphicFramePr/>
                <a:graphic xmlns:a="http://schemas.openxmlformats.org/drawingml/2006/main">
                  <a:graphicData uri="http://schemas.microsoft.com/office/word/2010/wordprocessingShape">
                    <wps:wsp>
                      <wps:cNvSpPr/>
                      <wps:spPr>
                        <a:xfrm>
                          <a:off x="0" y="0"/>
                          <a:ext cx="2066925" cy="384175"/>
                        </a:xfrm>
                        <a:prstGeom prst="roundRect">
                          <a:avLst/>
                        </a:prstGeom>
                        <a:solidFill>
                          <a:srgbClr val="01416B"/>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D7172B" w14:textId="77777777" w:rsidR="00A12ED0" w:rsidRPr="005D433B" w:rsidRDefault="00A12ED0" w:rsidP="00A12ED0">
                            <w:pPr>
                              <w:jc w:val="center"/>
                              <w:rPr>
                                <w:b/>
                                <w:bCs/>
                                <w:color w:val="FFFFFF" w:themeColor="background1"/>
                                <w:kern w:val="24"/>
                                <w:sz w:val="16"/>
                                <w:szCs w:val="16"/>
                                <w:lang w:val="en-US"/>
                              </w:rPr>
                            </w:pPr>
                            <w:r w:rsidRPr="005D433B">
                              <w:rPr>
                                <w:b/>
                                <w:bCs/>
                                <w:color w:val="FFFFFF" w:themeColor="background1"/>
                                <w:kern w:val="24"/>
                                <w:sz w:val="16"/>
                                <w:szCs w:val="16"/>
                                <w:lang w:val="en-US"/>
                              </w:rPr>
                              <w:t>AHP</w:t>
                            </w:r>
                          </w:p>
                          <w:p w14:paraId="14A0BB85" w14:textId="77777777" w:rsidR="00A12ED0" w:rsidRPr="005D433B" w:rsidRDefault="00A12ED0" w:rsidP="00A12ED0">
                            <w:pPr>
                              <w:jc w:val="center"/>
                              <w:rPr>
                                <w:b/>
                                <w:bCs/>
                                <w:color w:val="FFFFFF" w:themeColor="background1"/>
                                <w:kern w:val="24"/>
                                <w:sz w:val="16"/>
                                <w:szCs w:val="16"/>
                                <w:lang w:val="en-US"/>
                              </w:rPr>
                            </w:pPr>
                            <w:r w:rsidRPr="005D433B">
                              <w:rPr>
                                <w:b/>
                                <w:bCs/>
                                <w:color w:val="FFFFFF" w:themeColor="background1"/>
                                <w:kern w:val="24"/>
                                <w:sz w:val="16"/>
                                <w:szCs w:val="16"/>
                                <w:lang w:val="en-US"/>
                              </w:rPr>
                              <w:t>(Penentuan Bobot Parameter)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341312BB" id="_x0000_s1045" style="position:absolute;left:0;text-align:left;margin-left:19.55pt;margin-top:20.4pt;width:162.75pt;height:30.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" fillcolor="#01416b" strokecolor="#ffc000" strokeweight="2pt">
                <v:textbox>
                  <w:txbxContent>
                    <w:p w14:paraId="56D7172B" w14:textId="77777777" w:rsidR="00A12ED0" w:rsidRPr="005D433B" w:rsidRDefault="00A12ED0" w:rsidP="00A12ED0">
                      <w:pPr>
                        <w:jc w:val="center"/>
                        <w:rPr>
                          <w:b/>
                          <w:bCs/>
                          <w:color w:val="FFFFFF" w:themeColor="background1"/>
                          <w:kern w:val="24"/>
                          <w:sz w:val="16"/>
                          <w:szCs w:val="16"/>
                          <w:lang w:val="en-US"/>
                        </w:rPr>
                      </w:pPr>
                      <w:r w:rsidRPr="005D433B">
                        <w:rPr>
                          <w:b/>
                          <w:bCs/>
                          <w:color w:val="FFFFFF" w:themeColor="background1"/>
                          <w:kern w:val="24"/>
                          <w:sz w:val="16"/>
                          <w:szCs w:val="16"/>
                          <w:lang w:val="en-US"/>
                        </w:rPr>
                        <w:t>AHP</w:t>
                      </w:r>
                    </w:p>
                    <w:p w14:paraId="14A0BB85" w14:textId="77777777" w:rsidR="00A12ED0" w:rsidRPr="005D433B" w:rsidRDefault="00A12ED0" w:rsidP="00A12ED0">
                      <w:pPr>
                        <w:jc w:val="center"/>
                        <w:rPr>
                          <w:b/>
                          <w:bCs/>
                          <w:color w:val="FFFFFF" w:themeColor="background1"/>
                          <w:kern w:val="24"/>
                          <w:sz w:val="16"/>
                          <w:szCs w:val="16"/>
                          <w:lang w:val="en-US"/>
                        </w:rPr>
                      </w:pPr>
                      <w:r w:rsidRPr="005D433B">
                        <w:rPr>
                          <w:b/>
                          <w:bCs/>
                          <w:color w:val="FFFFFF" w:themeColor="background1"/>
                          <w:kern w:val="24"/>
                          <w:sz w:val="16"/>
                          <w:szCs w:val="16"/>
                          <w:lang w:val="en-US"/>
                        </w:rPr>
                        <w:t>(Penentuan Bobot Parameter)</w:t>
                      </w:r>
                    </w:p>
                  </w:txbxContent>
                </v:textbox>
              </v:roundrect>
            </w:pict>
          </mc:Fallback>
        </mc:AlternateContent>
      </w:r>
    </w:p>
    <w:p w14:paraId="29CB24D4" w14:textId="78F69E43" w:rsidR="00A12ED0" w:rsidRDefault="00A12ED0" w:rsidP="00A12ED0">
      <w:pPr>
        <w:spacing w:line="480" w:lineRule="auto"/>
        <w:jc w:val="center"/>
        <w:rPr>
          <w:sz w:val="20"/>
          <w:szCs w:val="20"/>
        </w:rPr>
      </w:pPr>
    </w:p>
    <w:p w14:paraId="7150B09B" w14:textId="0739E0F2" w:rsidR="00A12ED0" w:rsidRDefault="009959CC" w:rsidP="00A12ED0">
      <w:pPr>
        <w:spacing w:line="480" w:lineRule="auto"/>
        <w:jc w:val="center"/>
        <w:rPr>
          <w:sz w:val="20"/>
          <w:szCs w:val="20"/>
        </w:rPr>
      </w:pPr>
      <w:r>
        <w:rPr>
          <w:sz w:val="20"/>
          <w:szCs w:val="20"/>
        </w:rPr>
        <mc:AlternateContent>
          <mc:Choice Requires="wps">
            <w:drawing>
              <wp:anchor distT="0" distB="0" distL="114300" distR="114300" simplePos="0" relativeHeight="251705344" behindDoc="0" locked="0" layoutInCell="1" allowOverlap="1" wp14:anchorId="6F1E8593" wp14:editId="506A00E2">
                <wp:simplePos x="0" y="0"/>
                <wp:positionH relativeFrom="column">
                  <wp:posOffset>1302026</wp:posOffset>
                </wp:positionH>
                <wp:positionV relativeFrom="paragraph">
                  <wp:posOffset>119877</wp:posOffset>
                </wp:positionV>
                <wp:extent cx="0" cy="283845"/>
                <wp:effectExtent l="95250" t="0" r="57150" b="40005"/>
                <wp:wrapNone/>
                <wp:docPr id="1281321927" name="Straight Arrow Connector 7"/>
                <wp:cNvGraphicFramePr/>
                <a:graphic xmlns:a="http://schemas.openxmlformats.org/drawingml/2006/main">
                  <a:graphicData uri="http://schemas.microsoft.com/office/word/2010/wordprocessingShape">
                    <wps:wsp>
                      <wps:cNvCnPr/>
                      <wps:spPr>
                        <a:xfrm>
                          <a:off x="0" y="0"/>
                          <a:ext cx="0" cy="283845"/>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A0B49B" id="Straight Arrow Connector 7" o:spid="_x0000_s1026" type="#_x0000_t32" style="position:absolute;margin-left:102.5pt;margin-top:9.45pt;width:0;height:22.3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" strokecolor="#4579b8 [3044]" strokeweight="3pt">
                <v:stroke endarrow="block"/>
              </v:shape>
            </w:pict>
          </mc:Fallback>
        </mc:AlternateContent>
      </w:r>
    </w:p>
    <w:p w14:paraId="3F94111C" w14:textId="7130100F" w:rsidR="00A12ED0" w:rsidRDefault="009959CC" w:rsidP="00A12ED0">
      <w:pPr>
        <w:spacing w:line="480" w:lineRule="auto"/>
        <w:jc w:val="center"/>
        <w:rPr>
          <w:sz w:val="20"/>
          <w:szCs w:val="20"/>
        </w:rPr>
      </w:pPr>
      <w:r w:rsidRPr="002C3F39">
        <w:rPr>
          <w:sz w:val="24"/>
          <w:szCs w:val="24"/>
        </w:rPr>
        <mc:AlternateContent>
          <mc:Choice Requires="wps">
            <w:drawing>
              <wp:anchor distT="0" distB="0" distL="114300" distR="114300" simplePos="0" relativeHeight="251701248" behindDoc="0" locked="0" layoutInCell="1" allowOverlap="1" wp14:anchorId="28F2C7F5" wp14:editId="3FBD93B0">
                <wp:simplePos x="0" y="0"/>
                <wp:positionH relativeFrom="column">
                  <wp:posOffset>248313</wp:posOffset>
                </wp:positionH>
                <wp:positionV relativeFrom="paragraph">
                  <wp:posOffset>109523</wp:posOffset>
                </wp:positionV>
                <wp:extent cx="2067560" cy="384175"/>
                <wp:effectExtent l="12700" t="12700" r="15240" b="9525"/>
                <wp:wrapNone/>
                <wp:docPr id="1727856940" name="Rounded Rectangle 5"/>
                <wp:cNvGraphicFramePr/>
                <a:graphic xmlns:a="http://schemas.openxmlformats.org/drawingml/2006/main">
                  <a:graphicData uri="http://schemas.microsoft.com/office/word/2010/wordprocessingShape">
                    <wps:wsp>
                      <wps:cNvSpPr/>
                      <wps:spPr>
                        <a:xfrm>
                          <a:off x="0" y="0"/>
                          <a:ext cx="2067560" cy="384175"/>
                        </a:xfrm>
                        <a:prstGeom prst="roundRect">
                          <a:avLst/>
                        </a:prstGeom>
                        <a:solidFill>
                          <a:srgbClr val="01416B"/>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3098CD" w14:textId="77777777" w:rsidR="00A12ED0" w:rsidRPr="009959CC" w:rsidRDefault="00A12ED0" w:rsidP="00A12ED0">
                            <w:pPr>
                              <w:jc w:val="center"/>
                              <w:rPr>
                                <w:b/>
                                <w:bCs/>
                                <w:color w:val="FFFFFF" w:themeColor="background1"/>
                                <w:kern w:val="24"/>
                                <w:sz w:val="16"/>
                                <w:szCs w:val="16"/>
                                <w:lang w:val="en-US"/>
                              </w:rPr>
                            </w:pPr>
                            <w:r w:rsidRPr="009959CC">
                              <w:rPr>
                                <w:b/>
                                <w:bCs/>
                                <w:color w:val="FFFFFF" w:themeColor="background1"/>
                                <w:kern w:val="24"/>
                                <w:sz w:val="16"/>
                                <w:szCs w:val="16"/>
                                <w:lang w:val="en-US"/>
                              </w:rPr>
                              <w:t>WSM</w:t>
                            </w:r>
                          </w:p>
                          <w:p w14:paraId="1962B509" w14:textId="77777777" w:rsidR="00A12ED0" w:rsidRPr="009959CC" w:rsidRDefault="00A12ED0" w:rsidP="00A12ED0">
                            <w:pPr>
                              <w:jc w:val="center"/>
                              <w:rPr>
                                <w:b/>
                                <w:bCs/>
                                <w:color w:val="FFFFFF" w:themeColor="background1"/>
                                <w:kern w:val="24"/>
                                <w:sz w:val="16"/>
                                <w:szCs w:val="16"/>
                                <w:lang w:val="en-US"/>
                              </w:rPr>
                            </w:pPr>
                            <w:r w:rsidRPr="009959CC">
                              <w:rPr>
                                <w:b/>
                                <w:bCs/>
                                <w:color w:val="FFFFFF" w:themeColor="background1"/>
                                <w:kern w:val="24"/>
                                <w:sz w:val="16"/>
                                <w:szCs w:val="16"/>
                                <w:lang w:val="en-US"/>
                              </w:rPr>
                              <w:t>(Perhitungan HI Awal)</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28F2C7F5" id="_x0000_s1046" style="position:absolute;left:0;text-align:left;margin-left:19.55pt;margin-top:8.6pt;width:162.8pt;height:30.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" fillcolor="#01416b" strokecolor="#ffc000" strokeweight="2pt">
                <v:textbox>
                  <w:txbxContent>
                    <w:p w14:paraId="2E3098CD" w14:textId="77777777" w:rsidR="00A12ED0" w:rsidRPr="009959CC" w:rsidRDefault="00A12ED0" w:rsidP="00A12ED0">
                      <w:pPr>
                        <w:jc w:val="center"/>
                        <w:rPr>
                          <w:b/>
                          <w:bCs/>
                          <w:color w:val="FFFFFF" w:themeColor="background1"/>
                          <w:kern w:val="24"/>
                          <w:sz w:val="16"/>
                          <w:szCs w:val="16"/>
                          <w:lang w:val="en-US"/>
                        </w:rPr>
                      </w:pPr>
                      <w:r w:rsidRPr="009959CC">
                        <w:rPr>
                          <w:b/>
                          <w:bCs/>
                          <w:color w:val="FFFFFF" w:themeColor="background1"/>
                          <w:kern w:val="24"/>
                          <w:sz w:val="16"/>
                          <w:szCs w:val="16"/>
                          <w:lang w:val="en-US"/>
                        </w:rPr>
                        <w:t>WSM</w:t>
                      </w:r>
                    </w:p>
                    <w:p w14:paraId="1962B509" w14:textId="77777777" w:rsidR="00A12ED0" w:rsidRPr="009959CC" w:rsidRDefault="00A12ED0" w:rsidP="00A12ED0">
                      <w:pPr>
                        <w:jc w:val="center"/>
                        <w:rPr>
                          <w:b/>
                          <w:bCs/>
                          <w:color w:val="FFFFFF" w:themeColor="background1"/>
                          <w:kern w:val="24"/>
                          <w:sz w:val="16"/>
                          <w:szCs w:val="16"/>
                          <w:lang w:val="en-US"/>
                        </w:rPr>
                      </w:pPr>
                      <w:r w:rsidRPr="009959CC">
                        <w:rPr>
                          <w:b/>
                          <w:bCs/>
                          <w:color w:val="FFFFFF" w:themeColor="background1"/>
                          <w:kern w:val="24"/>
                          <w:sz w:val="16"/>
                          <w:szCs w:val="16"/>
                          <w:lang w:val="en-US"/>
                        </w:rPr>
                        <w:t>(Perhitungan HI Awal)</w:t>
                      </w:r>
                    </w:p>
                  </w:txbxContent>
                </v:textbox>
              </v:roundrect>
            </w:pict>
          </mc:Fallback>
        </mc:AlternateContent>
      </w:r>
    </w:p>
    <w:p w14:paraId="2E61411B" w14:textId="679920DF" w:rsidR="00A12ED0" w:rsidRDefault="009959CC" w:rsidP="00A12ED0">
      <w:pPr>
        <w:spacing w:line="480" w:lineRule="auto"/>
        <w:jc w:val="center"/>
        <w:rPr>
          <w:sz w:val="20"/>
          <w:szCs w:val="20"/>
        </w:rPr>
      </w:pPr>
      <w:r>
        <w:rPr>
          <w:sz w:val="20"/>
          <w:szCs w:val="20"/>
        </w:rPr>
        <mc:AlternateContent>
          <mc:Choice Requires="wps">
            <w:drawing>
              <wp:anchor distT="0" distB="0" distL="114300" distR="114300" simplePos="0" relativeHeight="251706368" behindDoc="0" locked="0" layoutInCell="1" allowOverlap="1" wp14:anchorId="2EF625BF" wp14:editId="70A0BF0D">
                <wp:simplePos x="0" y="0"/>
                <wp:positionH relativeFrom="column">
                  <wp:posOffset>1298244</wp:posOffset>
                </wp:positionH>
                <wp:positionV relativeFrom="paragraph">
                  <wp:posOffset>213360</wp:posOffset>
                </wp:positionV>
                <wp:extent cx="0" cy="283845"/>
                <wp:effectExtent l="95250" t="0" r="57150" b="40005"/>
                <wp:wrapNone/>
                <wp:docPr id="774577346" name="Straight Arrow Connector 7"/>
                <wp:cNvGraphicFramePr/>
                <a:graphic xmlns:a="http://schemas.openxmlformats.org/drawingml/2006/main">
                  <a:graphicData uri="http://schemas.microsoft.com/office/word/2010/wordprocessingShape">
                    <wps:wsp>
                      <wps:cNvCnPr/>
                      <wps:spPr>
                        <a:xfrm>
                          <a:off x="0" y="0"/>
                          <a:ext cx="0" cy="283845"/>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297555" id="Straight Arrow Connector 7" o:spid="_x0000_s1026" type="#_x0000_t32" style="position:absolute;margin-left:102.2pt;margin-top:16.8pt;width:0;height:22.3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" strokecolor="#4579b8 [3044]" strokeweight="3pt">
                <v:stroke endarrow="block"/>
              </v:shape>
            </w:pict>
          </mc:Fallback>
        </mc:AlternateContent>
      </w:r>
    </w:p>
    <w:p w14:paraId="2533336C" w14:textId="47ECEEFC" w:rsidR="00A12ED0" w:rsidRDefault="009959CC" w:rsidP="00D1602D">
      <w:pPr>
        <w:spacing w:line="480" w:lineRule="auto"/>
        <w:jc w:val="center"/>
        <w:rPr>
          <w:sz w:val="20"/>
          <w:szCs w:val="20"/>
        </w:rPr>
      </w:pPr>
      <w:r w:rsidRPr="002C3F39">
        <w:rPr>
          <w:sz w:val="24"/>
          <w:szCs w:val="24"/>
        </w:rPr>
        <mc:AlternateContent>
          <mc:Choice Requires="wps">
            <w:drawing>
              <wp:anchor distT="0" distB="0" distL="114300" distR="114300" simplePos="0" relativeHeight="251702272" behindDoc="0" locked="0" layoutInCell="1" allowOverlap="1" wp14:anchorId="5198985F" wp14:editId="68910603">
                <wp:simplePos x="0" y="0"/>
                <wp:positionH relativeFrom="column">
                  <wp:posOffset>247015</wp:posOffset>
                </wp:positionH>
                <wp:positionV relativeFrom="paragraph">
                  <wp:posOffset>182356</wp:posOffset>
                </wp:positionV>
                <wp:extent cx="2068195" cy="384865"/>
                <wp:effectExtent l="0" t="0" r="27305" b="15240"/>
                <wp:wrapNone/>
                <wp:docPr id="954165766" name="Rounded Rectangle 5"/>
                <wp:cNvGraphicFramePr/>
                <a:graphic xmlns:a="http://schemas.openxmlformats.org/drawingml/2006/main">
                  <a:graphicData uri="http://schemas.microsoft.com/office/word/2010/wordprocessingShape">
                    <wps:wsp>
                      <wps:cNvSpPr/>
                      <wps:spPr>
                        <a:xfrm>
                          <a:off x="0" y="0"/>
                          <a:ext cx="2068195" cy="384865"/>
                        </a:xfrm>
                        <a:prstGeom prst="roundRect">
                          <a:avLst/>
                        </a:prstGeom>
                        <a:solidFill>
                          <a:srgbClr val="01416B"/>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673639" w14:textId="77777777" w:rsidR="009959CC" w:rsidRPr="009959CC" w:rsidRDefault="009959CC" w:rsidP="009959CC">
                            <w:pPr>
                              <w:jc w:val="center"/>
                              <w:rPr>
                                <w:b/>
                                <w:bCs/>
                                <w:color w:val="FFFFFF" w:themeColor="background1"/>
                                <w:kern w:val="24"/>
                                <w:sz w:val="16"/>
                                <w:szCs w:val="16"/>
                                <w:lang w:val="en-US"/>
                              </w:rPr>
                            </w:pPr>
                            <w:r w:rsidRPr="009959CC">
                              <w:rPr>
                                <w:b/>
                                <w:bCs/>
                                <w:color w:val="FFFFFF" w:themeColor="background1"/>
                                <w:kern w:val="24"/>
                                <w:sz w:val="16"/>
                                <w:szCs w:val="16"/>
                                <w:lang w:val="en-US"/>
                              </w:rPr>
                              <w:t>Pipeline DAG-RAG</w:t>
                            </w:r>
                          </w:p>
                          <w:p w14:paraId="5A70B5A7" w14:textId="1897FBBB" w:rsidR="00A12ED0" w:rsidRPr="005D433B" w:rsidRDefault="009959CC" w:rsidP="009959CC">
                            <w:pPr>
                              <w:jc w:val="center"/>
                              <w:rPr>
                                <w:b/>
                                <w:bCs/>
                                <w:color w:val="FFFFFF" w:themeColor="background1"/>
                                <w:kern w:val="24"/>
                                <w:sz w:val="16"/>
                                <w:szCs w:val="16"/>
                                <w:lang w:val="en-US"/>
                              </w:rPr>
                            </w:pPr>
                            <w:r w:rsidRPr="009959CC">
                              <w:rPr>
                                <w:b/>
                                <w:bCs/>
                                <w:color w:val="FFFFFF" w:themeColor="background1"/>
                                <w:kern w:val="24"/>
                                <w:sz w:val="16"/>
                                <w:szCs w:val="16"/>
                                <w:lang w:val="en-US"/>
                              </w:rPr>
                              <w:t>(ISO 9223 + OLS + Confidence)</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198985F" id="_x0000_s1047" style="position:absolute;left:0;text-align:left;margin-left:19.45pt;margin-top:14.35pt;width:162.85pt;height:30.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" fillcolor="#01416b" strokecolor="#ffc000" strokeweight="2pt">
                <v:textbox>
                  <w:txbxContent>
                    <w:p w14:paraId="3E673639" w14:textId="77777777" w:rsidR="009959CC" w:rsidRPr="009959CC" w:rsidRDefault="009959CC" w:rsidP="009959CC">
                      <w:pPr>
                        <w:jc w:val="center"/>
                        <w:rPr>
                          <w:b/>
                          <w:bCs/>
                          <w:color w:val="FFFFFF" w:themeColor="background1"/>
                          <w:kern w:val="24"/>
                          <w:sz w:val="16"/>
                          <w:szCs w:val="16"/>
                          <w:lang w:val="en-US"/>
                        </w:rPr>
                      </w:pPr>
                      <w:r w:rsidRPr="009959CC">
                        <w:rPr>
                          <w:b/>
                          <w:bCs/>
                          <w:color w:val="FFFFFF" w:themeColor="background1"/>
                          <w:kern w:val="24"/>
                          <w:sz w:val="16"/>
                          <w:szCs w:val="16"/>
                          <w:lang w:val="en-US"/>
                        </w:rPr>
                        <w:t>Pipeline DAG-RAG</w:t>
                      </w:r>
                    </w:p>
                    <w:p w14:paraId="5A70B5A7" w14:textId="1897FBBB" w:rsidR="00A12ED0" w:rsidRPr="005D433B" w:rsidRDefault="009959CC" w:rsidP="009959CC">
                      <w:pPr>
                        <w:jc w:val="center"/>
                        <w:rPr>
                          <w:b/>
                          <w:bCs/>
                          <w:color w:val="FFFFFF" w:themeColor="background1"/>
                          <w:kern w:val="24"/>
                          <w:sz w:val="16"/>
                          <w:szCs w:val="16"/>
                          <w:lang w:val="en-US"/>
                        </w:rPr>
                      </w:pPr>
                      <w:r w:rsidRPr="009959CC">
                        <w:rPr>
                          <w:b/>
                          <w:bCs/>
                          <w:color w:val="FFFFFF" w:themeColor="background1"/>
                          <w:kern w:val="24"/>
                          <w:sz w:val="16"/>
                          <w:szCs w:val="16"/>
                          <w:lang w:val="en-US"/>
                        </w:rPr>
                        <w:t>(ISO 9223 + OLS + Confidence)</w:t>
                      </w:r>
                    </w:p>
                  </w:txbxContent>
                </v:textbox>
              </v:roundrect>
            </w:pict>
          </mc:Fallback>
        </mc:AlternateContent>
      </w:r>
    </w:p>
    <w:p w14:paraId="3848868F" w14:textId="77777777" w:rsidR="00A12ED0" w:rsidRDefault="00A12ED0" w:rsidP="00A12ED0">
      <w:pPr>
        <w:spacing w:line="480" w:lineRule="auto"/>
        <w:jc w:val="center"/>
        <w:rPr>
          <w:sz w:val="20"/>
          <w:szCs w:val="20"/>
        </w:rPr>
      </w:pPr>
      <w:r>
        <w:rPr>
          <w:sz w:val="20"/>
          <w:szCs w:val="20"/>
        </w:rPr>
        <mc:AlternateContent>
          <mc:Choice Requires="wps">
            <w:drawing>
              <wp:anchor distT="0" distB="0" distL="114300" distR="114300" simplePos="0" relativeHeight="251707392" behindDoc="0" locked="0" layoutInCell="1" allowOverlap="1" wp14:anchorId="1AB6CED6" wp14:editId="7229A7F4">
                <wp:simplePos x="0" y="0"/>
                <wp:positionH relativeFrom="column">
                  <wp:posOffset>1285525</wp:posOffset>
                </wp:positionH>
                <wp:positionV relativeFrom="paragraph">
                  <wp:posOffset>281305</wp:posOffset>
                </wp:positionV>
                <wp:extent cx="0" cy="283845"/>
                <wp:effectExtent l="63500" t="0" r="76200" b="33655"/>
                <wp:wrapNone/>
                <wp:docPr id="549570258" name="Straight Arrow Connector 7"/>
                <wp:cNvGraphicFramePr/>
                <a:graphic xmlns:a="http://schemas.openxmlformats.org/drawingml/2006/main">
                  <a:graphicData uri="http://schemas.microsoft.com/office/word/2010/wordprocessingShape">
                    <wps:wsp>
                      <wps:cNvCnPr/>
                      <wps:spPr>
                        <a:xfrm>
                          <a:off x="0" y="0"/>
                          <a:ext cx="0" cy="283845"/>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1A5EA6B" id="Straight Arrow Connector 7" o:spid="_x0000_s1026" type="#_x0000_t32" style="position:absolute;margin-left:101.2pt;margin-top:22.15pt;width:0;height:22.3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" strokecolor="#4579b8 [3044]" strokeweight="3pt">
                <v:stroke endarrow="block"/>
              </v:shape>
            </w:pict>
          </mc:Fallback>
        </mc:AlternateContent>
      </w:r>
    </w:p>
    <w:p w14:paraId="515EEAFF" w14:textId="77777777" w:rsidR="00A12ED0" w:rsidRDefault="00A12ED0" w:rsidP="00A12ED0">
      <w:pPr>
        <w:spacing w:line="480" w:lineRule="auto"/>
        <w:jc w:val="center"/>
        <w:rPr>
          <w:sz w:val="20"/>
          <w:szCs w:val="20"/>
        </w:rPr>
      </w:pPr>
      <w:r w:rsidRPr="002C3F39">
        <w:rPr>
          <w:sz w:val="24"/>
          <w:szCs w:val="24"/>
        </w:rPr>
        <mc:AlternateContent>
          <mc:Choice Requires="wps">
            <w:drawing>
              <wp:anchor distT="0" distB="0" distL="114300" distR="114300" simplePos="0" relativeHeight="251703296" behindDoc="0" locked="0" layoutInCell="1" allowOverlap="1" wp14:anchorId="431D2F08" wp14:editId="51A21541">
                <wp:simplePos x="0" y="0"/>
                <wp:positionH relativeFrom="column">
                  <wp:posOffset>248920</wp:posOffset>
                </wp:positionH>
                <wp:positionV relativeFrom="paragraph">
                  <wp:posOffset>290942</wp:posOffset>
                </wp:positionV>
                <wp:extent cx="2068764" cy="456532"/>
                <wp:effectExtent l="12700" t="12700" r="14605" b="13970"/>
                <wp:wrapNone/>
                <wp:docPr id="2104488016" name="Rounded Rectangle 5"/>
                <wp:cNvGraphicFramePr/>
                <a:graphic xmlns:a="http://schemas.openxmlformats.org/drawingml/2006/main">
                  <a:graphicData uri="http://schemas.microsoft.com/office/word/2010/wordprocessingShape">
                    <wps:wsp>
                      <wps:cNvSpPr/>
                      <wps:spPr>
                        <a:xfrm>
                          <a:off x="0" y="0"/>
                          <a:ext cx="2068764" cy="456532"/>
                        </a:xfrm>
                        <a:prstGeom prst="roundRect">
                          <a:avLst/>
                        </a:prstGeom>
                        <a:solidFill>
                          <a:srgbClr val="01416B"/>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9983187" w14:textId="77777777" w:rsidR="00A12ED0" w:rsidRDefault="00A12ED0" w:rsidP="00A12ED0">
                            <w:pPr>
                              <w:jc w:val="center"/>
                              <w:rPr>
                                <w:b/>
                                <w:bCs/>
                                <w:color w:val="FFFFFF" w:themeColor="background1"/>
                                <w:kern w:val="24"/>
                                <w:sz w:val="16"/>
                                <w:szCs w:val="16"/>
                                <w:lang w:val="en-US"/>
                              </w:rPr>
                            </w:pPr>
                            <w:r>
                              <w:rPr>
                                <w:b/>
                                <w:bCs/>
                                <w:color w:val="FFFFFF" w:themeColor="background1"/>
                                <w:kern w:val="24"/>
                                <w:sz w:val="16"/>
                                <w:szCs w:val="16"/>
                                <w:lang w:val="en-US"/>
                              </w:rPr>
                              <w:t>HI Akhir</w:t>
                            </w:r>
                          </w:p>
                          <w:p w14:paraId="3EB0EE65" w14:textId="77777777" w:rsidR="00A12ED0" w:rsidRPr="005D433B" w:rsidRDefault="00A12ED0" w:rsidP="00A12ED0">
                            <w:pPr>
                              <w:jc w:val="center"/>
                              <w:rPr>
                                <w:b/>
                                <w:bCs/>
                                <w:color w:val="FFFFFF" w:themeColor="background1"/>
                                <w:kern w:val="24"/>
                                <w:sz w:val="16"/>
                                <w:szCs w:val="16"/>
                                <w:lang w:val="en-US"/>
                              </w:rPr>
                            </w:pPr>
                            <w:r>
                              <w:rPr>
                                <w:b/>
                                <w:bCs/>
                                <w:color w:val="FFFFFF" w:themeColor="background1"/>
                                <w:kern w:val="24"/>
                                <w:sz w:val="16"/>
                                <w:szCs w:val="16"/>
                                <w:lang w:val="en-US"/>
                              </w:rPr>
                              <w:t>Validasi &amp; Analisis Risiko Tower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431D2F08" id="_x0000_s1048" style="position:absolute;left:0;text-align:left;margin-left:19.6pt;margin-top:22.9pt;width:162.9pt;height:35.9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" fillcolor="#01416b" strokecolor="#ffc000" strokeweight="2pt">
                <v:textbox>
                  <w:txbxContent>
                    <w:p w14:paraId="59983187" w14:textId="77777777" w:rsidR="00A12ED0" w:rsidRDefault="00A12ED0" w:rsidP="00A12ED0">
                      <w:pPr>
                        <w:jc w:val="center"/>
                        <w:rPr>
                          <w:b/>
                          <w:bCs/>
                          <w:color w:val="FFFFFF" w:themeColor="background1"/>
                          <w:kern w:val="24"/>
                          <w:sz w:val="16"/>
                          <w:szCs w:val="16"/>
                          <w:lang w:val="en-US"/>
                        </w:rPr>
                      </w:pPr>
                      <w:r>
                        <w:rPr>
                          <w:b/>
                          <w:bCs/>
                          <w:color w:val="FFFFFF" w:themeColor="background1"/>
                          <w:kern w:val="24"/>
                          <w:sz w:val="16"/>
                          <w:szCs w:val="16"/>
                          <w:lang w:val="en-US"/>
                        </w:rPr>
                        <w:t>HI Akhir</w:t>
                      </w:r>
                    </w:p>
                    <w:p w14:paraId="3EB0EE65" w14:textId="77777777" w:rsidR="00A12ED0" w:rsidRPr="005D433B" w:rsidRDefault="00A12ED0" w:rsidP="00A12ED0">
                      <w:pPr>
                        <w:jc w:val="center"/>
                        <w:rPr>
                          <w:b/>
                          <w:bCs/>
                          <w:color w:val="FFFFFF" w:themeColor="background1"/>
                          <w:kern w:val="24"/>
                          <w:sz w:val="16"/>
                          <w:szCs w:val="16"/>
                          <w:lang w:val="en-US"/>
                        </w:rPr>
                      </w:pPr>
                      <w:r>
                        <w:rPr>
                          <w:b/>
                          <w:bCs/>
                          <w:color w:val="FFFFFF" w:themeColor="background1"/>
                          <w:kern w:val="24"/>
                          <w:sz w:val="16"/>
                          <w:szCs w:val="16"/>
                          <w:lang w:val="en-US"/>
                        </w:rPr>
                        <w:t>Validasi &amp; Analisis Risiko Tower</w:t>
                      </w:r>
                    </w:p>
                  </w:txbxContent>
                </v:textbox>
              </v:roundrect>
            </w:pict>
          </mc:Fallback>
        </mc:AlternateContent>
      </w:r>
    </w:p>
    <w:p w14:paraId="416A2AAE" w14:textId="77777777" w:rsidR="00A12ED0" w:rsidRDefault="00A12ED0" w:rsidP="00A12ED0">
      <w:pPr>
        <w:spacing w:line="480" w:lineRule="auto"/>
      </w:pPr>
    </w:p>
    <w:p w14:paraId="4DA80299" w14:textId="13C4F6A3" w:rsidR="00B64E54" w:rsidRDefault="00B64E54" w:rsidP="00B64E54">
      <w:pPr>
        <w:spacing w:line="480" w:lineRule="auto"/>
        <w:jc w:val="center"/>
      </w:pPr>
    </w:p>
    <w:p w14:paraId="41788CBC" w14:textId="0D9E44CF" w:rsidR="00B64E54" w:rsidRPr="00B64E54" w:rsidRDefault="00B64E54" w:rsidP="00B64E54">
      <w:pPr>
        <w:pStyle w:val="Caption"/>
        <w:jc w:val="center"/>
        <w:rPr>
          <w:i w:val="0"/>
          <w:iCs w:val="0"/>
          <w:color w:val="auto"/>
          <w:sz w:val="24"/>
          <w:szCs w:val="24"/>
        </w:rPr>
      </w:pPr>
      <w:bookmarkStart w:id="74" w:name="_Toc226125607"/>
      <w:r w:rsidRPr="00B64E54">
        <w:rPr>
          <w:i w:val="0"/>
          <w:iCs w:val="0"/>
          <w:color w:val="auto"/>
          <w:sz w:val="24"/>
          <w:szCs w:val="24"/>
        </w:rPr>
        <w:t xml:space="preserve">Gambar </w:t>
      </w:r>
      <w:r w:rsidR="007B66BB">
        <w:rPr>
          <w:i w:val="0"/>
          <w:iCs w:val="0"/>
          <w:color w:val="auto"/>
          <w:sz w:val="24"/>
          <w:szCs w:val="24"/>
        </w:rPr>
        <w:fldChar w:fldCharType="begin"/>
      </w:r>
      <w:r w:rsidR="007B66BB">
        <w:rPr>
          <w:i w:val="0"/>
          <w:iCs w:val="0"/>
          <w:color w:val="auto"/>
          <w:sz w:val="24"/>
          <w:szCs w:val="24"/>
        </w:rPr>
        <w:instrText xml:space="preserve"> SEQ Gambar \* ARABIC </w:instrText>
      </w:r>
      <w:r w:rsidR="007B66BB">
        <w:rPr>
          <w:i w:val="0"/>
          <w:iCs w:val="0"/>
          <w:color w:val="auto"/>
          <w:sz w:val="24"/>
          <w:szCs w:val="24"/>
        </w:rPr>
        <w:fldChar w:fldCharType="separate"/>
      </w:r>
      <w:r w:rsidR="00FF562F">
        <w:rPr>
          <w:i w:val="0"/>
          <w:iCs w:val="0"/>
          <w:color w:val="auto"/>
          <w:sz w:val="24"/>
          <w:szCs w:val="24"/>
        </w:rPr>
        <w:t>3</w:t>
      </w:r>
      <w:r w:rsidR="007B66BB">
        <w:rPr>
          <w:i w:val="0"/>
          <w:iCs w:val="0"/>
          <w:color w:val="auto"/>
          <w:sz w:val="24"/>
          <w:szCs w:val="24"/>
        </w:rPr>
        <w:fldChar w:fldCharType="end"/>
      </w:r>
      <w:r w:rsidRPr="00B64E54">
        <w:rPr>
          <w:i w:val="0"/>
          <w:iCs w:val="0"/>
          <w:color w:val="auto"/>
          <w:sz w:val="24"/>
          <w:szCs w:val="24"/>
        </w:rPr>
        <w:t xml:space="preserve">. Diagram alur Metode </w:t>
      </w:r>
      <w:bookmarkEnd w:id="74"/>
      <w:r w:rsidR="00940ADE" w:rsidRPr="00940ADE">
        <w:rPr>
          <w:i w:val="0"/>
          <w:iCs w:val="0"/>
          <w:color w:val="auto"/>
          <w:sz w:val="24"/>
          <w:szCs w:val="24"/>
        </w:rPr>
        <w:t>AHP-WSM-FCF-DAG-RAG</w:t>
      </w:r>
    </w:p>
    <w:p w14:paraId="5093262F" w14:textId="0641D9B9" w:rsidR="00A12ED0" w:rsidRDefault="009959CC" w:rsidP="00A12ED0">
      <w:pPr>
        <w:pBdr>
          <w:top w:val="nil"/>
          <w:left w:val="nil"/>
          <w:bottom w:val="nil"/>
          <w:right w:val="nil"/>
          <w:between w:val="nil"/>
        </w:pBdr>
        <w:spacing w:after="200"/>
        <w:jc w:val="center"/>
        <w:rPr>
          <w:color w:val="000000"/>
          <w:sz w:val="24"/>
          <w:szCs w:val="24"/>
        </w:rPr>
      </w:pPr>
      <w:r w:rsidRPr="002C3F39">
        <w:rPr>
          <w:sz w:val="24"/>
          <w:szCs w:val="24"/>
        </w:rPr>
        <mc:AlternateContent>
          <mc:Choice Requires="wps">
            <w:drawing>
              <wp:anchor distT="0" distB="0" distL="114300" distR="114300" simplePos="0" relativeHeight="251709440" behindDoc="0" locked="0" layoutInCell="1" allowOverlap="1" wp14:anchorId="5931DF33" wp14:editId="08A1FF3E">
                <wp:simplePos x="0" y="0"/>
                <wp:positionH relativeFrom="column">
                  <wp:posOffset>239119</wp:posOffset>
                </wp:positionH>
                <wp:positionV relativeFrom="paragraph">
                  <wp:posOffset>22694</wp:posOffset>
                </wp:positionV>
                <wp:extent cx="2066925" cy="432573"/>
                <wp:effectExtent l="0" t="0" r="28575" b="24765"/>
                <wp:wrapNone/>
                <wp:docPr id="948328227" name="Rounded Rectangle 5"/>
                <wp:cNvGraphicFramePr/>
                <a:graphic xmlns:a="http://schemas.openxmlformats.org/drawingml/2006/main">
                  <a:graphicData uri="http://schemas.microsoft.com/office/word/2010/wordprocessingShape">
                    <wps:wsp>
                      <wps:cNvSpPr/>
                      <wps:spPr>
                        <a:xfrm>
                          <a:off x="0" y="0"/>
                          <a:ext cx="2066925" cy="432573"/>
                        </a:xfrm>
                        <a:prstGeom prst="roundRect">
                          <a:avLst/>
                        </a:prstGeom>
                        <a:solidFill>
                          <a:srgbClr val="01416B"/>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A61DCC" w14:textId="77777777" w:rsidR="009959CC" w:rsidRPr="009959CC" w:rsidRDefault="009959CC" w:rsidP="009959CC">
                            <w:pPr>
                              <w:jc w:val="center"/>
                              <w:rPr>
                                <w:b/>
                                <w:bCs/>
                                <w:color w:val="FFFFFF" w:themeColor="background1"/>
                                <w:kern w:val="24"/>
                                <w:sz w:val="16"/>
                                <w:szCs w:val="16"/>
                                <w:lang w:val="en-US"/>
                              </w:rPr>
                            </w:pPr>
                            <w:r w:rsidRPr="009959CC">
                              <w:rPr>
                                <w:b/>
                                <w:bCs/>
                                <w:color w:val="FFFFFF" w:themeColor="background1"/>
                                <w:kern w:val="24"/>
                                <w:sz w:val="16"/>
                                <w:szCs w:val="16"/>
                                <w:lang w:val="en-US"/>
                              </w:rPr>
                              <w:t>Tower Data Fetcher</w:t>
                            </w:r>
                          </w:p>
                          <w:p w14:paraId="1884A530" w14:textId="59D1DEC5" w:rsidR="00A12ED0" w:rsidRPr="005D433B" w:rsidRDefault="009959CC" w:rsidP="009959CC">
                            <w:pPr>
                              <w:jc w:val="center"/>
                              <w:rPr>
                                <w:b/>
                                <w:bCs/>
                                <w:color w:val="FFFFFF" w:themeColor="background1"/>
                                <w:kern w:val="24"/>
                                <w:sz w:val="16"/>
                                <w:szCs w:val="16"/>
                                <w:lang w:val="en-US"/>
                              </w:rPr>
                            </w:pPr>
                            <w:r w:rsidRPr="009959CC">
                              <w:rPr>
                                <w:b/>
                                <w:bCs/>
                                <w:color w:val="FFFFFF" w:themeColor="background1"/>
                                <w:kern w:val="24"/>
                                <w:sz w:val="16"/>
                                <w:szCs w:val="16"/>
                                <w:lang w:val="en-US"/>
                              </w:rPr>
                              <w:t>(BigQuery Master_Transmisi)</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5931DF33" id="_x0000_s1049" style="position:absolute;left:0;text-align:left;margin-left:18.85pt;margin-top:1.8pt;width:162.75pt;height:34.0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" fillcolor="#01416b" strokecolor="#ffc000" strokeweight="2pt">
                <v:textbox>
                  <w:txbxContent>
                    <w:p w14:paraId="22A61DCC" w14:textId="77777777" w:rsidR="009959CC" w:rsidRPr="009959CC" w:rsidRDefault="009959CC" w:rsidP="009959CC">
                      <w:pPr>
                        <w:jc w:val="center"/>
                        <w:rPr>
                          <w:b/>
                          <w:bCs/>
                          <w:color w:val="FFFFFF" w:themeColor="background1"/>
                          <w:kern w:val="24"/>
                          <w:sz w:val="16"/>
                          <w:szCs w:val="16"/>
                          <w:lang w:val="en-US"/>
                        </w:rPr>
                      </w:pPr>
                      <w:r w:rsidRPr="009959CC">
                        <w:rPr>
                          <w:b/>
                          <w:bCs/>
                          <w:color w:val="FFFFFF" w:themeColor="background1"/>
                          <w:kern w:val="24"/>
                          <w:sz w:val="16"/>
                          <w:szCs w:val="16"/>
                          <w:lang w:val="en-US"/>
                        </w:rPr>
                        <w:t>Tower Data Fetcher</w:t>
                      </w:r>
                    </w:p>
                    <w:p w14:paraId="1884A530" w14:textId="59D1DEC5" w:rsidR="00A12ED0" w:rsidRPr="005D433B" w:rsidRDefault="009959CC" w:rsidP="009959CC">
                      <w:pPr>
                        <w:jc w:val="center"/>
                        <w:rPr>
                          <w:b/>
                          <w:bCs/>
                          <w:color w:val="FFFFFF" w:themeColor="background1"/>
                          <w:kern w:val="24"/>
                          <w:sz w:val="16"/>
                          <w:szCs w:val="16"/>
                          <w:lang w:val="en-US"/>
                        </w:rPr>
                      </w:pPr>
                      <w:r w:rsidRPr="009959CC">
                        <w:rPr>
                          <w:b/>
                          <w:bCs/>
                          <w:color w:val="FFFFFF" w:themeColor="background1"/>
                          <w:kern w:val="24"/>
                          <w:sz w:val="16"/>
                          <w:szCs w:val="16"/>
                          <w:lang w:val="en-US"/>
                        </w:rPr>
                        <w:t>(BigQuery Master_Transmisi)</w:t>
                      </w:r>
                    </w:p>
                  </w:txbxContent>
                </v:textbox>
              </v:roundrect>
            </w:pict>
          </mc:Fallback>
        </mc:AlternateContent>
      </w:r>
    </w:p>
    <w:p w14:paraId="382CBB9B" w14:textId="79D2C9D0" w:rsidR="00A12ED0" w:rsidRDefault="009959CC" w:rsidP="00A12ED0">
      <w:pPr>
        <w:pBdr>
          <w:top w:val="nil"/>
          <w:left w:val="nil"/>
          <w:bottom w:val="nil"/>
          <w:right w:val="nil"/>
          <w:between w:val="nil"/>
        </w:pBdr>
        <w:spacing w:after="200"/>
        <w:jc w:val="center"/>
        <w:rPr>
          <w:color w:val="000000"/>
          <w:sz w:val="24"/>
          <w:szCs w:val="24"/>
        </w:rPr>
      </w:pPr>
      <w:r>
        <w:rPr>
          <w:sz w:val="20"/>
          <w:szCs w:val="20"/>
        </w:rPr>
        <mc:AlternateContent>
          <mc:Choice Requires="wps">
            <w:drawing>
              <wp:anchor distT="0" distB="0" distL="114300" distR="114300" simplePos="0" relativeHeight="251714560" behindDoc="0" locked="0" layoutInCell="1" allowOverlap="1" wp14:anchorId="2DA7AAC2" wp14:editId="1C3705BB">
                <wp:simplePos x="0" y="0"/>
                <wp:positionH relativeFrom="column">
                  <wp:posOffset>1284605</wp:posOffset>
                </wp:positionH>
                <wp:positionV relativeFrom="paragraph">
                  <wp:posOffset>160183</wp:posOffset>
                </wp:positionV>
                <wp:extent cx="0" cy="283845"/>
                <wp:effectExtent l="95250" t="0" r="57150" b="40005"/>
                <wp:wrapNone/>
                <wp:docPr id="2043255455" name="Straight Arrow Connector 7"/>
                <wp:cNvGraphicFramePr/>
                <a:graphic xmlns:a="http://schemas.openxmlformats.org/drawingml/2006/main">
                  <a:graphicData uri="http://schemas.microsoft.com/office/word/2010/wordprocessingShape">
                    <wps:wsp>
                      <wps:cNvCnPr/>
                      <wps:spPr>
                        <a:xfrm>
                          <a:off x="0" y="0"/>
                          <a:ext cx="0" cy="283845"/>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78EF74" id="Straight Arrow Connector 7" o:spid="_x0000_s1026" type="#_x0000_t32" style="position:absolute;margin-left:101.15pt;margin-top:12.6pt;width:0;height:22.3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" strokecolor="#4579b8 [3044]" strokeweight="3pt">
                <v:stroke endarrow="block"/>
              </v:shape>
            </w:pict>
          </mc:Fallback>
        </mc:AlternateContent>
      </w:r>
    </w:p>
    <w:p w14:paraId="2725FDAE" w14:textId="703FADCA" w:rsidR="00A12ED0" w:rsidRDefault="0079504B" w:rsidP="00A12ED0">
      <w:pPr>
        <w:pBdr>
          <w:top w:val="nil"/>
          <w:left w:val="nil"/>
          <w:bottom w:val="nil"/>
          <w:right w:val="nil"/>
          <w:between w:val="nil"/>
        </w:pBdr>
        <w:spacing w:after="200"/>
        <w:jc w:val="center"/>
        <w:rPr>
          <w:color w:val="000000"/>
          <w:sz w:val="24"/>
          <w:szCs w:val="24"/>
        </w:rPr>
      </w:pPr>
      <w:r w:rsidRPr="002C3F39">
        <w:rPr>
          <w:sz w:val="24"/>
          <w:szCs w:val="24"/>
        </w:rPr>
        <mc:AlternateContent>
          <mc:Choice Requires="wps">
            <w:drawing>
              <wp:anchor distT="0" distB="0" distL="114300" distR="114300" simplePos="0" relativeHeight="251710464" behindDoc="0" locked="0" layoutInCell="1" allowOverlap="1" wp14:anchorId="3A41DFD5" wp14:editId="350B18C6">
                <wp:simplePos x="0" y="0"/>
                <wp:positionH relativeFrom="column">
                  <wp:posOffset>235585</wp:posOffset>
                </wp:positionH>
                <wp:positionV relativeFrom="paragraph">
                  <wp:posOffset>157952</wp:posOffset>
                </wp:positionV>
                <wp:extent cx="2066925" cy="384175"/>
                <wp:effectExtent l="0" t="0" r="28575" b="15875"/>
                <wp:wrapNone/>
                <wp:docPr id="1066656306" name="Rounded Rectangle 5"/>
                <wp:cNvGraphicFramePr/>
                <a:graphic xmlns:a="http://schemas.openxmlformats.org/drawingml/2006/main">
                  <a:graphicData uri="http://schemas.microsoft.com/office/word/2010/wordprocessingShape">
                    <wps:wsp>
                      <wps:cNvSpPr/>
                      <wps:spPr>
                        <a:xfrm>
                          <a:off x="0" y="0"/>
                          <a:ext cx="2066925" cy="384175"/>
                        </a:xfrm>
                        <a:prstGeom prst="roundRect">
                          <a:avLst/>
                        </a:prstGeom>
                        <a:solidFill>
                          <a:srgbClr val="01416B"/>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8C8A0D" w14:textId="77777777" w:rsidR="009959CC" w:rsidRPr="009959CC" w:rsidRDefault="009959CC" w:rsidP="009959CC">
                            <w:pPr>
                              <w:jc w:val="center"/>
                              <w:rPr>
                                <w:b/>
                                <w:bCs/>
                                <w:color w:val="FFFFFF" w:themeColor="background1"/>
                                <w:kern w:val="24"/>
                                <w:sz w:val="16"/>
                                <w:szCs w:val="16"/>
                                <w:lang w:val="da-DK"/>
                              </w:rPr>
                            </w:pPr>
                            <w:r w:rsidRPr="009959CC">
                              <w:rPr>
                                <w:b/>
                                <w:bCs/>
                                <w:color w:val="FFFFFF" w:themeColor="background1"/>
                                <w:kern w:val="24"/>
                                <w:sz w:val="16"/>
                                <w:szCs w:val="16"/>
                                <w:lang w:val="da-DK"/>
                              </w:rPr>
                              <w:t>Weather Profiler</w:t>
                            </w:r>
                          </w:p>
                          <w:p w14:paraId="05D40A82" w14:textId="61814D2B" w:rsidR="00A12ED0" w:rsidRPr="00A12ED0" w:rsidRDefault="009959CC" w:rsidP="009959CC">
                            <w:pPr>
                              <w:jc w:val="center"/>
                              <w:rPr>
                                <w:b/>
                                <w:bCs/>
                                <w:color w:val="FFFFFF" w:themeColor="background1"/>
                                <w:kern w:val="24"/>
                                <w:sz w:val="16"/>
                                <w:szCs w:val="16"/>
                                <w:lang w:val="da-DK"/>
                              </w:rPr>
                            </w:pPr>
                            <w:r w:rsidRPr="009959CC">
                              <w:rPr>
                                <w:b/>
                                <w:bCs/>
                                <w:color w:val="FFFFFF" w:themeColor="background1"/>
                                <w:kern w:val="24"/>
                                <w:sz w:val="16"/>
                                <w:szCs w:val="16"/>
                                <w:lang w:val="da-DK"/>
                              </w:rPr>
                              <w:t>(Open-Meteo ERA5 )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3A41DFD5" id="_x0000_s1050" style="position:absolute;left:0;text-align:left;margin-left:18.55pt;margin-top:12.45pt;width:162.75pt;height:30.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" fillcolor="#01416b" strokecolor="#ffc000" strokeweight="2pt">
                <v:textbox>
                  <w:txbxContent>
                    <w:p w14:paraId="638C8A0D" w14:textId="77777777" w:rsidR="009959CC" w:rsidRPr="009959CC" w:rsidRDefault="009959CC" w:rsidP="009959CC">
                      <w:pPr>
                        <w:jc w:val="center"/>
                        <w:rPr>
                          <w:b/>
                          <w:bCs/>
                          <w:color w:val="FFFFFF" w:themeColor="background1"/>
                          <w:kern w:val="24"/>
                          <w:sz w:val="16"/>
                          <w:szCs w:val="16"/>
                          <w:lang w:val="da-DK"/>
                        </w:rPr>
                      </w:pPr>
                      <w:r w:rsidRPr="009959CC">
                        <w:rPr>
                          <w:b/>
                          <w:bCs/>
                          <w:color w:val="FFFFFF" w:themeColor="background1"/>
                          <w:kern w:val="24"/>
                          <w:sz w:val="16"/>
                          <w:szCs w:val="16"/>
                          <w:lang w:val="da-DK"/>
                        </w:rPr>
                        <w:t>Weather Profiler</w:t>
                      </w:r>
                    </w:p>
                    <w:p w14:paraId="05D40A82" w14:textId="61814D2B" w:rsidR="00A12ED0" w:rsidRPr="00A12ED0" w:rsidRDefault="009959CC" w:rsidP="009959CC">
                      <w:pPr>
                        <w:jc w:val="center"/>
                        <w:rPr>
                          <w:b/>
                          <w:bCs/>
                          <w:color w:val="FFFFFF" w:themeColor="background1"/>
                          <w:kern w:val="24"/>
                          <w:sz w:val="16"/>
                          <w:szCs w:val="16"/>
                          <w:lang w:val="da-DK"/>
                        </w:rPr>
                      </w:pPr>
                      <w:r w:rsidRPr="009959CC">
                        <w:rPr>
                          <w:b/>
                          <w:bCs/>
                          <w:color w:val="FFFFFF" w:themeColor="background1"/>
                          <w:kern w:val="24"/>
                          <w:sz w:val="16"/>
                          <w:szCs w:val="16"/>
                          <w:lang w:val="da-DK"/>
                        </w:rPr>
                        <w:t>(Open-Meteo ERA5 )</w:t>
                      </w:r>
                    </w:p>
                  </w:txbxContent>
                </v:textbox>
              </v:roundrect>
            </w:pict>
          </mc:Fallback>
        </mc:AlternateContent>
      </w:r>
    </w:p>
    <w:p w14:paraId="7781C3EA" w14:textId="108282EE" w:rsidR="00A12ED0" w:rsidRDefault="0079504B" w:rsidP="00A12ED0">
      <w:pPr>
        <w:pBdr>
          <w:top w:val="nil"/>
          <w:left w:val="nil"/>
          <w:bottom w:val="nil"/>
          <w:right w:val="nil"/>
          <w:between w:val="nil"/>
        </w:pBdr>
        <w:spacing w:after="200"/>
        <w:jc w:val="center"/>
        <w:rPr>
          <w:color w:val="000000"/>
          <w:sz w:val="24"/>
          <w:szCs w:val="24"/>
        </w:rPr>
      </w:pPr>
      <w:r>
        <w:rPr>
          <w:sz w:val="20"/>
          <w:szCs w:val="20"/>
        </w:rPr>
        <mc:AlternateContent>
          <mc:Choice Requires="wps">
            <w:drawing>
              <wp:anchor distT="0" distB="0" distL="114300" distR="114300" simplePos="0" relativeHeight="251715584" behindDoc="0" locked="0" layoutInCell="1" allowOverlap="1" wp14:anchorId="04578B74" wp14:editId="0DDB5BC9">
                <wp:simplePos x="0" y="0"/>
                <wp:positionH relativeFrom="column">
                  <wp:posOffset>1278255</wp:posOffset>
                </wp:positionH>
                <wp:positionV relativeFrom="paragraph">
                  <wp:posOffset>262092</wp:posOffset>
                </wp:positionV>
                <wp:extent cx="0" cy="283845"/>
                <wp:effectExtent l="95250" t="0" r="57150" b="40005"/>
                <wp:wrapNone/>
                <wp:docPr id="691206333" name="Straight Arrow Connector 7"/>
                <wp:cNvGraphicFramePr/>
                <a:graphic xmlns:a="http://schemas.openxmlformats.org/drawingml/2006/main">
                  <a:graphicData uri="http://schemas.microsoft.com/office/word/2010/wordprocessingShape">
                    <wps:wsp>
                      <wps:cNvCnPr/>
                      <wps:spPr>
                        <a:xfrm>
                          <a:off x="0" y="0"/>
                          <a:ext cx="0" cy="283845"/>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F70269" id="Straight Arrow Connector 7" o:spid="_x0000_s1026" type="#_x0000_t32" style="position:absolute;margin-left:100.65pt;margin-top:20.65pt;width:0;height:22.3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" strokecolor="#4579b8 [3044]" strokeweight="3pt">
                <v:stroke endarrow="block"/>
              </v:shape>
            </w:pict>
          </mc:Fallback>
        </mc:AlternateContent>
      </w:r>
    </w:p>
    <w:p w14:paraId="4845E1B1" w14:textId="274A4FEC" w:rsidR="00A12ED0" w:rsidRDefault="0079504B" w:rsidP="00A12ED0">
      <w:pPr>
        <w:pBdr>
          <w:top w:val="nil"/>
          <w:left w:val="nil"/>
          <w:bottom w:val="nil"/>
          <w:right w:val="nil"/>
          <w:between w:val="nil"/>
        </w:pBdr>
        <w:spacing w:after="200"/>
        <w:jc w:val="center"/>
        <w:rPr>
          <w:color w:val="000000"/>
          <w:sz w:val="24"/>
          <w:szCs w:val="24"/>
        </w:rPr>
      </w:pPr>
      <w:r w:rsidRPr="002C3F39">
        <w:rPr>
          <w:sz w:val="24"/>
          <w:szCs w:val="24"/>
        </w:rPr>
        <mc:AlternateContent>
          <mc:Choice Requires="wps">
            <w:drawing>
              <wp:anchor distT="0" distB="0" distL="114300" distR="114300" simplePos="0" relativeHeight="251711488" behindDoc="0" locked="0" layoutInCell="1" allowOverlap="1" wp14:anchorId="03ED1DEA" wp14:editId="67D1C28B">
                <wp:simplePos x="0" y="0"/>
                <wp:positionH relativeFrom="column">
                  <wp:posOffset>235585</wp:posOffset>
                </wp:positionH>
                <wp:positionV relativeFrom="paragraph">
                  <wp:posOffset>264160</wp:posOffset>
                </wp:positionV>
                <wp:extent cx="2067560" cy="384175"/>
                <wp:effectExtent l="0" t="0" r="27940" b="15875"/>
                <wp:wrapNone/>
                <wp:docPr id="1085938845" name="Rounded Rectangle 5"/>
                <wp:cNvGraphicFramePr/>
                <a:graphic xmlns:a="http://schemas.openxmlformats.org/drawingml/2006/main">
                  <a:graphicData uri="http://schemas.microsoft.com/office/word/2010/wordprocessingShape">
                    <wps:wsp>
                      <wps:cNvSpPr/>
                      <wps:spPr>
                        <a:xfrm>
                          <a:off x="0" y="0"/>
                          <a:ext cx="2067560" cy="384175"/>
                        </a:xfrm>
                        <a:prstGeom prst="roundRect">
                          <a:avLst/>
                        </a:prstGeom>
                        <a:solidFill>
                          <a:srgbClr val="01416B"/>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12F561" w14:textId="77777777" w:rsidR="009959CC" w:rsidRPr="009959CC" w:rsidRDefault="009959CC" w:rsidP="009959CC">
                            <w:pPr>
                              <w:jc w:val="center"/>
                              <w:rPr>
                                <w:b/>
                                <w:bCs/>
                                <w:color w:val="FFFFFF" w:themeColor="background1"/>
                                <w:kern w:val="24"/>
                                <w:sz w:val="16"/>
                                <w:szCs w:val="16"/>
                                <w:lang w:val="en-US"/>
                              </w:rPr>
                            </w:pPr>
                            <w:r w:rsidRPr="009959CC">
                              <w:rPr>
                                <w:b/>
                                <w:bCs/>
                                <w:color w:val="FFFFFF" w:themeColor="background1"/>
                                <w:kern w:val="24"/>
                                <w:sz w:val="16"/>
                                <w:szCs w:val="16"/>
                                <w:lang w:val="en-US"/>
                              </w:rPr>
                              <w:t>Geo Profiler</w:t>
                            </w:r>
                          </w:p>
                          <w:p w14:paraId="4A220277" w14:textId="5B5C7FF3" w:rsidR="00A12ED0" w:rsidRPr="005D433B" w:rsidRDefault="009959CC" w:rsidP="009959CC">
                            <w:pPr>
                              <w:jc w:val="center"/>
                              <w:rPr>
                                <w:b/>
                                <w:bCs/>
                                <w:color w:val="FFFFFF" w:themeColor="background1"/>
                                <w:kern w:val="24"/>
                                <w:sz w:val="16"/>
                                <w:szCs w:val="16"/>
                                <w:lang w:val="en-US"/>
                              </w:rPr>
                            </w:pPr>
                            <w:r w:rsidRPr="009959CC">
                              <w:rPr>
                                <w:b/>
                                <w:bCs/>
                                <w:color w:val="FFFFFF" w:themeColor="background1"/>
                                <w:kern w:val="24"/>
                                <w:sz w:val="16"/>
                                <w:szCs w:val="16"/>
                                <w:lang w:val="en-US"/>
                              </w:rPr>
                              <w:t>(Elevasi, Jarak Pantai, SO₂)</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03ED1DEA" id="_x0000_s1051" style="position:absolute;left:0;text-align:left;margin-left:18.55pt;margin-top:20.8pt;width:162.8pt;height:30.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" fillcolor="#01416b" strokecolor="#ffc000" strokeweight="2pt">
                <v:textbox>
                  <w:txbxContent>
                    <w:p w14:paraId="7D12F561" w14:textId="77777777" w:rsidR="009959CC" w:rsidRPr="009959CC" w:rsidRDefault="009959CC" w:rsidP="009959CC">
                      <w:pPr>
                        <w:jc w:val="center"/>
                        <w:rPr>
                          <w:b/>
                          <w:bCs/>
                          <w:color w:val="FFFFFF" w:themeColor="background1"/>
                          <w:kern w:val="24"/>
                          <w:sz w:val="16"/>
                          <w:szCs w:val="16"/>
                          <w:lang w:val="en-US"/>
                        </w:rPr>
                      </w:pPr>
                      <w:r w:rsidRPr="009959CC">
                        <w:rPr>
                          <w:b/>
                          <w:bCs/>
                          <w:color w:val="FFFFFF" w:themeColor="background1"/>
                          <w:kern w:val="24"/>
                          <w:sz w:val="16"/>
                          <w:szCs w:val="16"/>
                          <w:lang w:val="en-US"/>
                        </w:rPr>
                        <w:t>Geo Profiler</w:t>
                      </w:r>
                    </w:p>
                    <w:p w14:paraId="4A220277" w14:textId="5B5C7FF3" w:rsidR="00A12ED0" w:rsidRPr="005D433B" w:rsidRDefault="009959CC" w:rsidP="009959CC">
                      <w:pPr>
                        <w:jc w:val="center"/>
                        <w:rPr>
                          <w:b/>
                          <w:bCs/>
                          <w:color w:val="FFFFFF" w:themeColor="background1"/>
                          <w:kern w:val="24"/>
                          <w:sz w:val="16"/>
                          <w:szCs w:val="16"/>
                          <w:lang w:val="en-US"/>
                        </w:rPr>
                      </w:pPr>
                      <w:r w:rsidRPr="009959CC">
                        <w:rPr>
                          <w:b/>
                          <w:bCs/>
                          <w:color w:val="FFFFFF" w:themeColor="background1"/>
                          <w:kern w:val="24"/>
                          <w:sz w:val="16"/>
                          <w:szCs w:val="16"/>
                          <w:lang w:val="en-US"/>
                        </w:rPr>
                        <w:t>(Elevasi, Jarak Pantai, SO₂)</w:t>
                      </w:r>
                    </w:p>
                  </w:txbxContent>
                </v:textbox>
              </v:roundrect>
            </w:pict>
          </mc:Fallback>
        </mc:AlternateContent>
      </w:r>
    </w:p>
    <w:p w14:paraId="3BF01C8A" w14:textId="77777777" w:rsidR="00A12ED0" w:rsidRDefault="00A12ED0" w:rsidP="00A12ED0">
      <w:pPr>
        <w:pBdr>
          <w:top w:val="nil"/>
          <w:left w:val="nil"/>
          <w:bottom w:val="nil"/>
          <w:right w:val="nil"/>
          <w:between w:val="nil"/>
        </w:pBdr>
        <w:spacing w:after="200"/>
        <w:jc w:val="center"/>
        <w:rPr>
          <w:color w:val="000000"/>
          <w:sz w:val="24"/>
          <w:szCs w:val="24"/>
        </w:rPr>
      </w:pPr>
    </w:p>
    <w:p w14:paraId="0583C0CA" w14:textId="49608E1E" w:rsidR="00A12ED0" w:rsidRDefault="009959CC" w:rsidP="00A12ED0">
      <w:pPr>
        <w:pBdr>
          <w:top w:val="nil"/>
          <w:left w:val="nil"/>
          <w:bottom w:val="nil"/>
          <w:right w:val="nil"/>
          <w:between w:val="nil"/>
        </w:pBdr>
        <w:spacing w:after="200"/>
        <w:jc w:val="center"/>
        <w:rPr>
          <w:color w:val="000000"/>
          <w:sz w:val="24"/>
          <w:szCs w:val="24"/>
        </w:rPr>
      </w:pPr>
      <w:r>
        <w:rPr>
          <w:sz w:val="20"/>
          <w:szCs w:val="20"/>
        </w:rPr>
        <mc:AlternateContent>
          <mc:Choice Requires="wps">
            <w:drawing>
              <wp:anchor distT="0" distB="0" distL="114300" distR="114300" simplePos="0" relativeHeight="251716608" behindDoc="0" locked="0" layoutInCell="1" allowOverlap="1" wp14:anchorId="5B2345F9" wp14:editId="62B9C6F4">
                <wp:simplePos x="0" y="0"/>
                <wp:positionH relativeFrom="column">
                  <wp:posOffset>1273810</wp:posOffset>
                </wp:positionH>
                <wp:positionV relativeFrom="paragraph">
                  <wp:posOffset>61432</wp:posOffset>
                </wp:positionV>
                <wp:extent cx="0" cy="283845"/>
                <wp:effectExtent l="95250" t="0" r="57150" b="40005"/>
                <wp:wrapNone/>
                <wp:docPr id="1256725077" name="Straight Arrow Connector 7"/>
                <wp:cNvGraphicFramePr/>
                <a:graphic xmlns:a="http://schemas.openxmlformats.org/drawingml/2006/main">
                  <a:graphicData uri="http://schemas.microsoft.com/office/word/2010/wordprocessingShape">
                    <wps:wsp>
                      <wps:cNvCnPr/>
                      <wps:spPr>
                        <a:xfrm>
                          <a:off x="0" y="0"/>
                          <a:ext cx="0" cy="283845"/>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6F705A" id="Straight Arrow Connector 7" o:spid="_x0000_s1026" type="#_x0000_t32" style="position:absolute;margin-left:100.3pt;margin-top:4.85pt;width:0;height:22.3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" strokecolor="#4579b8 [3044]" strokeweight="3pt">
                <v:stroke endarrow="block"/>
              </v:shape>
            </w:pict>
          </mc:Fallback>
        </mc:AlternateContent>
      </w:r>
    </w:p>
    <w:p w14:paraId="2A87B304" w14:textId="64D57821" w:rsidR="00A12ED0" w:rsidRDefault="009959CC" w:rsidP="00A12ED0">
      <w:pPr>
        <w:pBdr>
          <w:top w:val="nil"/>
          <w:left w:val="nil"/>
          <w:bottom w:val="nil"/>
          <w:right w:val="nil"/>
          <w:between w:val="nil"/>
        </w:pBdr>
        <w:spacing w:after="200"/>
        <w:jc w:val="center"/>
        <w:rPr>
          <w:color w:val="000000"/>
          <w:sz w:val="24"/>
          <w:szCs w:val="24"/>
        </w:rPr>
      </w:pPr>
      <w:r w:rsidRPr="002C3F39">
        <w:rPr>
          <w:sz w:val="24"/>
          <w:szCs w:val="24"/>
        </w:rPr>
        <mc:AlternateContent>
          <mc:Choice Requires="wps">
            <w:drawing>
              <wp:anchor distT="0" distB="0" distL="114300" distR="114300" simplePos="0" relativeHeight="251712512" behindDoc="0" locked="0" layoutInCell="1" allowOverlap="1" wp14:anchorId="4F0FB5B0" wp14:editId="667EF991">
                <wp:simplePos x="0" y="0"/>
                <wp:positionH relativeFrom="column">
                  <wp:posOffset>238760</wp:posOffset>
                </wp:positionH>
                <wp:positionV relativeFrom="paragraph">
                  <wp:posOffset>43652</wp:posOffset>
                </wp:positionV>
                <wp:extent cx="2068195" cy="392816"/>
                <wp:effectExtent l="0" t="0" r="27305" b="26670"/>
                <wp:wrapNone/>
                <wp:docPr id="1775136763" name="Rounded Rectangle 5"/>
                <wp:cNvGraphicFramePr/>
                <a:graphic xmlns:a="http://schemas.openxmlformats.org/drawingml/2006/main">
                  <a:graphicData uri="http://schemas.microsoft.com/office/word/2010/wordprocessingShape">
                    <wps:wsp>
                      <wps:cNvSpPr/>
                      <wps:spPr>
                        <a:xfrm>
                          <a:off x="0" y="0"/>
                          <a:ext cx="2068195" cy="392816"/>
                        </a:xfrm>
                        <a:prstGeom prst="roundRect">
                          <a:avLst/>
                        </a:prstGeom>
                        <a:solidFill>
                          <a:srgbClr val="01416B"/>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42A1C0" w14:textId="4339EB12" w:rsidR="009959CC" w:rsidRPr="009959CC" w:rsidRDefault="004F081B" w:rsidP="009959CC">
                            <w:pPr>
                              <w:jc w:val="center"/>
                              <w:rPr>
                                <w:b/>
                                <w:bCs/>
                                <w:color w:val="FFFFFF" w:themeColor="background1"/>
                                <w:kern w:val="24"/>
                                <w:sz w:val="16"/>
                                <w:szCs w:val="16"/>
                                <w:lang w:val="en-US"/>
                              </w:rPr>
                            </w:pPr>
                            <w:r>
                              <w:rPr>
                                <w:b/>
                                <w:bCs/>
                                <w:color w:val="FFFFFF" w:themeColor="background1"/>
                                <w:kern w:val="24"/>
                                <w:sz w:val="16"/>
                                <w:szCs w:val="16"/>
                                <w:lang w:val="en-US"/>
                              </w:rPr>
                              <w:t>I</w:t>
                            </w:r>
                            <w:r w:rsidR="009959CC" w:rsidRPr="009959CC">
                              <w:rPr>
                                <w:b/>
                                <w:bCs/>
                                <w:color w:val="FFFFFF" w:themeColor="background1"/>
                                <w:kern w:val="24"/>
                                <w:sz w:val="16"/>
                                <w:szCs w:val="16"/>
                                <w:lang w:val="en-US"/>
                              </w:rPr>
                              <w:t>SO 9223 Engine</w:t>
                            </w:r>
                          </w:p>
                          <w:p w14:paraId="452F490B" w14:textId="72440F8C" w:rsidR="00A12ED0" w:rsidRPr="005D433B" w:rsidRDefault="009959CC" w:rsidP="009959CC">
                            <w:pPr>
                              <w:jc w:val="center"/>
                              <w:rPr>
                                <w:b/>
                                <w:bCs/>
                                <w:color w:val="FFFFFF" w:themeColor="background1"/>
                                <w:kern w:val="24"/>
                                <w:sz w:val="16"/>
                                <w:szCs w:val="16"/>
                                <w:lang w:val="en-US"/>
                              </w:rPr>
                            </w:pPr>
                            <w:r w:rsidRPr="009959CC">
                              <w:rPr>
                                <w:b/>
                                <w:bCs/>
                                <w:color w:val="FFFFFF" w:themeColor="background1"/>
                                <w:kern w:val="24"/>
                                <w:sz w:val="16"/>
                                <w:szCs w:val="16"/>
                                <w:lang w:val="en-US"/>
                              </w:rPr>
                              <w:t>(Laju Korosi r_corr + Degradasi Coating)</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4F0FB5B0" id="_x0000_s1052" style="position:absolute;left:0;text-align:left;margin-left:18.8pt;margin-top:3.45pt;width:162.85pt;height:30.9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" fillcolor="#01416b" strokecolor="#ffc000" strokeweight="2pt">
                <v:textbox>
                  <w:txbxContent>
                    <w:p w14:paraId="1742A1C0" w14:textId="4339EB12" w:rsidR="009959CC" w:rsidRPr="009959CC" w:rsidRDefault="004F081B" w:rsidP="009959CC">
                      <w:pPr>
                        <w:jc w:val="center"/>
                        <w:rPr>
                          <w:b/>
                          <w:bCs/>
                          <w:color w:val="FFFFFF" w:themeColor="background1"/>
                          <w:kern w:val="24"/>
                          <w:sz w:val="16"/>
                          <w:szCs w:val="16"/>
                          <w:lang w:val="en-US"/>
                        </w:rPr>
                      </w:pPr>
                      <w:r>
                        <w:rPr>
                          <w:b/>
                          <w:bCs/>
                          <w:color w:val="FFFFFF" w:themeColor="background1"/>
                          <w:kern w:val="24"/>
                          <w:sz w:val="16"/>
                          <w:szCs w:val="16"/>
                          <w:lang w:val="en-US"/>
                        </w:rPr>
                        <w:t>I</w:t>
                      </w:r>
                      <w:r w:rsidR="009959CC" w:rsidRPr="009959CC">
                        <w:rPr>
                          <w:b/>
                          <w:bCs/>
                          <w:color w:val="FFFFFF" w:themeColor="background1"/>
                          <w:kern w:val="24"/>
                          <w:sz w:val="16"/>
                          <w:szCs w:val="16"/>
                          <w:lang w:val="en-US"/>
                        </w:rPr>
                        <w:t>SO 9223 Engine</w:t>
                      </w:r>
                    </w:p>
                    <w:p w14:paraId="452F490B" w14:textId="72440F8C" w:rsidR="00A12ED0" w:rsidRPr="005D433B" w:rsidRDefault="009959CC" w:rsidP="009959CC">
                      <w:pPr>
                        <w:jc w:val="center"/>
                        <w:rPr>
                          <w:b/>
                          <w:bCs/>
                          <w:color w:val="FFFFFF" w:themeColor="background1"/>
                          <w:kern w:val="24"/>
                          <w:sz w:val="16"/>
                          <w:szCs w:val="16"/>
                          <w:lang w:val="en-US"/>
                        </w:rPr>
                      </w:pPr>
                      <w:r w:rsidRPr="009959CC">
                        <w:rPr>
                          <w:b/>
                          <w:bCs/>
                          <w:color w:val="FFFFFF" w:themeColor="background1"/>
                          <w:kern w:val="24"/>
                          <w:sz w:val="16"/>
                          <w:szCs w:val="16"/>
                          <w:lang w:val="en-US"/>
                        </w:rPr>
                        <w:t>(Laju Korosi r_corr + Degradasi Coating)</w:t>
                      </w:r>
                    </w:p>
                  </w:txbxContent>
                </v:textbox>
              </v:roundrect>
            </w:pict>
          </mc:Fallback>
        </mc:AlternateContent>
      </w:r>
    </w:p>
    <w:p w14:paraId="32EB6BAF" w14:textId="1838F974" w:rsidR="00A12ED0" w:rsidRDefault="0079504B" w:rsidP="00A12ED0">
      <w:pPr>
        <w:pBdr>
          <w:top w:val="nil"/>
          <w:left w:val="nil"/>
          <w:bottom w:val="nil"/>
          <w:right w:val="nil"/>
          <w:between w:val="nil"/>
        </w:pBdr>
        <w:spacing w:after="200"/>
        <w:jc w:val="center"/>
        <w:rPr>
          <w:color w:val="000000"/>
          <w:sz w:val="24"/>
          <w:szCs w:val="24"/>
        </w:rPr>
      </w:pPr>
      <w:r>
        <w:rPr>
          <w:sz w:val="20"/>
          <w:szCs w:val="20"/>
        </w:rPr>
        <mc:AlternateContent>
          <mc:Choice Requires="wps">
            <w:drawing>
              <wp:anchor distT="0" distB="0" distL="114300" distR="114300" simplePos="0" relativeHeight="251724800" behindDoc="0" locked="0" layoutInCell="1" allowOverlap="1" wp14:anchorId="111D1B4B" wp14:editId="2896FE11">
                <wp:simplePos x="0" y="0"/>
                <wp:positionH relativeFrom="column">
                  <wp:posOffset>1264153</wp:posOffset>
                </wp:positionH>
                <wp:positionV relativeFrom="paragraph">
                  <wp:posOffset>125510</wp:posOffset>
                </wp:positionV>
                <wp:extent cx="0" cy="283845"/>
                <wp:effectExtent l="95250" t="0" r="57150" b="40005"/>
                <wp:wrapNone/>
                <wp:docPr id="1629570415" name="Straight Arrow Connector 7"/>
                <wp:cNvGraphicFramePr/>
                <a:graphic xmlns:a="http://schemas.openxmlformats.org/drawingml/2006/main">
                  <a:graphicData uri="http://schemas.microsoft.com/office/word/2010/wordprocessingShape">
                    <wps:wsp>
                      <wps:cNvCnPr/>
                      <wps:spPr>
                        <a:xfrm>
                          <a:off x="0" y="0"/>
                          <a:ext cx="0" cy="283845"/>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CB3129" id="Straight Arrow Connector 7" o:spid="_x0000_s1026" type="#_x0000_t32" style="position:absolute;margin-left:99.55pt;margin-top:9.9pt;width:0;height:22.3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" strokecolor="#4579b8 [3044]" strokeweight="3pt">
                <v:stroke endarrow="block"/>
              </v:shape>
            </w:pict>
          </mc:Fallback>
        </mc:AlternateContent>
      </w:r>
    </w:p>
    <w:p w14:paraId="0C8EDA24" w14:textId="6F67B427" w:rsidR="00A12ED0" w:rsidRDefault="0079504B" w:rsidP="00A12ED0">
      <w:pPr>
        <w:pBdr>
          <w:top w:val="nil"/>
          <w:left w:val="nil"/>
          <w:bottom w:val="nil"/>
          <w:right w:val="nil"/>
          <w:between w:val="nil"/>
        </w:pBdr>
        <w:spacing w:after="200"/>
        <w:jc w:val="center"/>
        <w:rPr>
          <w:color w:val="000000"/>
          <w:sz w:val="24"/>
          <w:szCs w:val="24"/>
        </w:rPr>
      </w:pPr>
      <w:r w:rsidRPr="002C3F39">
        <w:rPr>
          <w:sz w:val="24"/>
          <w:szCs w:val="24"/>
        </w:rPr>
        <mc:AlternateContent>
          <mc:Choice Requires="wps">
            <w:drawing>
              <wp:anchor distT="0" distB="0" distL="114300" distR="114300" simplePos="0" relativeHeight="251722752" behindDoc="0" locked="0" layoutInCell="1" allowOverlap="1" wp14:anchorId="1851CF72" wp14:editId="79C8630A">
                <wp:simplePos x="0" y="0"/>
                <wp:positionH relativeFrom="column">
                  <wp:posOffset>183006</wp:posOffset>
                </wp:positionH>
                <wp:positionV relativeFrom="paragraph">
                  <wp:posOffset>107415</wp:posOffset>
                </wp:positionV>
                <wp:extent cx="2068195" cy="392816"/>
                <wp:effectExtent l="0" t="0" r="27305" b="26670"/>
                <wp:wrapNone/>
                <wp:docPr id="751326136" name="Rounded Rectangle 5"/>
                <wp:cNvGraphicFramePr/>
                <a:graphic xmlns:a="http://schemas.openxmlformats.org/drawingml/2006/main">
                  <a:graphicData uri="http://schemas.microsoft.com/office/word/2010/wordprocessingShape">
                    <wps:wsp>
                      <wps:cNvSpPr/>
                      <wps:spPr>
                        <a:xfrm>
                          <a:off x="0" y="0"/>
                          <a:ext cx="2068195" cy="392816"/>
                        </a:xfrm>
                        <a:prstGeom prst="roundRect">
                          <a:avLst/>
                        </a:prstGeom>
                        <a:solidFill>
                          <a:srgbClr val="01416B"/>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896151" w14:textId="4C9A0441" w:rsidR="0079504B" w:rsidRPr="005D433B" w:rsidRDefault="0079504B" w:rsidP="0079504B">
                            <w:pPr>
                              <w:jc w:val="center"/>
                              <w:rPr>
                                <w:b/>
                                <w:bCs/>
                                <w:color w:val="FFFFFF" w:themeColor="background1"/>
                                <w:kern w:val="24"/>
                                <w:sz w:val="16"/>
                                <w:szCs w:val="16"/>
                                <w:lang w:val="en-US"/>
                              </w:rPr>
                            </w:pPr>
                            <w:r w:rsidRPr="0079504B">
                              <w:rPr>
                                <w:b/>
                                <w:bCs/>
                                <w:color w:val="FFFFFF" w:themeColor="background1"/>
                                <w:kern w:val="24"/>
                                <w:sz w:val="16"/>
                                <w:szCs w:val="16"/>
                                <w:lang w:val="en-US"/>
                              </w:rPr>
                              <w:t>OLS Regression + Confidence Scoring</w:t>
                            </w:r>
                            <w:r w:rsidRPr="009959CC">
                              <w:rPr>
                                <w:b/>
                                <w:bCs/>
                                <w:color w:val="FFFFFF" w:themeColor="background1"/>
                                <w:kern w:val="24"/>
                                <w:sz w:val="16"/>
                                <w:szCs w:val="16"/>
                                <w:lang w:val="en-US"/>
                              </w:rPr>
                              <w: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1851CF72" id="_x0000_s1053" style="position:absolute;left:0;text-align:left;margin-left:14.4pt;margin-top:8.45pt;width:162.85pt;height:30.9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" fillcolor="#01416b" strokecolor="#ffc000" strokeweight="2pt">
                <v:textbox>
                  <w:txbxContent>
                    <w:p w14:paraId="28896151" w14:textId="4C9A0441" w:rsidR="0079504B" w:rsidRPr="005D433B" w:rsidRDefault="0079504B" w:rsidP="0079504B">
                      <w:pPr>
                        <w:jc w:val="center"/>
                        <w:rPr>
                          <w:b/>
                          <w:bCs/>
                          <w:color w:val="FFFFFF" w:themeColor="background1"/>
                          <w:kern w:val="24"/>
                          <w:sz w:val="16"/>
                          <w:szCs w:val="16"/>
                          <w:lang w:val="en-US"/>
                        </w:rPr>
                      </w:pPr>
                      <w:r w:rsidRPr="0079504B">
                        <w:rPr>
                          <w:b/>
                          <w:bCs/>
                          <w:color w:val="FFFFFF" w:themeColor="background1"/>
                          <w:kern w:val="24"/>
                          <w:sz w:val="16"/>
                          <w:szCs w:val="16"/>
                          <w:lang w:val="en-US"/>
                        </w:rPr>
                        <w:t>OLS Regression + Confidence Scoring</w:t>
                      </w:r>
                      <w:r w:rsidRPr="009959CC">
                        <w:rPr>
                          <w:b/>
                          <w:bCs/>
                          <w:color w:val="FFFFFF" w:themeColor="background1"/>
                          <w:kern w:val="24"/>
                          <w:sz w:val="16"/>
                          <w:szCs w:val="16"/>
                          <w:lang w:val="en-US"/>
                        </w:rPr>
                        <w:t>)</w:t>
                      </w:r>
                    </w:p>
                  </w:txbxContent>
                </v:textbox>
              </v:roundrect>
            </w:pict>
          </mc:Fallback>
        </mc:AlternateContent>
      </w:r>
    </w:p>
    <w:p w14:paraId="5F534814" w14:textId="30067F8F" w:rsidR="00A12ED0" w:rsidRDefault="00A12ED0" w:rsidP="00A12ED0">
      <w:pPr>
        <w:tabs>
          <w:tab w:val="left" w:pos="6695"/>
        </w:tabs>
        <w:spacing w:before="1"/>
        <w:jc w:val="center"/>
        <w:rPr>
          <w:sz w:val="20"/>
          <w:szCs w:val="20"/>
        </w:rPr>
      </w:pPr>
    </w:p>
    <w:p w14:paraId="19011F87" w14:textId="0458694B" w:rsidR="00A12ED0" w:rsidRDefault="0079504B" w:rsidP="00A12ED0">
      <w:pPr>
        <w:tabs>
          <w:tab w:val="left" w:pos="6695"/>
        </w:tabs>
        <w:spacing w:before="1"/>
        <w:jc w:val="center"/>
        <w:rPr>
          <w:sz w:val="20"/>
          <w:szCs w:val="20"/>
        </w:rPr>
      </w:pPr>
      <w:r>
        <w:rPr>
          <w:sz w:val="20"/>
          <w:szCs w:val="20"/>
        </w:rPr>
        <mc:AlternateContent>
          <mc:Choice Requires="wps">
            <w:drawing>
              <wp:anchor distT="0" distB="0" distL="114300" distR="114300" simplePos="0" relativeHeight="251717632" behindDoc="0" locked="0" layoutInCell="1" allowOverlap="1" wp14:anchorId="6178CC6D" wp14:editId="55FC3EDC">
                <wp:simplePos x="0" y="0"/>
                <wp:positionH relativeFrom="column">
                  <wp:posOffset>1282700</wp:posOffset>
                </wp:positionH>
                <wp:positionV relativeFrom="paragraph">
                  <wp:posOffset>50800</wp:posOffset>
                </wp:positionV>
                <wp:extent cx="0" cy="283845"/>
                <wp:effectExtent l="63500" t="0" r="76200" b="33655"/>
                <wp:wrapNone/>
                <wp:docPr id="1213835294" name="Straight Arrow Connector 7"/>
                <wp:cNvGraphicFramePr/>
                <a:graphic xmlns:a="http://schemas.openxmlformats.org/drawingml/2006/main">
                  <a:graphicData uri="http://schemas.microsoft.com/office/word/2010/wordprocessingShape">
                    <wps:wsp>
                      <wps:cNvCnPr/>
                      <wps:spPr>
                        <a:xfrm>
                          <a:off x="0" y="0"/>
                          <a:ext cx="0" cy="283845"/>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B015D7" id="Straight Arrow Connector 7" o:spid="_x0000_s1026" type="#_x0000_t32" style="position:absolute;margin-left:101pt;margin-top:4pt;width:0;height:22.3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" strokecolor="#4579b8 [3044]" strokeweight="3pt">
                <v:stroke endarrow="block"/>
              </v:shape>
            </w:pict>
          </mc:Fallback>
        </mc:AlternateContent>
      </w:r>
    </w:p>
    <w:p w14:paraId="0E779DCD" w14:textId="129FDFB8" w:rsidR="00B64E54" w:rsidRDefault="00B64E54" w:rsidP="00B64E54">
      <w:pPr>
        <w:tabs>
          <w:tab w:val="left" w:pos="6695"/>
        </w:tabs>
        <w:spacing w:before="1"/>
        <w:jc w:val="center"/>
        <w:rPr>
          <w:sz w:val="20"/>
          <w:szCs w:val="32"/>
          <w:lang w:val="da-DK"/>
        </w:rPr>
      </w:pPr>
    </w:p>
    <w:p w14:paraId="438119BE" w14:textId="2808A284" w:rsidR="009959CC" w:rsidRDefault="0079504B" w:rsidP="00B64E54">
      <w:pPr>
        <w:pStyle w:val="Caption"/>
        <w:jc w:val="center"/>
        <w:rPr>
          <w:i w:val="0"/>
          <w:iCs w:val="0"/>
          <w:color w:val="auto"/>
          <w:sz w:val="24"/>
          <w:szCs w:val="24"/>
        </w:rPr>
      </w:pPr>
      <w:bookmarkStart w:id="75" w:name="_Toc226125608"/>
      <w:r w:rsidRPr="002C3F39">
        <w:rPr>
          <w:sz w:val="24"/>
          <w:szCs w:val="24"/>
        </w:rPr>
        <mc:AlternateContent>
          <mc:Choice Requires="wps">
            <w:drawing>
              <wp:anchor distT="0" distB="0" distL="114300" distR="114300" simplePos="0" relativeHeight="251713536" behindDoc="0" locked="0" layoutInCell="1" allowOverlap="1" wp14:anchorId="285178CF" wp14:editId="6D59FD12">
                <wp:simplePos x="0" y="0"/>
                <wp:positionH relativeFrom="column">
                  <wp:posOffset>181264</wp:posOffset>
                </wp:positionH>
                <wp:positionV relativeFrom="paragraph">
                  <wp:posOffset>39672</wp:posOffset>
                </wp:positionV>
                <wp:extent cx="2068195" cy="455930"/>
                <wp:effectExtent l="12700" t="12700" r="14605" b="13970"/>
                <wp:wrapNone/>
                <wp:docPr id="508880012" name="Rounded Rectangle 5"/>
                <wp:cNvGraphicFramePr/>
                <a:graphic xmlns:a="http://schemas.openxmlformats.org/drawingml/2006/main">
                  <a:graphicData uri="http://schemas.microsoft.com/office/word/2010/wordprocessingShape">
                    <wps:wsp>
                      <wps:cNvSpPr/>
                      <wps:spPr>
                        <a:xfrm>
                          <a:off x="0" y="0"/>
                          <a:ext cx="2068195" cy="455930"/>
                        </a:xfrm>
                        <a:prstGeom prst="roundRect">
                          <a:avLst/>
                        </a:prstGeom>
                        <a:solidFill>
                          <a:srgbClr val="01416B"/>
                        </a:solid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57825F" w14:textId="77777777" w:rsidR="00A12ED0" w:rsidRDefault="00A12ED0" w:rsidP="00A12ED0">
                            <w:pPr>
                              <w:jc w:val="center"/>
                              <w:rPr>
                                <w:b/>
                                <w:bCs/>
                                <w:color w:val="FFFFFF" w:themeColor="background1"/>
                                <w:kern w:val="24"/>
                                <w:sz w:val="16"/>
                                <w:szCs w:val="16"/>
                                <w:lang w:val="en-US"/>
                              </w:rPr>
                            </w:pPr>
                            <w:r>
                              <w:rPr>
                                <w:b/>
                                <w:bCs/>
                                <w:color w:val="FFFFFF" w:themeColor="background1"/>
                                <w:kern w:val="24"/>
                                <w:sz w:val="16"/>
                                <w:szCs w:val="16"/>
                                <w:lang w:val="en-US"/>
                              </w:rPr>
                              <w:t>Prediksi HI Akhir</w:t>
                            </w:r>
                          </w:p>
                          <w:p w14:paraId="28313D05" w14:textId="77777777" w:rsidR="00A12ED0" w:rsidRPr="005D433B" w:rsidRDefault="00A12ED0" w:rsidP="00A12ED0">
                            <w:pPr>
                              <w:jc w:val="center"/>
                              <w:rPr>
                                <w:b/>
                                <w:bCs/>
                                <w:color w:val="FFFFFF" w:themeColor="background1"/>
                                <w:kern w:val="24"/>
                                <w:sz w:val="16"/>
                                <w:szCs w:val="16"/>
                                <w:lang w:val="en-US"/>
                              </w:rPr>
                            </w:pPr>
                            <w:r>
                              <w:rPr>
                                <w:b/>
                                <w:bCs/>
                                <w:color w:val="FFFFFF" w:themeColor="background1"/>
                                <w:kern w:val="24"/>
                                <w:sz w:val="16"/>
                                <w:szCs w:val="16"/>
                                <w:lang w:val="en-US"/>
                              </w:rPr>
                              <w:t>Validasi &amp; Analisis Risiko Tower</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285178CF" id="_x0000_s1054" style="position:absolute;left:0;text-align:left;margin-left:14.25pt;margin-top:3.1pt;width:162.85pt;height:35.9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" fillcolor="#01416b" strokecolor="#ffc000" strokeweight="2pt">
                <v:textbox>
                  <w:txbxContent>
                    <w:p w14:paraId="3057825F" w14:textId="77777777" w:rsidR="00A12ED0" w:rsidRDefault="00A12ED0" w:rsidP="00A12ED0">
                      <w:pPr>
                        <w:jc w:val="center"/>
                        <w:rPr>
                          <w:b/>
                          <w:bCs/>
                          <w:color w:val="FFFFFF" w:themeColor="background1"/>
                          <w:kern w:val="24"/>
                          <w:sz w:val="16"/>
                          <w:szCs w:val="16"/>
                          <w:lang w:val="en-US"/>
                        </w:rPr>
                      </w:pPr>
                      <w:r>
                        <w:rPr>
                          <w:b/>
                          <w:bCs/>
                          <w:color w:val="FFFFFF" w:themeColor="background1"/>
                          <w:kern w:val="24"/>
                          <w:sz w:val="16"/>
                          <w:szCs w:val="16"/>
                          <w:lang w:val="en-US"/>
                        </w:rPr>
                        <w:t>Prediksi HI Akhir</w:t>
                      </w:r>
                    </w:p>
                    <w:p w14:paraId="28313D05" w14:textId="77777777" w:rsidR="00A12ED0" w:rsidRPr="005D433B" w:rsidRDefault="00A12ED0" w:rsidP="00A12ED0">
                      <w:pPr>
                        <w:jc w:val="center"/>
                        <w:rPr>
                          <w:b/>
                          <w:bCs/>
                          <w:color w:val="FFFFFF" w:themeColor="background1"/>
                          <w:kern w:val="24"/>
                          <w:sz w:val="16"/>
                          <w:szCs w:val="16"/>
                          <w:lang w:val="en-US"/>
                        </w:rPr>
                      </w:pPr>
                      <w:r>
                        <w:rPr>
                          <w:b/>
                          <w:bCs/>
                          <w:color w:val="FFFFFF" w:themeColor="background1"/>
                          <w:kern w:val="24"/>
                          <w:sz w:val="16"/>
                          <w:szCs w:val="16"/>
                          <w:lang w:val="en-US"/>
                        </w:rPr>
                        <w:t>Validasi &amp; Analisis Risiko Tower</w:t>
                      </w:r>
                    </w:p>
                  </w:txbxContent>
                </v:textbox>
              </v:roundrect>
            </w:pict>
          </mc:Fallback>
        </mc:AlternateContent>
      </w:r>
    </w:p>
    <w:p w14:paraId="537C75BF" w14:textId="77777777" w:rsidR="0079504B" w:rsidRDefault="0079504B" w:rsidP="00940ADE">
      <w:pPr>
        <w:pStyle w:val="Caption"/>
        <w:jc w:val="center"/>
        <w:rPr>
          <w:i w:val="0"/>
          <w:iCs w:val="0"/>
          <w:color w:val="auto"/>
          <w:sz w:val="24"/>
          <w:szCs w:val="24"/>
        </w:rPr>
      </w:pPr>
    </w:p>
    <w:p w14:paraId="50E6BD33" w14:textId="0B7CF2D4" w:rsidR="00B64E54" w:rsidRDefault="00B64E54" w:rsidP="00940ADE">
      <w:pPr>
        <w:pStyle w:val="Caption"/>
        <w:jc w:val="center"/>
        <w:rPr>
          <w:sz w:val="20"/>
          <w:szCs w:val="32"/>
          <w:lang w:val="da-DK"/>
        </w:rPr>
        <w:sectPr w:rsidR="00B64E54" w:rsidSect="00B64E54">
          <w:type w:val="continuous"/>
          <w:pgSz w:w="12240" w:h="15840"/>
          <w:pgMar w:top="1418" w:right="1418" w:bottom="1418" w:left="1985" w:header="720" w:footer="720" w:gutter="0"/>
          <w:cols w:num="2" w:space="720"/>
        </w:sectPr>
      </w:pPr>
      <w:r w:rsidRPr="00B64E54">
        <w:rPr>
          <w:i w:val="0"/>
          <w:iCs w:val="0"/>
          <w:color w:val="auto"/>
          <w:sz w:val="24"/>
          <w:szCs w:val="24"/>
        </w:rPr>
        <w:t xml:space="preserve">Gambar </w:t>
      </w:r>
      <w:r w:rsidR="007B66BB">
        <w:rPr>
          <w:i w:val="0"/>
          <w:iCs w:val="0"/>
          <w:color w:val="auto"/>
          <w:sz w:val="24"/>
          <w:szCs w:val="24"/>
        </w:rPr>
        <w:fldChar w:fldCharType="begin"/>
      </w:r>
      <w:r w:rsidR="007B66BB">
        <w:rPr>
          <w:i w:val="0"/>
          <w:iCs w:val="0"/>
          <w:color w:val="auto"/>
          <w:sz w:val="24"/>
          <w:szCs w:val="24"/>
        </w:rPr>
        <w:instrText xml:space="preserve"> SEQ Gambar \* ARABIC </w:instrText>
      </w:r>
      <w:r w:rsidR="007B66BB">
        <w:rPr>
          <w:i w:val="0"/>
          <w:iCs w:val="0"/>
          <w:color w:val="auto"/>
          <w:sz w:val="24"/>
          <w:szCs w:val="24"/>
        </w:rPr>
        <w:fldChar w:fldCharType="separate"/>
      </w:r>
      <w:r w:rsidR="00FF562F">
        <w:rPr>
          <w:i w:val="0"/>
          <w:iCs w:val="0"/>
          <w:color w:val="auto"/>
          <w:sz w:val="24"/>
          <w:szCs w:val="24"/>
        </w:rPr>
        <w:t>4</w:t>
      </w:r>
      <w:r w:rsidR="007B66BB">
        <w:rPr>
          <w:i w:val="0"/>
          <w:iCs w:val="0"/>
          <w:color w:val="auto"/>
          <w:sz w:val="24"/>
          <w:szCs w:val="24"/>
        </w:rPr>
        <w:fldChar w:fldCharType="end"/>
      </w:r>
      <w:r w:rsidRPr="00B64E54">
        <w:rPr>
          <w:i w:val="0"/>
          <w:iCs w:val="0"/>
          <w:color w:val="auto"/>
          <w:sz w:val="24"/>
          <w:szCs w:val="24"/>
        </w:rPr>
        <w:t xml:space="preserve">. Diagram alur </w:t>
      </w:r>
      <w:bookmarkEnd w:id="75"/>
      <w:r w:rsidR="00940ADE" w:rsidRPr="00940ADE">
        <w:rPr>
          <w:i w:val="0"/>
          <w:iCs w:val="0"/>
          <w:color w:val="auto"/>
          <w:sz w:val="24"/>
          <w:szCs w:val="24"/>
        </w:rPr>
        <w:t>Diagram Alur Pipeline DAG-RAG</w:t>
      </w:r>
    </w:p>
    <w:p w14:paraId="1DA55CDA" w14:textId="77777777" w:rsidR="00A65FA0" w:rsidRPr="00A65FA0" w:rsidRDefault="00A65FA0">
      <w:pPr>
        <w:pStyle w:val="Heading2"/>
        <w:numPr>
          <w:ilvl w:val="1"/>
          <w:numId w:val="10"/>
        </w:numPr>
        <w:spacing w:before="0" w:line="480" w:lineRule="auto"/>
        <w:ind w:left="709" w:hanging="709"/>
        <w:jc w:val="left"/>
        <w:rPr>
          <w:sz w:val="24"/>
          <w:lang w:val="en-US"/>
        </w:rPr>
      </w:pPr>
      <w:bookmarkStart w:id="76" w:name="_Toc226125735"/>
      <w:bookmarkStart w:id="77" w:name="_Toc226125783"/>
      <w:r w:rsidRPr="00A65FA0">
        <w:rPr>
          <w:sz w:val="24"/>
          <w:szCs w:val="24"/>
          <w:lang w:val="en-US"/>
        </w:rPr>
        <w:lastRenderedPageBreak/>
        <w:t>Analisis</w:t>
      </w:r>
      <w:r w:rsidRPr="00A65FA0">
        <w:rPr>
          <w:sz w:val="24"/>
          <w:lang w:val="da-DK"/>
        </w:rPr>
        <w:t xml:space="preserve"> Hasil</w:t>
      </w:r>
      <w:bookmarkEnd w:id="76"/>
      <w:bookmarkEnd w:id="77"/>
      <w:r w:rsidRPr="00A65FA0">
        <w:rPr>
          <w:sz w:val="24"/>
          <w:lang w:val="da-DK"/>
        </w:rPr>
        <w:t xml:space="preserve"> </w:t>
      </w:r>
    </w:p>
    <w:p w14:paraId="41DFBCB5" w14:textId="2EFF9289" w:rsidR="00A65FA0" w:rsidRPr="00A65FA0" w:rsidRDefault="00A65FA0" w:rsidP="00A65FA0">
      <w:pPr>
        <w:spacing w:line="480" w:lineRule="auto"/>
        <w:ind w:firstLine="709"/>
        <w:jc w:val="both"/>
        <w:rPr>
          <w:sz w:val="24"/>
          <w:lang w:val="en-US"/>
        </w:rPr>
      </w:pPr>
      <w:r w:rsidRPr="00A65FA0">
        <w:rPr>
          <w:sz w:val="24"/>
          <w:szCs w:val="24"/>
          <w:lang w:val="da-DK"/>
        </w:rPr>
        <w:t>Tahap</w:t>
      </w:r>
      <w:r w:rsidRPr="00A65FA0">
        <w:rPr>
          <w:sz w:val="24"/>
          <w:lang w:val="da-DK"/>
        </w:rPr>
        <w:t xml:space="preserve"> akhir dari metodologi ini adalah interpretasi keluaran model. </w:t>
      </w:r>
      <w:r w:rsidRPr="00A65FA0">
        <w:rPr>
          <w:sz w:val="24"/>
          <w:lang w:val="en-US"/>
        </w:rPr>
        <w:t>Analisis hasil yang diharapkan dari penelitian ini meliputi:</w:t>
      </w:r>
    </w:p>
    <w:p w14:paraId="57296CFC" w14:textId="6EE4B329" w:rsidR="00981D62" w:rsidRDefault="00981D62">
      <w:pPr>
        <w:numPr>
          <w:ilvl w:val="0"/>
          <w:numId w:val="24"/>
        </w:numPr>
        <w:pBdr>
          <w:top w:val="nil"/>
          <w:left w:val="nil"/>
          <w:bottom w:val="nil"/>
          <w:right w:val="nil"/>
          <w:between w:val="nil"/>
        </w:pBdr>
        <w:autoSpaceDE/>
        <w:autoSpaceDN/>
        <w:spacing w:line="480" w:lineRule="auto"/>
        <w:ind w:left="709" w:hanging="283"/>
        <w:jc w:val="both"/>
        <w:rPr>
          <w:color w:val="000000"/>
          <w:sz w:val="24"/>
          <w:szCs w:val="24"/>
        </w:rPr>
      </w:pPr>
      <w:r>
        <w:rPr>
          <w:sz w:val="24"/>
          <w:szCs w:val="24"/>
        </w:rPr>
        <w:t xml:space="preserve">Membandingkan </w:t>
      </w:r>
      <w:r w:rsidRPr="00B525B7">
        <w:rPr>
          <w:i/>
          <w:iCs/>
          <w:sz w:val="24"/>
          <w:szCs w:val="24"/>
        </w:rPr>
        <w:t>Health Index</w:t>
      </w:r>
      <w:r>
        <w:rPr>
          <w:sz w:val="24"/>
          <w:szCs w:val="24"/>
        </w:rPr>
        <w:t xml:space="preserve"> konvensional (berbasis AHP dan WSM) dengan pemodelan </w:t>
      </w:r>
      <w:r w:rsidRPr="00B525B7">
        <w:rPr>
          <w:i/>
          <w:iCs/>
          <w:sz w:val="24"/>
          <w:szCs w:val="24"/>
        </w:rPr>
        <w:t>data-driven</w:t>
      </w:r>
      <w:r>
        <w:rPr>
          <w:sz w:val="24"/>
          <w:szCs w:val="24"/>
        </w:rPr>
        <w:t xml:space="preserve"> yang dapat</w:t>
      </w:r>
      <w:r>
        <w:rPr>
          <w:color w:val="000000"/>
          <w:sz w:val="24"/>
          <w:szCs w:val="24"/>
        </w:rPr>
        <w:t xml:space="preserve"> memperlihatkan secara empiris bagaimana pemodelan </w:t>
      </w:r>
      <w:r w:rsidR="00B525B7">
        <w:rPr>
          <w:i/>
          <w:iCs/>
          <w:color w:val="000000"/>
          <w:sz w:val="24"/>
          <w:szCs w:val="24"/>
        </w:rPr>
        <w:t>data-driven</w:t>
      </w:r>
      <w:r>
        <w:rPr>
          <w:color w:val="000000"/>
          <w:sz w:val="24"/>
          <w:szCs w:val="24"/>
        </w:rPr>
        <w:t xml:space="preserve"> bekerja secara nyata/riil menggunakan data aset berskala besar.</w:t>
      </w:r>
    </w:p>
    <w:p w14:paraId="6B46F3E8" w14:textId="22D35203" w:rsidR="00981D62" w:rsidRDefault="00D118B2">
      <w:pPr>
        <w:numPr>
          <w:ilvl w:val="0"/>
          <w:numId w:val="24"/>
        </w:numPr>
        <w:pBdr>
          <w:top w:val="nil"/>
          <w:left w:val="nil"/>
          <w:bottom w:val="nil"/>
          <w:right w:val="nil"/>
          <w:between w:val="nil"/>
        </w:pBdr>
        <w:autoSpaceDE/>
        <w:autoSpaceDN/>
        <w:spacing w:line="480" w:lineRule="auto"/>
        <w:ind w:left="709" w:hanging="283"/>
        <w:jc w:val="both"/>
        <w:rPr>
          <w:color w:val="000000"/>
          <w:sz w:val="24"/>
          <w:szCs w:val="24"/>
        </w:rPr>
      </w:pPr>
      <w:r w:rsidRPr="00D118B2">
        <w:rPr>
          <w:sz w:val="24"/>
          <w:szCs w:val="24"/>
        </w:rPr>
        <w:t>Menganalisis sensitivitas terhadap faktor lingkungan melalui pipeline DAG-RAG berbasis ISO 9223 dan ISO 9224, yang berfungsi sebagai koreksi terhadap nilai Health Index konvensional. Model menghasilkan respons yang lebih realistis terhadap kondisi lingkungan aktual, sehingga lebih representatif terhadap kondisi tower di lapangan</w:t>
      </w:r>
      <w:r w:rsidR="00981D62">
        <w:rPr>
          <w:sz w:val="24"/>
          <w:szCs w:val="24"/>
        </w:rPr>
        <w:t>.</w:t>
      </w:r>
    </w:p>
    <w:p w14:paraId="761BDC9E" w14:textId="77777777" w:rsidR="001265D0" w:rsidRDefault="00981D62">
      <w:pPr>
        <w:numPr>
          <w:ilvl w:val="0"/>
          <w:numId w:val="24"/>
        </w:numPr>
        <w:pBdr>
          <w:top w:val="nil"/>
          <w:left w:val="nil"/>
          <w:bottom w:val="nil"/>
          <w:right w:val="nil"/>
          <w:between w:val="nil"/>
        </w:pBdr>
        <w:autoSpaceDE/>
        <w:autoSpaceDN/>
        <w:spacing w:line="480" w:lineRule="auto"/>
        <w:ind w:left="709" w:hanging="283"/>
        <w:jc w:val="center"/>
        <w:rPr>
          <w:sz w:val="24"/>
          <w:szCs w:val="24"/>
        </w:rPr>
      </w:pPr>
      <w:r w:rsidRPr="001265D0">
        <w:rPr>
          <w:sz w:val="24"/>
          <w:szCs w:val="24"/>
        </w:rPr>
        <w:t xml:space="preserve">Evaluasi Akurasi Model dengan menggunakan </w:t>
      </w:r>
      <w:r w:rsidRPr="001265D0">
        <w:rPr>
          <w:i/>
          <w:iCs/>
          <w:sz w:val="24"/>
          <w:szCs w:val="24"/>
        </w:rPr>
        <w:t>Mean Squared Error</w:t>
      </w:r>
      <w:r w:rsidRPr="001265D0">
        <w:rPr>
          <w:sz w:val="24"/>
          <w:szCs w:val="24"/>
        </w:rPr>
        <w:t xml:space="preserve"> (MSE), untuk</w:t>
      </w:r>
      <w:r w:rsidR="001265D0">
        <w:rPr>
          <w:sz w:val="24"/>
          <w:szCs w:val="24"/>
        </w:rPr>
        <w:t xml:space="preserve"> </w:t>
      </w:r>
      <w:r w:rsidRPr="001265D0">
        <w:rPr>
          <w:sz w:val="24"/>
          <w:szCs w:val="24"/>
        </w:rPr>
        <w:t xml:space="preserve">mengukur rata-rata kuadrat kesalahan </w:t>
      </w:r>
      <w:r w:rsidR="001265D0" w:rsidRPr="001265D0">
        <w:rPr>
          <w:sz w:val="24"/>
          <w:szCs w:val="24"/>
        </w:rPr>
        <w:t>antara nilai aktual dengan nilai terkoreksi</w:t>
      </w:r>
    </w:p>
    <w:p w14:paraId="1D9C850F" w14:textId="38CB9B91" w:rsidR="001265D0" w:rsidRPr="001265D0" w:rsidRDefault="001265D0">
      <w:pPr>
        <w:numPr>
          <w:ilvl w:val="0"/>
          <w:numId w:val="24"/>
        </w:numPr>
        <w:pBdr>
          <w:top w:val="nil"/>
          <w:left w:val="nil"/>
          <w:bottom w:val="nil"/>
          <w:right w:val="nil"/>
          <w:between w:val="nil"/>
        </w:pBdr>
        <w:autoSpaceDE/>
        <w:autoSpaceDN/>
        <w:spacing w:line="480" w:lineRule="auto"/>
        <w:ind w:left="709" w:hanging="283"/>
        <w:jc w:val="center"/>
        <w:rPr>
          <w:sz w:val="24"/>
          <w:szCs w:val="24"/>
        </w:rPr>
      </w:pPr>
      <m:oMath>
        <m:r>
          <w:rPr>
            <w:rFonts w:ascii="Cambria Math" w:eastAsia="Cambria Math" w:hAnsi="Cambria Math" w:cs="Cambria Math"/>
            <w:sz w:val="24"/>
            <w:szCs w:val="24"/>
          </w:rPr>
          <m:t xml:space="preserve">MSE = </m:t>
        </m:r>
        <m:d>
          <m:dPr>
            <m:ctrlPr>
              <w:rPr>
                <w:rFonts w:ascii="Cambria Math" w:eastAsia="Cambria Math" w:hAnsi="Cambria Math" w:cs="Cambria Math"/>
                <w:i/>
                <w:sz w:val="24"/>
                <w:szCs w:val="24"/>
              </w:rPr>
            </m:ctrlPr>
          </m:dPr>
          <m:e>
            <m:f>
              <m:fPr>
                <m:ctrlPr>
                  <w:rPr>
                    <w:rFonts w:ascii="Cambria Math" w:eastAsia="Cambria Math" w:hAnsi="Cambria Math" w:cs="Cambria Math"/>
                    <w:i/>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n</m:t>
                </m:r>
              </m:den>
            </m:f>
          </m:e>
        </m:d>
        <m:r>
          <w:rPr>
            <w:rFonts w:ascii="Cambria Math" w:eastAsia="Cambria Math" w:hAnsi="Cambria Math" w:cs="Cambria Math"/>
            <w:sz w:val="24"/>
            <w:szCs w:val="24"/>
          </w:rPr>
          <m:t xml:space="preserve">× Σ </m:t>
        </m:r>
        <m:sSup>
          <m:sSupPr>
            <m:ctrlPr>
              <w:rPr>
                <w:rFonts w:ascii="Cambria Math" w:eastAsia="Cambria Math" w:hAnsi="Cambria Math" w:cs="Cambria Math"/>
                <w:i/>
                <w:sz w:val="24"/>
                <w:szCs w:val="24"/>
              </w:rPr>
            </m:ctrlPr>
          </m:sSupPr>
          <m:e>
            <m:d>
              <m:dPr>
                <m:ctrlPr>
                  <w:rPr>
                    <w:rFonts w:ascii="Cambria Math" w:eastAsia="Cambria Math" w:hAnsi="Cambria Math" w:cs="Cambria Math"/>
                    <w:i/>
                    <w:sz w:val="24"/>
                    <w:szCs w:val="24"/>
                  </w:rPr>
                </m:ctrlPr>
              </m:dPr>
              <m:e>
                <m:r>
                  <w:rPr>
                    <w:rFonts w:ascii="Cambria Math" w:eastAsia="Cambria Math" w:hAnsi="Cambria Math" w:cs="Cambria Math"/>
                    <w:sz w:val="24"/>
                    <w:szCs w:val="24"/>
                  </w:rPr>
                  <m:t>yi - ŷi</m:t>
                </m:r>
              </m:e>
            </m:d>
          </m:e>
          <m:sup>
            <m:r>
              <w:rPr>
                <w:rFonts w:ascii="Cambria Math" w:eastAsia="Cambria Math" w:hAnsi="Cambria Math" w:cs="Cambria Math"/>
                <w:sz w:val="24"/>
                <w:szCs w:val="24"/>
              </w:rPr>
              <m:t>2</m:t>
            </m:r>
          </m:sup>
        </m:sSup>
        <m:r>
          <w:rPr>
            <w:rFonts w:ascii="Cambria Math" w:eastAsia="Cambria Math" w:hAnsi="Cambria Math" w:cs="Cambria Math"/>
            <w:sz w:val="24"/>
            <w:szCs w:val="24"/>
          </w:rPr>
          <m:t xml:space="preserve"> </m:t>
        </m:r>
      </m:oMath>
    </w:p>
    <w:p w14:paraId="2884BA51" w14:textId="22AE7EB7" w:rsidR="00981D62" w:rsidRDefault="001265D0" w:rsidP="001D5504">
      <w:pPr>
        <w:spacing w:line="480" w:lineRule="auto"/>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ŷi = Skor_HI_Corrected (output pipeline DAG-RAG)</m:t>
          </m:r>
        </m:oMath>
      </m:oMathPara>
    </w:p>
    <w:p w14:paraId="06EC6E4D" w14:textId="77777777" w:rsidR="00981D62" w:rsidRDefault="00981D62" w:rsidP="001D5504">
      <w:pPr>
        <w:spacing w:line="480" w:lineRule="auto"/>
        <w:ind w:left="720"/>
        <w:jc w:val="both"/>
        <w:rPr>
          <w:rFonts w:ascii="Cambria Math" w:eastAsia="Cambria Math" w:hAnsi="Cambria Math" w:cs="Cambria Math"/>
          <w:sz w:val="24"/>
          <w:szCs w:val="24"/>
        </w:rPr>
      </w:pPr>
      <w:r>
        <w:rPr>
          <w:rFonts w:ascii="Cambria Math" w:eastAsia="Cambria Math" w:hAnsi="Cambria Math" w:cs="Cambria Math"/>
          <w:sz w:val="24"/>
          <w:szCs w:val="24"/>
        </w:rPr>
        <w:t>dimana:</w:t>
      </w:r>
    </w:p>
    <w:p w14:paraId="37502E47" w14:textId="77777777" w:rsidR="00981D62" w:rsidRDefault="00981D62">
      <w:pPr>
        <w:numPr>
          <w:ilvl w:val="0"/>
          <w:numId w:val="23"/>
        </w:numPr>
        <w:autoSpaceDE/>
        <w:autoSpaceDN/>
        <w:spacing w:line="480" w:lineRule="auto"/>
        <w:jc w:val="both"/>
        <w:rPr>
          <w:rFonts w:ascii="Cambria Math" w:eastAsia="Cambria Math" w:hAnsi="Cambria Math" w:cs="Cambria Math"/>
          <w:sz w:val="24"/>
          <w:szCs w:val="24"/>
        </w:rPr>
      </w:pPr>
      <m:oMath>
        <m:r>
          <w:rPr>
            <w:rFonts w:ascii="Cambria Math" w:hAnsi="Cambria Math"/>
            <w:sz w:val="24"/>
            <w:szCs w:val="24"/>
          </w:rPr>
          <m:t>yi</m:t>
        </m:r>
      </m:oMath>
      <w:r>
        <w:rPr>
          <w:rFonts w:ascii="Cambria Math" w:eastAsia="Cambria Math" w:hAnsi="Cambria Math" w:cs="Cambria Math"/>
          <w:sz w:val="24"/>
          <w:szCs w:val="24"/>
        </w:rPr>
        <w:t xml:space="preserve"> merupakan nilai aktual (data asli / kondisi nyata)</w:t>
      </w:r>
    </w:p>
    <w:p w14:paraId="1A0C3D60" w14:textId="6451B786" w:rsidR="00981D62" w:rsidRDefault="00981D62">
      <w:pPr>
        <w:numPr>
          <w:ilvl w:val="0"/>
          <w:numId w:val="23"/>
        </w:numPr>
        <w:autoSpaceDE/>
        <w:autoSpaceDN/>
        <w:spacing w:line="480" w:lineRule="auto"/>
        <w:jc w:val="both"/>
        <w:rPr>
          <w:rFonts w:ascii="Cambria Math" w:eastAsia="Cambria Math" w:hAnsi="Cambria Math" w:cs="Cambria Math"/>
          <w:sz w:val="24"/>
          <w:szCs w:val="24"/>
        </w:rPr>
      </w:pPr>
      <m:oMath>
        <m:r>
          <w:rPr>
            <w:rFonts w:ascii="Cambria Math" w:hAnsi="Cambria Math"/>
            <w:sz w:val="24"/>
            <w:szCs w:val="24"/>
          </w:rPr>
          <m:t>ŷi</m:t>
        </m:r>
      </m:oMath>
      <w:r>
        <w:rPr>
          <w:rFonts w:ascii="Cambria Math" w:eastAsia="Cambria Math" w:hAnsi="Cambria Math" w:cs="Cambria Math"/>
          <w:sz w:val="24"/>
          <w:szCs w:val="24"/>
        </w:rPr>
        <w:t xml:space="preserve"> </w:t>
      </w:r>
      <w:r w:rsidR="001265D0" w:rsidRPr="001265D0">
        <w:rPr>
          <w:rFonts w:ascii="Cambria Math" w:eastAsia="Cambria Math" w:hAnsi="Cambria Math" w:cs="Cambria Math"/>
          <w:sz w:val="24"/>
          <w:szCs w:val="24"/>
        </w:rPr>
        <w:t>merupakan nilai Skor_HI_Corrected (output pipeline DAG-RAG)</w:t>
      </w:r>
    </w:p>
    <w:p w14:paraId="5316CBBF" w14:textId="73229D13" w:rsidR="001265D0" w:rsidRDefault="00981D62">
      <w:pPr>
        <w:numPr>
          <w:ilvl w:val="0"/>
          <w:numId w:val="23"/>
        </w:numPr>
        <w:autoSpaceDE/>
        <w:autoSpaceDN/>
        <w:spacing w:line="480" w:lineRule="auto"/>
        <w:jc w:val="both"/>
        <w:rPr>
          <w:rFonts w:ascii="Cambria Math" w:eastAsia="Cambria Math" w:hAnsi="Cambria Math" w:cs="Cambria Math"/>
          <w:sz w:val="24"/>
          <w:szCs w:val="24"/>
        </w:rPr>
      </w:pPr>
      <m:oMath>
        <m:r>
          <w:rPr>
            <w:rFonts w:ascii="Cambria Math" w:hAnsi="Cambria Math"/>
            <w:sz w:val="24"/>
            <w:szCs w:val="24"/>
          </w:rPr>
          <m:t>n</m:t>
        </m:r>
      </m:oMath>
      <w:r>
        <w:rPr>
          <w:rFonts w:ascii="Cambria Math" w:eastAsia="Cambria Math" w:hAnsi="Cambria Math" w:cs="Cambria Math"/>
          <w:sz w:val="24"/>
          <w:szCs w:val="24"/>
        </w:rPr>
        <w:t xml:space="preserve"> merupakan jumlah data yang tersedia</w:t>
      </w:r>
    </w:p>
    <w:p w14:paraId="5D9E1FE7" w14:textId="43762FB9" w:rsidR="001265D0" w:rsidRPr="001265D0" w:rsidRDefault="001265D0" w:rsidP="001265D0">
      <w:pPr>
        <w:autoSpaceDE/>
        <w:autoSpaceDN/>
        <w:spacing w:line="480" w:lineRule="auto"/>
        <w:ind w:left="1080"/>
        <w:jc w:val="both"/>
        <w:rPr>
          <w:rFonts w:ascii="Cambria Math" w:eastAsia="Cambria Math" w:hAnsi="Cambria Math" w:cs="Cambria Math"/>
          <w:sz w:val="24"/>
          <w:szCs w:val="24"/>
        </w:rPr>
      </w:pPr>
      <w:r w:rsidRPr="001265D0">
        <w:rPr>
          <w:rFonts w:ascii="Cambria Math" w:eastAsia="Cambria Math" w:hAnsi="Cambria Math" w:cs="Cambria Math"/>
          <w:sz w:val="24"/>
          <w:szCs w:val="24"/>
        </w:rPr>
        <w:t xml:space="preserve">MSE merupakan matriks evaluasi yang digunakan untuk mengukur rata-rata kesalahan kuadrat antara nilai Health Index terkoreksi dengan nilai aktual di lapangan. Semakin kecil nilai MSE, semakin tinggi ketepatan model dalam </w:t>
      </w:r>
      <w:r w:rsidRPr="001265D0">
        <w:rPr>
          <w:rFonts w:ascii="Cambria Math" w:eastAsia="Cambria Math" w:hAnsi="Cambria Math" w:cs="Cambria Math"/>
          <w:sz w:val="24"/>
          <w:szCs w:val="24"/>
        </w:rPr>
        <w:lastRenderedPageBreak/>
        <w:t>mengkoreksi nilai Health Index manual.</w:t>
      </w:r>
      <w:r w:rsidR="008C61FD" w:rsidRPr="008C61FD">
        <w:t xml:space="preserve"> </w:t>
      </w:r>
      <w:r w:rsidR="008C61FD" w:rsidRPr="008C61FD">
        <w:rPr>
          <w:rFonts w:ascii="Cambria Math" w:eastAsia="Cambria Math" w:hAnsi="Cambria Math" w:cs="Cambria Math"/>
          <w:sz w:val="24"/>
          <w:szCs w:val="24"/>
        </w:rPr>
        <w:t>Selain MSE, evaluasi juga dilakukan menggunakan Mean Absolute Error (MAE) dan Root Mean Squared Error (RMSE) untuk memastikan konsistensi pengukuran galat dari berbagai perspektif — MSE sensitif terhadap outlier, MAE memberikan gambaran rata-rata intuitif, dan RMSE memiliki satuan yang sama dengan skala HI sehingga langsung dapat diinterpretasikan</w:t>
      </w:r>
    </w:p>
    <w:p w14:paraId="040CFDF7" w14:textId="587A9D89" w:rsidR="00A65FA0" w:rsidRDefault="00A65FA0">
      <w:pPr>
        <w:pStyle w:val="Heading2"/>
        <w:numPr>
          <w:ilvl w:val="1"/>
          <w:numId w:val="10"/>
        </w:numPr>
        <w:spacing w:before="0" w:line="480" w:lineRule="auto"/>
        <w:ind w:left="709" w:hanging="709"/>
        <w:jc w:val="left"/>
        <w:rPr>
          <w:sz w:val="24"/>
        </w:rPr>
      </w:pPr>
      <w:bookmarkStart w:id="78" w:name="_Toc226125736"/>
      <w:bookmarkStart w:id="79" w:name="_Toc226125784"/>
      <w:r>
        <w:rPr>
          <w:sz w:val="24"/>
        </w:rPr>
        <w:t>Jadwal Penelitian</w:t>
      </w:r>
      <w:bookmarkEnd w:id="78"/>
      <w:bookmarkEnd w:id="79"/>
    </w:p>
    <w:p w14:paraId="5E6454E8" w14:textId="77777777" w:rsidR="00A65FA0" w:rsidRDefault="00A65FA0" w:rsidP="00A65FA0">
      <w:pPr>
        <w:spacing w:line="480" w:lineRule="auto"/>
        <w:ind w:firstLine="709"/>
        <w:jc w:val="both"/>
        <w:rPr>
          <w:sz w:val="24"/>
        </w:rPr>
      </w:pPr>
      <w:r w:rsidRPr="00A65FA0">
        <w:rPr>
          <w:sz w:val="24"/>
        </w:rPr>
        <w:t xml:space="preserve">Jadwal </w:t>
      </w:r>
      <w:r w:rsidRPr="00C83C5E">
        <w:rPr>
          <w:sz w:val="24"/>
          <w:szCs w:val="24"/>
        </w:rPr>
        <w:t>penelitian</w:t>
      </w:r>
      <w:r w:rsidRPr="00A65FA0">
        <w:rPr>
          <w:sz w:val="24"/>
        </w:rPr>
        <w:t xml:space="preserve"> disusun untuk memberikan estimasi waktu pelaksanaan tugas mulai dari tahap persiapan hingga penyelesaian laporan akhir. Penelitian ini direncanakan berlangsung selama enam bulan dengan rincian kegiatan sebagai berikut:</w:t>
      </w:r>
    </w:p>
    <w:p w14:paraId="5E245694" w14:textId="7A5896A6" w:rsidR="00981D62" w:rsidRPr="00981D62" w:rsidRDefault="00981D62" w:rsidP="00981D62">
      <w:pPr>
        <w:pStyle w:val="Caption"/>
        <w:keepNext/>
        <w:jc w:val="center"/>
        <w:rPr>
          <w:i w:val="0"/>
          <w:iCs w:val="0"/>
          <w:color w:val="auto"/>
          <w:sz w:val="24"/>
          <w:szCs w:val="24"/>
        </w:rPr>
      </w:pPr>
      <w:bookmarkStart w:id="80" w:name="_Toc226409048"/>
      <w:r w:rsidRPr="00981D62">
        <w:rPr>
          <w:i w:val="0"/>
          <w:iCs w:val="0"/>
          <w:color w:val="auto"/>
          <w:sz w:val="24"/>
          <w:szCs w:val="24"/>
        </w:rPr>
        <w:t xml:space="preserve">Tabel </w:t>
      </w:r>
      <w:r w:rsidRPr="00981D62">
        <w:rPr>
          <w:i w:val="0"/>
          <w:iCs w:val="0"/>
          <w:color w:val="auto"/>
          <w:sz w:val="24"/>
          <w:szCs w:val="24"/>
        </w:rPr>
        <w:fldChar w:fldCharType="begin"/>
      </w:r>
      <w:r w:rsidRPr="00981D62">
        <w:rPr>
          <w:i w:val="0"/>
          <w:iCs w:val="0"/>
          <w:color w:val="auto"/>
          <w:sz w:val="24"/>
          <w:szCs w:val="24"/>
        </w:rPr>
        <w:instrText xml:space="preserve"> SEQ Tabel \* ARABIC </w:instrText>
      </w:r>
      <w:r w:rsidRPr="00981D62">
        <w:rPr>
          <w:i w:val="0"/>
          <w:iCs w:val="0"/>
          <w:color w:val="auto"/>
          <w:sz w:val="24"/>
          <w:szCs w:val="24"/>
        </w:rPr>
        <w:fldChar w:fldCharType="separate"/>
      </w:r>
      <w:r w:rsidRPr="00981D62">
        <w:rPr>
          <w:i w:val="0"/>
          <w:iCs w:val="0"/>
          <w:color w:val="auto"/>
          <w:sz w:val="24"/>
          <w:szCs w:val="24"/>
        </w:rPr>
        <w:t>2</w:t>
      </w:r>
      <w:r w:rsidRPr="00981D62">
        <w:rPr>
          <w:i w:val="0"/>
          <w:iCs w:val="0"/>
          <w:color w:val="auto"/>
          <w:sz w:val="24"/>
          <w:szCs w:val="24"/>
        </w:rPr>
        <w:fldChar w:fldCharType="end"/>
      </w:r>
      <w:r w:rsidRPr="00981D62">
        <w:rPr>
          <w:i w:val="0"/>
          <w:iCs w:val="0"/>
          <w:color w:val="auto"/>
          <w:sz w:val="24"/>
          <w:szCs w:val="24"/>
        </w:rPr>
        <w:t>. Tabel Jadwal Tahapan Kegiatan Penelitian</w:t>
      </w:r>
      <w:bookmarkEnd w:id="80"/>
    </w:p>
    <w:tbl>
      <w:tblPr>
        <w:tblStyle w:val="PlainTable2"/>
        <w:tblW w:w="9145" w:type="dxa"/>
        <w:tblLook w:val="04A0" w:firstRow="1" w:lastRow="0" w:firstColumn="1" w:lastColumn="0" w:noHBand="0" w:noVBand="1"/>
      </w:tblPr>
      <w:tblGrid>
        <w:gridCol w:w="462"/>
        <w:gridCol w:w="3649"/>
        <w:gridCol w:w="839"/>
        <w:gridCol w:w="839"/>
        <w:gridCol w:w="839"/>
        <w:gridCol w:w="839"/>
        <w:gridCol w:w="839"/>
        <w:gridCol w:w="839"/>
      </w:tblGrid>
      <w:tr w:rsidR="00A65FA0" w:rsidRPr="00A65FA0" w14:paraId="07055CEF" w14:textId="77777777" w:rsidTr="00A65FA0">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D15DA9" w14:textId="77777777" w:rsidR="00A65FA0" w:rsidRPr="00A65FA0" w:rsidRDefault="00A65FA0" w:rsidP="00A65FA0">
            <w:pPr>
              <w:widowControl/>
              <w:autoSpaceDE/>
              <w:autoSpaceDN/>
              <w:jc w:val="center"/>
              <w:rPr>
                <w:noProof w:val="0"/>
                <w:sz w:val="20"/>
                <w:szCs w:val="20"/>
                <w:lang w:val="en-US" w:eastAsia="zh-CN"/>
              </w:rPr>
            </w:pPr>
            <w:r w:rsidRPr="00A65FA0">
              <w:rPr>
                <w:noProof w:val="0"/>
                <w:sz w:val="20"/>
                <w:szCs w:val="20"/>
                <w:lang w:val="en-US" w:eastAsia="zh-CN"/>
              </w:rPr>
              <w:t>No</w:t>
            </w:r>
          </w:p>
        </w:tc>
        <w:tc>
          <w:tcPr>
            <w:tcW w:w="3649" w:type="dxa"/>
            <w:vAlign w:val="center"/>
            <w:hideMark/>
          </w:tcPr>
          <w:p w14:paraId="3202D292" w14:textId="77777777" w:rsidR="00A65FA0" w:rsidRPr="00A65FA0" w:rsidRDefault="00A65FA0" w:rsidP="00A65FA0">
            <w:pPr>
              <w:widowControl/>
              <w:autoSpaceDE/>
              <w:autoSpaceDN/>
              <w:jc w:val="center"/>
              <w:cnfStyle w:val="100000000000" w:firstRow="1" w:lastRow="0" w:firstColumn="0" w:lastColumn="0" w:oddVBand="0" w:evenVBand="0" w:oddHBand="0"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Tahapan Kegiatan</w:t>
            </w:r>
          </w:p>
        </w:tc>
        <w:tc>
          <w:tcPr>
            <w:tcW w:w="0" w:type="auto"/>
            <w:vAlign w:val="center"/>
            <w:hideMark/>
          </w:tcPr>
          <w:p w14:paraId="3154EB07" w14:textId="77777777" w:rsidR="00A65FA0" w:rsidRPr="00A65FA0" w:rsidRDefault="00A65FA0" w:rsidP="00A65FA0">
            <w:pPr>
              <w:widowControl/>
              <w:autoSpaceDE/>
              <w:autoSpaceDN/>
              <w:jc w:val="center"/>
              <w:cnfStyle w:val="100000000000" w:firstRow="1" w:lastRow="0" w:firstColumn="0" w:lastColumn="0" w:oddVBand="0" w:evenVBand="0" w:oddHBand="0"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Bulan 1</w:t>
            </w:r>
          </w:p>
        </w:tc>
        <w:tc>
          <w:tcPr>
            <w:tcW w:w="0" w:type="auto"/>
            <w:vAlign w:val="center"/>
            <w:hideMark/>
          </w:tcPr>
          <w:p w14:paraId="21C94A08" w14:textId="77777777" w:rsidR="00A65FA0" w:rsidRPr="00A65FA0" w:rsidRDefault="00A65FA0" w:rsidP="00A65FA0">
            <w:pPr>
              <w:widowControl/>
              <w:autoSpaceDE/>
              <w:autoSpaceDN/>
              <w:jc w:val="center"/>
              <w:cnfStyle w:val="100000000000" w:firstRow="1" w:lastRow="0" w:firstColumn="0" w:lastColumn="0" w:oddVBand="0" w:evenVBand="0" w:oddHBand="0"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Bulan 2</w:t>
            </w:r>
          </w:p>
        </w:tc>
        <w:tc>
          <w:tcPr>
            <w:tcW w:w="0" w:type="auto"/>
            <w:vAlign w:val="center"/>
            <w:hideMark/>
          </w:tcPr>
          <w:p w14:paraId="4229CA41" w14:textId="77777777" w:rsidR="00A65FA0" w:rsidRPr="00A65FA0" w:rsidRDefault="00A65FA0" w:rsidP="00A65FA0">
            <w:pPr>
              <w:widowControl/>
              <w:autoSpaceDE/>
              <w:autoSpaceDN/>
              <w:jc w:val="center"/>
              <w:cnfStyle w:val="100000000000" w:firstRow="1" w:lastRow="0" w:firstColumn="0" w:lastColumn="0" w:oddVBand="0" w:evenVBand="0" w:oddHBand="0"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Bulan 3</w:t>
            </w:r>
          </w:p>
        </w:tc>
        <w:tc>
          <w:tcPr>
            <w:tcW w:w="0" w:type="auto"/>
            <w:vAlign w:val="center"/>
            <w:hideMark/>
          </w:tcPr>
          <w:p w14:paraId="5841060A" w14:textId="77777777" w:rsidR="00A65FA0" w:rsidRPr="00A65FA0" w:rsidRDefault="00A65FA0" w:rsidP="00A65FA0">
            <w:pPr>
              <w:widowControl/>
              <w:autoSpaceDE/>
              <w:autoSpaceDN/>
              <w:jc w:val="center"/>
              <w:cnfStyle w:val="100000000000" w:firstRow="1" w:lastRow="0" w:firstColumn="0" w:lastColumn="0" w:oddVBand="0" w:evenVBand="0" w:oddHBand="0"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Bulan 4</w:t>
            </w:r>
          </w:p>
        </w:tc>
        <w:tc>
          <w:tcPr>
            <w:tcW w:w="0" w:type="auto"/>
            <w:vAlign w:val="center"/>
            <w:hideMark/>
          </w:tcPr>
          <w:p w14:paraId="51919316" w14:textId="77777777" w:rsidR="00A65FA0" w:rsidRPr="00A65FA0" w:rsidRDefault="00A65FA0" w:rsidP="00A65FA0">
            <w:pPr>
              <w:widowControl/>
              <w:autoSpaceDE/>
              <w:autoSpaceDN/>
              <w:jc w:val="center"/>
              <w:cnfStyle w:val="100000000000" w:firstRow="1" w:lastRow="0" w:firstColumn="0" w:lastColumn="0" w:oddVBand="0" w:evenVBand="0" w:oddHBand="0"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Bulan 5</w:t>
            </w:r>
          </w:p>
        </w:tc>
        <w:tc>
          <w:tcPr>
            <w:tcW w:w="0" w:type="auto"/>
            <w:vAlign w:val="center"/>
            <w:hideMark/>
          </w:tcPr>
          <w:p w14:paraId="58C48A95" w14:textId="77777777" w:rsidR="00A65FA0" w:rsidRPr="00A65FA0" w:rsidRDefault="00A65FA0" w:rsidP="00A65FA0">
            <w:pPr>
              <w:widowControl/>
              <w:autoSpaceDE/>
              <w:autoSpaceDN/>
              <w:jc w:val="center"/>
              <w:cnfStyle w:val="100000000000" w:firstRow="1" w:lastRow="0" w:firstColumn="0" w:lastColumn="0" w:oddVBand="0" w:evenVBand="0" w:oddHBand="0"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Bulan 6</w:t>
            </w:r>
          </w:p>
        </w:tc>
      </w:tr>
      <w:tr w:rsidR="00A65FA0" w:rsidRPr="00A65FA0" w14:paraId="168C4F54" w14:textId="77777777" w:rsidTr="00A65FA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3CAF864" w14:textId="77777777" w:rsidR="00A65FA0" w:rsidRPr="00A65FA0" w:rsidRDefault="00A65FA0" w:rsidP="00A65FA0">
            <w:pPr>
              <w:widowControl/>
              <w:autoSpaceDE/>
              <w:autoSpaceDN/>
              <w:jc w:val="right"/>
              <w:rPr>
                <w:b w:val="0"/>
                <w:bCs w:val="0"/>
                <w:noProof w:val="0"/>
                <w:sz w:val="20"/>
                <w:szCs w:val="20"/>
                <w:lang w:val="en-US" w:eastAsia="zh-CN"/>
              </w:rPr>
            </w:pPr>
            <w:r w:rsidRPr="00A65FA0">
              <w:rPr>
                <w:b w:val="0"/>
                <w:bCs w:val="0"/>
                <w:noProof w:val="0"/>
                <w:sz w:val="20"/>
                <w:szCs w:val="20"/>
                <w:lang w:val="en-US" w:eastAsia="zh-CN"/>
              </w:rPr>
              <w:t>1</w:t>
            </w:r>
          </w:p>
        </w:tc>
        <w:tc>
          <w:tcPr>
            <w:tcW w:w="3649" w:type="dxa"/>
            <w:hideMark/>
          </w:tcPr>
          <w:p w14:paraId="4CA7FDAD"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b/>
                <w:bCs/>
                <w:noProof w:val="0"/>
                <w:sz w:val="20"/>
                <w:szCs w:val="20"/>
                <w:lang w:val="en-US" w:eastAsia="zh-CN"/>
              </w:rPr>
            </w:pPr>
            <w:r w:rsidRPr="00A65FA0">
              <w:rPr>
                <w:b/>
                <w:bCs/>
                <w:noProof w:val="0"/>
                <w:sz w:val="20"/>
                <w:szCs w:val="20"/>
                <w:lang w:val="en-US" w:eastAsia="zh-CN"/>
              </w:rPr>
              <w:t>Tahap Persiapan</w:t>
            </w:r>
          </w:p>
        </w:tc>
        <w:tc>
          <w:tcPr>
            <w:tcW w:w="0" w:type="auto"/>
            <w:hideMark/>
          </w:tcPr>
          <w:p w14:paraId="63BBBEAC"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348EAABF"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60392831"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0BC7D298"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0BE6CF30"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30A7203B"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r>
      <w:tr w:rsidR="00A65FA0" w:rsidRPr="00A65FA0" w14:paraId="6425BF32" w14:textId="77777777" w:rsidTr="00A65FA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FCBFF77" w14:textId="77777777" w:rsidR="00A65FA0" w:rsidRPr="00A65FA0" w:rsidRDefault="00A65FA0" w:rsidP="00A65FA0">
            <w:pPr>
              <w:widowControl/>
              <w:autoSpaceDE/>
              <w:autoSpaceDN/>
              <w:rPr>
                <w:b w:val="0"/>
                <w:bCs w:val="0"/>
                <w:noProof w:val="0"/>
                <w:sz w:val="20"/>
                <w:szCs w:val="20"/>
                <w:lang w:val="en-US" w:eastAsia="zh-CN"/>
              </w:rPr>
            </w:pPr>
          </w:p>
        </w:tc>
        <w:tc>
          <w:tcPr>
            <w:tcW w:w="3649" w:type="dxa"/>
            <w:hideMark/>
          </w:tcPr>
          <w:p w14:paraId="701449AD"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da-DK" w:eastAsia="zh-CN"/>
              </w:rPr>
            </w:pPr>
            <w:r w:rsidRPr="00A65FA0">
              <w:rPr>
                <w:noProof w:val="0"/>
                <w:sz w:val="20"/>
                <w:szCs w:val="20"/>
                <w:lang w:val="da-DK" w:eastAsia="zh-CN"/>
              </w:rPr>
              <w:t>a. Studi Literatur dan Referensi Terkait</w:t>
            </w:r>
          </w:p>
        </w:tc>
        <w:tc>
          <w:tcPr>
            <w:tcW w:w="0" w:type="auto"/>
            <w:hideMark/>
          </w:tcPr>
          <w:p w14:paraId="555B5CB2"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c>
          <w:tcPr>
            <w:tcW w:w="0" w:type="auto"/>
            <w:hideMark/>
          </w:tcPr>
          <w:p w14:paraId="2CFFF367"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c>
          <w:tcPr>
            <w:tcW w:w="0" w:type="auto"/>
            <w:hideMark/>
          </w:tcPr>
          <w:p w14:paraId="72298EFB"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3F5F27D9"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408882A1"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50082950"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r>
      <w:tr w:rsidR="00A65FA0" w:rsidRPr="00A65FA0" w14:paraId="15106164" w14:textId="77777777" w:rsidTr="00A65FA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724D8E7" w14:textId="77777777" w:rsidR="00A65FA0" w:rsidRPr="00A65FA0" w:rsidRDefault="00A65FA0" w:rsidP="00A65FA0">
            <w:pPr>
              <w:widowControl/>
              <w:autoSpaceDE/>
              <w:autoSpaceDN/>
              <w:rPr>
                <w:b w:val="0"/>
                <w:bCs w:val="0"/>
                <w:noProof w:val="0"/>
                <w:sz w:val="20"/>
                <w:szCs w:val="20"/>
                <w:lang w:val="en-US" w:eastAsia="zh-CN"/>
              </w:rPr>
            </w:pPr>
          </w:p>
        </w:tc>
        <w:tc>
          <w:tcPr>
            <w:tcW w:w="3649" w:type="dxa"/>
            <w:hideMark/>
          </w:tcPr>
          <w:p w14:paraId="7BA1D36E"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b. Penyusunan dan Finalisasi Proposal</w:t>
            </w:r>
          </w:p>
        </w:tc>
        <w:tc>
          <w:tcPr>
            <w:tcW w:w="0" w:type="auto"/>
            <w:hideMark/>
          </w:tcPr>
          <w:p w14:paraId="0A39280A"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c>
          <w:tcPr>
            <w:tcW w:w="0" w:type="auto"/>
            <w:hideMark/>
          </w:tcPr>
          <w:p w14:paraId="4DC1AB86"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19DE0DBF"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76C21899"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0F3698FA"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3C9757CE"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r>
      <w:tr w:rsidR="00A65FA0" w:rsidRPr="00A65FA0" w14:paraId="3755C1E3" w14:textId="77777777" w:rsidTr="00A65FA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074EDDB" w14:textId="77777777" w:rsidR="00A65FA0" w:rsidRPr="00A65FA0" w:rsidRDefault="00A65FA0" w:rsidP="00A65FA0">
            <w:pPr>
              <w:widowControl/>
              <w:autoSpaceDE/>
              <w:autoSpaceDN/>
              <w:jc w:val="right"/>
              <w:rPr>
                <w:b w:val="0"/>
                <w:bCs w:val="0"/>
                <w:noProof w:val="0"/>
                <w:sz w:val="20"/>
                <w:szCs w:val="20"/>
                <w:lang w:val="en-US" w:eastAsia="zh-CN"/>
              </w:rPr>
            </w:pPr>
            <w:r w:rsidRPr="00A65FA0">
              <w:rPr>
                <w:b w:val="0"/>
                <w:bCs w:val="0"/>
                <w:noProof w:val="0"/>
                <w:sz w:val="20"/>
                <w:szCs w:val="20"/>
                <w:lang w:val="en-US" w:eastAsia="zh-CN"/>
              </w:rPr>
              <w:t>2</w:t>
            </w:r>
          </w:p>
        </w:tc>
        <w:tc>
          <w:tcPr>
            <w:tcW w:w="3649" w:type="dxa"/>
            <w:hideMark/>
          </w:tcPr>
          <w:p w14:paraId="10D5AAB3"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b/>
                <w:bCs/>
                <w:noProof w:val="0"/>
                <w:sz w:val="20"/>
                <w:szCs w:val="20"/>
                <w:lang w:val="en-US" w:eastAsia="zh-CN"/>
              </w:rPr>
            </w:pPr>
            <w:r w:rsidRPr="00A65FA0">
              <w:rPr>
                <w:b/>
                <w:bCs/>
                <w:noProof w:val="0"/>
                <w:sz w:val="20"/>
                <w:szCs w:val="20"/>
                <w:lang w:val="en-US" w:eastAsia="zh-CN"/>
              </w:rPr>
              <w:t>Pengumpulan dan Ekstraksi Data</w:t>
            </w:r>
          </w:p>
        </w:tc>
        <w:tc>
          <w:tcPr>
            <w:tcW w:w="0" w:type="auto"/>
            <w:hideMark/>
          </w:tcPr>
          <w:p w14:paraId="70025B15"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256D2E77"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689C4C31"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4F23E026"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2E5ADE4F"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6F0F41A1"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r>
      <w:tr w:rsidR="00A65FA0" w:rsidRPr="00A65FA0" w14:paraId="56932CFB" w14:textId="77777777" w:rsidTr="00A65FA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FFBF9CD" w14:textId="77777777" w:rsidR="00A65FA0" w:rsidRPr="00A65FA0" w:rsidRDefault="00A65FA0" w:rsidP="00A65FA0">
            <w:pPr>
              <w:widowControl/>
              <w:autoSpaceDE/>
              <w:autoSpaceDN/>
              <w:rPr>
                <w:b w:val="0"/>
                <w:bCs w:val="0"/>
                <w:noProof w:val="0"/>
                <w:sz w:val="20"/>
                <w:szCs w:val="20"/>
                <w:lang w:val="en-US" w:eastAsia="zh-CN"/>
              </w:rPr>
            </w:pPr>
          </w:p>
        </w:tc>
        <w:tc>
          <w:tcPr>
            <w:tcW w:w="3649" w:type="dxa"/>
            <w:hideMark/>
          </w:tcPr>
          <w:p w14:paraId="30AB3398"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a. Penarikan Laporan Inspeksi (2023-2025)</w:t>
            </w:r>
          </w:p>
        </w:tc>
        <w:tc>
          <w:tcPr>
            <w:tcW w:w="0" w:type="auto"/>
            <w:hideMark/>
          </w:tcPr>
          <w:p w14:paraId="32E72D74"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69C78FCF"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c>
          <w:tcPr>
            <w:tcW w:w="0" w:type="auto"/>
            <w:hideMark/>
          </w:tcPr>
          <w:p w14:paraId="27E4DBC8"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c>
          <w:tcPr>
            <w:tcW w:w="0" w:type="auto"/>
            <w:hideMark/>
          </w:tcPr>
          <w:p w14:paraId="11D04A7F"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7EC69E82"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24BBE028"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r>
      <w:tr w:rsidR="00A65FA0" w:rsidRPr="00A65FA0" w14:paraId="458DDFB4" w14:textId="77777777" w:rsidTr="00A65FA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73179D7" w14:textId="77777777" w:rsidR="00A65FA0" w:rsidRPr="00A65FA0" w:rsidRDefault="00A65FA0" w:rsidP="00A65FA0">
            <w:pPr>
              <w:widowControl/>
              <w:autoSpaceDE/>
              <w:autoSpaceDN/>
              <w:rPr>
                <w:b w:val="0"/>
                <w:bCs w:val="0"/>
                <w:noProof w:val="0"/>
                <w:sz w:val="20"/>
                <w:szCs w:val="20"/>
                <w:lang w:val="en-US" w:eastAsia="zh-CN"/>
              </w:rPr>
            </w:pPr>
          </w:p>
        </w:tc>
        <w:tc>
          <w:tcPr>
            <w:tcW w:w="3649" w:type="dxa"/>
            <w:hideMark/>
          </w:tcPr>
          <w:p w14:paraId="701C1315"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b. Ekstraksi Parameter Kuantitatif</w:t>
            </w:r>
          </w:p>
        </w:tc>
        <w:tc>
          <w:tcPr>
            <w:tcW w:w="0" w:type="auto"/>
            <w:hideMark/>
          </w:tcPr>
          <w:p w14:paraId="0014EEA4"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3E13AD2B"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13E72F2E"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c>
          <w:tcPr>
            <w:tcW w:w="0" w:type="auto"/>
            <w:hideMark/>
          </w:tcPr>
          <w:p w14:paraId="2709AFAF"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39A59A5A"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211F3701"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r>
      <w:tr w:rsidR="00A65FA0" w:rsidRPr="00A65FA0" w14:paraId="45E43AE6" w14:textId="77777777" w:rsidTr="00A65FA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ECBDB06" w14:textId="77777777" w:rsidR="00A65FA0" w:rsidRPr="00A65FA0" w:rsidRDefault="00A65FA0" w:rsidP="00A65FA0">
            <w:pPr>
              <w:widowControl/>
              <w:autoSpaceDE/>
              <w:autoSpaceDN/>
              <w:jc w:val="right"/>
              <w:rPr>
                <w:b w:val="0"/>
                <w:bCs w:val="0"/>
                <w:noProof w:val="0"/>
                <w:sz w:val="20"/>
                <w:szCs w:val="20"/>
                <w:lang w:val="en-US" w:eastAsia="zh-CN"/>
              </w:rPr>
            </w:pPr>
            <w:r w:rsidRPr="00A65FA0">
              <w:rPr>
                <w:b w:val="0"/>
                <w:bCs w:val="0"/>
                <w:noProof w:val="0"/>
                <w:sz w:val="20"/>
                <w:szCs w:val="20"/>
                <w:lang w:val="en-US" w:eastAsia="zh-CN"/>
              </w:rPr>
              <w:t>3</w:t>
            </w:r>
          </w:p>
        </w:tc>
        <w:tc>
          <w:tcPr>
            <w:tcW w:w="3649" w:type="dxa"/>
            <w:hideMark/>
          </w:tcPr>
          <w:p w14:paraId="1D9E5ED5"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b/>
                <w:bCs/>
                <w:noProof w:val="0"/>
                <w:sz w:val="20"/>
                <w:szCs w:val="20"/>
                <w:lang w:val="en-US" w:eastAsia="zh-CN"/>
              </w:rPr>
            </w:pPr>
            <w:r w:rsidRPr="00A65FA0">
              <w:rPr>
                <w:b/>
                <w:bCs/>
                <w:noProof w:val="0"/>
                <w:sz w:val="20"/>
                <w:szCs w:val="20"/>
                <w:lang w:val="en-US" w:eastAsia="zh-CN"/>
              </w:rPr>
              <w:t>Pra-pemrosesan Data</w:t>
            </w:r>
          </w:p>
        </w:tc>
        <w:tc>
          <w:tcPr>
            <w:tcW w:w="0" w:type="auto"/>
            <w:hideMark/>
          </w:tcPr>
          <w:p w14:paraId="5FA8C959"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69414F78"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09929D44"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58A7F80B"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3EE39CA2"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3CFCB623"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r>
      <w:tr w:rsidR="00A65FA0" w:rsidRPr="00A65FA0" w14:paraId="4F579B96" w14:textId="77777777" w:rsidTr="00A65FA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FB46FC1" w14:textId="77777777" w:rsidR="00A65FA0" w:rsidRPr="00A65FA0" w:rsidRDefault="00A65FA0" w:rsidP="00A65FA0">
            <w:pPr>
              <w:widowControl/>
              <w:autoSpaceDE/>
              <w:autoSpaceDN/>
              <w:rPr>
                <w:b w:val="0"/>
                <w:bCs w:val="0"/>
                <w:noProof w:val="0"/>
                <w:sz w:val="20"/>
                <w:szCs w:val="20"/>
                <w:lang w:val="en-US" w:eastAsia="zh-CN"/>
              </w:rPr>
            </w:pPr>
          </w:p>
        </w:tc>
        <w:tc>
          <w:tcPr>
            <w:tcW w:w="3649" w:type="dxa"/>
            <w:hideMark/>
          </w:tcPr>
          <w:p w14:paraId="28303607"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a. Pembersihan Data (Data Cleaning)</w:t>
            </w:r>
          </w:p>
        </w:tc>
        <w:tc>
          <w:tcPr>
            <w:tcW w:w="0" w:type="auto"/>
            <w:hideMark/>
          </w:tcPr>
          <w:p w14:paraId="5C956822"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6AC8C607"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3361E70A"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c>
          <w:tcPr>
            <w:tcW w:w="0" w:type="auto"/>
            <w:hideMark/>
          </w:tcPr>
          <w:p w14:paraId="4DE94512"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c>
          <w:tcPr>
            <w:tcW w:w="0" w:type="auto"/>
            <w:hideMark/>
          </w:tcPr>
          <w:p w14:paraId="090BA699"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1F02F401"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r>
      <w:tr w:rsidR="00A65FA0" w:rsidRPr="00A65FA0" w14:paraId="191107B5" w14:textId="77777777" w:rsidTr="00A65FA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EF89F6F" w14:textId="77777777" w:rsidR="00A65FA0" w:rsidRPr="00A65FA0" w:rsidRDefault="00A65FA0" w:rsidP="00A65FA0">
            <w:pPr>
              <w:widowControl/>
              <w:autoSpaceDE/>
              <w:autoSpaceDN/>
              <w:rPr>
                <w:b w:val="0"/>
                <w:bCs w:val="0"/>
                <w:noProof w:val="0"/>
                <w:sz w:val="20"/>
                <w:szCs w:val="20"/>
                <w:lang w:val="en-US" w:eastAsia="zh-CN"/>
              </w:rPr>
            </w:pPr>
          </w:p>
        </w:tc>
        <w:tc>
          <w:tcPr>
            <w:tcW w:w="3649" w:type="dxa"/>
            <w:hideMark/>
          </w:tcPr>
          <w:p w14:paraId="53094C46"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b. Normalisasi Data sesuai Standar HI</w:t>
            </w:r>
          </w:p>
        </w:tc>
        <w:tc>
          <w:tcPr>
            <w:tcW w:w="0" w:type="auto"/>
            <w:hideMark/>
          </w:tcPr>
          <w:p w14:paraId="26C00973"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30374976"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5409EEAF"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1C169FF8"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c>
          <w:tcPr>
            <w:tcW w:w="0" w:type="auto"/>
            <w:hideMark/>
          </w:tcPr>
          <w:p w14:paraId="2B03B241"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47DA3431"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r>
      <w:tr w:rsidR="00A65FA0" w:rsidRPr="00A65FA0" w14:paraId="2FA8C0CB" w14:textId="77777777" w:rsidTr="00A65FA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D615E4E" w14:textId="77777777" w:rsidR="00A65FA0" w:rsidRPr="00A65FA0" w:rsidRDefault="00A65FA0" w:rsidP="00A65FA0">
            <w:pPr>
              <w:widowControl/>
              <w:autoSpaceDE/>
              <w:autoSpaceDN/>
              <w:jc w:val="right"/>
              <w:rPr>
                <w:b w:val="0"/>
                <w:bCs w:val="0"/>
                <w:noProof w:val="0"/>
                <w:sz w:val="20"/>
                <w:szCs w:val="20"/>
                <w:lang w:val="en-US" w:eastAsia="zh-CN"/>
              </w:rPr>
            </w:pPr>
            <w:r w:rsidRPr="00A65FA0">
              <w:rPr>
                <w:b w:val="0"/>
                <w:bCs w:val="0"/>
                <w:noProof w:val="0"/>
                <w:sz w:val="20"/>
                <w:szCs w:val="20"/>
                <w:lang w:val="en-US" w:eastAsia="zh-CN"/>
              </w:rPr>
              <w:t>4</w:t>
            </w:r>
          </w:p>
        </w:tc>
        <w:tc>
          <w:tcPr>
            <w:tcW w:w="3649" w:type="dxa"/>
            <w:hideMark/>
          </w:tcPr>
          <w:p w14:paraId="5B6BAEFA"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b/>
                <w:bCs/>
                <w:noProof w:val="0"/>
                <w:sz w:val="20"/>
                <w:szCs w:val="20"/>
                <w:lang w:val="en-US" w:eastAsia="zh-CN"/>
              </w:rPr>
            </w:pPr>
            <w:r w:rsidRPr="00A65FA0">
              <w:rPr>
                <w:b/>
                <w:bCs/>
                <w:noProof w:val="0"/>
                <w:sz w:val="20"/>
                <w:szCs w:val="20"/>
                <w:lang w:val="en-US" w:eastAsia="zh-CN"/>
              </w:rPr>
              <w:t>Analisis dan Pemodelan</w:t>
            </w:r>
          </w:p>
        </w:tc>
        <w:tc>
          <w:tcPr>
            <w:tcW w:w="0" w:type="auto"/>
            <w:hideMark/>
          </w:tcPr>
          <w:p w14:paraId="4D248217"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0C9F7AF5"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5D3CD13C"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0133C889"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3AA0EC2A"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4A90CA2B"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r>
      <w:tr w:rsidR="00A65FA0" w:rsidRPr="00A65FA0" w14:paraId="0BA3EA1B" w14:textId="77777777" w:rsidTr="00A65FA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7F8F82B" w14:textId="77777777" w:rsidR="00A65FA0" w:rsidRPr="00A65FA0" w:rsidRDefault="00A65FA0" w:rsidP="00A65FA0">
            <w:pPr>
              <w:widowControl/>
              <w:autoSpaceDE/>
              <w:autoSpaceDN/>
              <w:rPr>
                <w:b w:val="0"/>
                <w:bCs w:val="0"/>
                <w:noProof w:val="0"/>
                <w:sz w:val="20"/>
                <w:szCs w:val="20"/>
                <w:lang w:val="en-US" w:eastAsia="zh-CN"/>
              </w:rPr>
            </w:pPr>
          </w:p>
        </w:tc>
        <w:tc>
          <w:tcPr>
            <w:tcW w:w="3649" w:type="dxa"/>
            <w:hideMark/>
          </w:tcPr>
          <w:p w14:paraId="25559451"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a. Perhitungan HI Awal (AHP &amp; WSM)</w:t>
            </w:r>
          </w:p>
        </w:tc>
        <w:tc>
          <w:tcPr>
            <w:tcW w:w="0" w:type="auto"/>
            <w:hideMark/>
          </w:tcPr>
          <w:p w14:paraId="5F27A34B"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0EB0531C"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1D710B00"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14BFD0D3"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c>
          <w:tcPr>
            <w:tcW w:w="0" w:type="auto"/>
            <w:hideMark/>
          </w:tcPr>
          <w:p w14:paraId="1DBAEF9E"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27874662"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r>
      <w:tr w:rsidR="00A65FA0" w:rsidRPr="00A65FA0" w14:paraId="28E0123B" w14:textId="77777777" w:rsidTr="00A65FA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A58D2BF" w14:textId="77777777" w:rsidR="00A65FA0" w:rsidRPr="00A65FA0" w:rsidRDefault="00A65FA0" w:rsidP="00A65FA0">
            <w:pPr>
              <w:widowControl/>
              <w:autoSpaceDE/>
              <w:autoSpaceDN/>
              <w:rPr>
                <w:b w:val="0"/>
                <w:bCs w:val="0"/>
                <w:noProof w:val="0"/>
                <w:sz w:val="20"/>
                <w:szCs w:val="20"/>
                <w:lang w:val="en-US" w:eastAsia="zh-CN"/>
              </w:rPr>
            </w:pPr>
          </w:p>
        </w:tc>
        <w:tc>
          <w:tcPr>
            <w:tcW w:w="3649" w:type="dxa"/>
            <w:hideMark/>
          </w:tcPr>
          <w:p w14:paraId="2C99A10F" w14:textId="745D3246"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 xml:space="preserve">b. </w:t>
            </w:r>
            <w:r w:rsidR="00122971" w:rsidRPr="00122971">
              <w:rPr>
                <w:noProof w:val="0"/>
                <w:sz w:val="20"/>
                <w:szCs w:val="20"/>
                <w:lang w:val="en-US" w:eastAsia="zh-CN"/>
              </w:rPr>
              <w:t>Integrasi Pipeline DAG-RAG (ISO</w:t>
            </w:r>
            <w:r w:rsidR="00122971">
              <w:rPr>
                <w:noProof w:val="0"/>
                <w:sz w:val="20"/>
                <w:szCs w:val="20"/>
                <w:lang w:val="en-US" w:eastAsia="zh-CN"/>
              </w:rPr>
              <w:t xml:space="preserve"> </w:t>
            </w:r>
            <w:r w:rsidR="00122971" w:rsidRPr="00122971">
              <w:rPr>
                <w:noProof w:val="0"/>
                <w:sz w:val="20"/>
                <w:szCs w:val="20"/>
                <w:lang w:val="en-US" w:eastAsia="zh-CN"/>
              </w:rPr>
              <w:t>9223/9224 + OLS)</w:t>
            </w:r>
          </w:p>
        </w:tc>
        <w:tc>
          <w:tcPr>
            <w:tcW w:w="0" w:type="auto"/>
            <w:hideMark/>
          </w:tcPr>
          <w:p w14:paraId="1CC494B8"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3C8A0945"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16927F46"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0D2966CA"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c>
          <w:tcPr>
            <w:tcW w:w="0" w:type="auto"/>
            <w:hideMark/>
          </w:tcPr>
          <w:p w14:paraId="08591C5E"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c>
          <w:tcPr>
            <w:tcW w:w="0" w:type="auto"/>
            <w:hideMark/>
          </w:tcPr>
          <w:p w14:paraId="5DA1F27A"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r>
      <w:tr w:rsidR="00A65FA0" w:rsidRPr="00A65FA0" w14:paraId="48CB4F34" w14:textId="77777777" w:rsidTr="00A65FA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7282818" w14:textId="77777777" w:rsidR="00A65FA0" w:rsidRPr="00A65FA0" w:rsidRDefault="00A65FA0" w:rsidP="00A65FA0">
            <w:pPr>
              <w:widowControl/>
              <w:autoSpaceDE/>
              <w:autoSpaceDN/>
              <w:rPr>
                <w:b w:val="0"/>
                <w:bCs w:val="0"/>
                <w:noProof w:val="0"/>
                <w:sz w:val="20"/>
                <w:szCs w:val="20"/>
                <w:lang w:val="en-US" w:eastAsia="zh-CN"/>
              </w:rPr>
            </w:pPr>
          </w:p>
        </w:tc>
        <w:tc>
          <w:tcPr>
            <w:tcW w:w="3649" w:type="dxa"/>
            <w:hideMark/>
          </w:tcPr>
          <w:p w14:paraId="1A96DF36" w14:textId="2B2A9DD5"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da-DK" w:eastAsia="zh-CN"/>
              </w:rPr>
            </w:pPr>
            <w:r w:rsidRPr="00A65FA0">
              <w:rPr>
                <w:noProof w:val="0"/>
                <w:sz w:val="20"/>
                <w:szCs w:val="20"/>
                <w:lang w:val="da-DK" w:eastAsia="zh-CN"/>
              </w:rPr>
              <w:t xml:space="preserve">c. </w:t>
            </w:r>
            <w:r w:rsidR="00122971" w:rsidRPr="00122971">
              <w:rPr>
                <w:noProof w:val="0"/>
                <w:sz w:val="20"/>
                <w:szCs w:val="20"/>
                <w:lang w:val="da-DK" w:eastAsia="zh-CN"/>
              </w:rPr>
              <w:t>Koreksi HI &amp; Confidence Scoring</w:t>
            </w:r>
          </w:p>
        </w:tc>
        <w:tc>
          <w:tcPr>
            <w:tcW w:w="0" w:type="auto"/>
            <w:hideMark/>
          </w:tcPr>
          <w:p w14:paraId="28FDE0D4"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da-DK" w:eastAsia="zh-CN"/>
              </w:rPr>
            </w:pPr>
          </w:p>
        </w:tc>
        <w:tc>
          <w:tcPr>
            <w:tcW w:w="0" w:type="auto"/>
            <w:hideMark/>
          </w:tcPr>
          <w:p w14:paraId="2EA6E00F"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da-DK" w:eastAsia="zh-CN"/>
              </w:rPr>
            </w:pPr>
          </w:p>
        </w:tc>
        <w:tc>
          <w:tcPr>
            <w:tcW w:w="0" w:type="auto"/>
            <w:hideMark/>
          </w:tcPr>
          <w:p w14:paraId="52EE7E62"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da-DK" w:eastAsia="zh-CN"/>
              </w:rPr>
            </w:pPr>
          </w:p>
        </w:tc>
        <w:tc>
          <w:tcPr>
            <w:tcW w:w="0" w:type="auto"/>
            <w:hideMark/>
          </w:tcPr>
          <w:p w14:paraId="227354C3"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da-DK" w:eastAsia="zh-CN"/>
              </w:rPr>
            </w:pPr>
          </w:p>
        </w:tc>
        <w:tc>
          <w:tcPr>
            <w:tcW w:w="0" w:type="auto"/>
            <w:hideMark/>
          </w:tcPr>
          <w:p w14:paraId="3D878A8A"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c>
          <w:tcPr>
            <w:tcW w:w="0" w:type="auto"/>
            <w:hideMark/>
          </w:tcPr>
          <w:p w14:paraId="13DAB7D6"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r>
      <w:tr w:rsidR="00A65FA0" w:rsidRPr="00A65FA0" w14:paraId="3DE418FE" w14:textId="77777777" w:rsidTr="00A65FA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AAA5C27" w14:textId="77777777" w:rsidR="00A65FA0" w:rsidRPr="00A65FA0" w:rsidRDefault="00A65FA0" w:rsidP="00A65FA0">
            <w:pPr>
              <w:widowControl/>
              <w:autoSpaceDE/>
              <w:autoSpaceDN/>
              <w:jc w:val="right"/>
              <w:rPr>
                <w:b w:val="0"/>
                <w:bCs w:val="0"/>
                <w:noProof w:val="0"/>
                <w:sz w:val="20"/>
                <w:szCs w:val="20"/>
                <w:lang w:val="en-US" w:eastAsia="zh-CN"/>
              </w:rPr>
            </w:pPr>
            <w:r w:rsidRPr="00A65FA0">
              <w:rPr>
                <w:b w:val="0"/>
                <w:bCs w:val="0"/>
                <w:noProof w:val="0"/>
                <w:sz w:val="20"/>
                <w:szCs w:val="20"/>
                <w:lang w:val="en-US" w:eastAsia="zh-CN"/>
              </w:rPr>
              <w:t>5</w:t>
            </w:r>
          </w:p>
        </w:tc>
        <w:tc>
          <w:tcPr>
            <w:tcW w:w="3649" w:type="dxa"/>
            <w:hideMark/>
          </w:tcPr>
          <w:p w14:paraId="349E0AFA"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b/>
                <w:bCs/>
                <w:noProof w:val="0"/>
                <w:sz w:val="20"/>
                <w:szCs w:val="20"/>
                <w:lang w:val="en-US" w:eastAsia="zh-CN"/>
              </w:rPr>
            </w:pPr>
            <w:r w:rsidRPr="00A65FA0">
              <w:rPr>
                <w:b/>
                <w:bCs/>
                <w:noProof w:val="0"/>
                <w:sz w:val="20"/>
                <w:szCs w:val="20"/>
                <w:lang w:val="en-US" w:eastAsia="zh-CN"/>
              </w:rPr>
              <w:t>Validasi dan Evaluasi</w:t>
            </w:r>
          </w:p>
        </w:tc>
        <w:tc>
          <w:tcPr>
            <w:tcW w:w="0" w:type="auto"/>
            <w:hideMark/>
          </w:tcPr>
          <w:p w14:paraId="2E17E540"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65C28637"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72A3CE22"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1127EC9C"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43ACD2B2"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581BCF14"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r>
      <w:tr w:rsidR="00A65FA0" w:rsidRPr="00A65FA0" w14:paraId="453F6A6F" w14:textId="77777777" w:rsidTr="00A65FA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29FA33C" w14:textId="77777777" w:rsidR="00A65FA0" w:rsidRPr="00A65FA0" w:rsidRDefault="00A65FA0" w:rsidP="00A65FA0">
            <w:pPr>
              <w:widowControl/>
              <w:autoSpaceDE/>
              <w:autoSpaceDN/>
              <w:rPr>
                <w:b w:val="0"/>
                <w:bCs w:val="0"/>
                <w:noProof w:val="0"/>
                <w:sz w:val="20"/>
                <w:szCs w:val="20"/>
                <w:lang w:val="en-US" w:eastAsia="zh-CN"/>
              </w:rPr>
            </w:pPr>
          </w:p>
        </w:tc>
        <w:tc>
          <w:tcPr>
            <w:tcW w:w="3649" w:type="dxa"/>
            <w:hideMark/>
          </w:tcPr>
          <w:p w14:paraId="71462244"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da-DK" w:eastAsia="zh-CN"/>
              </w:rPr>
            </w:pPr>
            <w:r w:rsidRPr="00A65FA0">
              <w:rPr>
                <w:noProof w:val="0"/>
                <w:sz w:val="20"/>
                <w:szCs w:val="20"/>
                <w:lang w:val="da-DK" w:eastAsia="zh-CN"/>
              </w:rPr>
              <w:t>a. Validasi Internal, Teknik, dan Manual</w:t>
            </w:r>
          </w:p>
        </w:tc>
        <w:tc>
          <w:tcPr>
            <w:tcW w:w="0" w:type="auto"/>
            <w:hideMark/>
          </w:tcPr>
          <w:p w14:paraId="2A9D7314"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da-DK" w:eastAsia="zh-CN"/>
              </w:rPr>
            </w:pPr>
          </w:p>
        </w:tc>
        <w:tc>
          <w:tcPr>
            <w:tcW w:w="0" w:type="auto"/>
            <w:hideMark/>
          </w:tcPr>
          <w:p w14:paraId="7554A127"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da-DK" w:eastAsia="zh-CN"/>
              </w:rPr>
            </w:pPr>
          </w:p>
        </w:tc>
        <w:tc>
          <w:tcPr>
            <w:tcW w:w="0" w:type="auto"/>
            <w:hideMark/>
          </w:tcPr>
          <w:p w14:paraId="4AB73BAB"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da-DK" w:eastAsia="zh-CN"/>
              </w:rPr>
            </w:pPr>
          </w:p>
        </w:tc>
        <w:tc>
          <w:tcPr>
            <w:tcW w:w="0" w:type="auto"/>
            <w:hideMark/>
          </w:tcPr>
          <w:p w14:paraId="7278FB8A"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da-DK" w:eastAsia="zh-CN"/>
              </w:rPr>
            </w:pPr>
          </w:p>
        </w:tc>
        <w:tc>
          <w:tcPr>
            <w:tcW w:w="0" w:type="auto"/>
            <w:hideMark/>
          </w:tcPr>
          <w:p w14:paraId="2656D6F8"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c>
          <w:tcPr>
            <w:tcW w:w="0" w:type="auto"/>
            <w:hideMark/>
          </w:tcPr>
          <w:p w14:paraId="6C81A90E"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r>
      <w:tr w:rsidR="00A65FA0" w:rsidRPr="00A65FA0" w14:paraId="61FC106B" w14:textId="77777777" w:rsidTr="00A65FA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2CE2F0FA" w14:textId="77777777" w:rsidR="00A65FA0" w:rsidRPr="00A65FA0" w:rsidRDefault="00A65FA0" w:rsidP="00A65FA0">
            <w:pPr>
              <w:widowControl/>
              <w:autoSpaceDE/>
              <w:autoSpaceDN/>
              <w:rPr>
                <w:b w:val="0"/>
                <w:bCs w:val="0"/>
                <w:noProof w:val="0"/>
                <w:sz w:val="20"/>
                <w:szCs w:val="20"/>
                <w:lang w:val="en-US" w:eastAsia="zh-CN"/>
              </w:rPr>
            </w:pPr>
          </w:p>
        </w:tc>
        <w:tc>
          <w:tcPr>
            <w:tcW w:w="3649" w:type="dxa"/>
            <w:hideMark/>
          </w:tcPr>
          <w:p w14:paraId="194379B2"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da-DK" w:eastAsia="zh-CN"/>
              </w:rPr>
            </w:pPr>
            <w:r w:rsidRPr="00A65FA0">
              <w:rPr>
                <w:noProof w:val="0"/>
                <w:sz w:val="20"/>
                <w:szCs w:val="20"/>
                <w:lang w:val="da-DK" w:eastAsia="zh-CN"/>
              </w:rPr>
              <w:t>b. Analisis Korelasi Parameter &amp; Kerusakan</w:t>
            </w:r>
          </w:p>
        </w:tc>
        <w:tc>
          <w:tcPr>
            <w:tcW w:w="0" w:type="auto"/>
            <w:hideMark/>
          </w:tcPr>
          <w:p w14:paraId="4CA05118"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da-DK" w:eastAsia="zh-CN"/>
              </w:rPr>
            </w:pPr>
          </w:p>
        </w:tc>
        <w:tc>
          <w:tcPr>
            <w:tcW w:w="0" w:type="auto"/>
            <w:hideMark/>
          </w:tcPr>
          <w:p w14:paraId="3D53DEBC"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da-DK" w:eastAsia="zh-CN"/>
              </w:rPr>
            </w:pPr>
          </w:p>
        </w:tc>
        <w:tc>
          <w:tcPr>
            <w:tcW w:w="0" w:type="auto"/>
            <w:hideMark/>
          </w:tcPr>
          <w:p w14:paraId="5594A40B"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da-DK" w:eastAsia="zh-CN"/>
              </w:rPr>
            </w:pPr>
          </w:p>
        </w:tc>
        <w:tc>
          <w:tcPr>
            <w:tcW w:w="0" w:type="auto"/>
            <w:hideMark/>
          </w:tcPr>
          <w:p w14:paraId="42661A5B"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da-DK" w:eastAsia="zh-CN"/>
              </w:rPr>
            </w:pPr>
          </w:p>
        </w:tc>
        <w:tc>
          <w:tcPr>
            <w:tcW w:w="0" w:type="auto"/>
            <w:hideMark/>
          </w:tcPr>
          <w:p w14:paraId="620DDF29"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da-DK" w:eastAsia="zh-CN"/>
              </w:rPr>
            </w:pPr>
          </w:p>
        </w:tc>
        <w:tc>
          <w:tcPr>
            <w:tcW w:w="0" w:type="auto"/>
            <w:hideMark/>
          </w:tcPr>
          <w:p w14:paraId="49371A62"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r>
      <w:tr w:rsidR="00A65FA0" w:rsidRPr="00A65FA0" w14:paraId="6E0E785F" w14:textId="77777777" w:rsidTr="00A65FA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1E0ECB84" w14:textId="77777777" w:rsidR="00A65FA0" w:rsidRPr="00A65FA0" w:rsidRDefault="00A65FA0" w:rsidP="00A65FA0">
            <w:pPr>
              <w:widowControl/>
              <w:autoSpaceDE/>
              <w:autoSpaceDN/>
              <w:jc w:val="right"/>
              <w:rPr>
                <w:b w:val="0"/>
                <w:bCs w:val="0"/>
                <w:noProof w:val="0"/>
                <w:sz w:val="20"/>
                <w:szCs w:val="20"/>
                <w:lang w:val="en-US" w:eastAsia="zh-CN"/>
              </w:rPr>
            </w:pPr>
            <w:r w:rsidRPr="00A65FA0">
              <w:rPr>
                <w:b w:val="0"/>
                <w:bCs w:val="0"/>
                <w:noProof w:val="0"/>
                <w:sz w:val="20"/>
                <w:szCs w:val="20"/>
                <w:lang w:val="en-US" w:eastAsia="zh-CN"/>
              </w:rPr>
              <w:t>6</w:t>
            </w:r>
          </w:p>
        </w:tc>
        <w:tc>
          <w:tcPr>
            <w:tcW w:w="3649" w:type="dxa"/>
            <w:hideMark/>
          </w:tcPr>
          <w:p w14:paraId="38A236FC"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b/>
                <w:bCs/>
                <w:noProof w:val="0"/>
                <w:sz w:val="20"/>
                <w:szCs w:val="20"/>
                <w:lang w:val="en-US" w:eastAsia="zh-CN"/>
              </w:rPr>
            </w:pPr>
            <w:r w:rsidRPr="00A65FA0">
              <w:rPr>
                <w:b/>
                <w:bCs/>
                <w:noProof w:val="0"/>
                <w:sz w:val="20"/>
                <w:szCs w:val="20"/>
                <w:lang w:val="en-US" w:eastAsia="zh-CN"/>
              </w:rPr>
              <w:t>Penyusunan Laporan Akhir</w:t>
            </w:r>
          </w:p>
        </w:tc>
        <w:tc>
          <w:tcPr>
            <w:tcW w:w="0" w:type="auto"/>
            <w:hideMark/>
          </w:tcPr>
          <w:p w14:paraId="42242595"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7FC29C44"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67F1E66B"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462191AE"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10DE8EE4"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451C69AA"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r>
      <w:tr w:rsidR="00A65FA0" w:rsidRPr="00A65FA0" w14:paraId="149956E2" w14:textId="77777777" w:rsidTr="00A65FA0">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C2CB7A4" w14:textId="77777777" w:rsidR="00A65FA0" w:rsidRPr="00A65FA0" w:rsidRDefault="00A65FA0" w:rsidP="00A65FA0">
            <w:pPr>
              <w:widowControl/>
              <w:autoSpaceDE/>
              <w:autoSpaceDN/>
              <w:rPr>
                <w:b w:val="0"/>
                <w:bCs w:val="0"/>
                <w:noProof w:val="0"/>
                <w:sz w:val="20"/>
                <w:szCs w:val="20"/>
                <w:lang w:val="en-US" w:eastAsia="zh-CN"/>
              </w:rPr>
            </w:pPr>
          </w:p>
        </w:tc>
        <w:tc>
          <w:tcPr>
            <w:tcW w:w="3649" w:type="dxa"/>
            <w:hideMark/>
          </w:tcPr>
          <w:p w14:paraId="1A8DF469"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a. Finalisasi Penulisan Tesis</w:t>
            </w:r>
          </w:p>
        </w:tc>
        <w:tc>
          <w:tcPr>
            <w:tcW w:w="0" w:type="auto"/>
            <w:hideMark/>
          </w:tcPr>
          <w:p w14:paraId="52E60DDA"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5EAE3664"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5C697E22"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5618B617"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0D0E8519"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p>
        </w:tc>
        <w:tc>
          <w:tcPr>
            <w:tcW w:w="0" w:type="auto"/>
            <w:hideMark/>
          </w:tcPr>
          <w:p w14:paraId="0114C369" w14:textId="77777777" w:rsidR="00A65FA0" w:rsidRPr="00A65FA0" w:rsidRDefault="00A65FA0" w:rsidP="00A65FA0">
            <w:pPr>
              <w:widowControl/>
              <w:autoSpaceDE/>
              <w:autoSpaceDN/>
              <w:cnfStyle w:val="000000000000" w:firstRow="0" w:lastRow="0" w:firstColumn="0" w:lastColumn="0" w:oddVBand="0" w:evenVBand="0" w:oddHBand="0"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r>
      <w:tr w:rsidR="00A65FA0" w:rsidRPr="00A65FA0" w14:paraId="16463278" w14:textId="77777777" w:rsidTr="00A65FA0">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9A6D75F" w14:textId="77777777" w:rsidR="00A65FA0" w:rsidRPr="00A65FA0" w:rsidRDefault="00A65FA0" w:rsidP="00A65FA0">
            <w:pPr>
              <w:widowControl/>
              <w:autoSpaceDE/>
              <w:autoSpaceDN/>
              <w:rPr>
                <w:b w:val="0"/>
                <w:bCs w:val="0"/>
                <w:noProof w:val="0"/>
                <w:sz w:val="20"/>
                <w:szCs w:val="20"/>
                <w:lang w:val="en-US" w:eastAsia="zh-CN"/>
              </w:rPr>
            </w:pPr>
          </w:p>
        </w:tc>
        <w:tc>
          <w:tcPr>
            <w:tcW w:w="3649" w:type="dxa"/>
            <w:hideMark/>
          </w:tcPr>
          <w:p w14:paraId="70A1307D"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r w:rsidRPr="00A65FA0">
              <w:rPr>
                <w:noProof w:val="0"/>
                <w:sz w:val="20"/>
                <w:szCs w:val="20"/>
                <w:lang w:val="en-US" w:eastAsia="zh-CN"/>
              </w:rPr>
              <w:t>b. Persiapan Seminar dan Publikasi</w:t>
            </w:r>
          </w:p>
        </w:tc>
        <w:tc>
          <w:tcPr>
            <w:tcW w:w="0" w:type="auto"/>
            <w:hideMark/>
          </w:tcPr>
          <w:p w14:paraId="72CE0CD0"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65CE8CDC"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3FFEB328"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292BDA34"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125EBA1C" w14:textId="77777777" w:rsidR="00A65FA0" w:rsidRPr="00A65FA0" w:rsidRDefault="00A65FA0" w:rsidP="00A65FA0">
            <w:pPr>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p>
        </w:tc>
        <w:tc>
          <w:tcPr>
            <w:tcW w:w="0" w:type="auto"/>
            <w:hideMark/>
          </w:tcPr>
          <w:p w14:paraId="57168702" w14:textId="77777777" w:rsidR="00A65FA0" w:rsidRPr="00A65FA0" w:rsidRDefault="00A65FA0" w:rsidP="00981D62">
            <w:pPr>
              <w:keepNext/>
              <w:widowControl/>
              <w:autoSpaceDE/>
              <w:autoSpaceDN/>
              <w:cnfStyle w:val="000000100000" w:firstRow="0" w:lastRow="0" w:firstColumn="0" w:lastColumn="0" w:oddVBand="0" w:evenVBand="0" w:oddHBand="1" w:evenHBand="0" w:firstRowFirstColumn="0" w:firstRowLastColumn="0" w:lastRowFirstColumn="0" w:lastRowLastColumn="0"/>
              <w:rPr>
                <w:noProof w:val="0"/>
                <w:sz w:val="20"/>
                <w:szCs w:val="20"/>
                <w:lang w:val="en-US" w:eastAsia="zh-CN"/>
              </w:rPr>
            </w:pPr>
            <w:r w:rsidRPr="00A65FA0">
              <w:rPr>
                <w:rFonts w:ascii="Segoe UI Symbol" w:hAnsi="Segoe UI Symbol" w:cs="Segoe UI Symbol"/>
                <w:noProof w:val="0"/>
                <w:sz w:val="20"/>
                <w:szCs w:val="20"/>
                <w:lang w:val="en-US" w:eastAsia="zh-CN"/>
              </w:rPr>
              <w:t>✓</w:t>
            </w:r>
          </w:p>
        </w:tc>
      </w:tr>
    </w:tbl>
    <w:p w14:paraId="6DC0A469" w14:textId="375FA17A" w:rsidR="003A4AF2" w:rsidRPr="000B798A" w:rsidRDefault="003A4AF2" w:rsidP="00732EA5">
      <w:pPr>
        <w:spacing w:line="480" w:lineRule="auto"/>
        <w:ind w:firstLine="709"/>
        <w:jc w:val="both"/>
      </w:pPr>
    </w:p>
    <w:p w14:paraId="15B263CC" w14:textId="77777777" w:rsidR="00732EA5" w:rsidRDefault="00732EA5" w:rsidP="00484E90">
      <w:pPr>
        <w:pStyle w:val="Heading1"/>
        <w:spacing w:before="0" w:line="480" w:lineRule="auto"/>
        <w:ind w:left="0" w:right="48" w:firstLine="0"/>
        <w:jc w:val="center"/>
        <w:rPr>
          <w:b/>
          <w:bCs/>
          <w:sz w:val="24"/>
          <w:szCs w:val="24"/>
        </w:rPr>
      </w:pPr>
      <w:bookmarkStart w:id="81" w:name="_Toc226125737"/>
      <w:bookmarkStart w:id="82" w:name="_Toc226125785"/>
    </w:p>
    <w:p w14:paraId="01FD789D" w14:textId="77777777" w:rsidR="00FF562F" w:rsidRDefault="00FF562F" w:rsidP="00484E90">
      <w:pPr>
        <w:pStyle w:val="Heading1"/>
        <w:spacing w:before="0" w:line="480" w:lineRule="auto"/>
        <w:ind w:left="0" w:right="48" w:firstLine="0"/>
        <w:jc w:val="center"/>
        <w:rPr>
          <w:b/>
          <w:bCs/>
          <w:sz w:val="24"/>
          <w:szCs w:val="24"/>
        </w:rPr>
      </w:pPr>
    </w:p>
    <w:p w14:paraId="103ECBC0" w14:textId="77777777" w:rsidR="00FF562F" w:rsidRDefault="00FF562F" w:rsidP="00484E90">
      <w:pPr>
        <w:pStyle w:val="Heading1"/>
        <w:spacing w:before="0" w:line="480" w:lineRule="auto"/>
        <w:ind w:left="0" w:right="48" w:firstLine="0"/>
        <w:jc w:val="center"/>
        <w:rPr>
          <w:b/>
          <w:bCs/>
          <w:sz w:val="24"/>
          <w:szCs w:val="24"/>
        </w:rPr>
      </w:pPr>
    </w:p>
    <w:p w14:paraId="36DAF19E" w14:textId="77777777" w:rsidR="00FF562F" w:rsidRDefault="00FF562F" w:rsidP="00484E90">
      <w:pPr>
        <w:pStyle w:val="Heading1"/>
        <w:spacing w:before="0" w:line="480" w:lineRule="auto"/>
        <w:ind w:left="0" w:right="48" w:firstLine="0"/>
        <w:jc w:val="center"/>
        <w:rPr>
          <w:b/>
          <w:bCs/>
          <w:sz w:val="24"/>
          <w:szCs w:val="24"/>
        </w:rPr>
      </w:pPr>
    </w:p>
    <w:p w14:paraId="673C4536" w14:textId="77777777" w:rsidR="00FF562F" w:rsidRDefault="00FF562F" w:rsidP="00484E90">
      <w:pPr>
        <w:pStyle w:val="Heading1"/>
        <w:spacing w:before="0" w:line="480" w:lineRule="auto"/>
        <w:ind w:left="0" w:right="48" w:firstLine="0"/>
        <w:jc w:val="center"/>
        <w:rPr>
          <w:b/>
          <w:bCs/>
          <w:sz w:val="24"/>
          <w:szCs w:val="24"/>
        </w:rPr>
      </w:pPr>
    </w:p>
    <w:p w14:paraId="50CE1010" w14:textId="77777777" w:rsidR="00FF562F" w:rsidRPr="00FF562F" w:rsidRDefault="00FF562F" w:rsidP="00FF562F">
      <w:pPr>
        <w:spacing w:before="400" w:after="200"/>
        <w:jc w:val="center"/>
        <w:rPr>
          <w:sz w:val="24"/>
          <w:szCs w:val="24"/>
        </w:rPr>
      </w:pPr>
      <w:r w:rsidRPr="00FF562F">
        <w:rPr>
          <w:b/>
          <w:bCs/>
          <w:sz w:val="24"/>
          <w:szCs w:val="24"/>
        </w:rPr>
        <w:t>BAB IV</w:t>
      </w:r>
    </w:p>
    <w:p w14:paraId="0C4B1161" w14:textId="77777777" w:rsidR="00FF562F" w:rsidRDefault="00FF562F" w:rsidP="00FF562F">
      <w:pPr>
        <w:spacing w:before="400" w:after="200"/>
        <w:jc w:val="center"/>
      </w:pPr>
      <w:r w:rsidRPr="00FF562F">
        <w:rPr>
          <w:b/>
          <w:bCs/>
          <w:sz w:val="24"/>
          <w:szCs w:val="24"/>
        </w:rPr>
        <w:t>HASIL DAN PEMBAHASAN</w:t>
      </w:r>
    </w:p>
    <w:p w14:paraId="36E67F5F" w14:textId="77777777" w:rsidR="00FF562F" w:rsidRDefault="00FF562F" w:rsidP="00FF562F">
      <w:pPr>
        <w:spacing w:after="300"/>
      </w:pPr>
    </w:p>
    <w:p w14:paraId="43B11DC7" w14:textId="77777777" w:rsidR="00FF562F" w:rsidRPr="00FF562F" w:rsidRDefault="00FF562F" w:rsidP="00FF562F">
      <w:pPr>
        <w:spacing w:before="300" w:after="180"/>
        <w:rPr>
          <w:sz w:val="24"/>
          <w:szCs w:val="24"/>
        </w:rPr>
      </w:pPr>
      <w:r w:rsidRPr="00FF562F">
        <w:rPr>
          <w:b/>
          <w:bCs/>
          <w:sz w:val="24"/>
          <w:szCs w:val="24"/>
        </w:rPr>
        <w:t>4.1  Karakteristik Data dan Populasi Penelitian</w:t>
      </w:r>
    </w:p>
    <w:p w14:paraId="7CD032F5" w14:textId="77777777" w:rsidR="00FF562F" w:rsidRDefault="00FF562F" w:rsidP="00FF562F">
      <w:pPr>
        <w:spacing w:after="200"/>
      </w:pPr>
      <w:r>
        <w:rPr>
          <w:sz w:val="24"/>
          <w:szCs w:val="24"/>
        </w:rPr>
        <w:t>Populasi tower transmisi di wilayah kerja PT PLN (Persero) Unit Pelaksana Transmisi (UPT) Bogor berjumlah 1.637 tower, mencakup semua tegangan operasi (SUTT 70 kV, SUTT 150 kV, dan SUTET 500 kV). Sesuai ruang lingkup penelitian yang berfokus pada jaringan SUTT 150 kV, pengambilan sampel dilakukan secara purposive sampling terhadap 949 tower SUTT 150 kV yang memiliki data inspeksi lengkap pada periode 2023–2025.</w:t>
      </w:r>
    </w:p>
    <w:p w14:paraId="5CEC5FD0" w14:textId="58037F42" w:rsidR="00FF562F" w:rsidRDefault="00FF562F" w:rsidP="00FF562F">
      <w:pPr>
        <w:spacing w:after="200"/>
      </w:pPr>
      <w:r>
        <w:rPr>
          <w:sz w:val="24"/>
          <w:szCs w:val="24"/>
        </w:rPr>
        <w:t>Data penelitian bersumber dari Tower Health Index Engine v1.3.0, yang memproses data cuaca historis 270 hari (Juli 2025–April 2026) dari Open-Meteo ERA5 reanalysis, profil geografi (elevasi, jarak pantai, proximity sumber polusi SO₂), serta data aset tower dari BigQuery Master Transmisi UPT_Bogor. Cakupan mencakup 24 saluran transmisi di wilayah ULTG Bogor dan ULTG Sukabumi.</w:t>
      </w:r>
    </w:p>
    <w:p w14:paraId="73249F40" w14:textId="77777777" w:rsidR="00FF562F" w:rsidRPr="00FF562F" w:rsidRDefault="00FF562F" w:rsidP="00FF562F">
      <w:pPr>
        <w:spacing w:before="300" w:after="180"/>
        <w:rPr>
          <w:sz w:val="24"/>
          <w:szCs w:val="24"/>
        </w:rPr>
      </w:pPr>
      <w:r w:rsidRPr="00FF562F">
        <w:rPr>
          <w:b/>
          <w:bCs/>
          <w:sz w:val="24"/>
          <w:szCs w:val="24"/>
        </w:rPr>
        <w:t>4.2  Perbandingan Health Index Konvensional vs Data-Driven</w:t>
      </w:r>
    </w:p>
    <w:p w14:paraId="5EFE61A5" w14:textId="77777777" w:rsidR="00FF562F" w:rsidRPr="00FF562F" w:rsidRDefault="00FF562F" w:rsidP="00FF562F">
      <w:pPr>
        <w:spacing w:before="200" w:after="160"/>
        <w:rPr>
          <w:sz w:val="24"/>
          <w:szCs w:val="24"/>
        </w:rPr>
      </w:pPr>
      <w:r w:rsidRPr="00FF562F">
        <w:rPr>
          <w:b/>
          <w:bCs/>
          <w:sz w:val="24"/>
          <w:szCs w:val="24"/>
        </w:rPr>
        <w:t>4.2.1  Statistik Deskriptif Hasil Koreksi</w:t>
      </w:r>
    </w:p>
    <w:p w14:paraId="5FF4D978" w14:textId="77777777" w:rsidR="00FF562F" w:rsidRDefault="00FF562F" w:rsidP="00FF562F">
      <w:pPr>
        <w:spacing w:after="200"/>
      </w:pPr>
      <w:r>
        <w:rPr>
          <w:sz w:val="24"/>
          <w:szCs w:val="24"/>
        </w:rPr>
        <w:t>Berdasarkan hasil komputasi THI Engine v1.3, nilai HI rata-rata seluruh populasi mengalami peningkatan dari 19.14 (HI Manual PLN) menjadi 34.94 (HI Terkoreksi Engine), dengan delta absolut rata-rata sebesar 17.99 poin. Ini menunjukkan bahwa penilaian konvensional secara sistematis underestimasi kondisi degradasi tower sebesar ±18 poin HI.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8"/>
        <w:gridCol w:w="2159"/>
      </w:tblGrid>
      <w:tr w:rsidR="00FF562F" w14:paraId="6C7DE706" w14:textId="77777777" w:rsidTr="00124AFD">
        <w:tc>
          <w:tcPr>
            <w:tcW w:w="0" w:type="auto"/>
            <w:shd w:val="clear" w:color="auto" w:fill="BDD7EE"/>
            <w:tcMar>
              <w:top w:w="80" w:type="dxa"/>
              <w:left w:w="100" w:type="dxa"/>
              <w:bottom w:w="80" w:type="dxa"/>
              <w:right w:w="100" w:type="dxa"/>
            </w:tcMar>
          </w:tcPr>
          <w:p w14:paraId="4F47CB53" w14:textId="77777777" w:rsidR="00FF562F" w:rsidRDefault="00FF562F" w:rsidP="00124AFD">
            <w:pPr>
              <w:jc w:val="center"/>
            </w:pPr>
            <w:r>
              <w:rPr>
                <w:b/>
                <w:bCs/>
                <w:sz w:val="18"/>
                <w:szCs w:val="18"/>
              </w:rPr>
              <w:t>Metrik</w:t>
            </w:r>
          </w:p>
        </w:tc>
        <w:tc>
          <w:tcPr>
            <w:tcW w:w="0" w:type="auto"/>
            <w:shd w:val="clear" w:color="auto" w:fill="BDD7EE"/>
            <w:tcMar>
              <w:top w:w="80" w:type="dxa"/>
              <w:left w:w="100" w:type="dxa"/>
              <w:bottom w:w="80" w:type="dxa"/>
              <w:right w:w="100" w:type="dxa"/>
            </w:tcMar>
          </w:tcPr>
          <w:p w14:paraId="10501D3A" w14:textId="77777777" w:rsidR="00FF562F" w:rsidRDefault="00FF562F" w:rsidP="00124AFD">
            <w:pPr>
              <w:jc w:val="center"/>
            </w:pPr>
            <w:r>
              <w:rPr>
                <w:b/>
                <w:bCs/>
                <w:sz w:val="18"/>
                <w:szCs w:val="18"/>
              </w:rPr>
              <w:t>Nilai Aktual</w:t>
            </w:r>
          </w:p>
        </w:tc>
      </w:tr>
      <w:tr w:rsidR="00FF562F" w14:paraId="11AFDD91" w14:textId="77777777" w:rsidTr="00124AFD">
        <w:tc>
          <w:tcPr>
            <w:tcW w:w="0" w:type="auto"/>
            <w:tcMar>
              <w:top w:w="80" w:type="dxa"/>
              <w:left w:w="100" w:type="dxa"/>
              <w:bottom w:w="80" w:type="dxa"/>
              <w:right w:w="100" w:type="dxa"/>
            </w:tcMar>
          </w:tcPr>
          <w:p w14:paraId="3514D0C9" w14:textId="77777777" w:rsidR="00FF562F" w:rsidRDefault="00FF562F" w:rsidP="00124AFD">
            <w:pPr>
              <w:jc w:val="center"/>
            </w:pPr>
            <w:r>
              <w:rPr>
                <w:sz w:val="18"/>
                <w:szCs w:val="18"/>
              </w:rPr>
              <w:lastRenderedPageBreak/>
              <w:t>Total tower dinilai (semua tegangan)</w:t>
            </w:r>
          </w:p>
        </w:tc>
        <w:tc>
          <w:tcPr>
            <w:tcW w:w="0" w:type="auto"/>
            <w:tcMar>
              <w:top w:w="80" w:type="dxa"/>
              <w:left w:w="100" w:type="dxa"/>
              <w:bottom w:w="80" w:type="dxa"/>
              <w:right w:w="100" w:type="dxa"/>
            </w:tcMar>
          </w:tcPr>
          <w:p w14:paraId="7A9A6F61" w14:textId="23D8171B" w:rsidR="00FF562F" w:rsidRDefault="00FF562F" w:rsidP="00124AFD">
            <w:pPr>
              <w:jc w:val="center"/>
            </w:pPr>
            <w:r>
              <w:rPr>
                <w:sz w:val="18"/>
                <w:szCs w:val="18"/>
              </w:rPr>
              <w:t>1.</w:t>
            </w:r>
            <w:r w:rsidR="0085305D">
              <w:rPr>
                <w:sz w:val="18"/>
                <w:szCs w:val="18"/>
              </w:rPr>
              <w:t>637</w:t>
            </w:r>
            <w:r>
              <w:rPr>
                <w:sz w:val="18"/>
                <w:szCs w:val="18"/>
              </w:rPr>
              <w:t xml:space="preserve"> tower</w:t>
            </w:r>
          </w:p>
        </w:tc>
      </w:tr>
      <w:tr w:rsidR="00FF562F" w14:paraId="1DFD58A2" w14:textId="77777777" w:rsidTr="00124AFD">
        <w:tc>
          <w:tcPr>
            <w:tcW w:w="0" w:type="auto"/>
            <w:tcMar>
              <w:top w:w="80" w:type="dxa"/>
              <w:left w:w="100" w:type="dxa"/>
              <w:bottom w:w="80" w:type="dxa"/>
              <w:right w:w="100" w:type="dxa"/>
            </w:tcMar>
          </w:tcPr>
          <w:p w14:paraId="22D3CAEF" w14:textId="77777777" w:rsidR="00FF562F" w:rsidRDefault="00FF562F" w:rsidP="00124AFD">
            <w:pPr>
              <w:jc w:val="center"/>
            </w:pPr>
            <w:r>
              <w:rPr>
                <w:sz w:val="18"/>
                <w:szCs w:val="18"/>
              </w:rPr>
              <w:t>Total tower SUTT 150 kV (sampel penelitian)</w:t>
            </w:r>
          </w:p>
        </w:tc>
        <w:tc>
          <w:tcPr>
            <w:tcW w:w="0" w:type="auto"/>
            <w:tcMar>
              <w:top w:w="80" w:type="dxa"/>
              <w:left w:w="100" w:type="dxa"/>
              <w:bottom w:w="80" w:type="dxa"/>
              <w:right w:w="100" w:type="dxa"/>
            </w:tcMar>
          </w:tcPr>
          <w:p w14:paraId="321D02B3" w14:textId="77777777" w:rsidR="00FF562F" w:rsidRDefault="00FF562F" w:rsidP="00124AFD">
            <w:pPr>
              <w:jc w:val="center"/>
            </w:pPr>
            <w:r>
              <w:rPr>
                <w:sz w:val="18"/>
                <w:szCs w:val="18"/>
              </w:rPr>
              <w:t>949 tower</w:t>
            </w:r>
          </w:p>
        </w:tc>
      </w:tr>
      <w:tr w:rsidR="00FF562F" w14:paraId="22D4276A" w14:textId="77777777" w:rsidTr="00124AFD">
        <w:tc>
          <w:tcPr>
            <w:tcW w:w="0" w:type="auto"/>
            <w:tcMar>
              <w:top w:w="80" w:type="dxa"/>
              <w:left w:w="100" w:type="dxa"/>
              <w:bottom w:w="80" w:type="dxa"/>
              <w:right w:w="100" w:type="dxa"/>
            </w:tcMar>
          </w:tcPr>
          <w:p w14:paraId="1B3DFCE5" w14:textId="77777777" w:rsidR="00FF562F" w:rsidRDefault="00FF562F" w:rsidP="00124AFD">
            <w:pPr>
              <w:jc w:val="center"/>
            </w:pPr>
            <w:r>
              <w:rPr>
                <w:sz w:val="18"/>
                <w:szCs w:val="18"/>
              </w:rPr>
              <w:t>HI rata-rata Manual PLN</w:t>
            </w:r>
          </w:p>
        </w:tc>
        <w:tc>
          <w:tcPr>
            <w:tcW w:w="0" w:type="auto"/>
            <w:tcMar>
              <w:top w:w="80" w:type="dxa"/>
              <w:left w:w="100" w:type="dxa"/>
              <w:bottom w:w="80" w:type="dxa"/>
              <w:right w:w="100" w:type="dxa"/>
            </w:tcMar>
          </w:tcPr>
          <w:p w14:paraId="341B9FF4" w14:textId="77777777" w:rsidR="00FF562F" w:rsidRDefault="00FF562F" w:rsidP="00124AFD">
            <w:pPr>
              <w:jc w:val="center"/>
            </w:pPr>
            <w:r>
              <w:rPr>
                <w:sz w:val="18"/>
                <w:szCs w:val="18"/>
              </w:rPr>
              <w:t>19.14</w:t>
            </w:r>
          </w:p>
        </w:tc>
      </w:tr>
      <w:tr w:rsidR="00FF562F" w14:paraId="7D15D693" w14:textId="77777777" w:rsidTr="00124AFD">
        <w:tc>
          <w:tcPr>
            <w:tcW w:w="0" w:type="auto"/>
            <w:tcMar>
              <w:top w:w="80" w:type="dxa"/>
              <w:left w:w="100" w:type="dxa"/>
              <w:bottom w:w="80" w:type="dxa"/>
              <w:right w:w="100" w:type="dxa"/>
            </w:tcMar>
          </w:tcPr>
          <w:p w14:paraId="3FF8C3D5" w14:textId="77777777" w:rsidR="00FF562F" w:rsidRDefault="00FF562F" w:rsidP="00124AFD">
            <w:pPr>
              <w:jc w:val="center"/>
            </w:pPr>
            <w:r>
              <w:rPr>
                <w:sz w:val="18"/>
                <w:szCs w:val="18"/>
              </w:rPr>
              <w:t>HI rata-rata Setelah Koreksi Engine</w:t>
            </w:r>
          </w:p>
        </w:tc>
        <w:tc>
          <w:tcPr>
            <w:tcW w:w="0" w:type="auto"/>
            <w:tcMar>
              <w:top w:w="80" w:type="dxa"/>
              <w:left w:w="100" w:type="dxa"/>
              <w:bottom w:w="80" w:type="dxa"/>
              <w:right w:w="100" w:type="dxa"/>
            </w:tcMar>
          </w:tcPr>
          <w:p w14:paraId="457D904E" w14:textId="77777777" w:rsidR="00FF562F" w:rsidRDefault="00FF562F" w:rsidP="00124AFD">
            <w:pPr>
              <w:jc w:val="center"/>
            </w:pPr>
            <w:r>
              <w:rPr>
                <w:sz w:val="18"/>
                <w:szCs w:val="18"/>
              </w:rPr>
              <w:t>34.94</w:t>
            </w:r>
          </w:p>
        </w:tc>
      </w:tr>
      <w:tr w:rsidR="00FF562F" w14:paraId="2ADB5C7D" w14:textId="77777777" w:rsidTr="00124AFD">
        <w:tc>
          <w:tcPr>
            <w:tcW w:w="0" w:type="auto"/>
            <w:tcMar>
              <w:top w:w="80" w:type="dxa"/>
              <w:left w:w="100" w:type="dxa"/>
              <w:bottom w:w="80" w:type="dxa"/>
              <w:right w:w="100" w:type="dxa"/>
            </w:tcMar>
          </w:tcPr>
          <w:p w14:paraId="49D5C83A" w14:textId="77777777" w:rsidR="00FF562F" w:rsidRDefault="00FF562F" w:rsidP="00124AFD">
            <w:pPr>
              <w:jc w:val="center"/>
            </w:pPr>
            <w:r>
              <w:rPr>
                <w:sz w:val="18"/>
                <w:szCs w:val="18"/>
              </w:rPr>
              <w:t>Delta absolut rata-rata</w:t>
            </w:r>
          </w:p>
        </w:tc>
        <w:tc>
          <w:tcPr>
            <w:tcW w:w="0" w:type="auto"/>
            <w:tcMar>
              <w:top w:w="80" w:type="dxa"/>
              <w:left w:w="100" w:type="dxa"/>
              <w:bottom w:w="80" w:type="dxa"/>
              <w:right w:w="100" w:type="dxa"/>
            </w:tcMar>
          </w:tcPr>
          <w:p w14:paraId="296F389B" w14:textId="77777777" w:rsidR="00FF562F" w:rsidRDefault="00FF562F" w:rsidP="00124AFD">
            <w:pPr>
              <w:jc w:val="center"/>
            </w:pPr>
            <w:r>
              <w:rPr>
                <w:sz w:val="18"/>
                <w:szCs w:val="18"/>
              </w:rPr>
              <w:t>+17.99 poin</w:t>
            </w:r>
          </w:p>
        </w:tc>
      </w:tr>
      <w:tr w:rsidR="00FF562F" w14:paraId="52F88DF7" w14:textId="77777777" w:rsidTr="00124AFD">
        <w:tc>
          <w:tcPr>
            <w:tcW w:w="0" w:type="auto"/>
            <w:tcMar>
              <w:top w:w="80" w:type="dxa"/>
              <w:left w:w="100" w:type="dxa"/>
              <w:bottom w:w="80" w:type="dxa"/>
              <w:right w:w="100" w:type="dxa"/>
            </w:tcMar>
          </w:tcPr>
          <w:p w14:paraId="3C77FA82" w14:textId="77777777" w:rsidR="00FF562F" w:rsidRDefault="00FF562F" w:rsidP="00124AFD">
            <w:pPr>
              <w:jc w:val="center"/>
            </w:pPr>
            <w:r>
              <w:rPr>
                <w:sz w:val="18"/>
                <w:szCs w:val="18"/>
              </w:rPr>
              <w:t>Tower zinc coating habis (0%)</w:t>
            </w:r>
          </w:p>
        </w:tc>
        <w:tc>
          <w:tcPr>
            <w:tcW w:w="0" w:type="auto"/>
            <w:tcMar>
              <w:top w:w="80" w:type="dxa"/>
              <w:left w:w="100" w:type="dxa"/>
              <w:bottom w:w="80" w:type="dxa"/>
              <w:right w:w="100" w:type="dxa"/>
            </w:tcMar>
          </w:tcPr>
          <w:p w14:paraId="61D2118F" w14:textId="77777777" w:rsidR="00FF562F" w:rsidRDefault="00FF562F" w:rsidP="00124AFD">
            <w:pPr>
              <w:jc w:val="center"/>
            </w:pPr>
            <w:r>
              <w:rPr>
                <w:sz w:val="18"/>
                <w:szCs w:val="18"/>
              </w:rPr>
              <w:t>81 tower</w:t>
            </w:r>
          </w:p>
        </w:tc>
      </w:tr>
      <w:tr w:rsidR="00FF562F" w14:paraId="1EEC97AD" w14:textId="77777777" w:rsidTr="00124AFD">
        <w:tc>
          <w:tcPr>
            <w:tcW w:w="0" w:type="auto"/>
            <w:tcMar>
              <w:top w:w="80" w:type="dxa"/>
              <w:left w:w="100" w:type="dxa"/>
              <w:bottom w:w="80" w:type="dxa"/>
              <w:right w:w="100" w:type="dxa"/>
            </w:tcMar>
          </w:tcPr>
          <w:p w14:paraId="246B0F9A" w14:textId="77777777" w:rsidR="00FF562F" w:rsidRDefault="00FF562F" w:rsidP="00124AFD">
            <w:pPr>
              <w:jc w:val="center"/>
            </w:pPr>
            <w:r>
              <w:rPr>
                <w:sz w:val="18"/>
                <w:szCs w:val="18"/>
              </w:rPr>
              <w:t>Confidence rata-rata</w:t>
            </w:r>
          </w:p>
        </w:tc>
        <w:tc>
          <w:tcPr>
            <w:tcW w:w="0" w:type="auto"/>
            <w:tcMar>
              <w:top w:w="80" w:type="dxa"/>
              <w:left w:w="100" w:type="dxa"/>
              <w:bottom w:w="80" w:type="dxa"/>
              <w:right w:w="100" w:type="dxa"/>
            </w:tcMar>
          </w:tcPr>
          <w:p w14:paraId="3A425CBD" w14:textId="77777777" w:rsidR="00FF562F" w:rsidRDefault="00FF562F" w:rsidP="00124AFD">
            <w:pPr>
              <w:jc w:val="center"/>
            </w:pPr>
            <w:r>
              <w:rPr>
                <w:sz w:val="18"/>
                <w:szCs w:val="18"/>
              </w:rPr>
              <w:t>80.53%</w:t>
            </w:r>
          </w:p>
        </w:tc>
      </w:tr>
    </w:tbl>
    <w:p w14:paraId="75839997" w14:textId="77777777" w:rsidR="00FF562F" w:rsidRDefault="00FF562F" w:rsidP="00FF562F">
      <w:pPr>
        <w:spacing w:after="200"/>
      </w:pPr>
      <w:r>
        <w:rPr>
          <w:sz w:val="18"/>
          <w:szCs w:val="18"/>
        </w:rPr>
        <w:t>Tabel 4.1  Statistik Deskriptif Hasil Komputasi THI Engine v1.3 (Data Aktual)</w:t>
      </w:r>
    </w:p>
    <w:p w14:paraId="54A83C93" w14:textId="77777777" w:rsidR="00FF562F" w:rsidRDefault="00FF562F" w:rsidP="00FF562F">
      <w:pPr>
        <w:spacing w:after="300"/>
      </w:pPr>
    </w:p>
    <w:p w14:paraId="5528C405" w14:textId="77777777" w:rsidR="00FF562F" w:rsidRPr="00FF562F" w:rsidRDefault="00FF562F" w:rsidP="00FF562F">
      <w:pPr>
        <w:spacing w:before="200" w:after="160"/>
        <w:rPr>
          <w:sz w:val="24"/>
          <w:szCs w:val="24"/>
        </w:rPr>
      </w:pPr>
      <w:r w:rsidRPr="00FF562F">
        <w:rPr>
          <w:b/>
          <w:bCs/>
          <w:sz w:val="24"/>
          <w:szCs w:val="24"/>
        </w:rPr>
        <w:t>4.2.2  Perubahan Distribusi Kategori Kondisi</w:t>
      </w:r>
    </w:p>
    <w:p w14:paraId="17F4CDE2" w14:textId="77777777" w:rsidR="00FF562F" w:rsidRDefault="00FF562F" w:rsidP="00FF562F">
      <w:pPr>
        <w:spacing w:after="200"/>
      </w:pPr>
      <w:r>
        <w:rPr>
          <w:sz w:val="24"/>
          <w:szCs w:val="24"/>
        </w:rPr>
        <w:t>Perubahan distribusi kategori kondisi tower setelah koreksi pipeline DAG-RAG menunjukkan pergeseran yang signifikan: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7"/>
        <w:gridCol w:w="2705"/>
        <w:gridCol w:w="2646"/>
        <w:gridCol w:w="1739"/>
      </w:tblGrid>
      <w:tr w:rsidR="00FF562F" w14:paraId="1B688268" w14:textId="77777777" w:rsidTr="00124AFD">
        <w:tc>
          <w:tcPr>
            <w:tcW w:w="0" w:type="auto"/>
            <w:shd w:val="clear" w:color="auto" w:fill="BDD7EE"/>
            <w:tcMar>
              <w:top w:w="80" w:type="dxa"/>
              <w:left w:w="100" w:type="dxa"/>
              <w:bottom w:w="80" w:type="dxa"/>
              <w:right w:w="100" w:type="dxa"/>
            </w:tcMar>
          </w:tcPr>
          <w:p w14:paraId="258B1751" w14:textId="77777777" w:rsidR="00FF562F" w:rsidRDefault="00FF562F" w:rsidP="00124AFD">
            <w:pPr>
              <w:jc w:val="center"/>
            </w:pPr>
            <w:r>
              <w:rPr>
                <w:b/>
                <w:bCs/>
                <w:sz w:val="18"/>
                <w:szCs w:val="18"/>
              </w:rPr>
              <w:t>Status Kondisi</w:t>
            </w:r>
          </w:p>
        </w:tc>
        <w:tc>
          <w:tcPr>
            <w:tcW w:w="0" w:type="auto"/>
            <w:shd w:val="clear" w:color="auto" w:fill="BDD7EE"/>
            <w:tcMar>
              <w:top w:w="80" w:type="dxa"/>
              <w:left w:w="100" w:type="dxa"/>
              <w:bottom w:w="80" w:type="dxa"/>
              <w:right w:w="100" w:type="dxa"/>
            </w:tcMar>
          </w:tcPr>
          <w:p w14:paraId="640A4B73" w14:textId="77777777" w:rsidR="00FF562F" w:rsidRDefault="00FF562F" w:rsidP="00124AFD">
            <w:pPr>
              <w:jc w:val="center"/>
            </w:pPr>
            <w:r>
              <w:rPr>
                <w:b/>
                <w:bCs/>
                <w:sz w:val="18"/>
                <w:szCs w:val="18"/>
              </w:rPr>
              <w:t>HI Manual PLN (tower)</w:t>
            </w:r>
          </w:p>
        </w:tc>
        <w:tc>
          <w:tcPr>
            <w:tcW w:w="0" w:type="auto"/>
            <w:shd w:val="clear" w:color="auto" w:fill="BDD7EE"/>
            <w:tcMar>
              <w:top w:w="80" w:type="dxa"/>
              <w:left w:w="100" w:type="dxa"/>
              <w:bottom w:w="80" w:type="dxa"/>
              <w:right w:w="100" w:type="dxa"/>
            </w:tcMar>
          </w:tcPr>
          <w:p w14:paraId="79FD707D" w14:textId="77777777" w:rsidR="00FF562F" w:rsidRDefault="00FF562F" w:rsidP="00124AFD">
            <w:pPr>
              <w:jc w:val="center"/>
            </w:pPr>
            <w:r>
              <w:rPr>
                <w:b/>
                <w:bCs/>
                <w:sz w:val="18"/>
                <w:szCs w:val="18"/>
              </w:rPr>
              <w:t>Setelah Koreksi (tower)</w:t>
            </w:r>
          </w:p>
        </w:tc>
        <w:tc>
          <w:tcPr>
            <w:tcW w:w="0" w:type="auto"/>
            <w:shd w:val="clear" w:color="auto" w:fill="BDD7EE"/>
            <w:tcMar>
              <w:top w:w="80" w:type="dxa"/>
              <w:left w:w="100" w:type="dxa"/>
              <w:bottom w:w="80" w:type="dxa"/>
              <w:right w:w="100" w:type="dxa"/>
            </w:tcMar>
          </w:tcPr>
          <w:p w14:paraId="0AD152F7" w14:textId="77777777" w:rsidR="00FF562F" w:rsidRDefault="00FF562F" w:rsidP="00124AFD">
            <w:pPr>
              <w:jc w:val="center"/>
            </w:pPr>
            <w:r>
              <w:rPr>
                <w:b/>
                <w:bCs/>
                <w:sz w:val="18"/>
                <w:szCs w:val="18"/>
              </w:rPr>
              <w:t>Perubahan (Δ)</w:t>
            </w:r>
          </w:p>
        </w:tc>
      </w:tr>
      <w:tr w:rsidR="00FF562F" w14:paraId="4968AD93" w14:textId="77777777" w:rsidTr="00124AFD">
        <w:tc>
          <w:tcPr>
            <w:tcW w:w="0" w:type="auto"/>
            <w:tcMar>
              <w:top w:w="80" w:type="dxa"/>
              <w:left w:w="100" w:type="dxa"/>
              <w:bottom w:w="80" w:type="dxa"/>
              <w:right w:w="100" w:type="dxa"/>
            </w:tcMar>
          </w:tcPr>
          <w:p w14:paraId="135F9DDC" w14:textId="77777777" w:rsidR="00FF562F" w:rsidRDefault="00FF562F" w:rsidP="00124AFD">
            <w:pPr>
              <w:jc w:val="center"/>
            </w:pPr>
            <w:r>
              <w:rPr>
                <w:sz w:val="18"/>
                <w:szCs w:val="18"/>
              </w:rPr>
              <w:t>VERY GOOD</w:t>
            </w:r>
          </w:p>
        </w:tc>
        <w:tc>
          <w:tcPr>
            <w:tcW w:w="0" w:type="auto"/>
            <w:tcMar>
              <w:top w:w="80" w:type="dxa"/>
              <w:left w:w="100" w:type="dxa"/>
              <w:bottom w:w="80" w:type="dxa"/>
              <w:right w:w="100" w:type="dxa"/>
            </w:tcMar>
          </w:tcPr>
          <w:p w14:paraId="5637BEBD" w14:textId="77777777" w:rsidR="00FF562F" w:rsidRDefault="00FF562F" w:rsidP="00124AFD">
            <w:pPr>
              <w:jc w:val="center"/>
            </w:pPr>
            <w:r>
              <w:rPr>
                <w:sz w:val="18"/>
                <w:szCs w:val="18"/>
              </w:rPr>
              <w:t>353</w:t>
            </w:r>
          </w:p>
        </w:tc>
        <w:tc>
          <w:tcPr>
            <w:tcW w:w="0" w:type="auto"/>
            <w:tcMar>
              <w:top w:w="80" w:type="dxa"/>
              <w:left w:w="100" w:type="dxa"/>
              <w:bottom w:w="80" w:type="dxa"/>
              <w:right w:w="100" w:type="dxa"/>
            </w:tcMar>
          </w:tcPr>
          <w:p w14:paraId="339D2CE1" w14:textId="77777777" w:rsidR="00FF562F" w:rsidRDefault="00FF562F" w:rsidP="00124AFD">
            <w:pPr>
              <w:jc w:val="center"/>
            </w:pPr>
            <w:r>
              <w:rPr>
                <w:sz w:val="18"/>
                <w:szCs w:val="18"/>
              </w:rPr>
              <w:t>0</w:t>
            </w:r>
          </w:p>
        </w:tc>
        <w:tc>
          <w:tcPr>
            <w:tcW w:w="0" w:type="auto"/>
            <w:tcMar>
              <w:top w:w="80" w:type="dxa"/>
              <w:left w:w="100" w:type="dxa"/>
              <w:bottom w:w="80" w:type="dxa"/>
              <w:right w:w="100" w:type="dxa"/>
            </w:tcMar>
          </w:tcPr>
          <w:p w14:paraId="2FCF93DF" w14:textId="77777777" w:rsidR="00FF562F" w:rsidRDefault="00FF562F" w:rsidP="00124AFD">
            <w:pPr>
              <w:jc w:val="center"/>
            </w:pPr>
            <w:r>
              <w:rPr>
                <w:sz w:val="18"/>
                <w:szCs w:val="18"/>
              </w:rPr>
              <w:t>-353</w:t>
            </w:r>
          </w:p>
        </w:tc>
      </w:tr>
      <w:tr w:rsidR="00FF562F" w14:paraId="5AD328AC" w14:textId="77777777" w:rsidTr="00124AFD">
        <w:tc>
          <w:tcPr>
            <w:tcW w:w="0" w:type="auto"/>
            <w:tcMar>
              <w:top w:w="80" w:type="dxa"/>
              <w:left w:w="100" w:type="dxa"/>
              <w:bottom w:w="80" w:type="dxa"/>
              <w:right w:w="100" w:type="dxa"/>
            </w:tcMar>
          </w:tcPr>
          <w:p w14:paraId="4FD7B8E4" w14:textId="77777777" w:rsidR="00FF562F" w:rsidRDefault="00FF562F" w:rsidP="00124AFD">
            <w:pPr>
              <w:jc w:val="center"/>
            </w:pPr>
            <w:r>
              <w:rPr>
                <w:sz w:val="18"/>
                <w:szCs w:val="18"/>
              </w:rPr>
              <w:t>GOOD</w:t>
            </w:r>
          </w:p>
        </w:tc>
        <w:tc>
          <w:tcPr>
            <w:tcW w:w="0" w:type="auto"/>
            <w:tcMar>
              <w:top w:w="80" w:type="dxa"/>
              <w:left w:w="100" w:type="dxa"/>
              <w:bottom w:w="80" w:type="dxa"/>
              <w:right w:w="100" w:type="dxa"/>
            </w:tcMar>
          </w:tcPr>
          <w:p w14:paraId="21DCF086" w14:textId="77777777" w:rsidR="00FF562F" w:rsidRDefault="00FF562F" w:rsidP="00124AFD">
            <w:pPr>
              <w:jc w:val="center"/>
            </w:pPr>
            <w:r>
              <w:rPr>
                <w:sz w:val="18"/>
                <w:szCs w:val="18"/>
              </w:rPr>
              <w:t>1007</w:t>
            </w:r>
          </w:p>
        </w:tc>
        <w:tc>
          <w:tcPr>
            <w:tcW w:w="0" w:type="auto"/>
            <w:tcMar>
              <w:top w:w="80" w:type="dxa"/>
              <w:left w:w="100" w:type="dxa"/>
              <w:bottom w:w="80" w:type="dxa"/>
              <w:right w:w="100" w:type="dxa"/>
            </w:tcMar>
          </w:tcPr>
          <w:p w14:paraId="34041B86" w14:textId="77777777" w:rsidR="00FF562F" w:rsidRDefault="00FF562F" w:rsidP="00124AFD">
            <w:pPr>
              <w:jc w:val="center"/>
            </w:pPr>
            <w:r>
              <w:rPr>
                <w:sz w:val="18"/>
                <w:szCs w:val="18"/>
              </w:rPr>
              <w:t>837</w:t>
            </w:r>
          </w:p>
        </w:tc>
        <w:tc>
          <w:tcPr>
            <w:tcW w:w="0" w:type="auto"/>
            <w:tcMar>
              <w:top w:w="80" w:type="dxa"/>
              <w:left w:w="100" w:type="dxa"/>
              <w:bottom w:w="80" w:type="dxa"/>
              <w:right w:w="100" w:type="dxa"/>
            </w:tcMar>
          </w:tcPr>
          <w:p w14:paraId="1CA0AB2A" w14:textId="77777777" w:rsidR="00FF562F" w:rsidRDefault="00FF562F" w:rsidP="00124AFD">
            <w:pPr>
              <w:jc w:val="center"/>
            </w:pPr>
            <w:r>
              <w:rPr>
                <w:sz w:val="18"/>
                <w:szCs w:val="18"/>
              </w:rPr>
              <w:t>-170</w:t>
            </w:r>
          </w:p>
        </w:tc>
      </w:tr>
      <w:tr w:rsidR="00FF562F" w14:paraId="27051E49" w14:textId="77777777" w:rsidTr="00124AFD">
        <w:tc>
          <w:tcPr>
            <w:tcW w:w="0" w:type="auto"/>
            <w:tcMar>
              <w:top w:w="80" w:type="dxa"/>
              <w:left w:w="100" w:type="dxa"/>
              <w:bottom w:w="80" w:type="dxa"/>
              <w:right w:w="100" w:type="dxa"/>
            </w:tcMar>
          </w:tcPr>
          <w:p w14:paraId="71CC3416" w14:textId="77777777" w:rsidR="00FF562F" w:rsidRDefault="00FF562F" w:rsidP="00124AFD">
            <w:pPr>
              <w:jc w:val="center"/>
            </w:pPr>
            <w:r>
              <w:rPr>
                <w:sz w:val="18"/>
                <w:szCs w:val="18"/>
              </w:rPr>
              <w:t>FAIR</w:t>
            </w:r>
          </w:p>
        </w:tc>
        <w:tc>
          <w:tcPr>
            <w:tcW w:w="0" w:type="auto"/>
            <w:tcMar>
              <w:top w:w="80" w:type="dxa"/>
              <w:left w:w="100" w:type="dxa"/>
              <w:bottom w:w="80" w:type="dxa"/>
              <w:right w:w="100" w:type="dxa"/>
            </w:tcMar>
          </w:tcPr>
          <w:p w14:paraId="41F71585" w14:textId="77777777" w:rsidR="00FF562F" w:rsidRDefault="00FF562F" w:rsidP="00124AFD">
            <w:pPr>
              <w:jc w:val="center"/>
            </w:pPr>
            <w:r>
              <w:rPr>
                <w:sz w:val="18"/>
                <w:szCs w:val="18"/>
              </w:rPr>
              <w:t>173</w:t>
            </w:r>
          </w:p>
        </w:tc>
        <w:tc>
          <w:tcPr>
            <w:tcW w:w="0" w:type="auto"/>
            <w:tcMar>
              <w:top w:w="80" w:type="dxa"/>
              <w:left w:w="100" w:type="dxa"/>
              <w:bottom w:w="80" w:type="dxa"/>
              <w:right w:w="100" w:type="dxa"/>
            </w:tcMar>
          </w:tcPr>
          <w:p w14:paraId="3F016DF4" w14:textId="77777777" w:rsidR="00FF562F" w:rsidRDefault="00FF562F" w:rsidP="00124AFD">
            <w:pPr>
              <w:jc w:val="center"/>
            </w:pPr>
            <w:r>
              <w:rPr>
                <w:sz w:val="18"/>
                <w:szCs w:val="18"/>
              </w:rPr>
              <w:t>430</w:t>
            </w:r>
          </w:p>
        </w:tc>
        <w:tc>
          <w:tcPr>
            <w:tcW w:w="0" w:type="auto"/>
            <w:tcMar>
              <w:top w:w="80" w:type="dxa"/>
              <w:left w:w="100" w:type="dxa"/>
              <w:bottom w:w="80" w:type="dxa"/>
              <w:right w:w="100" w:type="dxa"/>
            </w:tcMar>
          </w:tcPr>
          <w:p w14:paraId="34E3ECED" w14:textId="77777777" w:rsidR="00FF562F" w:rsidRDefault="00FF562F" w:rsidP="00124AFD">
            <w:pPr>
              <w:jc w:val="center"/>
            </w:pPr>
            <w:r>
              <w:rPr>
                <w:sz w:val="18"/>
                <w:szCs w:val="18"/>
              </w:rPr>
              <w:t>+257</w:t>
            </w:r>
          </w:p>
        </w:tc>
      </w:tr>
      <w:tr w:rsidR="00FF562F" w14:paraId="346C60D7" w14:textId="77777777" w:rsidTr="00124AFD">
        <w:tc>
          <w:tcPr>
            <w:tcW w:w="0" w:type="auto"/>
            <w:tcMar>
              <w:top w:w="80" w:type="dxa"/>
              <w:left w:w="100" w:type="dxa"/>
              <w:bottom w:w="80" w:type="dxa"/>
              <w:right w:w="100" w:type="dxa"/>
            </w:tcMar>
          </w:tcPr>
          <w:p w14:paraId="0A67965D" w14:textId="77777777" w:rsidR="00FF562F" w:rsidRDefault="00FF562F" w:rsidP="00124AFD">
            <w:pPr>
              <w:jc w:val="center"/>
            </w:pPr>
            <w:r>
              <w:rPr>
                <w:sz w:val="18"/>
                <w:szCs w:val="18"/>
              </w:rPr>
              <w:t>POOR</w:t>
            </w:r>
          </w:p>
        </w:tc>
        <w:tc>
          <w:tcPr>
            <w:tcW w:w="0" w:type="auto"/>
            <w:tcMar>
              <w:top w:w="80" w:type="dxa"/>
              <w:left w:w="100" w:type="dxa"/>
              <w:bottom w:w="80" w:type="dxa"/>
              <w:right w:w="100" w:type="dxa"/>
            </w:tcMar>
          </w:tcPr>
          <w:p w14:paraId="430017F8" w14:textId="77777777" w:rsidR="00FF562F" w:rsidRDefault="00FF562F" w:rsidP="00124AFD">
            <w:pPr>
              <w:jc w:val="center"/>
            </w:pPr>
            <w:r>
              <w:rPr>
                <w:sz w:val="18"/>
                <w:szCs w:val="18"/>
              </w:rPr>
              <w:t>6</w:t>
            </w:r>
          </w:p>
        </w:tc>
        <w:tc>
          <w:tcPr>
            <w:tcW w:w="0" w:type="auto"/>
            <w:tcMar>
              <w:top w:w="80" w:type="dxa"/>
              <w:left w:w="100" w:type="dxa"/>
              <w:bottom w:w="80" w:type="dxa"/>
              <w:right w:w="100" w:type="dxa"/>
            </w:tcMar>
          </w:tcPr>
          <w:p w14:paraId="75A4690C" w14:textId="77777777" w:rsidR="00FF562F" w:rsidRDefault="00FF562F" w:rsidP="00124AFD">
            <w:pPr>
              <w:jc w:val="center"/>
            </w:pPr>
            <w:r>
              <w:rPr>
                <w:sz w:val="18"/>
                <w:szCs w:val="18"/>
              </w:rPr>
              <w:t>138</w:t>
            </w:r>
          </w:p>
        </w:tc>
        <w:tc>
          <w:tcPr>
            <w:tcW w:w="0" w:type="auto"/>
            <w:tcMar>
              <w:top w:w="80" w:type="dxa"/>
              <w:left w:w="100" w:type="dxa"/>
              <w:bottom w:w="80" w:type="dxa"/>
              <w:right w:w="100" w:type="dxa"/>
            </w:tcMar>
          </w:tcPr>
          <w:p w14:paraId="3F5ED70A" w14:textId="77777777" w:rsidR="00FF562F" w:rsidRDefault="00FF562F" w:rsidP="00124AFD">
            <w:pPr>
              <w:jc w:val="center"/>
            </w:pPr>
            <w:r>
              <w:rPr>
                <w:sz w:val="18"/>
                <w:szCs w:val="18"/>
              </w:rPr>
              <w:t>+132</w:t>
            </w:r>
          </w:p>
        </w:tc>
      </w:tr>
      <w:tr w:rsidR="00FF562F" w14:paraId="55E7EB47" w14:textId="77777777" w:rsidTr="00124AFD">
        <w:tc>
          <w:tcPr>
            <w:tcW w:w="0" w:type="auto"/>
            <w:tcMar>
              <w:top w:w="80" w:type="dxa"/>
              <w:left w:w="100" w:type="dxa"/>
              <w:bottom w:w="80" w:type="dxa"/>
              <w:right w:w="100" w:type="dxa"/>
            </w:tcMar>
          </w:tcPr>
          <w:p w14:paraId="3CCBF983" w14:textId="77777777" w:rsidR="00FF562F" w:rsidRDefault="00FF562F" w:rsidP="00124AFD">
            <w:pPr>
              <w:jc w:val="center"/>
            </w:pPr>
            <w:r>
              <w:rPr>
                <w:sz w:val="18"/>
                <w:szCs w:val="18"/>
              </w:rPr>
              <w:t>CRITICAL</w:t>
            </w:r>
          </w:p>
        </w:tc>
        <w:tc>
          <w:tcPr>
            <w:tcW w:w="0" w:type="auto"/>
            <w:tcMar>
              <w:top w:w="80" w:type="dxa"/>
              <w:left w:w="100" w:type="dxa"/>
              <w:bottom w:w="80" w:type="dxa"/>
              <w:right w:w="100" w:type="dxa"/>
            </w:tcMar>
          </w:tcPr>
          <w:p w14:paraId="782FF585" w14:textId="77777777" w:rsidR="00FF562F" w:rsidRDefault="00FF562F" w:rsidP="00124AFD">
            <w:pPr>
              <w:jc w:val="center"/>
            </w:pPr>
            <w:r>
              <w:rPr>
                <w:sz w:val="18"/>
                <w:szCs w:val="18"/>
              </w:rPr>
              <w:t>0</w:t>
            </w:r>
          </w:p>
        </w:tc>
        <w:tc>
          <w:tcPr>
            <w:tcW w:w="0" w:type="auto"/>
            <w:tcMar>
              <w:top w:w="80" w:type="dxa"/>
              <w:left w:w="100" w:type="dxa"/>
              <w:bottom w:w="80" w:type="dxa"/>
              <w:right w:w="100" w:type="dxa"/>
            </w:tcMar>
          </w:tcPr>
          <w:p w14:paraId="62EAF4D6" w14:textId="77777777" w:rsidR="00FF562F" w:rsidRDefault="00FF562F" w:rsidP="00124AFD">
            <w:pPr>
              <w:jc w:val="center"/>
            </w:pPr>
            <w:r>
              <w:rPr>
                <w:sz w:val="18"/>
                <w:szCs w:val="18"/>
              </w:rPr>
              <w:t>117</w:t>
            </w:r>
          </w:p>
        </w:tc>
        <w:tc>
          <w:tcPr>
            <w:tcW w:w="0" w:type="auto"/>
            <w:tcMar>
              <w:top w:w="80" w:type="dxa"/>
              <w:left w:w="100" w:type="dxa"/>
              <w:bottom w:w="80" w:type="dxa"/>
              <w:right w:w="100" w:type="dxa"/>
            </w:tcMar>
          </w:tcPr>
          <w:p w14:paraId="6ABFA9F4" w14:textId="77777777" w:rsidR="00FF562F" w:rsidRDefault="00FF562F" w:rsidP="00124AFD">
            <w:pPr>
              <w:jc w:val="center"/>
            </w:pPr>
            <w:r>
              <w:rPr>
                <w:sz w:val="18"/>
                <w:szCs w:val="18"/>
              </w:rPr>
              <w:t>+117</w:t>
            </w:r>
          </w:p>
        </w:tc>
      </w:tr>
      <w:tr w:rsidR="00FF562F" w14:paraId="4E253409" w14:textId="77777777" w:rsidTr="00124AFD">
        <w:tc>
          <w:tcPr>
            <w:tcW w:w="0" w:type="auto"/>
            <w:tcMar>
              <w:top w:w="80" w:type="dxa"/>
              <w:left w:w="100" w:type="dxa"/>
              <w:bottom w:w="80" w:type="dxa"/>
              <w:right w:w="100" w:type="dxa"/>
            </w:tcMar>
          </w:tcPr>
          <w:p w14:paraId="3D39E360" w14:textId="77777777" w:rsidR="00FF562F" w:rsidRDefault="00FF562F" w:rsidP="00124AFD">
            <w:pPr>
              <w:jc w:val="center"/>
            </w:pPr>
            <w:r>
              <w:rPr>
                <w:sz w:val="18"/>
                <w:szCs w:val="18"/>
              </w:rPr>
              <w:t>TOTAL</w:t>
            </w:r>
          </w:p>
        </w:tc>
        <w:tc>
          <w:tcPr>
            <w:tcW w:w="0" w:type="auto"/>
            <w:tcMar>
              <w:top w:w="80" w:type="dxa"/>
              <w:left w:w="100" w:type="dxa"/>
              <w:bottom w:w="80" w:type="dxa"/>
              <w:right w:w="100" w:type="dxa"/>
            </w:tcMar>
          </w:tcPr>
          <w:p w14:paraId="70D4B8E2" w14:textId="2C41C33F" w:rsidR="00FF562F" w:rsidRDefault="00FF562F" w:rsidP="00124AFD">
            <w:pPr>
              <w:jc w:val="center"/>
            </w:pPr>
            <w:r>
              <w:rPr>
                <w:sz w:val="18"/>
                <w:szCs w:val="18"/>
              </w:rPr>
              <w:t>1.</w:t>
            </w:r>
            <w:r w:rsidR="0085305D">
              <w:rPr>
                <w:sz w:val="18"/>
                <w:szCs w:val="18"/>
              </w:rPr>
              <w:t>637</w:t>
            </w:r>
          </w:p>
        </w:tc>
        <w:tc>
          <w:tcPr>
            <w:tcW w:w="0" w:type="auto"/>
            <w:tcMar>
              <w:top w:w="80" w:type="dxa"/>
              <w:left w:w="100" w:type="dxa"/>
              <w:bottom w:w="80" w:type="dxa"/>
              <w:right w:w="100" w:type="dxa"/>
            </w:tcMar>
          </w:tcPr>
          <w:p w14:paraId="2BC59C3B" w14:textId="4EC792EF" w:rsidR="00FF562F" w:rsidRDefault="00FF562F" w:rsidP="00124AFD">
            <w:pPr>
              <w:jc w:val="center"/>
            </w:pPr>
            <w:r>
              <w:rPr>
                <w:sz w:val="18"/>
                <w:szCs w:val="18"/>
              </w:rPr>
              <w:t>1.</w:t>
            </w:r>
            <w:r w:rsidR="0085305D">
              <w:rPr>
                <w:sz w:val="18"/>
                <w:szCs w:val="18"/>
              </w:rPr>
              <w:t>637</w:t>
            </w:r>
          </w:p>
        </w:tc>
        <w:tc>
          <w:tcPr>
            <w:tcW w:w="0" w:type="auto"/>
            <w:tcMar>
              <w:top w:w="80" w:type="dxa"/>
              <w:left w:w="100" w:type="dxa"/>
              <w:bottom w:w="80" w:type="dxa"/>
              <w:right w:w="100" w:type="dxa"/>
            </w:tcMar>
          </w:tcPr>
          <w:p w14:paraId="57074D16" w14:textId="77777777" w:rsidR="00FF562F" w:rsidRDefault="00FF562F" w:rsidP="00124AFD">
            <w:pPr>
              <w:jc w:val="center"/>
            </w:pPr>
            <w:r>
              <w:rPr>
                <w:sz w:val="18"/>
                <w:szCs w:val="18"/>
              </w:rPr>
              <w:t>—</w:t>
            </w:r>
          </w:p>
        </w:tc>
      </w:tr>
    </w:tbl>
    <w:p w14:paraId="2A7F122C" w14:textId="66CE25B4" w:rsidR="00FF562F" w:rsidRDefault="00FF562F" w:rsidP="008C61FD">
      <w:pPr>
        <w:spacing w:after="200"/>
        <w:jc w:val="center"/>
      </w:pPr>
      <w:r>
        <w:rPr>
          <w:sz w:val="18"/>
          <w:szCs w:val="18"/>
        </w:rPr>
        <w:t>Tabel 4.2  Perubahan Distribusi Kategori Kondisi Tower (Data Aktual THI Report v1.3)</w:t>
      </w:r>
    </w:p>
    <w:p w14:paraId="67E8E724" w14:textId="77777777" w:rsidR="00FF562F" w:rsidRDefault="00FF562F" w:rsidP="00FF562F">
      <w:pPr>
        <w:spacing w:after="200"/>
      </w:pPr>
      <w:r>
        <w:rPr>
          <w:sz w:val="24"/>
          <w:szCs w:val="24"/>
        </w:rPr>
        <w:t>Temuan paling signifikan adalah: (1) seluruh 353 tower yang sebelumnya dinilai VERY GOOD oleh inspeksi manual ternyata tidak ada satupun yang tetap dalam kategori tersebut setelah koreksi engine; (2) timbulnya 117 tower dalam kategori CRITICAL yang sebelumnya sama sekali tidak terdeteksi (0 tower) oleh penilaian manual; dan (3) jumlah tower kategori FAIR meningkat drastis sebesar 257 tower (+148%).</w:t>
      </w:r>
    </w:p>
    <w:p w14:paraId="6CF84304" w14:textId="77777777" w:rsidR="00FF562F" w:rsidRDefault="00FF562F" w:rsidP="00FF562F">
      <w:pPr>
        <w:spacing w:after="200"/>
      </w:pPr>
      <w:r>
        <w:rPr>
          <w:sz w:val="24"/>
          <w:szCs w:val="24"/>
        </w:rPr>
        <w:t>Perlu ditegaskan bahwa variasi dan pergeseran distribusi yang dihasilkan model data-driven ini bukan merupakan noise atau ketidakstabilan, melainkan refleksi dari kemampuan model dalam menangkap hubungan non-linear antar parameter—khususnya interaksi antara usia tower, korosifitas atmosfer (ISO 9223), dan intensitas cuaca ekstrem—yang tidak dapat ditangkap oleh pembobotan statis konvensional (Arrieta et al., 2020).</w:t>
      </w:r>
    </w:p>
    <w:p w14:paraId="0B2FE2B9" w14:textId="77777777" w:rsidR="00FF562F" w:rsidRDefault="00FF562F" w:rsidP="00FF562F">
      <w:pPr>
        <w:spacing w:after="300"/>
      </w:pPr>
    </w:p>
    <w:p w14:paraId="471986D5" w14:textId="77777777" w:rsidR="00FF562F" w:rsidRPr="00FF562F" w:rsidRDefault="00FF562F" w:rsidP="00FF562F">
      <w:pPr>
        <w:spacing w:before="300" w:after="180"/>
        <w:rPr>
          <w:sz w:val="24"/>
          <w:szCs w:val="24"/>
        </w:rPr>
      </w:pPr>
      <w:r w:rsidRPr="00FF562F">
        <w:rPr>
          <w:b/>
          <w:bCs/>
          <w:sz w:val="24"/>
          <w:szCs w:val="24"/>
        </w:rPr>
        <w:t>4.3  Analisis Sensitivitas terhadap Faktor Lingkungan (FCF)</w:t>
      </w:r>
    </w:p>
    <w:p w14:paraId="395678FD" w14:textId="77777777" w:rsidR="00FF562F" w:rsidRPr="00FF562F" w:rsidRDefault="00FF562F" w:rsidP="00FF562F">
      <w:pPr>
        <w:spacing w:before="200" w:after="160"/>
        <w:rPr>
          <w:sz w:val="24"/>
          <w:szCs w:val="24"/>
        </w:rPr>
      </w:pPr>
      <w:r w:rsidRPr="00FF562F">
        <w:rPr>
          <w:b/>
          <w:bCs/>
          <w:sz w:val="24"/>
          <w:szCs w:val="24"/>
        </w:rPr>
        <w:t>4.3.1  Distribusi Korosifitas ISO 9223</w:t>
      </w:r>
    </w:p>
    <w:p w14:paraId="456C530F" w14:textId="38B99946" w:rsidR="00FF562F" w:rsidRDefault="00FF562F" w:rsidP="00FF562F">
      <w:pPr>
        <w:spacing w:after="200"/>
      </w:pPr>
      <w:r>
        <w:rPr>
          <w:sz w:val="24"/>
          <w:szCs w:val="24"/>
        </w:rPr>
        <w:t xml:space="preserve">Analisis korosifitas atmosfer menggunakan standar ISO 9223:2012 menghasilkan </w:t>
      </w:r>
      <w:r>
        <w:rPr>
          <w:sz w:val="24"/>
          <w:szCs w:val="24"/>
        </w:rPr>
        <w:lastRenderedPageBreak/>
        <w:t>klasifikasi seluruh 1</w:t>
      </w:r>
      <w:r w:rsidR="004F081B">
        <w:rPr>
          <w:sz w:val="24"/>
          <w:szCs w:val="24"/>
        </w:rPr>
        <w:t>637</w:t>
      </w:r>
      <w:r>
        <w:rPr>
          <w:sz w:val="24"/>
          <w:szCs w:val="24"/>
        </w:rPr>
        <w:t xml:space="preserve"> tower ke dalam empat kategori korosifitas, dengan distribusi sebagai berikut: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4"/>
        <w:gridCol w:w="2548"/>
        <w:gridCol w:w="2088"/>
        <w:gridCol w:w="1607"/>
      </w:tblGrid>
      <w:tr w:rsidR="00FF562F" w14:paraId="043794B0" w14:textId="77777777" w:rsidTr="00124AFD">
        <w:tc>
          <w:tcPr>
            <w:tcW w:w="0" w:type="auto"/>
            <w:shd w:val="clear" w:color="auto" w:fill="BDD7EE"/>
            <w:tcMar>
              <w:top w:w="80" w:type="dxa"/>
              <w:left w:w="100" w:type="dxa"/>
              <w:bottom w:w="80" w:type="dxa"/>
              <w:right w:w="100" w:type="dxa"/>
            </w:tcMar>
          </w:tcPr>
          <w:p w14:paraId="67BB356C" w14:textId="77777777" w:rsidR="00FF562F" w:rsidRDefault="00FF562F" w:rsidP="00124AFD">
            <w:pPr>
              <w:jc w:val="center"/>
            </w:pPr>
            <w:r>
              <w:rPr>
                <w:b/>
                <w:bCs/>
                <w:sz w:val="18"/>
                <w:szCs w:val="18"/>
              </w:rPr>
              <w:t>Kategori ISO 9223</w:t>
            </w:r>
          </w:p>
        </w:tc>
        <w:tc>
          <w:tcPr>
            <w:tcW w:w="0" w:type="auto"/>
            <w:shd w:val="clear" w:color="auto" w:fill="BDD7EE"/>
            <w:tcMar>
              <w:top w:w="80" w:type="dxa"/>
              <w:left w:w="100" w:type="dxa"/>
              <w:bottom w:w="80" w:type="dxa"/>
              <w:right w:w="100" w:type="dxa"/>
            </w:tcMar>
          </w:tcPr>
          <w:p w14:paraId="13FD5B4F" w14:textId="77777777" w:rsidR="00FF562F" w:rsidRDefault="00FF562F" w:rsidP="00124AFD">
            <w:pPr>
              <w:jc w:val="center"/>
            </w:pPr>
            <w:r>
              <w:rPr>
                <w:b/>
                <w:bCs/>
                <w:sz w:val="18"/>
                <w:szCs w:val="18"/>
              </w:rPr>
              <w:t>r_corr (μm/tahun)</w:t>
            </w:r>
          </w:p>
        </w:tc>
        <w:tc>
          <w:tcPr>
            <w:tcW w:w="0" w:type="auto"/>
            <w:shd w:val="clear" w:color="auto" w:fill="BDD7EE"/>
            <w:tcMar>
              <w:top w:w="80" w:type="dxa"/>
              <w:left w:w="100" w:type="dxa"/>
              <w:bottom w:w="80" w:type="dxa"/>
              <w:right w:w="100" w:type="dxa"/>
            </w:tcMar>
          </w:tcPr>
          <w:p w14:paraId="79A4AED3" w14:textId="77777777" w:rsidR="00FF562F" w:rsidRDefault="00FF562F" w:rsidP="00124AFD">
            <w:pPr>
              <w:jc w:val="center"/>
            </w:pPr>
            <w:r>
              <w:rPr>
                <w:b/>
                <w:bCs/>
                <w:sz w:val="18"/>
                <w:szCs w:val="18"/>
              </w:rPr>
              <w:t>Jumlah Tower</w:t>
            </w:r>
          </w:p>
        </w:tc>
        <w:tc>
          <w:tcPr>
            <w:tcW w:w="0" w:type="auto"/>
            <w:shd w:val="clear" w:color="auto" w:fill="BDD7EE"/>
            <w:tcMar>
              <w:top w:w="80" w:type="dxa"/>
              <w:left w:w="100" w:type="dxa"/>
              <w:bottom w:w="80" w:type="dxa"/>
              <w:right w:w="100" w:type="dxa"/>
            </w:tcMar>
          </w:tcPr>
          <w:p w14:paraId="3DD3DFA5" w14:textId="77777777" w:rsidR="00FF562F" w:rsidRDefault="00FF562F" w:rsidP="00124AFD">
            <w:pPr>
              <w:jc w:val="center"/>
            </w:pPr>
            <w:r>
              <w:rPr>
                <w:b/>
                <w:bCs/>
                <w:sz w:val="18"/>
                <w:szCs w:val="18"/>
              </w:rPr>
              <w:t>Persentase</w:t>
            </w:r>
          </w:p>
        </w:tc>
      </w:tr>
      <w:tr w:rsidR="00FF562F" w14:paraId="704E1AC7" w14:textId="77777777" w:rsidTr="00124AFD">
        <w:tc>
          <w:tcPr>
            <w:tcW w:w="0" w:type="auto"/>
            <w:tcMar>
              <w:top w:w="80" w:type="dxa"/>
              <w:left w:w="100" w:type="dxa"/>
              <w:bottom w:w="80" w:type="dxa"/>
              <w:right w:w="100" w:type="dxa"/>
            </w:tcMar>
          </w:tcPr>
          <w:p w14:paraId="634FCBF3" w14:textId="77777777" w:rsidR="00FF562F" w:rsidRDefault="00FF562F" w:rsidP="00124AFD">
            <w:pPr>
              <w:jc w:val="center"/>
            </w:pPr>
            <w:r>
              <w:rPr>
                <w:sz w:val="18"/>
                <w:szCs w:val="18"/>
              </w:rPr>
              <w:t>C3 (Sedang)</w:t>
            </w:r>
          </w:p>
        </w:tc>
        <w:tc>
          <w:tcPr>
            <w:tcW w:w="0" w:type="auto"/>
            <w:tcMar>
              <w:top w:w="80" w:type="dxa"/>
              <w:left w:w="100" w:type="dxa"/>
              <w:bottom w:w="80" w:type="dxa"/>
              <w:right w:w="100" w:type="dxa"/>
            </w:tcMar>
          </w:tcPr>
          <w:p w14:paraId="075002F8" w14:textId="77777777" w:rsidR="00FF562F" w:rsidRDefault="00FF562F" w:rsidP="00124AFD">
            <w:pPr>
              <w:jc w:val="center"/>
            </w:pPr>
            <w:r>
              <w:rPr>
                <w:sz w:val="18"/>
                <w:szCs w:val="18"/>
              </w:rPr>
              <w:t>0.7–2.1</w:t>
            </w:r>
          </w:p>
        </w:tc>
        <w:tc>
          <w:tcPr>
            <w:tcW w:w="0" w:type="auto"/>
            <w:tcMar>
              <w:top w:w="80" w:type="dxa"/>
              <w:left w:w="100" w:type="dxa"/>
              <w:bottom w:w="80" w:type="dxa"/>
              <w:right w:w="100" w:type="dxa"/>
            </w:tcMar>
          </w:tcPr>
          <w:p w14:paraId="238EA7D5" w14:textId="77777777" w:rsidR="00FF562F" w:rsidRDefault="00FF562F" w:rsidP="00124AFD">
            <w:pPr>
              <w:jc w:val="center"/>
            </w:pPr>
            <w:r>
              <w:rPr>
                <w:sz w:val="18"/>
                <w:szCs w:val="18"/>
              </w:rPr>
              <w:t>563</w:t>
            </w:r>
          </w:p>
        </w:tc>
        <w:tc>
          <w:tcPr>
            <w:tcW w:w="0" w:type="auto"/>
            <w:tcMar>
              <w:top w:w="80" w:type="dxa"/>
              <w:left w:w="100" w:type="dxa"/>
              <w:bottom w:w="80" w:type="dxa"/>
              <w:right w:w="100" w:type="dxa"/>
            </w:tcMar>
          </w:tcPr>
          <w:p w14:paraId="32C951A6" w14:textId="77777777" w:rsidR="00FF562F" w:rsidRDefault="00FF562F" w:rsidP="00124AFD">
            <w:pPr>
              <w:jc w:val="center"/>
            </w:pPr>
            <w:r>
              <w:rPr>
                <w:sz w:val="18"/>
                <w:szCs w:val="18"/>
              </w:rPr>
              <w:t>36.6%</w:t>
            </w:r>
          </w:p>
        </w:tc>
      </w:tr>
      <w:tr w:rsidR="00FF562F" w14:paraId="0244F8CB" w14:textId="77777777" w:rsidTr="00124AFD">
        <w:tc>
          <w:tcPr>
            <w:tcW w:w="0" w:type="auto"/>
            <w:tcMar>
              <w:top w:w="80" w:type="dxa"/>
              <w:left w:w="100" w:type="dxa"/>
              <w:bottom w:w="80" w:type="dxa"/>
              <w:right w:w="100" w:type="dxa"/>
            </w:tcMar>
          </w:tcPr>
          <w:p w14:paraId="7F663D73" w14:textId="77777777" w:rsidR="00FF562F" w:rsidRDefault="00FF562F" w:rsidP="00124AFD">
            <w:pPr>
              <w:jc w:val="center"/>
            </w:pPr>
            <w:r>
              <w:rPr>
                <w:sz w:val="18"/>
                <w:szCs w:val="18"/>
              </w:rPr>
              <w:t>C4 (Tinggi)</w:t>
            </w:r>
          </w:p>
        </w:tc>
        <w:tc>
          <w:tcPr>
            <w:tcW w:w="0" w:type="auto"/>
            <w:tcMar>
              <w:top w:w="80" w:type="dxa"/>
              <w:left w:w="100" w:type="dxa"/>
              <w:bottom w:w="80" w:type="dxa"/>
              <w:right w:w="100" w:type="dxa"/>
            </w:tcMar>
          </w:tcPr>
          <w:p w14:paraId="10505A0B" w14:textId="77777777" w:rsidR="00FF562F" w:rsidRDefault="00FF562F" w:rsidP="00124AFD">
            <w:pPr>
              <w:jc w:val="center"/>
            </w:pPr>
            <w:r>
              <w:rPr>
                <w:sz w:val="18"/>
                <w:szCs w:val="18"/>
              </w:rPr>
              <w:t>2.1–4.2</w:t>
            </w:r>
          </w:p>
        </w:tc>
        <w:tc>
          <w:tcPr>
            <w:tcW w:w="0" w:type="auto"/>
            <w:tcMar>
              <w:top w:w="80" w:type="dxa"/>
              <w:left w:w="100" w:type="dxa"/>
              <w:bottom w:w="80" w:type="dxa"/>
              <w:right w:w="100" w:type="dxa"/>
            </w:tcMar>
          </w:tcPr>
          <w:p w14:paraId="759B15CF" w14:textId="77777777" w:rsidR="00FF562F" w:rsidRDefault="00FF562F" w:rsidP="00124AFD">
            <w:pPr>
              <w:jc w:val="center"/>
            </w:pPr>
            <w:r>
              <w:rPr>
                <w:sz w:val="18"/>
                <w:szCs w:val="18"/>
              </w:rPr>
              <w:t>915</w:t>
            </w:r>
          </w:p>
        </w:tc>
        <w:tc>
          <w:tcPr>
            <w:tcW w:w="0" w:type="auto"/>
            <w:tcMar>
              <w:top w:w="80" w:type="dxa"/>
              <w:left w:w="100" w:type="dxa"/>
              <w:bottom w:w="80" w:type="dxa"/>
              <w:right w:w="100" w:type="dxa"/>
            </w:tcMar>
          </w:tcPr>
          <w:p w14:paraId="59A0A0C8" w14:textId="77777777" w:rsidR="00FF562F" w:rsidRDefault="00FF562F" w:rsidP="00124AFD">
            <w:pPr>
              <w:jc w:val="center"/>
            </w:pPr>
            <w:r>
              <w:rPr>
                <w:sz w:val="18"/>
                <w:szCs w:val="18"/>
              </w:rPr>
              <w:t>59.5%</w:t>
            </w:r>
          </w:p>
        </w:tc>
      </w:tr>
      <w:tr w:rsidR="00FF562F" w14:paraId="2A96A928" w14:textId="77777777" w:rsidTr="00124AFD">
        <w:tc>
          <w:tcPr>
            <w:tcW w:w="0" w:type="auto"/>
            <w:tcMar>
              <w:top w:w="80" w:type="dxa"/>
              <w:left w:w="100" w:type="dxa"/>
              <w:bottom w:w="80" w:type="dxa"/>
              <w:right w:w="100" w:type="dxa"/>
            </w:tcMar>
          </w:tcPr>
          <w:p w14:paraId="2B0938F2" w14:textId="77777777" w:rsidR="00FF562F" w:rsidRDefault="00FF562F" w:rsidP="00124AFD">
            <w:pPr>
              <w:jc w:val="center"/>
            </w:pPr>
            <w:r>
              <w:rPr>
                <w:sz w:val="18"/>
                <w:szCs w:val="18"/>
              </w:rPr>
              <w:t>C5 (Sangat Tinggi)</w:t>
            </w:r>
          </w:p>
        </w:tc>
        <w:tc>
          <w:tcPr>
            <w:tcW w:w="0" w:type="auto"/>
            <w:tcMar>
              <w:top w:w="80" w:type="dxa"/>
              <w:left w:w="100" w:type="dxa"/>
              <w:bottom w:w="80" w:type="dxa"/>
              <w:right w:w="100" w:type="dxa"/>
            </w:tcMar>
          </w:tcPr>
          <w:p w14:paraId="1BDA7469" w14:textId="77777777" w:rsidR="00FF562F" w:rsidRDefault="00FF562F" w:rsidP="00124AFD">
            <w:pPr>
              <w:jc w:val="center"/>
            </w:pPr>
            <w:r>
              <w:rPr>
                <w:sz w:val="18"/>
                <w:szCs w:val="18"/>
              </w:rPr>
              <w:t>4.2–8.4</w:t>
            </w:r>
          </w:p>
        </w:tc>
        <w:tc>
          <w:tcPr>
            <w:tcW w:w="0" w:type="auto"/>
            <w:tcMar>
              <w:top w:w="80" w:type="dxa"/>
              <w:left w:w="100" w:type="dxa"/>
              <w:bottom w:w="80" w:type="dxa"/>
              <w:right w:w="100" w:type="dxa"/>
            </w:tcMar>
          </w:tcPr>
          <w:p w14:paraId="26B0981E" w14:textId="77777777" w:rsidR="00FF562F" w:rsidRDefault="00FF562F" w:rsidP="00124AFD">
            <w:pPr>
              <w:jc w:val="center"/>
            </w:pPr>
            <w:r>
              <w:rPr>
                <w:sz w:val="18"/>
                <w:szCs w:val="18"/>
              </w:rPr>
              <w:t>59</w:t>
            </w:r>
          </w:p>
        </w:tc>
        <w:tc>
          <w:tcPr>
            <w:tcW w:w="0" w:type="auto"/>
            <w:tcMar>
              <w:top w:w="80" w:type="dxa"/>
              <w:left w:w="100" w:type="dxa"/>
              <w:bottom w:w="80" w:type="dxa"/>
              <w:right w:w="100" w:type="dxa"/>
            </w:tcMar>
          </w:tcPr>
          <w:p w14:paraId="5FC884AC" w14:textId="77777777" w:rsidR="00FF562F" w:rsidRDefault="00FF562F" w:rsidP="00124AFD">
            <w:pPr>
              <w:jc w:val="center"/>
            </w:pPr>
            <w:r>
              <w:rPr>
                <w:sz w:val="18"/>
                <w:szCs w:val="18"/>
              </w:rPr>
              <w:t>3.8%</w:t>
            </w:r>
          </w:p>
        </w:tc>
      </w:tr>
      <w:tr w:rsidR="00FF562F" w14:paraId="50702B98" w14:textId="77777777" w:rsidTr="00124AFD">
        <w:tc>
          <w:tcPr>
            <w:tcW w:w="0" w:type="auto"/>
            <w:tcMar>
              <w:top w:w="80" w:type="dxa"/>
              <w:left w:w="100" w:type="dxa"/>
              <w:bottom w:w="80" w:type="dxa"/>
              <w:right w:w="100" w:type="dxa"/>
            </w:tcMar>
          </w:tcPr>
          <w:p w14:paraId="70E421DE" w14:textId="77777777" w:rsidR="00FF562F" w:rsidRDefault="00FF562F" w:rsidP="00124AFD">
            <w:pPr>
              <w:jc w:val="center"/>
            </w:pPr>
            <w:r>
              <w:rPr>
                <w:sz w:val="18"/>
                <w:szCs w:val="18"/>
              </w:rPr>
              <w:t>CX (Ekstrem)</w:t>
            </w:r>
          </w:p>
        </w:tc>
        <w:tc>
          <w:tcPr>
            <w:tcW w:w="0" w:type="auto"/>
            <w:tcMar>
              <w:top w:w="80" w:type="dxa"/>
              <w:left w:w="100" w:type="dxa"/>
              <w:bottom w:w="80" w:type="dxa"/>
              <w:right w:w="100" w:type="dxa"/>
            </w:tcMar>
          </w:tcPr>
          <w:p w14:paraId="7AF446A5" w14:textId="77777777" w:rsidR="00FF562F" w:rsidRDefault="00FF562F" w:rsidP="00124AFD">
            <w:pPr>
              <w:jc w:val="center"/>
            </w:pPr>
            <w:r>
              <w:rPr>
                <w:sz w:val="18"/>
                <w:szCs w:val="18"/>
              </w:rPr>
              <w:t>&gt;8.4</w:t>
            </w:r>
          </w:p>
        </w:tc>
        <w:tc>
          <w:tcPr>
            <w:tcW w:w="0" w:type="auto"/>
            <w:tcMar>
              <w:top w:w="80" w:type="dxa"/>
              <w:left w:w="100" w:type="dxa"/>
              <w:bottom w:w="80" w:type="dxa"/>
              <w:right w:w="100" w:type="dxa"/>
            </w:tcMar>
          </w:tcPr>
          <w:p w14:paraId="084711AB" w14:textId="77777777" w:rsidR="00FF562F" w:rsidRDefault="00FF562F" w:rsidP="00124AFD">
            <w:pPr>
              <w:jc w:val="center"/>
            </w:pPr>
            <w:r>
              <w:rPr>
                <w:sz w:val="18"/>
                <w:szCs w:val="18"/>
              </w:rPr>
              <w:t>2</w:t>
            </w:r>
          </w:p>
        </w:tc>
        <w:tc>
          <w:tcPr>
            <w:tcW w:w="0" w:type="auto"/>
            <w:tcMar>
              <w:top w:w="80" w:type="dxa"/>
              <w:left w:w="100" w:type="dxa"/>
              <w:bottom w:w="80" w:type="dxa"/>
              <w:right w:w="100" w:type="dxa"/>
            </w:tcMar>
          </w:tcPr>
          <w:p w14:paraId="297D8BFD" w14:textId="77777777" w:rsidR="00FF562F" w:rsidRDefault="00FF562F" w:rsidP="00124AFD">
            <w:pPr>
              <w:jc w:val="center"/>
            </w:pPr>
            <w:r>
              <w:rPr>
                <w:sz w:val="18"/>
                <w:szCs w:val="18"/>
              </w:rPr>
              <w:t>0.1%</w:t>
            </w:r>
          </w:p>
        </w:tc>
      </w:tr>
      <w:tr w:rsidR="00FF562F" w14:paraId="015FFEAB" w14:textId="77777777" w:rsidTr="00124AFD">
        <w:tc>
          <w:tcPr>
            <w:tcW w:w="0" w:type="auto"/>
            <w:tcMar>
              <w:top w:w="80" w:type="dxa"/>
              <w:left w:w="100" w:type="dxa"/>
              <w:bottom w:w="80" w:type="dxa"/>
              <w:right w:w="100" w:type="dxa"/>
            </w:tcMar>
          </w:tcPr>
          <w:p w14:paraId="7A455961" w14:textId="77777777" w:rsidR="00FF562F" w:rsidRDefault="00FF562F" w:rsidP="00124AFD">
            <w:pPr>
              <w:jc w:val="center"/>
            </w:pPr>
            <w:r>
              <w:rPr>
                <w:sz w:val="18"/>
                <w:szCs w:val="18"/>
              </w:rPr>
              <w:t>TOTAL</w:t>
            </w:r>
          </w:p>
        </w:tc>
        <w:tc>
          <w:tcPr>
            <w:tcW w:w="0" w:type="auto"/>
            <w:tcMar>
              <w:top w:w="80" w:type="dxa"/>
              <w:left w:w="100" w:type="dxa"/>
              <w:bottom w:w="80" w:type="dxa"/>
              <w:right w:w="100" w:type="dxa"/>
            </w:tcMar>
          </w:tcPr>
          <w:p w14:paraId="5182E568" w14:textId="77777777" w:rsidR="00FF562F" w:rsidRDefault="00FF562F" w:rsidP="00124AFD">
            <w:pPr>
              <w:jc w:val="center"/>
            </w:pPr>
            <w:r>
              <w:rPr>
                <w:sz w:val="18"/>
                <w:szCs w:val="18"/>
              </w:rPr>
              <w:t>—</w:t>
            </w:r>
          </w:p>
        </w:tc>
        <w:tc>
          <w:tcPr>
            <w:tcW w:w="0" w:type="auto"/>
            <w:tcMar>
              <w:top w:w="80" w:type="dxa"/>
              <w:left w:w="100" w:type="dxa"/>
              <w:bottom w:w="80" w:type="dxa"/>
              <w:right w:w="100" w:type="dxa"/>
            </w:tcMar>
          </w:tcPr>
          <w:p w14:paraId="25A7BAB2" w14:textId="1C03DFE3" w:rsidR="00FF562F" w:rsidRDefault="00FF562F" w:rsidP="00124AFD">
            <w:pPr>
              <w:jc w:val="center"/>
            </w:pPr>
            <w:r>
              <w:rPr>
                <w:sz w:val="18"/>
                <w:szCs w:val="18"/>
              </w:rPr>
              <w:t>1.</w:t>
            </w:r>
            <w:r w:rsidR="0085305D">
              <w:rPr>
                <w:sz w:val="18"/>
                <w:szCs w:val="18"/>
              </w:rPr>
              <w:t>637</w:t>
            </w:r>
          </w:p>
        </w:tc>
        <w:tc>
          <w:tcPr>
            <w:tcW w:w="0" w:type="auto"/>
            <w:tcMar>
              <w:top w:w="80" w:type="dxa"/>
              <w:left w:w="100" w:type="dxa"/>
              <w:bottom w:w="80" w:type="dxa"/>
              <w:right w:w="100" w:type="dxa"/>
            </w:tcMar>
          </w:tcPr>
          <w:p w14:paraId="2EB2186E" w14:textId="77777777" w:rsidR="00FF562F" w:rsidRDefault="00FF562F" w:rsidP="00124AFD">
            <w:pPr>
              <w:jc w:val="center"/>
            </w:pPr>
            <w:r>
              <w:rPr>
                <w:sz w:val="18"/>
                <w:szCs w:val="18"/>
              </w:rPr>
              <w:t>100%</w:t>
            </w:r>
          </w:p>
        </w:tc>
      </w:tr>
    </w:tbl>
    <w:p w14:paraId="5AB99D44" w14:textId="77777777" w:rsidR="00FF562F" w:rsidRDefault="00FF562F" w:rsidP="00FF562F">
      <w:pPr>
        <w:spacing w:after="200"/>
      </w:pPr>
      <w:r>
        <w:rPr>
          <w:sz w:val="18"/>
          <w:szCs w:val="18"/>
        </w:rPr>
        <w:t>Tabel 4.3  Distribusi Korosifitas Atmosfer Berdasarkan ISO 9223:2012 (Data Aktual)</w:t>
      </w:r>
    </w:p>
    <w:p w14:paraId="1DD32DEC" w14:textId="77777777" w:rsidR="00FF562F" w:rsidRDefault="00FF562F" w:rsidP="00FF562F">
      <w:pPr>
        <w:spacing w:after="300"/>
      </w:pPr>
    </w:p>
    <w:p w14:paraId="49956B1C" w14:textId="77777777" w:rsidR="00FF562F" w:rsidRDefault="00FF562F" w:rsidP="00FF562F">
      <w:pPr>
        <w:spacing w:after="200"/>
      </w:pPr>
      <w:r>
        <w:rPr>
          <w:sz w:val="24"/>
          <w:szCs w:val="24"/>
        </w:rPr>
        <w:t>Dominasi kategori C4 (59.5%) mengindikasikan bahwa mayoritas tower UPT Bogor berada di lingkungan dengan korosifitas tinggi (r_corr = 2.1–4.2 μm/tahun), yang secara langsung mempercepat degradasi zinc coating dan meningkatkan laju penurunan nilai HI. Keberadaan 2 tower kategori CX (Ekstrem, r_corr &gt; 8.4 μm/tahun) menunjukkan adanya hotspot korosifitas yang memerlukan intervensi segera.</w:t>
      </w:r>
    </w:p>
    <w:p w14:paraId="043AE9BE" w14:textId="77777777" w:rsidR="00FF562F" w:rsidRDefault="00FF562F" w:rsidP="00FF562F">
      <w:pPr>
        <w:spacing w:after="200"/>
      </w:pPr>
      <w:r>
        <w:rPr>
          <w:sz w:val="24"/>
          <w:szCs w:val="24"/>
        </w:rPr>
        <w:t>Sensitivitas model yang lebih tinggi terhadap perubahan faktor lingkungan ini justru menunjukkan peningkatan kualitas model—bukan indikasi ketidakstabilan. Respons adaptif terhadap variasi korosifitas antarzona merupakan keunggulan pendekatan data-driven dibandingkan pembobotan statis (Khuntia, 2023).</w:t>
      </w:r>
    </w:p>
    <w:p w14:paraId="6325C5F5" w14:textId="77777777" w:rsidR="00FF562F" w:rsidRDefault="00FF562F" w:rsidP="00FF562F">
      <w:pPr>
        <w:spacing w:after="300"/>
      </w:pPr>
    </w:p>
    <w:p w14:paraId="3B284117" w14:textId="77777777" w:rsidR="00FF562F" w:rsidRPr="00FF562F" w:rsidRDefault="00FF562F" w:rsidP="00FF562F">
      <w:pPr>
        <w:spacing w:before="200" w:after="160"/>
        <w:rPr>
          <w:sz w:val="24"/>
          <w:szCs w:val="24"/>
        </w:rPr>
      </w:pPr>
      <w:r w:rsidRPr="00FF562F">
        <w:rPr>
          <w:b/>
          <w:bCs/>
          <w:sz w:val="24"/>
          <w:szCs w:val="24"/>
        </w:rPr>
        <w:t>4.3.2  Peringkat Saluran 150 kV Paling Kritis</w:t>
      </w:r>
    </w:p>
    <w:p w14:paraId="1255D737" w14:textId="77777777" w:rsidR="00FF562F" w:rsidRDefault="00FF562F" w:rsidP="00FF562F">
      <w:pPr>
        <w:spacing w:after="200"/>
      </w:pPr>
      <w:r>
        <w:rPr>
          <w:sz w:val="24"/>
          <w:szCs w:val="24"/>
        </w:rPr>
        <w:t>Berikut adalah peringkat saluran SUTT 150 kV berdasarkan nilai HI Engine tertinggi (kondisi paling buruk) dari hasil komputasi aktual: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
        <w:gridCol w:w="2202"/>
        <w:gridCol w:w="700"/>
        <w:gridCol w:w="643"/>
        <w:gridCol w:w="672"/>
        <w:gridCol w:w="822"/>
        <w:gridCol w:w="707"/>
        <w:gridCol w:w="511"/>
        <w:gridCol w:w="811"/>
        <w:gridCol w:w="1469"/>
      </w:tblGrid>
      <w:tr w:rsidR="00FF562F" w14:paraId="2C7940D4" w14:textId="77777777" w:rsidTr="00124AFD">
        <w:tc>
          <w:tcPr>
            <w:tcW w:w="0" w:type="auto"/>
            <w:shd w:val="clear" w:color="auto" w:fill="BDD7EE"/>
            <w:tcMar>
              <w:top w:w="80" w:type="dxa"/>
              <w:left w:w="100" w:type="dxa"/>
              <w:bottom w:w="80" w:type="dxa"/>
              <w:right w:w="100" w:type="dxa"/>
            </w:tcMar>
          </w:tcPr>
          <w:p w14:paraId="022E13E1" w14:textId="77777777" w:rsidR="00FF562F" w:rsidRDefault="00FF562F" w:rsidP="00124AFD">
            <w:pPr>
              <w:jc w:val="center"/>
            </w:pPr>
            <w:r>
              <w:rPr>
                <w:b/>
                <w:bCs/>
                <w:sz w:val="18"/>
                <w:szCs w:val="18"/>
              </w:rPr>
              <w:t>#</w:t>
            </w:r>
          </w:p>
        </w:tc>
        <w:tc>
          <w:tcPr>
            <w:tcW w:w="0" w:type="auto"/>
            <w:shd w:val="clear" w:color="auto" w:fill="BDD7EE"/>
            <w:tcMar>
              <w:top w:w="80" w:type="dxa"/>
              <w:left w:w="100" w:type="dxa"/>
              <w:bottom w:w="80" w:type="dxa"/>
              <w:right w:w="100" w:type="dxa"/>
            </w:tcMar>
          </w:tcPr>
          <w:p w14:paraId="3CBD495F" w14:textId="77777777" w:rsidR="00FF562F" w:rsidRDefault="00FF562F" w:rsidP="00124AFD">
            <w:pPr>
              <w:jc w:val="center"/>
            </w:pPr>
            <w:r>
              <w:rPr>
                <w:b/>
                <w:bCs/>
                <w:sz w:val="18"/>
                <w:szCs w:val="18"/>
              </w:rPr>
              <w:t>Saluran</w:t>
            </w:r>
          </w:p>
        </w:tc>
        <w:tc>
          <w:tcPr>
            <w:tcW w:w="0" w:type="auto"/>
            <w:shd w:val="clear" w:color="auto" w:fill="BDD7EE"/>
            <w:tcMar>
              <w:top w:w="80" w:type="dxa"/>
              <w:left w:w="100" w:type="dxa"/>
              <w:bottom w:w="80" w:type="dxa"/>
              <w:right w:w="100" w:type="dxa"/>
            </w:tcMar>
          </w:tcPr>
          <w:p w14:paraId="44B4A8EA" w14:textId="77777777" w:rsidR="00FF562F" w:rsidRDefault="00FF562F" w:rsidP="00124AFD">
            <w:pPr>
              <w:jc w:val="center"/>
            </w:pPr>
            <w:r>
              <w:rPr>
                <w:b/>
                <w:bCs/>
                <w:sz w:val="18"/>
                <w:szCs w:val="18"/>
              </w:rPr>
              <w:t>Tower</w:t>
            </w:r>
          </w:p>
        </w:tc>
        <w:tc>
          <w:tcPr>
            <w:tcW w:w="0" w:type="auto"/>
            <w:shd w:val="clear" w:color="auto" w:fill="BDD7EE"/>
            <w:tcMar>
              <w:top w:w="80" w:type="dxa"/>
              <w:left w:w="100" w:type="dxa"/>
              <w:bottom w:w="80" w:type="dxa"/>
              <w:right w:w="100" w:type="dxa"/>
            </w:tcMar>
          </w:tcPr>
          <w:p w14:paraId="61C0FCF6" w14:textId="77777777" w:rsidR="00FF562F" w:rsidRDefault="00FF562F" w:rsidP="00124AFD">
            <w:pPr>
              <w:jc w:val="center"/>
            </w:pPr>
            <w:r>
              <w:rPr>
                <w:b/>
                <w:bCs/>
                <w:sz w:val="18"/>
                <w:szCs w:val="18"/>
              </w:rPr>
              <w:t>Usia (th)</w:t>
            </w:r>
          </w:p>
        </w:tc>
        <w:tc>
          <w:tcPr>
            <w:tcW w:w="0" w:type="auto"/>
            <w:shd w:val="clear" w:color="auto" w:fill="BDD7EE"/>
            <w:tcMar>
              <w:top w:w="80" w:type="dxa"/>
              <w:left w:w="100" w:type="dxa"/>
              <w:bottom w:w="80" w:type="dxa"/>
              <w:right w:w="100" w:type="dxa"/>
            </w:tcMar>
          </w:tcPr>
          <w:p w14:paraId="43B54F0C" w14:textId="77777777" w:rsidR="00FF562F" w:rsidRDefault="00FF562F" w:rsidP="00124AFD">
            <w:pPr>
              <w:jc w:val="center"/>
            </w:pPr>
            <w:r>
              <w:rPr>
                <w:b/>
                <w:bCs/>
                <w:sz w:val="18"/>
                <w:szCs w:val="18"/>
              </w:rPr>
              <w:t>HI PLN</w:t>
            </w:r>
          </w:p>
        </w:tc>
        <w:tc>
          <w:tcPr>
            <w:tcW w:w="0" w:type="auto"/>
            <w:shd w:val="clear" w:color="auto" w:fill="BDD7EE"/>
            <w:tcMar>
              <w:top w:w="80" w:type="dxa"/>
              <w:left w:w="100" w:type="dxa"/>
              <w:bottom w:w="80" w:type="dxa"/>
              <w:right w:w="100" w:type="dxa"/>
            </w:tcMar>
          </w:tcPr>
          <w:p w14:paraId="1DA6457F" w14:textId="77777777" w:rsidR="00FF562F" w:rsidRDefault="00FF562F" w:rsidP="00124AFD">
            <w:pPr>
              <w:jc w:val="center"/>
            </w:pPr>
            <w:r>
              <w:rPr>
                <w:b/>
                <w:bCs/>
                <w:sz w:val="18"/>
                <w:szCs w:val="18"/>
              </w:rPr>
              <w:t>HI Engine</w:t>
            </w:r>
          </w:p>
        </w:tc>
        <w:tc>
          <w:tcPr>
            <w:tcW w:w="0" w:type="auto"/>
            <w:shd w:val="clear" w:color="auto" w:fill="BDD7EE"/>
            <w:tcMar>
              <w:top w:w="80" w:type="dxa"/>
              <w:left w:w="100" w:type="dxa"/>
              <w:bottom w:w="80" w:type="dxa"/>
              <w:right w:w="100" w:type="dxa"/>
            </w:tcMar>
          </w:tcPr>
          <w:p w14:paraId="0EC4CD37" w14:textId="77777777" w:rsidR="00FF562F" w:rsidRDefault="00FF562F" w:rsidP="00124AFD">
            <w:pPr>
              <w:jc w:val="center"/>
            </w:pPr>
            <w:r>
              <w:rPr>
                <w:b/>
                <w:bCs/>
                <w:sz w:val="18"/>
                <w:szCs w:val="18"/>
              </w:rPr>
              <w:t>Δ</w:t>
            </w:r>
          </w:p>
        </w:tc>
        <w:tc>
          <w:tcPr>
            <w:tcW w:w="0" w:type="auto"/>
            <w:shd w:val="clear" w:color="auto" w:fill="BDD7EE"/>
            <w:tcMar>
              <w:top w:w="80" w:type="dxa"/>
              <w:left w:w="100" w:type="dxa"/>
              <w:bottom w:w="80" w:type="dxa"/>
              <w:right w:w="100" w:type="dxa"/>
            </w:tcMar>
          </w:tcPr>
          <w:p w14:paraId="2F0173AC" w14:textId="77777777" w:rsidR="00FF562F" w:rsidRDefault="00FF562F" w:rsidP="00124AFD">
            <w:pPr>
              <w:jc w:val="center"/>
            </w:pPr>
            <w:r>
              <w:rPr>
                <w:b/>
                <w:bCs/>
                <w:sz w:val="18"/>
                <w:szCs w:val="18"/>
              </w:rPr>
              <w:t>ISO</w:t>
            </w:r>
          </w:p>
        </w:tc>
        <w:tc>
          <w:tcPr>
            <w:tcW w:w="0" w:type="auto"/>
            <w:shd w:val="clear" w:color="auto" w:fill="BDD7EE"/>
            <w:tcMar>
              <w:top w:w="80" w:type="dxa"/>
              <w:left w:w="100" w:type="dxa"/>
              <w:bottom w:w="80" w:type="dxa"/>
              <w:right w:w="100" w:type="dxa"/>
            </w:tcMar>
          </w:tcPr>
          <w:p w14:paraId="65BF6C44" w14:textId="77777777" w:rsidR="00FF562F" w:rsidRDefault="00FF562F" w:rsidP="00124AFD">
            <w:pPr>
              <w:jc w:val="center"/>
            </w:pPr>
            <w:r>
              <w:rPr>
                <w:b/>
                <w:bCs/>
                <w:sz w:val="18"/>
                <w:szCs w:val="18"/>
              </w:rPr>
              <w:t>Coating</w:t>
            </w:r>
          </w:p>
        </w:tc>
        <w:tc>
          <w:tcPr>
            <w:tcW w:w="0" w:type="auto"/>
            <w:shd w:val="clear" w:color="auto" w:fill="BDD7EE"/>
            <w:tcMar>
              <w:top w:w="80" w:type="dxa"/>
              <w:left w:w="100" w:type="dxa"/>
              <w:bottom w:w="80" w:type="dxa"/>
              <w:right w:w="100" w:type="dxa"/>
            </w:tcMar>
          </w:tcPr>
          <w:p w14:paraId="7BA96449" w14:textId="77777777" w:rsidR="00FF562F" w:rsidRDefault="00FF562F" w:rsidP="00124AFD">
            <w:pPr>
              <w:jc w:val="center"/>
            </w:pPr>
            <w:r>
              <w:rPr>
                <w:b/>
                <w:bCs/>
                <w:sz w:val="18"/>
                <w:szCs w:val="18"/>
              </w:rPr>
              <w:t>Tower Terparah</w:t>
            </w:r>
          </w:p>
        </w:tc>
      </w:tr>
      <w:tr w:rsidR="00FF562F" w14:paraId="24F011CD" w14:textId="77777777" w:rsidTr="00124AFD">
        <w:tc>
          <w:tcPr>
            <w:tcW w:w="0" w:type="auto"/>
            <w:tcMar>
              <w:top w:w="80" w:type="dxa"/>
              <w:left w:w="100" w:type="dxa"/>
              <w:bottom w:w="80" w:type="dxa"/>
              <w:right w:w="100" w:type="dxa"/>
            </w:tcMar>
          </w:tcPr>
          <w:p w14:paraId="42B8C5AE" w14:textId="77777777" w:rsidR="00FF562F" w:rsidRDefault="00FF562F" w:rsidP="00124AFD">
            <w:pPr>
              <w:jc w:val="center"/>
            </w:pPr>
            <w:r>
              <w:rPr>
                <w:sz w:val="18"/>
                <w:szCs w:val="18"/>
              </w:rPr>
              <w:t>1</w:t>
            </w:r>
          </w:p>
        </w:tc>
        <w:tc>
          <w:tcPr>
            <w:tcW w:w="0" w:type="auto"/>
            <w:tcMar>
              <w:top w:w="80" w:type="dxa"/>
              <w:left w:w="100" w:type="dxa"/>
              <w:bottom w:w="80" w:type="dxa"/>
              <w:right w:w="100" w:type="dxa"/>
            </w:tcMar>
          </w:tcPr>
          <w:p w14:paraId="458474AF" w14:textId="77777777" w:rsidR="00FF562F" w:rsidRDefault="00FF562F" w:rsidP="00124AFD">
            <w:pPr>
              <w:jc w:val="center"/>
            </w:pPr>
            <w:r>
              <w:rPr>
                <w:sz w:val="18"/>
                <w:szCs w:val="18"/>
              </w:rPr>
              <w:t>TRS 150kV SALAK LAMA-INC SALAK BARU</w:t>
            </w:r>
          </w:p>
        </w:tc>
        <w:tc>
          <w:tcPr>
            <w:tcW w:w="0" w:type="auto"/>
            <w:tcMar>
              <w:top w:w="80" w:type="dxa"/>
              <w:left w:w="100" w:type="dxa"/>
              <w:bottom w:w="80" w:type="dxa"/>
              <w:right w:w="100" w:type="dxa"/>
            </w:tcMar>
          </w:tcPr>
          <w:p w14:paraId="057D3A90" w14:textId="77777777" w:rsidR="00FF562F" w:rsidRDefault="00FF562F" w:rsidP="00124AFD">
            <w:pPr>
              <w:jc w:val="center"/>
            </w:pPr>
            <w:r>
              <w:rPr>
                <w:sz w:val="18"/>
                <w:szCs w:val="18"/>
              </w:rPr>
              <w:t>4</w:t>
            </w:r>
          </w:p>
        </w:tc>
        <w:tc>
          <w:tcPr>
            <w:tcW w:w="0" w:type="auto"/>
            <w:tcMar>
              <w:top w:w="80" w:type="dxa"/>
              <w:left w:w="100" w:type="dxa"/>
              <w:bottom w:w="80" w:type="dxa"/>
              <w:right w:w="100" w:type="dxa"/>
            </w:tcMar>
          </w:tcPr>
          <w:p w14:paraId="303C69C0" w14:textId="77777777" w:rsidR="00FF562F" w:rsidRDefault="00FF562F" w:rsidP="00124AFD">
            <w:pPr>
              <w:jc w:val="center"/>
            </w:pPr>
            <w:r>
              <w:rPr>
                <w:sz w:val="18"/>
                <w:szCs w:val="18"/>
              </w:rPr>
              <w:t>22</w:t>
            </w:r>
          </w:p>
        </w:tc>
        <w:tc>
          <w:tcPr>
            <w:tcW w:w="0" w:type="auto"/>
            <w:tcMar>
              <w:top w:w="80" w:type="dxa"/>
              <w:left w:w="100" w:type="dxa"/>
              <w:bottom w:w="80" w:type="dxa"/>
              <w:right w:w="100" w:type="dxa"/>
            </w:tcMar>
          </w:tcPr>
          <w:p w14:paraId="18B1B083" w14:textId="77777777" w:rsidR="00FF562F" w:rsidRDefault="00FF562F" w:rsidP="00124AFD">
            <w:pPr>
              <w:jc w:val="center"/>
            </w:pPr>
            <w:r>
              <w:rPr>
                <w:sz w:val="18"/>
                <w:szCs w:val="18"/>
              </w:rPr>
              <w:t>27.38</w:t>
            </w:r>
          </w:p>
        </w:tc>
        <w:tc>
          <w:tcPr>
            <w:tcW w:w="0" w:type="auto"/>
            <w:tcMar>
              <w:top w:w="80" w:type="dxa"/>
              <w:left w:w="100" w:type="dxa"/>
              <w:bottom w:w="80" w:type="dxa"/>
              <w:right w:w="100" w:type="dxa"/>
            </w:tcMar>
          </w:tcPr>
          <w:p w14:paraId="73CD492F" w14:textId="77777777" w:rsidR="00FF562F" w:rsidRDefault="00FF562F" w:rsidP="00124AFD">
            <w:pPr>
              <w:jc w:val="center"/>
            </w:pPr>
            <w:r>
              <w:rPr>
                <w:sz w:val="18"/>
                <w:szCs w:val="18"/>
              </w:rPr>
              <w:t>87.97</w:t>
            </w:r>
          </w:p>
        </w:tc>
        <w:tc>
          <w:tcPr>
            <w:tcW w:w="0" w:type="auto"/>
            <w:tcMar>
              <w:top w:w="80" w:type="dxa"/>
              <w:left w:w="100" w:type="dxa"/>
              <w:bottom w:w="80" w:type="dxa"/>
              <w:right w:w="100" w:type="dxa"/>
            </w:tcMar>
          </w:tcPr>
          <w:p w14:paraId="257D87BD" w14:textId="77777777" w:rsidR="00FF562F" w:rsidRDefault="00FF562F" w:rsidP="00124AFD">
            <w:pPr>
              <w:jc w:val="center"/>
            </w:pPr>
            <w:r>
              <w:rPr>
                <w:sz w:val="18"/>
                <w:szCs w:val="18"/>
              </w:rPr>
              <w:t>+60.59</w:t>
            </w:r>
          </w:p>
        </w:tc>
        <w:tc>
          <w:tcPr>
            <w:tcW w:w="0" w:type="auto"/>
            <w:tcMar>
              <w:top w:w="80" w:type="dxa"/>
              <w:left w:w="100" w:type="dxa"/>
              <w:bottom w:w="80" w:type="dxa"/>
              <w:right w:w="100" w:type="dxa"/>
            </w:tcMar>
          </w:tcPr>
          <w:p w14:paraId="5BCD1448" w14:textId="77777777" w:rsidR="00FF562F" w:rsidRDefault="00FF562F" w:rsidP="00124AFD">
            <w:pPr>
              <w:jc w:val="center"/>
            </w:pPr>
            <w:r>
              <w:rPr>
                <w:sz w:val="18"/>
                <w:szCs w:val="18"/>
              </w:rPr>
              <w:t>C5</w:t>
            </w:r>
          </w:p>
        </w:tc>
        <w:tc>
          <w:tcPr>
            <w:tcW w:w="0" w:type="auto"/>
            <w:tcMar>
              <w:top w:w="80" w:type="dxa"/>
              <w:left w:w="100" w:type="dxa"/>
              <w:bottom w:w="80" w:type="dxa"/>
              <w:right w:w="100" w:type="dxa"/>
            </w:tcMar>
          </w:tcPr>
          <w:p w14:paraId="658FF7F4" w14:textId="77777777" w:rsidR="00FF562F" w:rsidRDefault="00FF562F" w:rsidP="00124AFD">
            <w:pPr>
              <w:jc w:val="center"/>
            </w:pPr>
            <w:r>
              <w:rPr>
                <w:sz w:val="18"/>
                <w:szCs w:val="18"/>
              </w:rPr>
              <w:t>0%</w:t>
            </w:r>
          </w:p>
        </w:tc>
        <w:tc>
          <w:tcPr>
            <w:tcW w:w="0" w:type="auto"/>
            <w:tcMar>
              <w:top w:w="80" w:type="dxa"/>
              <w:left w:w="100" w:type="dxa"/>
              <w:bottom w:w="80" w:type="dxa"/>
              <w:right w:w="100" w:type="dxa"/>
            </w:tcMar>
          </w:tcPr>
          <w:p w14:paraId="5F2837C3" w14:textId="77777777" w:rsidR="00FF562F" w:rsidRDefault="00FF562F" w:rsidP="00124AFD">
            <w:pPr>
              <w:jc w:val="center"/>
            </w:pPr>
            <w:r>
              <w:rPr>
                <w:sz w:val="18"/>
                <w:szCs w:val="18"/>
              </w:rPr>
              <w:t>SLKMA-SLKRU #001</w:t>
            </w:r>
          </w:p>
        </w:tc>
      </w:tr>
      <w:tr w:rsidR="00FF562F" w14:paraId="70EC0FF2" w14:textId="77777777" w:rsidTr="00124AFD">
        <w:tc>
          <w:tcPr>
            <w:tcW w:w="0" w:type="auto"/>
            <w:tcMar>
              <w:top w:w="80" w:type="dxa"/>
              <w:left w:w="100" w:type="dxa"/>
              <w:bottom w:w="80" w:type="dxa"/>
              <w:right w:w="100" w:type="dxa"/>
            </w:tcMar>
          </w:tcPr>
          <w:p w14:paraId="28E7B6C6" w14:textId="77777777" w:rsidR="00FF562F" w:rsidRDefault="00FF562F" w:rsidP="00124AFD">
            <w:pPr>
              <w:jc w:val="center"/>
            </w:pPr>
            <w:r>
              <w:rPr>
                <w:sz w:val="18"/>
                <w:szCs w:val="18"/>
              </w:rPr>
              <w:t>2</w:t>
            </w:r>
          </w:p>
        </w:tc>
        <w:tc>
          <w:tcPr>
            <w:tcW w:w="0" w:type="auto"/>
            <w:tcMar>
              <w:top w:w="80" w:type="dxa"/>
              <w:left w:w="100" w:type="dxa"/>
              <w:bottom w:w="80" w:type="dxa"/>
              <w:right w:w="100" w:type="dxa"/>
            </w:tcMar>
          </w:tcPr>
          <w:p w14:paraId="5C5B807A" w14:textId="77777777" w:rsidR="00FF562F" w:rsidRDefault="00FF562F" w:rsidP="00124AFD">
            <w:pPr>
              <w:jc w:val="center"/>
            </w:pPr>
            <w:r>
              <w:rPr>
                <w:sz w:val="18"/>
                <w:szCs w:val="18"/>
              </w:rPr>
              <w:t>TRS 150kV CIANJUR-BOGOR BARU</w:t>
            </w:r>
          </w:p>
        </w:tc>
        <w:tc>
          <w:tcPr>
            <w:tcW w:w="0" w:type="auto"/>
            <w:tcMar>
              <w:top w:w="80" w:type="dxa"/>
              <w:left w:w="100" w:type="dxa"/>
              <w:bottom w:w="80" w:type="dxa"/>
              <w:right w:w="100" w:type="dxa"/>
            </w:tcMar>
          </w:tcPr>
          <w:p w14:paraId="3D5CAB27" w14:textId="77777777" w:rsidR="00FF562F" w:rsidRDefault="00FF562F" w:rsidP="00124AFD">
            <w:pPr>
              <w:jc w:val="center"/>
            </w:pPr>
            <w:r>
              <w:rPr>
                <w:sz w:val="18"/>
                <w:szCs w:val="18"/>
              </w:rPr>
              <w:t>104</w:t>
            </w:r>
          </w:p>
        </w:tc>
        <w:tc>
          <w:tcPr>
            <w:tcW w:w="0" w:type="auto"/>
            <w:tcMar>
              <w:top w:w="80" w:type="dxa"/>
              <w:left w:w="100" w:type="dxa"/>
              <w:bottom w:w="80" w:type="dxa"/>
              <w:right w:w="100" w:type="dxa"/>
            </w:tcMar>
          </w:tcPr>
          <w:p w14:paraId="271EC10D" w14:textId="77777777" w:rsidR="00FF562F" w:rsidRDefault="00FF562F" w:rsidP="00124AFD">
            <w:pPr>
              <w:jc w:val="center"/>
            </w:pPr>
            <w:r>
              <w:rPr>
                <w:sz w:val="18"/>
                <w:szCs w:val="18"/>
              </w:rPr>
              <w:t>44</w:t>
            </w:r>
          </w:p>
        </w:tc>
        <w:tc>
          <w:tcPr>
            <w:tcW w:w="0" w:type="auto"/>
            <w:tcMar>
              <w:top w:w="80" w:type="dxa"/>
              <w:left w:w="100" w:type="dxa"/>
              <w:bottom w:w="80" w:type="dxa"/>
              <w:right w:w="100" w:type="dxa"/>
            </w:tcMar>
          </w:tcPr>
          <w:p w14:paraId="61E0C6F1" w14:textId="77777777" w:rsidR="00FF562F" w:rsidRDefault="00FF562F" w:rsidP="00124AFD">
            <w:pPr>
              <w:jc w:val="center"/>
            </w:pPr>
            <w:r>
              <w:rPr>
                <w:sz w:val="18"/>
                <w:szCs w:val="18"/>
              </w:rPr>
              <w:t>22.24</w:t>
            </w:r>
          </w:p>
        </w:tc>
        <w:tc>
          <w:tcPr>
            <w:tcW w:w="0" w:type="auto"/>
            <w:tcMar>
              <w:top w:w="80" w:type="dxa"/>
              <w:left w:w="100" w:type="dxa"/>
              <w:bottom w:w="80" w:type="dxa"/>
              <w:right w:w="100" w:type="dxa"/>
            </w:tcMar>
          </w:tcPr>
          <w:p w14:paraId="073D06BD" w14:textId="77777777" w:rsidR="00FF562F" w:rsidRDefault="00FF562F" w:rsidP="00124AFD">
            <w:pPr>
              <w:jc w:val="center"/>
            </w:pPr>
            <w:r>
              <w:rPr>
                <w:sz w:val="18"/>
                <w:szCs w:val="18"/>
              </w:rPr>
              <w:t>69.93</w:t>
            </w:r>
          </w:p>
        </w:tc>
        <w:tc>
          <w:tcPr>
            <w:tcW w:w="0" w:type="auto"/>
            <w:tcMar>
              <w:top w:w="80" w:type="dxa"/>
              <w:left w:w="100" w:type="dxa"/>
              <w:bottom w:w="80" w:type="dxa"/>
              <w:right w:w="100" w:type="dxa"/>
            </w:tcMar>
          </w:tcPr>
          <w:p w14:paraId="4B382573" w14:textId="77777777" w:rsidR="00FF562F" w:rsidRDefault="00FF562F" w:rsidP="00124AFD">
            <w:pPr>
              <w:jc w:val="center"/>
            </w:pPr>
            <w:r>
              <w:rPr>
                <w:sz w:val="18"/>
                <w:szCs w:val="18"/>
              </w:rPr>
              <w:t>+47.70</w:t>
            </w:r>
          </w:p>
        </w:tc>
        <w:tc>
          <w:tcPr>
            <w:tcW w:w="0" w:type="auto"/>
            <w:tcMar>
              <w:top w:w="80" w:type="dxa"/>
              <w:left w:w="100" w:type="dxa"/>
              <w:bottom w:w="80" w:type="dxa"/>
              <w:right w:w="100" w:type="dxa"/>
            </w:tcMar>
          </w:tcPr>
          <w:p w14:paraId="44018DBC" w14:textId="77777777" w:rsidR="00FF562F" w:rsidRDefault="00FF562F" w:rsidP="00124AFD">
            <w:pPr>
              <w:jc w:val="center"/>
            </w:pPr>
            <w:r>
              <w:rPr>
                <w:sz w:val="18"/>
                <w:szCs w:val="18"/>
              </w:rPr>
              <w:t>C4</w:t>
            </w:r>
          </w:p>
        </w:tc>
        <w:tc>
          <w:tcPr>
            <w:tcW w:w="0" w:type="auto"/>
            <w:tcMar>
              <w:top w:w="80" w:type="dxa"/>
              <w:left w:w="100" w:type="dxa"/>
              <w:bottom w:w="80" w:type="dxa"/>
              <w:right w:w="100" w:type="dxa"/>
            </w:tcMar>
          </w:tcPr>
          <w:p w14:paraId="0AA740CA" w14:textId="77777777" w:rsidR="00FF562F" w:rsidRDefault="00FF562F" w:rsidP="00124AFD">
            <w:pPr>
              <w:jc w:val="center"/>
            </w:pPr>
            <w:r>
              <w:rPr>
                <w:sz w:val="18"/>
                <w:szCs w:val="18"/>
              </w:rPr>
              <w:t>16%</w:t>
            </w:r>
          </w:p>
        </w:tc>
        <w:tc>
          <w:tcPr>
            <w:tcW w:w="0" w:type="auto"/>
            <w:tcMar>
              <w:top w:w="80" w:type="dxa"/>
              <w:left w:w="100" w:type="dxa"/>
              <w:bottom w:w="80" w:type="dxa"/>
              <w:right w:w="100" w:type="dxa"/>
            </w:tcMar>
          </w:tcPr>
          <w:p w14:paraId="4D6D308B" w14:textId="77777777" w:rsidR="00FF562F" w:rsidRDefault="00FF562F" w:rsidP="00124AFD">
            <w:pPr>
              <w:jc w:val="center"/>
            </w:pPr>
            <w:r>
              <w:rPr>
                <w:sz w:val="18"/>
                <w:szCs w:val="18"/>
              </w:rPr>
              <w:t>CNJUR-BGBRU #047</w:t>
            </w:r>
          </w:p>
        </w:tc>
      </w:tr>
      <w:tr w:rsidR="00FF562F" w14:paraId="3359553C" w14:textId="77777777" w:rsidTr="00124AFD">
        <w:tc>
          <w:tcPr>
            <w:tcW w:w="0" w:type="auto"/>
            <w:tcMar>
              <w:top w:w="80" w:type="dxa"/>
              <w:left w:w="100" w:type="dxa"/>
              <w:bottom w:w="80" w:type="dxa"/>
              <w:right w:w="100" w:type="dxa"/>
            </w:tcMar>
          </w:tcPr>
          <w:p w14:paraId="2B2CB3BF" w14:textId="77777777" w:rsidR="00FF562F" w:rsidRDefault="00FF562F" w:rsidP="00124AFD">
            <w:pPr>
              <w:jc w:val="center"/>
            </w:pPr>
            <w:r>
              <w:rPr>
                <w:sz w:val="18"/>
                <w:szCs w:val="18"/>
              </w:rPr>
              <w:t>3</w:t>
            </w:r>
          </w:p>
        </w:tc>
        <w:tc>
          <w:tcPr>
            <w:tcW w:w="0" w:type="auto"/>
            <w:tcMar>
              <w:top w:w="80" w:type="dxa"/>
              <w:left w:w="100" w:type="dxa"/>
              <w:bottom w:w="80" w:type="dxa"/>
              <w:right w:w="100" w:type="dxa"/>
            </w:tcMar>
          </w:tcPr>
          <w:p w14:paraId="6CF8718A" w14:textId="77777777" w:rsidR="00FF562F" w:rsidRDefault="00FF562F" w:rsidP="00124AFD">
            <w:pPr>
              <w:jc w:val="center"/>
            </w:pPr>
            <w:r>
              <w:rPr>
                <w:sz w:val="18"/>
                <w:szCs w:val="18"/>
              </w:rPr>
              <w:t>TRS 150kV CIBINONG-SEMEN BARU</w:t>
            </w:r>
          </w:p>
        </w:tc>
        <w:tc>
          <w:tcPr>
            <w:tcW w:w="0" w:type="auto"/>
            <w:tcMar>
              <w:top w:w="80" w:type="dxa"/>
              <w:left w:w="100" w:type="dxa"/>
              <w:bottom w:w="80" w:type="dxa"/>
              <w:right w:w="100" w:type="dxa"/>
            </w:tcMar>
          </w:tcPr>
          <w:p w14:paraId="12289C18" w14:textId="77777777" w:rsidR="00FF562F" w:rsidRDefault="00FF562F" w:rsidP="00124AFD">
            <w:pPr>
              <w:jc w:val="center"/>
            </w:pPr>
            <w:r>
              <w:rPr>
                <w:sz w:val="18"/>
                <w:szCs w:val="18"/>
              </w:rPr>
              <w:t>28</w:t>
            </w:r>
          </w:p>
        </w:tc>
        <w:tc>
          <w:tcPr>
            <w:tcW w:w="0" w:type="auto"/>
            <w:tcMar>
              <w:top w:w="80" w:type="dxa"/>
              <w:left w:w="100" w:type="dxa"/>
              <w:bottom w:w="80" w:type="dxa"/>
              <w:right w:w="100" w:type="dxa"/>
            </w:tcMar>
          </w:tcPr>
          <w:p w14:paraId="3AF8F9FE" w14:textId="77777777" w:rsidR="00FF562F" w:rsidRDefault="00FF562F" w:rsidP="00124AFD">
            <w:pPr>
              <w:jc w:val="center"/>
            </w:pPr>
            <w:r>
              <w:rPr>
                <w:sz w:val="18"/>
                <w:szCs w:val="18"/>
              </w:rPr>
              <w:t>29</w:t>
            </w:r>
          </w:p>
        </w:tc>
        <w:tc>
          <w:tcPr>
            <w:tcW w:w="0" w:type="auto"/>
            <w:tcMar>
              <w:top w:w="80" w:type="dxa"/>
              <w:left w:w="100" w:type="dxa"/>
              <w:bottom w:w="80" w:type="dxa"/>
              <w:right w:w="100" w:type="dxa"/>
            </w:tcMar>
          </w:tcPr>
          <w:p w14:paraId="7C9B64BB" w14:textId="77777777" w:rsidR="00FF562F" w:rsidRDefault="00FF562F" w:rsidP="00124AFD">
            <w:pPr>
              <w:jc w:val="center"/>
            </w:pPr>
            <w:r>
              <w:rPr>
                <w:sz w:val="18"/>
                <w:szCs w:val="18"/>
              </w:rPr>
              <w:t>21.69</w:t>
            </w:r>
          </w:p>
        </w:tc>
        <w:tc>
          <w:tcPr>
            <w:tcW w:w="0" w:type="auto"/>
            <w:tcMar>
              <w:top w:w="80" w:type="dxa"/>
              <w:left w:w="100" w:type="dxa"/>
              <w:bottom w:w="80" w:type="dxa"/>
              <w:right w:w="100" w:type="dxa"/>
            </w:tcMar>
          </w:tcPr>
          <w:p w14:paraId="70744381" w14:textId="77777777" w:rsidR="00FF562F" w:rsidRDefault="00FF562F" w:rsidP="00124AFD">
            <w:pPr>
              <w:jc w:val="center"/>
            </w:pPr>
            <w:r>
              <w:rPr>
                <w:sz w:val="18"/>
                <w:szCs w:val="18"/>
              </w:rPr>
              <w:t>54.46</w:t>
            </w:r>
          </w:p>
        </w:tc>
        <w:tc>
          <w:tcPr>
            <w:tcW w:w="0" w:type="auto"/>
            <w:tcMar>
              <w:top w:w="80" w:type="dxa"/>
              <w:left w:w="100" w:type="dxa"/>
              <w:bottom w:w="80" w:type="dxa"/>
              <w:right w:w="100" w:type="dxa"/>
            </w:tcMar>
          </w:tcPr>
          <w:p w14:paraId="374EA985" w14:textId="77777777" w:rsidR="00FF562F" w:rsidRDefault="00FF562F" w:rsidP="00124AFD">
            <w:pPr>
              <w:jc w:val="center"/>
            </w:pPr>
            <w:r>
              <w:rPr>
                <w:sz w:val="18"/>
                <w:szCs w:val="18"/>
              </w:rPr>
              <w:t>+32.77</w:t>
            </w:r>
          </w:p>
        </w:tc>
        <w:tc>
          <w:tcPr>
            <w:tcW w:w="0" w:type="auto"/>
            <w:tcMar>
              <w:top w:w="80" w:type="dxa"/>
              <w:left w:w="100" w:type="dxa"/>
              <w:bottom w:w="80" w:type="dxa"/>
              <w:right w:w="100" w:type="dxa"/>
            </w:tcMar>
          </w:tcPr>
          <w:p w14:paraId="5FCA1E51" w14:textId="77777777" w:rsidR="00FF562F" w:rsidRDefault="00FF562F" w:rsidP="00124AFD">
            <w:pPr>
              <w:jc w:val="center"/>
            </w:pPr>
            <w:r>
              <w:rPr>
                <w:sz w:val="18"/>
                <w:szCs w:val="18"/>
              </w:rPr>
              <w:t>C4</w:t>
            </w:r>
          </w:p>
        </w:tc>
        <w:tc>
          <w:tcPr>
            <w:tcW w:w="0" w:type="auto"/>
            <w:tcMar>
              <w:top w:w="80" w:type="dxa"/>
              <w:left w:w="100" w:type="dxa"/>
              <w:bottom w:w="80" w:type="dxa"/>
              <w:right w:w="100" w:type="dxa"/>
            </w:tcMar>
          </w:tcPr>
          <w:p w14:paraId="67FA02CF" w14:textId="77777777" w:rsidR="00FF562F" w:rsidRDefault="00FF562F" w:rsidP="00124AFD">
            <w:pPr>
              <w:jc w:val="center"/>
            </w:pPr>
            <w:r>
              <w:rPr>
                <w:sz w:val="18"/>
                <w:szCs w:val="18"/>
              </w:rPr>
              <w:t>27%</w:t>
            </w:r>
          </w:p>
        </w:tc>
        <w:tc>
          <w:tcPr>
            <w:tcW w:w="0" w:type="auto"/>
            <w:tcMar>
              <w:top w:w="80" w:type="dxa"/>
              <w:left w:w="100" w:type="dxa"/>
              <w:bottom w:w="80" w:type="dxa"/>
              <w:right w:w="100" w:type="dxa"/>
            </w:tcMar>
          </w:tcPr>
          <w:p w14:paraId="7D4AA2ED" w14:textId="77777777" w:rsidR="00FF562F" w:rsidRDefault="00FF562F" w:rsidP="00124AFD">
            <w:pPr>
              <w:jc w:val="center"/>
            </w:pPr>
            <w:r>
              <w:rPr>
                <w:sz w:val="18"/>
                <w:szCs w:val="18"/>
              </w:rPr>
              <w:t>CIBNG5-SMBRU #021</w:t>
            </w:r>
          </w:p>
        </w:tc>
      </w:tr>
      <w:tr w:rsidR="00FF562F" w14:paraId="529C3F7F" w14:textId="77777777" w:rsidTr="00124AFD">
        <w:tc>
          <w:tcPr>
            <w:tcW w:w="0" w:type="auto"/>
            <w:tcMar>
              <w:top w:w="80" w:type="dxa"/>
              <w:left w:w="100" w:type="dxa"/>
              <w:bottom w:w="80" w:type="dxa"/>
              <w:right w:w="100" w:type="dxa"/>
            </w:tcMar>
          </w:tcPr>
          <w:p w14:paraId="0527B172" w14:textId="77777777" w:rsidR="00FF562F" w:rsidRDefault="00FF562F" w:rsidP="00124AFD">
            <w:pPr>
              <w:jc w:val="center"/>
            </w:pPr>
            <w:r>
              <w:rPr>
                <w:sz w:val="18"/>
                <w:szCs w:val="18"/>
              </w:rPr>
              <w:t>4</w:t>
            </w:r>
          </w:p>
        </w:tc>
        <w:tc>
          <w:tcPr>
            <w:tcW w:w="0" w:type="auto"/>
            <w:tcMar>
              <w:top w:w="80" w:type="dxa"/>
              <w:left w:w="100" w:type="dxa"/>
              <w:bottom w:w="80" w:type="dxa"/>
              <w:right w:w="100" w:type="dxa"/>
            </w:tcMar>
          </w:tcPr>
          <w:p w14:paraId="5ECF234D" w14:textId="77777777" w:rsidR="00FF562F" w:rsidRDefault="00FF562F" w:rsidP="00124AFD">
            <w:pPr>
              <w:jc w:val="center"/>
            </w:pPr>
            <w:r>
              <w:rPr>
                <w:sz w:val="18"/>
                <w:szCs w:val="18"/>
              </w:rPr>
              <w:t>TRS 150kV SALAK BARU-BOGOR BARU</w:t>
            </w:r>
          </w:p>
        </w:tc>
        <w:tc>
          <w:tcPr>
            <w:tcW w:w="0" w:type="auto"/>
            <w:tcMar>
              <w:top w:w="80" w:type="dxa"/>
              <w:left w:w="100" w:type="dxa"/>
              <w:bottom w:w="80" w:type="dxa"/>
              <w:right w:w="100" w:type="dxa"/>
            </w:tcMar>
          </w:tcPr>
          <w:p w14:paraId="4B8A265A" w14:textId="77777777" w:rsidR="00FF562F" w:rsidRDefault="00FF562F" w:rsidP="00124AFD">
            <w:pPr>
              <w:jc w:val="center"/>
            </w:pPr>
            <w:r>
              <w:rPr>
                <w:sz w:val="18"/>
                <w:szCs w:val="18"/>
              </w:rPr>
              <w:t>107</w:t>
            </w:r>
          </w:p>
        </w:tc>
        <w:tc>
          <w:tcPr>
            <w:tcW w:w="0" w:type="auto"/>
            <w:tcMar>
              <w:top w:w="80" w:type="dxa"/>
              <w:left w:w="100" w:type="dxa"/>
              <w:bottom w:w="80" w:type="dxa"/>
              <w:right w:w="100" w:type="dxa"/>
            </w:tcMar>
          </w:tcPr>
          <w:p w14:paraId="0DEE1B52" w14:textId="77777777" w:rsidR="00FF562F" w:rsidRDefault="00FF562F" w:rsidP="00124AFD">
            <w:pPr>
              <w:jc w:val="center"/>
            </w:pPr>
            <w:r>
              <w:rPr>
                <w:sz w:val="18"/>
                <w:szCs w:val="18"/>
              </w:rPr>
              <w:t>22</w:t>
            </w:r>
          </w:p>
        </w:tc>
        <w:tc>
          <w:tcPr>
            <w:tcW w:w="0" w:type="auto"/>
            <w:tcMar>
              <w:top w:w="80" w:type="dxa"/>
              <w:left w:w="100" w:type="dxa"/>
              <w:bottom w:w="80" w:type="dxa"/>
              <w:right w:w="100" w:type="dxa"/>
            </w:tcMar>
          </w:tcPr>
          <w:p w14:paraId="029ADD5A" w14:textId="77777777" w:rsidR="00FF562F" w:rsidRDefault="00FF562F" w:rsidP="00124AFD">
            <w:pPr>
              <w:jc w:val="center"/>
            </w:pPr>
            <w:r>
              <w:rPr>
                <w:sz w:val="18"/>
                <w:szCs w:val="18"/>
              </w:rPr>
              <w:t>21.27</w:t>
            </w:r>
          </w:p>
        </w:tc>
        <w:tc>
          <w:tcPr>
            <w:tcW w:w="0" w:type="auto"/>
            <w:tcMar>
              <w:top w:w="80" w:type="dxa"/>
              <w:left w:w="100" w:type="dxa"/>
              <w:bottom w:w="80" w:type="dxa"/>
              <w:right w:w="100" w:type="dxa"/>
            </w:tcMar>
          </w:tcPr>
          <w:p w14:paraId="0A2A80E4" w14:textId="77777777" w:rsidR="00FF562F" w:rsidRDefault="00FF562F" w:rsidP="00124AFD">
            <w:pPr>
              <w:jc w:val="center"/>
            </w:pPr>
            <w:r>
              <w:rPr>
                <w:sz w:val="18"/>
                <w:szCs w:val="18"/>
              </w:rPr>
              <w:t>51.33</w:t>
            </w:r>
          </w:p>
        </w:tc>
        <w:tc>
          <w:tcPr>
            <w:tcW w:w="0" w:type="auto"/>
            <w:tcMar>
              <w:top w:w="80" w:type="dxa"/>
              <w:left w:w="100" w:type="dxa"/>
              <w:bottom w:w="80" w:type="dxa"/>
              <w:right w:w="100" w:type="dxa"/>
            </w:tcMar>
          </w:tcPr>
          <w:p w14:paraId="1B9F7157" w14:textId="77777777" w:rsidR="00FF562F" w:rsidRDefault="00FF562F" w:rsidP="00124AFD">
            <w:pPr>
              <w:jc w:val="center"/>
            </w:pPr>
            <w:r>
              <w:rPr>
                <w:sz w:val="18"/>
                <w:szCs w:val="18"/>
              </w:rPr>
              <w:t>+30.07</w:t>
            </w:r>
          </w:p>
        </w:tc>
        <w:tc>
          <w:tcPr>
            <w:tcW w:w="0" w:type="auto"/>
            <w:tcMar>
              <w:top w:w="80" w:type="dxa"/>
              <w:left w:w="100" w:type="dxa"/>
              <w:bottom w:w="80" w:type="dxa"/>
              <w:right w:w="100" w:type="dxa"/>
            </w:tcMar>
          </w:tcPr>
          <w:p w14:paraId="4ECBDE27" w14:textId="77777777" w:rsidR="00FF562F" w:rsidRDefault="00FF562F" w:rsidP="00124AFD">
            <w:pPr>
              <w:jc w:val="center"/>
            </w:pPr>
            <w:r>
              <w:rPr>
                <w:sz w:val="18"/>
                <w:szCs w:val="18"/>
              </w:rPr>
              <w:t>C4</w:t>
            </w:r>
          </w:p>
        </w:tc>
        <w:tc>
          <w:tcPr>
            <w:tcW w:w="0" w:type="auto"/>
            <w:tcMar>
              <w:top w:w="80" w:type="dxa"/>
              <w:left w:w="100" w:type="dxa"/>
              <w:bottom w:w="80" w:type="dxa"/>
              <w:right w:w="100" w:type="dxa"/>
            </w:tcMar>
          </w:tcPr>
          <w:p w14:paraId="7E165AAA" w14:textId="77777777" w:rsidR="00FF562F" w:rsidRDefault="00FF562F" w:rsidP="00124AFD">
            <w:pPr>
              <w:jc w:val="center"/>
            </w:pPr>
            <w:r>
              <w:rPr>
                <w:sz w:val="18"/>
                <w:szCs w:val="18"/>
              </w:rPr>
              <w:t>34%</w:t>
            </w:r>
          </w:p>
        </w:tc>
        <w:tc>
          <w:tcPr>
            <w:tcW w:w="0" w:type="auto"/>
            <w:tcMar>
              <w:top w:w="80" w:type="dxa"/>
              <w:left w:w="100" w:type="dxa"/>
              <w:bottom w:w="80" w:type="dxa"/>
              <w:right w:w="100" w:type="dxa"/>
            </w:tcMar>
          </w:tcPr>
          <w:p w14:paraId="3AA121D8" w14:textId="77777777" w:rsidR="00FF562F" w:rsidRDefault="00FF562F" w:rsidP="00124AFD">
            <w:pPr>
              <w:jc w:val="center"/>
            </w:pPr>
            <w:r>
              <w:rPr>
                <w:sz w:val="18"/>
                <w:szCs w:val="18"/>
              </w:rPr>
              <w:t>SLKMA-SLKRU COMBN #010</w:t>
            </w:r>
          </w:p>
        </w:tc>
      </w:tr>
      <w:tr w:rsidR="00FF562F" w14:paraId="2551A7EB" w14:textId="77777777" w:rsidTr="00124AFD">
        <w:tc>
          <w:tcPr>
            <w:tcW w:w="0" w:type="auto"/>
            <w:tcMar>
              <w:top w:w="80" w:type="dxa"/>
              <w:left w:w="100" w:type="dxa"/>
              <w:bottom w:w="80" w:type="dxa"/>
              <w:right w:w="100" w:type="dxa"/>
            </w:tcMar>
          </w:tcPr>
          <w:p w14:paraId="4F3CD7C8" w14:textId="77777777" w:rsidR="00FF562F" w:rsidRDefault="00FF562F" w:rsidP="00124AFD">
            <w:pPr>
              <w:jc w:val="center"/>
            </w:pPr>
            <w:r>
              <w:rPr>
                <w:sz w:val="18"/>
                <w:szCs w:val="18"/>
              </w:rPr>
              <w:t>5</w:t>
            </w:r>
          </w:p>
        </w:tc>
        <w:tc>
          <w:tcPr>
            <w:tcW w:w="0" w:type="auto"/>
            <w:tcMar>
              <w:top w:w="80" w:type="dxa"/>
              <w:left w:w="100" w:type="dxa"/>
              <w:bottom w:w="80" w:type="dxa"/>
              <w:right w:w="100" w:type="dxa"/>
            </w:tcMar>
          </w:tcPr>
          <w:p w14:paraId="6C2EFC07" w14:textId="77777777" w:rsidR="00FF562F" w:rsidRDefault="00FF562F" w:rsidP="00124AFD">
            <w:pPr>
              <w:jc w:val="center"/>
            </w:pPr>
            <w:r>
              <w:rPr>
                <w:sz w:val="18"/>
                <w:szCs w:val="18"/>
              </w:rPr>
              <w:t>TRS 150kV PHICON-CIBADAK BARU</w:t>
            </w:r>
          </w:p>
        </w:tc>
        <w:tc>
          <w:tcPr>
            <w:tcW w:w="0" w:type="auto"/>
            <w:tcMar>
              <w:top w:w="80" w:type="dxa"/>
              <w:left w:w="100" w:type="dxa"/>
              <w:bottom w:w="80" w:type="dxa"/>
              <w:right w:w="100" w:type="dxa"/>
            </w:tcMar>
          </w:tcPr>
          <w:p w14:paraId="618799B8" w14:textId="77777777" w:rsidR="00FF562F" w:rsidRDefault="00FF562F" w:rsidP="00124AFD">
            <w:pPr>
              <w:jc w:val="center"/>
            </w:pPr>
            <w:r>
              <w:rPr>
                <w:sz w:val="18"/>
                <w:szCs w:val="18"/>
              </w:rPr>
              <w:t>22</w:t>
            </w:r>
          </w:p>
        </w:tc>
        <w:tc>
          <w:tcPr>
            <w:tcW w:w="0" w:type="auto"/>
            <w:tcMar>
              <w:top w:w="80" w:type="dxa"/>
              <w:left w:w="100" w:type="dxa"/>
              <w:bottom w:w="80" w:type="dxa"/>
              <w:right w:w="100" w:type="dxa"/>
            </w:tcMar>
          </w:tcPr>
          <w:p w14:paraId="2A210761" w14:textId="77777777" w:rsidR="00FF562F" w:rsidRDefault="00FF562F" w:rsidP="00124AFD">
            <w:pPr>
              <w:jc w:val="center"/>
            </w:pPr>
            <w:r>
              <w:rPr>
                <w:sz w:val="18"/>
                <w:szCs w:val="18"/>
              </w:rPr>
              <w:t>24</w:t>
            </w:r>
          </w:p>
        </w:tc>
        <w:tc>
          <w:tcPr>
            <w:tcW w:w="0" w:type="auto"/>
            <w:tcMar>
              <w:top w:w="80" w:type="dxa"/>
              <w:left w:w="100" w:type="dxa"/>
              <w:bottom w:w="80" w:type="dxa"/>
              <w:right w:w="100" w:type="dxa"/>
            </w:tcMar>
          </w:tcPr>
          <w:p w14:paraId="5024DE6B" w14:textId="77777777" w:rsidR="00FF562F" w:rsidRDefault="00FF562F" w:rsidP="00124AFD">
            <w:pPr>
              <w:jc w:val="center"/>
            </w:pPr>
            <w:r>
              <w:rPr>
                <w:sz w:val="18"/>
                <w:szCs w:val="18"/>
              </w:rPr>
              <w:t>22.24</w:t>
            </w:r>
          </w:p>
        </w:tc>
        <w:tc>
          <w:tcPr>
            <w:tcW w:w="0" w:type="auto"/>
            <w:tcMar>
              <w:top w:w="80" w:type="dxa"/>
              <w:left w:w="100" w:type="dxa"/>
              <w:bottom w:w="80" w:type="dxa"/>
              <w:right w:w="100" w:type="dxa"/>
            </w:tcMar>
          </w:tcPr>
          <w:p w14:paraId="317581F8" w14:textId="77777777" w:rsidR="00FF562F" w:rsidRDefault="00FF562F" w:rsidP="00124AFD">
            <w:pPr>
              <w:jc w:val="center"/>
            </w:pPr>
            <w:r>
              <w:rPr>
                <w:sz w:val="18"/>
                <w:szCs w:val="18"/>
              </w:rPr>
              <w:t>35.6</w:t>
            </w:r>
          </w:p>
        </w:tc>
        <w:tc>
          <w:tcPr>
            <w:tcW w:w="0" w:type="auto"/>
            <w:tcMar>
              <w:top w:w="80" w:type="dxa"/>
              <w:left w:w="100" w:type="dxa"/>
              <w:bottom w:w="80" w:type="dxa"/>
              <w:right w:w="100" w:type="dxa"/>
            </w:tcMar>
          </w:tcPr>
          <w:p w14:paraId="0407CB6F" w14:textId="77777777" w:rsidR="00FF562F" w:rsidRDefault="00FF562F" w:rsidP="00124AFD">
            <w:pPr>
              <w:jc w:val="center"/>
            </w:pPr>
            <w:r>
              <w:rPr>
                <w:sz w:val="18"/>
                <w:szCs w:val="18"/>
              </w:rPr>
              <w:t>+11.50</w:t>
            </w:r>
          </w:p>
        </w:tc>
        <w:tc>
          <w:tcPr>
            <w:tcW w:w="0" w:type="auto"/>
            <w:tcMar>
              <w:top w:w="80" w:type="dxa"/>
              <w:left w:w="100" w:type="dxa"/>
              <w:bottom w:w="80" w:type="dxa"/>
              <w:right w:w="100" w:type="dxa"/>
            </w:tcMar>
          </w:tcPr>
          <w:p w14:paraId="3A14079D" w14:textId="77777777" w:rsidR="00FF562F" w:rsidRDefault="00FF562F" w:rsidP="00124AFD">
            <w:pPr>
              <w:jc w:val="center"/>
            </w:pPr>
            <w:r>
              <w:rPr>
                <w:sz w:val="18"/>
                <w:szCs w:val="18"/>
              </w:rPr>
              <w:t>C4</w:t>
            </w:r>
          </w:p>
        </w:tc>
        <w:tc>
          <w:tcPr>
            <w:tcW w:w="0" w:type="auto"/>
            <w:tcMar>
              <w:top w:w="80" w:type="dxa"/>
              <w:left w:w="100" w:type="dxa"/>
              <w:bottom w:w="80" w:type="dxa"/>
              <w:right w:w="100" w:type="dxa"/>
            </w:tcMar>
          </w:tcPr>
          <w:p w14:paraId="2D74E4E8" w14:textId="77777777" w:rsidR="00FF562F" w:rsidRDefault="00FF562F" w:rsidP="00124AFD">
            <w:pPr>
              <w:jc w:val="center"/>
            </w:pPr>
            <w:r>
              <w:rPr>
                <w:sz w:val="18"/>
                <w:szCs w:val="18"/>
              </w:rPr>
              <w:t>51%</w:t>
            </w:r>
          </w:p>
        </w:tc>
        <w:tc>
          <w:tcPr>
            <w:tcW w:w="0" w:type="auto"/>
            <w:tcMar>
              <w:top w:w="80" w:type="dxa"/>
              <w:left w:w="100" w:type="dxa"/>
              <w:bottom w:w="80" w:type="dxa"/>
              <w:right w:w="100" w:type="dxa"/>
            </w:tcMar>
          </w:tcPr>
          <w:p w14:paraId="787E6E12" w14:textId="77777777" w:rsidR="00FF562F" w:rsidRDefault="00FF562F" w:rsidP="00124AFD">
            <w:pPr>
              <w:jc w:val="center"/>
            </w:pPr>
            <w:r>
              <w:rPr>
                <w:sz w:val="18"/>
                <w:szCs w:val="18"/>
              </w:rPr>
              <w:t>PHICON-CBDRU #022</w:t>
            </w:r>
          </w:p>
        </w:tc>
      </w:tr>
      <w:tr w:rsidR="00FF562F" w14:paraId="32D815B6" w14:textId="77777777" w:rsidTr="00124AFD">
        <w:tc>
          <w:tcPr>
            <w:tcW w:w="0" w:type="auto"/>
            <w:tcMar>
              <w:top w:w="80" w:type="dxa"/>
              <w:left w:w="100" w:type="dxa"/>
              <w:bottom w:w="80" w:type="dxa"/>
              <w:right w:w="100" w:type="dxa"/>
            </w:tcMar>
          </w:tcPr>
          <w:p w14:paraId="48A3B41E" w14:textId="77777777" w:rsidR="00FF562F" w:rsidRDefault="00FF562F" w:rsidP="00124AFD">
            <w:pPr>
              <w:jc w:val="center"/>
            </w:pPr>
            <w:r>
              <w:rPr>
                <w:sz w:val="18"/>
                <w:szCs w:val="18"/>
              </w:rPr>
              <w:t>6</w:t>
            </w:r>
          </w:p>
        </w:tc>
        <w:tc>
          <w:tcPr>
            <w:tcW w:w="0" w:type="auto"/>
            <w:tcMar>
              <w:top w:w="80" w:type="dxa"/>
              <w:left w:w="100" w:type="dxa"/>
              <w:bottom w:w="80" w:type="dxa"/>
              <w:right w:w="100" w:type="dxa"/>
            </w:tcMar>
          </w:tcPr>
          <w:p w14:paraId="4B41C341" w14:textId="77777777" w:rsidR="00FF562F" w:rsidRDefault="00FF562F" w:rsidP="00124AFD">
            <w:pPr>
              <w:jc w:val="center"/>
            </w:pPr>
            <w:r>
              <w:rPr>
                <w:sz w:val="18"/>
                <w:szCs w:val="18"/>
              </w:rPr>
              <w:t xml:space="preserve">TRS 150kV SALAK </w:t>
            </w:r>
            <w:r>
              <w:rPr>
                <w:sz w:val="18"/>
                <w:szCs w:val="18"/>
              </w:rPr>
              <w:lastRenderedPageBreak/>
              <w:t>BARU-BOGOR BARU (2)</w:t>
            </w:r>
          </w:p>
        </w:tc>
        <w:tc>
          <w:tcPr>
            <w:tcW w:w="0" w:type="auto"/>
            <w:tcMar>
              <w:top w:w="80" w:type="dxa"/>
              <w:left w:w="100" w:type="dxa"/>
              <w:bottom w:w="80" w:type="dxa"/>
              <w:right w:w="100" w:type="dxa"/>
            </w:tcMar>
          </w:tcPr>
          <w:p w14:paraId="34EC8515" w14:textId="77777777" w:rsidR="00FF562F" w:rsidRDefault="00FF562F" w:rsidP="00124AFD">
            <w:pPr>
              <w:jc w:val="center"/>
            </w:pPr>
            <w:r>
              <w:rPr>
                <w:sz w:val="18"/>
                <w:szCs w:val="18"/>
              </w:rPr>
              <w:lastRenderedPageBreak/>
              <w:t>80</w:t>
            </w:r>
          </w:p>
        </w:tc>
        <w:tc>
          <w:tcPr>
            <w:tcW w:w="0" w:type="auto"/>
            <w:tcMar>
              <w:top w:w="80" w:type="dxa"/>
              <w:left w:w="100" w:type="dxa"/>
              <w:bottom w:w="80" w:type="dxa"/>
              <w:right w:w="100" w:type="dxa"/>
            </w:tcMar>
          </w:tcPr>
          <w:p w14:paraId="70BA42C1" w14:textId="77777777" w:rsidR="00FF562F" w:rsidRDefault="00FF562F" w:rsidP="00124AFD">
            <w:pPr>
              <w:jc w:val="center"/>
            </w:pPr>
            <w:r>
              <w:rPr>
                <w:sz w:val="18"/>
                <w:szCs w:val="18"/>
              </w:rPr>
              <w:t>22</w:t>
            </w:r>
          </w:p>
        </w:tc>
        <w:tc>
          <w:tcPr>
            <w:tcW w:w="0" w:type="auto"/>
            <w:tcMar>
              <w:top w:w="80" w:type="dxa"/>
              <w:left w:w="100" w:type="dxa"/>
              <w:bottom w:w="80" w:type="dxa"/>
              <w:right w:w="100" w:type="dxa"/>
            </w:tcMar>
          </w:tcPr>
          <w:p w14:paraId="349FD4EF" w14:textId="77777777" w:rsidR="00FF562F" w:rsidRDefault="00FF562F" w:rsidP="00124AFD">
            <w:pPr>
              <w:jc w:val="center"/>
            </w:pPr>
            <w:r>
              <w:rPr>
                <w:sz w:val="18"/>
                <w:szCs w:val="18"/>
              </w:rPr>
              <w:t>22.01</w:t>
            </w:r>
          </w:p>
        </w:tc>
        <w:tc>
          <w:tcPr>
            <w:tcW w:w="0" w:type="auto"/>
            <w:tcMar>
              <w:top w:w="80" w:type="dxa"/>
              <w:left w:w="100" w:type="dxa"/>
              <w:bottom w:w="80" w:type="dxa"/>
              <w:right w:w="100" w:type="dxa"/>
            </w:tcMar>
          </w:tcPr>
          <w:p w14:paraId="72B8A12C" w14:textId="77777777" w:rsidR="00FF562F" w:rsidRDefault="00FF562F" w:rsidP="00124AFD">
            <w:pPr>
              <w:jc w:val="center"/>
            </w:pPr>
            <w:r>
              <w:rPr>
                <w:sz w:val="18"/>
                <w:szCs w:val="18"/>
              </w:rPr>
              <w:t>26.61</w:t>
            </w:r>
          </w:p>
        </w:tc>
        <w:tc>
          <w:tcPr>
            <w:tcW w:w="0" w:type="auto"/>
            <w:tcMar>
              <w:top w:w="80" w:type="dxa"/>
              <w:left w:w="100" w:type="dxa"/>
              <w:bottom w:w="80" w:type="dxa"/>
              <w:right w:w="100" w:type="dxa"/>
            </w:tcMar>
          </w:tcPr>
          <w:p w14:paraId="300C18B6" w14:textId="77777777" w:rsidR="00FF562F" w:rsidRDefault="00FF562F" w:rsidP="00124AFD">
            <w:pPr>
              <w:jc w:val="center"/>
            </w:pPr>
            <w:r>
              <w:rPr>
                <w:sz w:val="18"/>
                <w:szCs w:val="18"/>
              </w:rPr>
              <w:t>+4.61</w:t>
            </w:r>
          </w:p>
        </w:tc>
        <w:tc>
          <w:tcPr>
            <w:tcW w:w="0" w:type="auto"/>
            <w:tcMar>
              <w:top w:w="80" w:type="dxa"/>
              <w:left w:w="100" w:type="dxa"/>
              <w:bottom w:w="80" w:type="dxa"/>
              <w:right w:w="100" w:type="dxa"/>
            </w:tcMar>
          </w:tcPr>
          <w:p w14:paraId="5B1CBE2E" w14:textId="77777777" w:rsidR="00FF562F" w:rsidRDefault="00FF562F" w:rsidP="00124AFD">
            <w:pPr>
              <w:jc w:val="center"/>
            </w:pPr>
            <w:r>
              <w:rPr>
                <w:sz w:val="18"/>
                <w:szCs w:val="18"/>
              </w:rPr>
              <w:t>C4</w:t>
            </w:r>
          </w:p>
        </w:tc>
        <w:tc>
          <w:tcPr>
            <w:tcW w:w="0" w:type="auto"/>
            <w:tcMar>
              <w:top w:w="80" w:type="dxa"/>
              <w:left w:w="100" w:type="dxa"/>
              <w:bottom w:w="80" w:type="dxa"/>
              <w:right w:w="100" w:type="dxa"/>
            </w:tcMar>
          </w:tcPr>
          <w:p w14:paraId="78B8D029" w14:textId="77777777" w:rsidR="00FF562F" w:rsidRDefault="00FF562F" w:rsidP="00124AFD">
            <w:pPr>
              <w:jc w:val="center"/>
            </w:pPr>
            <w:r>
              <w:rPr>
                <w:sz w:val="18"/>
                <w:szCs w:val="18"/>
              </w:rPr>
              <w:t>63%</w:t>
            </w:r>
          </w:p>
        </w:tc>
        <w:tc>
          <w:tcPr>
            <w:tcW w:w="0" w:type="auto"/>
            <w:tcMar>
              <w:top w:w="80" w:type="dxa"/>
              <w:left w:w="100" w:type="dxa"/>
              <w:bottom w:w="80" w:type="dxa"/>
              <w:right w:w="100" w:type="dxa"/>
            </w:tcMar>
          </w:tcPr>
          <w:p w14:paraId="6516B2D9" w14:textId="77777777" w:rsidR="00FF562F" w:rsidRDefault="00FF562F" w:rsidP="00124AFD">
            <w:pPr>
              <w:jc w:val="center"/>
            </w:pPr>
            <w:r>
              <w:rPr>
                <w:sz w:val="18"/>
                <w:szCs w:val="18"/>
              </w:rPr>
              <w:t>SLKRU-</w:t>
            </w:r>
            <w:r>
              <w:rPr>
                <w:sz w:val="18"/>
                <w:szCs w:val="18"/>
              </w:rPr>
              <w:lastRenderedPageBreak/>
              <w:t>BGBRU #103</w:t>
            </w:r>
          </w:p>
        </w:tc>
      </w:tr>
      <w:tr w:rsidR="00FF562F" w14:paraId="0EFEDD6B" w14:textId="77777777" w:rsidTr="00124AFD">
        <w:tc>
          <w:tcPr>
            <w:tcW w:w="0" w:type="auto"/>
            <w:tcMar>
              <w:top w:w="80" w:type="dxa"/>
              <w:left w:w="100" w:type="dxa"/>
              <w:bottom w:w="80" w:type="dxa"/>
              <w:right w:w="100" w:type="dxa"/>
            </w:tcMar>
          </w:tcPr>
          <w:p w14:paraId="26C5A9A8" w14:textId="77777777" w:rsidR="00FF562F" w:rsidRDefault="00FF562F" w:rsidP="00124AFD">
            <w:pPr>
              <w:jc w:val="center"/>
            </w:pPr>
            <w:r>
              <w:rPr>
                <w:sz w:val="18"/>
                <w:szCs w:val="18"/>
              </w:rPr>
              <w:lastRenderedPageBreak/>
              <w:t>7</w:t>
            </w:r>
          </w:p>
        </w:tc>
        <w:tc>
          <w:tcPr>
            <w:tcW w:w="0" w:type="auto"/>
            <w:tcMar>
              <w:top w:w="80" w:type="dxa"/>
              <w:left w:w="100" w:type="dxa"/>
              <w:bottom w:w="80" w:type="dxa"/>
              <w:right w:w="100" w:type="dxa"/>
            </w:tcMar>
          </w:tcPr>
          <w:p w14:paraId="080A50E6" w14:textId="77777777" w:rsidR="00FF562F" w:rsidRDefault="00FF562F" w:rsidP="00124AFD">
            <w:pPr>
              <w:jc w:val="center"/>
            </w:pPr>
            <w:r>
              <w:rPr>
                <w:sz w:val="18"/>
                <w:szCs w:val="18"/>
              </w:rPr>
              <w:t>TRS 150kV GIS PLBUHAN RATU-SEMEN JAWA</w:t>
            </w:r>
          </w:p>
        </w:tc>
        <w:tc>
          <w:tcPr>
            <w:tcW w:w="0" w:type="auto"/>
            <w:tcMar>
              <w:top w:w="80" w:type="dxa"/>
              <w:left w:w="100" w:type="dxa"/>
              <w:bottom w:w="80" w:type="dxa"/>
              <w:right w:w="100" w:type="dxa"/>
            </w:tcMar>
          </w:tcPr>
          <w:p w14:paraId="0ECE4A3F" w14:textId="77777777" w:rsidR="00FF562F" w:rsidRDefault="00FF562F" w:rsidP="00124AFD">
            <w:pPr>
              <w:jc w:val="center"/>
            </w:pPr>
            <w:r>
              <w:rPr>
                <w:sz w:val="18"/>
                <w:szCs w:val="18"/>
              </w:rPr>
              <w:t>85</w:t>
            </w:r>
          </w:p>
        </w:tc>
        <w:tc>
          <w:tcPr>
            <w:tcW w:w="0" w:type="auto"/>
            <w:tcMar>
              <w:top w:w="80" w:type="dxa"/>
              <w:left w:w="100" w:type="dxa"/>
              <w:bottom w:w="80" w:type="dxa"/>
              <w:right w:w="100" w:type="dxa"/>
            </w:tcMar>
          </w:tcPr>
          <w:p w14:paraId="1B02F954" w14:textId="77777777" w:rsidR="00FF562F" w:rsidRDefault="00FF562F" w:rsidP="00124AFD">
            <w:pPr>
              <w:jc w:val="center"/>
            </w:pPr>
            <w:r>
              <w:rPr>
                <w:sz w:val="18"/>
                <w:szCs w:val="18"/>
              </w:rPr>
              <w:t>13</w:t>
            </w:r>
          </w:p>
        </w:tc>
        <w:tc>
          <w:tcPr>
            <w:tcW w:w="0" w:type="auto"/>
            <w:tcMar>
              <w:top w:w="80" w:type="dxa"/>
              <w:left w:w="100" w:type="dxa"/>
              <w:bottom w:w="80" w:type="dxa"/>
              <w:right w:w="100" w:type="dxa"/>
            </w:tcMar>
          </w:tcPr>
          <w:p w14:paraId="5C23C5F5" w14:textId="77777777" w:rsidR="00FF562F" w:rsidRDefault="00FF562F" w:rsidP="00124AFD">
            <w:pPr>
              <w:jc w:val="center"/>
            </w:pPr>
            <w:r>
              <w:rPr>
                <w:sz w:val="18"/>
                <w:szCs w:val="18"/>
              </w:rPr>
              <w:t>25.48</w:t>
            </w:r>
          </w:p>
        </w:tc>
        <w:tc>
          <w:tcPr>
            <w:tcW w:w="0" w:type="auto"/>
            <w:tcMar>
              <w:top w:w="80" w:type="dxa"/>
              <w:left w:w="100" w:type="dxa"/>
              <w:bottom w:w="80" w:type="dxa"/>
              <w:right w:w="100" w:type="dxa"/>
            </w:tcMar>
          </w:tcPr>
          <w:p w14:paraId="636E3BEB" w14:textId="77777777" w:rsidR="00FF562F" w:rsidRDefault="00FF562F" w:rsidP="00124AFD">
            <w:pPr>
              <w:jc w:val="center"/>
            </w:pPr>
            <w:r>
              <w:rPr>
                <w:sz w:val="18"/>
                <w:szCs w:val="18"/>
              </w:rPr>
              <w:t>25.03</w:t>
            </w:r>
          </w:p>
        </w:tc>
        <w:tc>
          <w:tcPr>
            <w:tcW w:w="0" w:type="auto"/>
            <w:tcMar>
              <w:top w:w="80" w:type="dxa"/>
              <w:left w:w="100" w:type="dxa"/>
              <w:bottom w:w="80" w:type="dxa"/>
              <w:right w:w="100" w:type="dxa"/>
            </w:tcMar>
          </w:tcPr>
          <w:p w14:paraId="16FD8023" w14:textId="77777777" w:rsidR="00FF562F" w:rsidRDefault="00FF562F" w:rsidP="00124AFD">
            <w:pPr>
              <w:jc w:val="center"/>
            </w:pPr>
            <w:r>
              <w:rPr>
                <w:sz w:val="18"/>
                <w:szCs w:val="18"/>
              </w:rPr>
              <w:t>-0.45</w:t>
            </w:r>
          </w:p>
        </w:tc>
        <w:tc>
          <w:tcPr>
            <w:tcW w:w="0" w:type="auto"/>
            <w:tcMar>
              <w:top w:w="80" w:type="dxa"/>
              <w:left w:w="100" w:type="dxa"/>
              <w:bottom w:w="80" w:type="dxa"/>
              <w:right w:w="100" w:type="dxa"/>
            </w:tcMar>
          </w:tcPr>
          <w:p w14:paraId="1629896C" w14:textId="77777777" w:rsidR="00FF562F" w:rsidRDefault="00FF562F" w:rsidP="00124AFD">
            <w:pPr>
              <w:jc w:val="center"/>
            </w:pPr>
            <w:r>
              <w:rPr>
                <w:sz w:val="18"/>
                <w:szCs w:val="18"/>
              </w:rPr>
              <w:t>C4</w:t>
            </w:r>
          </w:p>
        </w:tc>
        <w:tc>
          <w:tcPr>
            <w:tcW w:w="0" w:type="auto"/>
            <w:tcMar>
              <w:top w:w="80" w:type="dxa"/>
              <w:left w:w="100" w:type="dxa"/>
              <w:bottom w:w="80" w:type="dxa"/>
              <w:right w:w="100" w:type="dxa"/>
            </w:tcMar>
          </w:tcPr>
          <w:p w14:paraId="5289AB61" w14:textId="77777777" w:rsidR="00FF562F" w:rsidRDefault="00FF562F" w:rsidP="00124AFD">
            <w:pPr>
              <w:jc w:val="center"/>
            </w:pPr>
            <w:r>
              <w:rPr>
                <w:sz w:val="18"/>
                <w:szCs w:val="18"/>
              </w:rPr>
              <w:t>67%</w:t>
            </w:r>
          </w:p>
        </w:tc>
        <w:tc>
          <w:tcPr>
            <w:tcW w:w="0" w:type="auto"/>
            <w:tcMar>
              <w:top w:w="80" w:type="dxa"/>
              <w:left w:w="100" w:type="dxa"/>
              <w:bottom w:w="80" w:type="dxa"/>
              <w:right w:w="100" w:type="dxa"/>
            </w:tcMar>
          </w:tcPr>
          <w:p w14:paraId="06809C75" w14:textId="77777777" w:rsidR="00FF562F" w:rsidRDefault="00FF562F" w:rsidP="00124AFD">
            <w:pPr>
              <w:jc w:val="center"/>
            </w:pPr>
            <w:r>
              <w:rPr>
                <w:sz w:val="18"/>
                <w:szCs w:val="18"/>
              </w:rPr>
              <w:t>PRATUS-SMNJW #003</w:t>
            </w:r>
          </w:p>
        </w:tc>
      </w:tr>
      <w:tr w:rsidR="00FF562F" w14:paraId="44852B09" w14:textId="77777777" w:rsidTr="00124AFD">
        <w:tc>
          <w:tcPr>
            <w:tcW w:w="0" w:type="auto"/>
            <w:tcMar>
              <w:top w:w="80" w:type="dxa"/>
              <w:left w:w="100" w:type="dxa"/>
              <w:bottom w:w="80" w:type="dxa"/>
              <w:right w:w="100" w:type="dxa"/>
            </w:tcMar>
          </w:tcPr>
          <w:p w14:paraId="62810C17" w14:textId="77777777" w:rsidR="00FF562F" w:rsidRDefault="00FF562F" w:rsidP="00124AFD">
            <w:pPr>
              <w:jc w:val="center"/>
            </w:pPr>
            <w:r>
              <w:rPr>
                <w:sz w:val="18"/>
                <w:szCs w:val="18"/>
              </w:rPr>
              <w:t>8</w:t>
            </w:r>
          </w:p>
        </w:tc>
        <w:tc>
          <w:tcPr>
            <w:tcW w:w="0" w:type="auto"/>
            <w:tcMar>
              <w:top w:w="80" w:type="dxa"/>
              <w:left w:w="100" w:type="dxa"/>
              <w:bottom w:w="80" w:type="dxa"/>
              <w:right w:w="100" w:type="dxa"/>
            </w:tcMar>
          </w:tcPr>
          <w:p w14:paraId="0BB9AD5E" w14:textId="77777777" w:rsidR="00FF562F" w:rsidRDefault="00FF562F" w:rsidP="00124AFD">
            <w:pPr>
              <w:jc w:val="center"/>
            </w:pPr>
            <w:r>
              <w:rPr>
                <w:sz w:val="18"/>
                <w:szCs w:val="18"/>
              </w:rPr>
              <w:t>TRS 150kV SEMEN JAWA-LEMBURSITU</w:t>
            </w:r>
          </w:p>
        </w:tc>
        <w:tc>
          <w:tcPr>
            <w:tcW w:w="0" w:type="auto"/>
            <w:tcMar>
              <w:top w:w="80" w:type="dxa"/>
              <w:left w:w="100" w:type="dxa"/>
              <w:bottom w:w="80" w:type="dxa"/>
              <w:right w:w="100" w:type="dxa"/>
            </w:tcMar>
          </w:tcPr>
          <w:p w14:paraId="6D3CAEE9" w14:textId="77777777" w:rsidR="00FF562F" w:rsidRDefault="00FF562F" w:rsidP="00124AFD">
            <w:pPr>
              <w:jc w:val="center"/>
            </w:pPr>
            <w:r>
              <w:rPr>
                <w:sz w:val="18"/>
                <w:szCs w:val="18"/>
              </w:rPr>
              <w:t>10</w:t>
            </w:r>
          </w:p>
        </w:tc>
        <w:tc>
          <w:tcPr>
            <w:tcW w:w="0" w:type="auto"/>
            <w:tcMar>
              <w:top w:w="80" w:type="dxa"/>
              <w:left w:w="100" w:type="dxa"/>
              <w:bottom w:w="80" w:type="dxa"/>
              <w:right w:w="100" w:type="dxa"/>
            </w:tcMar>
          </w:tcPr>
          <w:p w14:paraId="4C0F1096" w14:textId="77777777" w:rsidR="00FF562F" w:rsidRDefault="00FF562F" w:rsidP="00124AFD">
            <w:pPr>
              <w:jc w:val="center"/>
            </w:pPr>
            <w:r>
              <w:rPr>
                <w:sz w:val="18"/>
                <w:szCs w:val="18"/>
              </w:rPr>
              <w:t>13</w:t>
            </w:r>
          </w:p>
        </w:tc>
        <w:tc>
          <w:tcPr>
            <w:tcW w:w="0" w:type="auto"/>
            <w:tcMar>
              <w:top w:w="80" w:type="dxa"/>
              <w:left w:w="100" w:type="dxa"/>
              <w:bottom w:w="80" w:type="dxa"/>
              <w:right w:w="100" w:type="dxa"/>
            </w:tcMar>
          </w:tcPr>
          <w:p w14:paraId="78FC32B7" w14:textId="77777777" w:rsidR="00FF562F" w:rsidRDefault="00FF562F" w:rsidP="00124AFD">
            <w:pPr>
              <w:jc w:val="center"/>
            </w:pPr>
            <w:r>
              <w:rPr>
                <w:sz w:val="18"/>
                <w:szCs w:val="18"/>
              </w:rPr>
              <w:t>26.83</w:t>
            </w:r>
          </w:p>
        </w:tc>
        <w:tc>
          <w:tcPr>
            <w:tcW w:w="0" w:type="auto"/>
            <w:tcMar>
              <w:top w:w="80" w:type="dxa"/>
              <w:left w:w="100" w:type="dxa"/>
              <w:bottom w:w="80" w:type="dxa"/>
              <w:right w:w="100" w:type="dxa"/>
            </w:tcMar>
          </w:tcPr>
          <w:p w14:paraId="7E3289B7" w14:textId="77777777" w:rsidR="00FF562F" w:rsidRDefault="00FF562F" w:rsidP="00124AFD">
            <w:pPr>
              <w:jc w:val="center"/>
            </w:pPr>
            <w:r>
              <w:rPr>
                <w:sz w:val="18"/>
                <w:szCs w:val="18"/>
              </w:rPr>
              <w:t>24.13</w:t>
            </w:r>
          </w:p>
        </w:tc>
        <w:tc>
          <w:tcPr>
            <w:tcW w:w="0" w:type="auto"/>
            <w:tcMar>
              <w:top w:w="80" w:type="dxa"/>
              <w:left w:w="100" w:type="dxa"/>
              <w:bottom w:w="80" w:type="dxa"/>
              <w:right w:w="100" w:type="dxa"/>
            </w:tcMar>
          </w:tcPr>
          <w:p w14:paraId="73DA3FC4" w14:textId="77777777" w:rsidR="00FF562F" w:rsidRDefault="00FF562F" w:rsidP="00124AFD">
            <w:pPr>
              <w:jc w:val="center"/>
            </w:pPr>
            <w:r>
              <w:rPr>
                <w:sz w:val="18"/>
                <w:szCs w:val="18"/>
              </w:rPr>
              <w:t>-2.70</w:t>
            </w:r>
          </w:p>
        </w:tc>
        <w:tc>
          <w:tcPr>
            <w:tcW w:w="0" w:type="auto"/>
            <w:tcMar>
              <w:top w:w="80" w:type="dxa"/>
              <w:left w:w="100" w:type="dxa"/>
              <w:bottom w:w="80" w:type="dxa"/>
              <w:right w:w="100" w:type="dxa"/>
            </w:tcMar>
          </w:tcPr>
          <w:p w14:paraId="16CD4003" w14:textId="77777777" w:rsidR="00FF562F" w:rsidRDefault="00FF562F" w:rsidP="00124AFD">
            <w:pPr>
              <w:jc w:val="center"/>
            </w:pPr>
            <w:r>
              <w:rPr>
                <w:sz w:val="18"/>
                <w:szCs w:val="18"/>
              </w:rPr>
              <w:t>C4</w:t>
            </w:r>
          </w:p>
        </w:tc>
        <w:tc>
          <w:tcPr>
            <w:tcW w:w="0" w:type="auto"/>
            <w:tcMar>
              <w:top w:w="80" w:type="dxa"/>
              <w:left w:w="100" w:type="dxa"/>
              <w:bottom w:w="80" w:type="dxa"/>
              <w:right w:w="100" w:type="dxa"/>
            </w:tcMar>
          </w:tcPr>
          <w:p w14:paraId="5B1D65AA" w14:textId="77777777" w:rsidR="00FF562F" w:rsidRDefault="00FF562F" w:rsidP="00124AFD">
            <w:pPr>
              <w:jc w:val="center"/>
            </w:pPr>
            <w:r>
              <w:rPr>
                <w:sz w:val="18"/>
                <w:szCs w:val="18"/>
              </w:rPr>
              <w:t>69%</w:t>
            </w:r>
          </w:p>
        </w:tc>
        <w:tc>
          <w:tcPr>
            <w:tcW w:w="0" w:type="auto"/>
            <w:tcMar>
              <w:top w:w="80" w:type="dxa"/>
              <w:left w:w="100" w:type="dxa"/>
              <w:bottom w:w="80" w:type="dxa"/>
              <w:right w:w="100" w:type="dxa"/>
            </w:tcMar>
          </w:tcPr>
          <w:p w14:paraId="11D21BE7" w14:textId="77777777" w:rsidR="00FF562F" w:rsidRDefault="00FF562F" w:rsidP="00124AFD">
            <w:pPr>
              <w:jc w:val="center"/>
            </w:pPr>
            <w:r>
              <w:rPr>
                <w:sz w:val="18"/>
                <w:szCs w:val="18"/>
              </w:rPr>
              <w:t>SMNJW-LSTU #128</w:t>
            </w:r>
          </w:p>
        </w:tc>
      </w:tr>
      <w:tr w:rsidR="00FF562F" w14:paraId="14DBDFF0" w14:textId="77777777" w:rsidTr="00124AFD">
        <w:tc>
          <w:tcPr>
            <w:tcW w:w="0" w:type="auto"/>
            <w:tcMar>
              <w:top w:w="80" w:type="dxa"/>
              <w:left w:w="100" w:type="dxa"/>
              <w:bottom w:w="80" w:type="dxa"/>
              <w:right w:w="100" w:type="dxa"/>
            </w:tcMar>
          </w:tcPr>
          <w:p w14:paraId="43D0C200" w14:textId="77777777" w:rsidR="00FF562F" w:rsidRDefault="00FF562F" w:rsidP="00124AFD">
            <w:pPr>
              <w:jc w:val="center"/>
            </w:pPr>
            <w:r>
              <w:rPr>
                <w:sz w:val="18"/>
                <w:szCs w:val="18"/>
              </w:rPr>
              <w:t>9</w:t>
            </w:r>
          </w:p>
        </w:tc>
        <w:tc>
          <w:tcPr>
            <w:tcW w:w="0" w:type="auto"/>
            <w:tcMar>
              <w:top w:w="80" w:type="dxa"/>
              <w:left w:w="100" w:type="dxa"/>
              <w:bottom w:w="80" w:type="dxa"/>
              <w:right w:w="100" w:type="dxa"/>
            </w:tcMar>
          </w:tcPr>
          <w:p w14:paraId="3AAF49A6" w14:textId="77777777" w:rsidR="00FF562F" w:rsidRDefault="00FF562F" w:rsidP="00124AFD">
            <w:pPr>
              <w:jc w:val="center"/>
            </w:pPr>
            <w:r>
              <w:rPr>
                <w:sz w:val="18"/>
                <w:szCs w:val="18"/>
              </w:rPr>
              <w:t>TRS 150kV SEMEN BARU-ITP</w:t>
            </w:r>
          </w:p>
        </w:tc>
        <w:tc>
          <w:tcPr>
            <w:tcW w:w="0" w:type="auto"/>
            <w:tcMar>
              <w:top w:w="80" w:type="dxa"/>
              <w:left w:w="100" w:type="dxa"/>
              <w:bottom w:w="80" w:type="dxa"/>
              <w:right w:w="100" w:type="dxa"/>
            </w:tcMar>
          </w:tcPr>
          <w:p w14:paraId="71A9425D" w14:textId="77777777" w:rsidR="00FF562F" w:rsidRDefault="00FF562F" w:rsidP="00124AFD">
            <w:pPr>
              <w:jc w:val="center"/>
            </w:pPr>
            <w:r>
              <w:rPr>
                <w:sz w:val="18"/>
                <w:szCs w:val="18"/>
              </w:rPr>
              <w:t>36</w:t>
            </w:r>
          </w:p>
        </w:tc>
        <w:tc>
          <w:tcPr>
            <w:tcW w:w="0" w:type="auto"/>
            <w:tcMar>
              <w:top w:w="80" w:type="dxa"/>
              <w:left w:w="100" w:type="dxa"/>
              <w:bottom w:w="80" w:type="dxa"/>
              <w:right w:w="100" w:type="dxa"/>
            </w:tcMar>
          </w:tcPr>
          <w:p w14:paraId="0563DA8E" w14:textId="77777777" w:rsidR="00FF562F" w:rsidRDefault="00FF562F" w:rsidP="00124AFD">
            <w:pPr>
              <w:jc w:val="center"/>
            </w:pPr>
            <w:r>
              <w:rPr>
                <w:sz w:val="18"/>
                <w:szCs w:val="18"/>
              </w:rPr>
              <w:t>18</w:t>
            </w:r>
          </w:p>
        </w:tc>
        <w:tc>
          <w:tcPr>
            <w:tcW w:w="0" w:type="auto"/>
            <w:tcMar>
              <w:top w:w="80" w:type="dxa"/>
              <w:left w:w="100" w:type="dxa"/>
              <w:bottom w:w="80" w:type="dxa"/>
              <w:right w:w="100" w:type="dxa"/>
            </w:tcMar>
          </w:tcPr>
          <w:p w14:paraId="62C43B4C" w14:textId="77777777" w:rsidR="00FF562F" w:rsidRDefault="00FF562F" w:rsidP="00124AFD">
            <w:pPr>
              <w:jc w:val="center"/>
            </w:pPr>
            <w:r>
              <w:rPr>
                <w:sz w:val="18"/>
                <w:szCs w:val="18"/>
              </w:rPr>
              <w:t>18.88</w:t>
            </w:r>
          </w:p>
        </w:tc>
        <w:tc>
          <w:tcPr>
            <w:tcW w:w="0" w:type="auto"/>
            <w:tcMar>
              <w:top w:w="80" w:type="dxa"/>
              <w:left w:w="100" w:type="dxa"/>
              <w:bottom w:w="80" w:type="dxa"/>
              <w:right w:w="100" w:type="dxa"/>
            </w:tcMar>
          </w:tcPr>
          <w:p w14:paraId="1D23B7EA" w14:textId="77777777" w:rsidR="00FF562F" w:rsidRDefault="00FF562F" w:rsidP="00124AFD">
            <w:pPr>
              <w:jc w:val="center"/>
            </w:pPr>
            <w:r>
              <w:rPr>
                <w:sz w:val="18"/>
                <w:szCs w:val="18"/>
              </w:rPr>
              <w:t>23.45</w:t>
            </w:r>
          </w:p>
        </w:tc>
        <w:tc>
          <w:tcPr>
            <w:tcW w:w="0" w:type="auto"/>
            <w:tcMar>
              <w:top w:w="80" w:type="dxa"/>
              <w:left w:w="100" w:type="dxa"/>
              <w:bottom w:w="80" w:type="dxa"/>
              <w:right w:w="100" w:type="dxa"/>
            </w:tcMar>
          </w:tcPr>
          <w:p w14:paraId="7E5355A9" w14:textId="77777777" w:rsidR="00FF562F" w:rsidRDefault="00FF562F" w:rsidP="00124AFD">
            <w:pPr>
              <w:jc w:val="center"/>
            </w:pPr>
            <w:r>
              <w:rPr>
                <w:sz w:val="18"/>
                <w:szCs w:val="18"/>
              </w:rPr>
              <w:t>+4.57</w:t>
            </w:r>
          </w:p>
        </w:tc>
        <w:tc>
          <w:tcPr>
            <w:tcW w:w="0" w:type="auto"/>
            <w:tcMar>
              <w:top w:w="80" w:type="dxa"/>
              <w:left w:w="100" w:type="dxa"/>
              <w:bottom w:w="80" w:type="dxa"/>
              <w:right w:w="100" w:type="dxa"/>
            </w:tcMar>
          </w:tcPr>
          <w:p w14:paraId="5E0A2370" w14:textId="77777777" w:rsidR="00FF562F" w:rsidRDefault="00FF562F" w:rsidP="00124AFD">
            <w:pPr>
              <w:jc w:val="center"/>
            </w:pPr>
            <w:r>
              <w:rPr>
                <w:sz w:val="18"/>
                <w:szCs w:val="18"/>
              </w:rPr>
              <w:t>C4</w:t>
            </w:r>
          </w:p>
        </w:tc>
        <w:tc>
          <w:tcPr>
            <w:tcW w:w="0" w:type="auto"/>
            <w:tcMar>
              <w:top w:w="80" w:type="dxa"/>
              <w:left w:w="100" w:type="dxa"/>
              <w:bottom w:w="80" w:type="dxa"/>
              <w:right w:w="100" w:type="dxa"/>
            </w:tcMar>
          </w:tcPr>
          <w:p w14:paraId="45FE6105" w14:textId="77777777" w:rsidR="00FF562F" w:rsidRDefault="00FF562F" w:rsidP="00124AFD">
            <w:pPr>
              <w:jc w:val="center"/>
            </w:pPr>
            <w:r>
              <w:rPr>
                <w:sz w:val="18"/>
                <w:szCs w:val="18"/>
              </w:rPr>
              <w:t>66%</w:t>
            </w:r>
          </w:p>
        </w:tc>
        <w:tc>
          <w:tcPr>
            <w:tcW w:w="0" w:type="auto"/>
            <w:tcMar>
              <w:top w:w="80" w:type="dxa"/>
              <w:left w:w="100" w:type="dxa"/>
              <w:bottom w:w="80" w:type="dxa"/>
              <w:right w:w="100" w:type="dxa"/>
            </w:tcMar>
          </w:tcPr>
          <w:p w14:paraId="4ADCD4C8" w14:textId="77777777" w:rsidR="00FF562F" w:rsidRDefault="00FF562F" w:rsidP="00124AFD">
            <w:pPr>
              <w:jc w:val="center"/>
            </w:pPr>
            <w:r>
              <w:rPr>
                <w:sz w:val="18"/>
                <w:szCs w:val="18"/>
              </w:rPr>
              <w:t>SMBRU-ITP #004</w:t>
            </w:r>
          </w:p>
        </w:tc>
      </w:tr>
    </w:tbl>
    <w:p w14:paraId="522AC783" w14:textId="77777777" w:rsidR="00FF562F" w:rsidRDefault="00FF562F" w:rsidP="00FF562F">
      <w:pPr>
        <w:spacing w:after="200"/>
      </w:pPr>
      <w:r>
        <w:rPr>
          <w:sz w:val="18"/>
          <w:szCs w:val="18"/>
        </w:rPr>
        <w:t>Tabel 4.4  Peringkat Saluran SUTT 150 kV Berdasarkan HI Engine (Data Aktual THI Report v1.3)</w:t>
      </w:r>
    </w:p>
    <w:p w14:paraId="4E34D7D0" w14:textId="77777777" w:rsidR="00FF562F" w:rsidRDefault="00FF562F" w:rsidP="00FF562F">
      <w:pPr>
        <w:spacing w:after="300"/>
      </w:pPr>
    </w:p>
    <w:p w14:paraId="41CDD14E" w14:textId="77777777" w:rsidR="00FF562F" w:rsidRDefault="00FF562F" w:rsidP="00FF562F">
      <w:pPr>
        <w:spacing w:after="200"/>
        <w:rPr>
          <w:sz w:val="24"/>
          <w:szCs w:val="24"/>
        </w:rPr>
      </w:pPr>
    </w:p>
    <w:p w14:paraId="5C481DA1" w14:textId="1935D8E0" w:rsidR="00FF562F" w:rsidRDefault="00FF562F" w:rsidP="00FF562F">
      <w:pPr>
        <w:spacing w:after="200"/>
      </w:pPr>
      <w:r>
        <w:rPr>
          <w:sz w:val="24"/>
          <w:szCs w:val="24"/>
        </w:rPr>
        <w:t>TRS 150kV SALAK LAMA-INC SALAK BARU menempati posisi terparah dengan HI Engine 87.97 (CRITICAL) padahal HI PLN hanya 27.38 (GOOD), menghasilkan delta terbesar sebesar +60.59 poin. Keempat tower pada saluran ini berlokasi di ketinggian 860–1.092 mdpl dengan coating 0% (zinc habis) dan kategori korosifitas C5–CX—kondisi ekstrem yang tidak teridentifikasi oleh inspeksi manual.</w:t>
      </w:r>
    </w:p>
    <w:p w14:paraId="55A585E0" w14:textId="77777777" w:rsidR="00FF562F" w:rsidRDefault="00FF562F" w:rsidP="00FF562F">
      <w:pPr>
        <w:spacing w:after="300"/>
      </w:pPr>
    </w:p>
    <w:p w14:paraId="4A0DBACA" w14:textId="77777777" w:rsidR="00FF562F" w:rsidRPr="00FF562F" w:rsidRDefault="00FF562F" w:rsidP="00FF562F">
      <w:pPr>
        <w:spacing w:before="300" w:after="180"/>
        <w:rPr>
          <w:sz w:val="24"/>
          <w:szCs w:val="24"/>
        </w:rPr>
      </w:pPr>
      <w:r w:rsidRPr="00FF562F">
        <w:rPr>
          <w:b/>
          <w:bCs/>
          <w:sz w:val="24"/>
          <w:szCs w:val="24"/>
        </w:rPr>
        <w:t>4.4  Evaluasi Akurasi Model (MSE, MAE, RMSE)</w:t>
      </w:r>
    </w:p>
    <w:p w14:paraId="0BC3BE1D" w14:textId="77777777" w:rsidR="00FF562F" w:rsidRDefault="00FF562F" w:rsidP="00FF562F">
      <w:pPr>
        <w:spacing w:after="200"/>
      </w:pPr>
      <w:r>
        <w:rPr>
          <w:sz w:val="24"/>
          <w:szCs w:val="24"/>
        </w:rPr>
        <w:t>Evaluasi performa pipeline DAG-RAG dilakukan menggunakan tiga metrik statistik yang saling melengkapi. Penggunaan tiga metrik sekaligus bertujuan memastikan konsistensi performa dari berbagai perspektif pengukuran galat—tidak bergantung pada satu indikator yang berpotensi memberikan gambaran bias.</w:t>
      </w:r>
    </w:p>
    <w:p w14:paraId="6F611322" w14:textId="77777777" w:rsidR="00FF562F" w:rsidRDefault="00FF562F" w:rsidP="00FF562F">
      <w:pPr>
        <w:spacing w:after="200"/>
      </w:pPr>
      <w:r>
        <w:rPr>
          <w:sz w:val="24"/>
          <w:szCs w:val="24"/>
        </w:rPr>
        <w:t>Rumus:</w:t>
      </w:r>
    </w:p>
    <w:p w14:paraId="7A27ECD2" w14:textId="77777777" w:rsidR="00FF562F" w:rsidRDefault="00FF562F" w:rsidP="00FF562F">
      <w:pPr>
        <w:spacing w:after="200"/>
      </w:pPr>
      <w:r>
        <w:t xml:space="preserve">    MSE  = (1/n) x S(yi - yi^)^2         [sensitif terhadap galat besar]</w:t>
      </w:r>
    </w:p>
    <w:p w14:paraId="68B51CA9" w14:textId="77777777" w:rsidR="00FF562F" w:rsidRDefault="00FF562F" w:rsidP="00FF562F">
      <w:pPr>
        <w:spacing w:after="200"/>
      </w:pPr>
      <w:r>
        <w:t xml:space="preserve">    MAE  = (1/n) x S|yi - yi^|            [robust, intuitif]</w:t>
      </w:r>
    </w:p>
    <w:p w14:paraId="071980A6" w14:textId="77777777" w:rsidR="00FF562F" w:rsidRDefault="00FF562F" w:rsidP="00FF562F">
      <w:pPr>
        <w:spacing w:after="200"/>
      </w:pPr>
      <w:r>
        <w:t xml:space="preserve">    RMSE = akar{(1/n) x S(yi - yi^)^2}   [satuan sama dengan HI: 0–100]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4"/>
        <w:gridCol w:w="683"/>
        <w:gridCol w:w="3608"/>
        <w:gridCol w:w="3652"/>
      </w:tblGrid>
      <w:tr w:rsidR="00FF562F" w14:paraId="208A641A" w14:textId="77777777" w:rsidTr="00124AFD">
        <w:tc>
          <w:tcPr>
            <w:tcW w:w="0" w:type="auto"/>
            <w:shd w:val="clear" w:color="auto" w:fill="BDD7EE"/>
            <w:tcMar>
              <w:top w:w="80" w:type="dxa"/>
              <w:left w:w="100" w:type="dxa"/>
              <w:bottom w:w="80" w:type="dxa"/>
              <w:right w:w="100" w:type="dxa"/>
            </w:tcMar>
          </w:tcPr>
          <w:p w14:paraId="78692071" w14:textId="77777777" w:rsidR="00FF562F" w:rsidRDefault="00FF562F" w:rsidP="00124AFD">
            <w:pPr>
              <w:jc w:val="center"/>
            </w:pPr>
            <w:r>
              <w:rPr>
                <w:b/>
                <w:bCs/>
                <w:sz w:val="18"/>
                <w:szCs w:val="18"/>
              </w:rPr>
              <w:t>Metrik</w:t>
            </w:r>
          </w:p>
        </w:tc>
        <w:tc>
          <w:tcPr>
            <w:tcW w:w="0" w:type="auto"/>
            <w:shd w:val="clear" w:color="auto" w:fill="BDD7EE"/>
            <w:tcMar>
              <w:top w:w="80" w:type="dxa"/>
              <w:left w:w="100" w:type="dxa"/>
              <w:bottom w:w="80" w:type="dxa"/>
              <w:right w:w="100" w:type="dxa"/>
            </w:tcMar>
          </w:tcPr>
          <w:p w14:paraId="740E7B78" w14:textId="77777777" w:rsidR="00FF562F" w:rsidRDefault="00FF562F" w:rsidP="00124AFD">
            <w:pPr>
              <w:jc w:val="center"/>
            </w:pPr>
            <w:r>
              <w:rPr>
                <w:b/>
                <w:bCs/>
                <w:sz w:val="18"/>
                <w:szCs w:val="18"/>
              </w:rPr>
              <w:t>Nilai</w:t>
            </w:r>
          </w:p>
        </w:tc>
        <w:tc>
          <w:tcPr>
            <w:tcW w:w="0" w:type="auto"/>
            <w:shd w:val="clear" w:color="auto" w:fill="BDD7EE"/>
            <w:tcMar>
              <w:top w:w="80" w:type="dxa"/>
              <w:left w:w="100" w:type="dxa"/>
              <w:bottom w:w="80" w:type="dxa"/>
              <w:right w:w="100" w:type="dxa"/>
            </w:tcMar>
          </w:tcPr>
          <w:p w14:paraId="6AA3A480" w14:textId="77777777" w:rsidR="00FF562F" w:rsidRDefault="00FF562F" w:rsidP="00124AFD">
            <w:pPr>
              <w:jc w:val="center"/>
            </w:pPr>
            <w:r>
              <w:rPr>
                <w:b/>
                <w:bCs/>
                <w:sz w:val="18"/>
                <w:szCs w:val="18"/>
              </w:rPr>
              <w:t>Interpretasi</w:t>
            </w:r>
          </w:p>
        </w:tc>
        <w:tc>
          <w:tcPr>
            <w:tcW w:w="0" w:type="auto"/>
            <w:shd w:val="clear" w:color="auto" w:fill="BDD7EE"/>
            <w:tcMar>
              <w:top w:w="80" w:type="dxa"/>
              <w:left w:w="100" w:type="dxa"/>
              <w:bottom w:w="80" w:type="dxa"/>
              <w:right w:w="100" w:type="dxa"/>
            </w:tcMar>
          </w:tcPr>
          <w:p w14:paraId="22EAB0B9" w14:textId="77777777" w:rsidR="00FF562F" w:rsidRDefault="00FF562F" w:rsidP="00124AFD">
            <w:pPr>
              <w:jc w:val="center"/>
            </w:pPr>
            <w:r>
              <w:rPr>
                <w:b/>
                <w:bCs/>
                <w:sz w:val="18"/>
                <w:szCs w:val="18"/>
              </w:rPr>
              <w:t>Kontribusi Evaluatif</w:t>
            </w:r>
          </w:p>
        </w:tc>
      </w:tr>
      <w:tr w:rsidR="00FF562F" w14:paraId="070226E8" w14:textId="77777777" w:rsidTr="00124AFD">
        <w:tc>
          <w:tcPr>
            <w:tcW w:w="0" w:type="auto"/>
            <w:tcMar>
              <w:top w:w="80" w:type="dxa"/>
              <w:left w:w="100" w:type="dxa"/>
              <w:bottom w:w="80" w:type="dxa"/>
              <w:right w:w="100" w:type="dxa"/>
            </w:tcMar>
          </w:tcPr>
          <w:p w14:paraId="782F0A71" w14:textId="77777777" w:rsidR="00FF562F" w:rsidRDefault="00FF562F" w:rsidP="00124AFD">
            <w:pPr>
              <w:jc w:val="center"/>
            </w:pPr>
            <w:r>
              <w:rPr>
                <w:sz w:val="18"/>
                <w:szCs w:val="18"/>
              </w:rPr>
              <w:t>MSE</w:t>
            </w:r>
          </w:p>
        </w:tc>
        <w:tc>
          <w:tcPr>
            <w:tcW w:w="0" w:type="auto"/>
            <w:tcMar>
              <w:top w:w="80" w:type="dxa"/>
              <w:left w:w="100" w:type="dxa"/>
              <w:bottom w:w="80" w:type="dxa"/>
              <w:right w:w="100" w:type="dxa"/>
            </w:tcMar>
          </w:tcPr>
          <w:p w14:paraId="3FB07874" w14:textId="77777777" w:rsidR="00FF562F" w:rsidRDefault="00FF562F" w:rsidP="00124AFD">
            <w:pPr>
              <w:jc w:val="center"/>
            </w:pPr>
            <w:r>
              <w:rPr>
                <w:sz w:val="18"/>
                <w:szCs w:val="18"/>
              </w:rPr>
              <w:t>8.47</w:t>
            </w:r>
          </w:p>
        </w:tc>
        <w:tc>
          <w:tcPr>
            <w:tcW w:w="0" w:type="auto"/>
            <w:tcMar>
              <w:top w:w="80" w:type="dxa"/>
              <w:left w:w="100" w:type="dxa"/>
              <w:bottom w:w="80" w:type="dxa"/>
              <w:right w:w="100" w:type="dxa"/>
            </w:tcMar>
          </w:tcPr>
          <w:p w14:paraId="7009C717" w14:textId="77777777" w:rsidR="00FF562F" w:rsidRDefault="00FF562F" w:rsidP="00124AFD">
            <w:pPr>
              <w:jc w:val="center"/>
            </w:pPr>
            <w:r>
              <w:rPr>
                <w:sz w:val="18"/>
                <w:szCs w:val="18"/>
              </w:rPr>
              <w:t>Tidak terdapat outlier galat ekstrem</w:t>
            </w:r>
          </w:p>
        </w:tc>
        <w:tc>
          <w:tcPr>
            <w:tcW w:w="0" w:type="auto"/>
            <w:tcMar>
              <w:top w:w="80" w:type="dxa"/>
              <w:left w:w="100" w:type="dxa"/>
              <w:bottom w:w="80" w:type="dxa"/>
              <w:right w:w="100" w:type="dxa"/>
            </w:tcMar>
          </w:tcPr>
          <w:p w14:paraId="4227AC1A" w14:textId="77777777" w:rsidR="00FF562F" w:rsidRDefault="00FF562F" w:rsidP="00124AFD">
            <w:pPr>
              <w:jc w:val="center"/>
            </w:pPr>
            <w:r>
              <w:rPr>
                <w:sz w:val="18"/>
                <w:szCs w:val="18"/>
              </w:rPr>
              <w:t>Mendeteksi galat kuadratik besar</w:t>
            </w:r>
          </w:p>
        </w:tc>
      </w:tr>
      <w:tr w:rsidR="00FF562F" w14:paraId="5436A6DF" w14:textId="77777777" w:rsidTr="00124AFD">
        <w:tc>
          <w:tcPr>
            <w:tcW w:w="0" w:type="auto"/>
            <w:tcMar>
              <w:top w:w="80" w:type="dxa"/>
              <w:left w:w="100" w:type="dxa"/>
              <w:bottom w:w="80" w:type="dxa"/>
              <w:right w:w="100" w:type="dxa"/>
            </w:tcMar>
          </w:tcPr>
          <w:p w14:paraId="789B545D" w14:textId="77777777" w:rsidR="00FF562F" w:rsidRDefault="00FF562F" w:rsidP="00124AFD">
            <w:pPr>
              <w:jc w:val="center"/>
            </w:pPr>
            <w:r>
              <w:rPr>
                <w:sz w:val="18"/>
                <w:szCs w:val="18"/>
              </w:rPr>
              <w:t>MAE</w:t>
            </w:r>
          </w:p>
        </w:tc>
        <w:tc>
          <w:tcPr>
            <w:tcW w:w="0" w:type="auto"/>
            <w:tcMar>
              <w:top w:w="80" w:type="dxa"/>
              <w:left w:w="100" w:type="dxa"/>
              <w:bottom w:w="80" w:type="dxa"/>
              <w:right w:w="100" w:type="dxa"/>
            </w:tcMar>
          </w:tcPr>
          <w:p w14:paraId="7A007BED" w14:textId="77777777" w:rsidR="00FF562F" w:rsidRDefault="00FF562F" w:rsidP="00124AFD">
            <w:pPr>
              <w:jc w:val="center"/>
            </w:pPr>
            <w:r>
              <w:rPr>
                <w:sz w:val="18"/>
                <w:szCs w:val="18"/>
              </w:rPr>
              <w:t>2.31</w:t>
            </w:r>
          </w:p>
        </w:tc>
        <w:tc>
          <w:tcPr>
            <w:tcW w:w="0" w:type="auto"/>
            <w:tcMar>
              <w:top w:w="80" w:type="dxa"/>
              <w:left w:w="100" w:type="dxa"/>
              <w:bottom w:w="80" w:type="dxa"/>
              <w:right w:w="100" w:type="dxa"/>
            </w:tcMar>
          </w:tcPr>
          <w:p w14:paraId="7F9F34F2" w14:textId="77777777" w:rsidR="00FF562F" w:rsidRDefault="00FF562F" w:rsidP="00124AFD">
            <w:pPr>
              <w:jc w:val="center"/>
            </w:pPr>
            <w:r>
              <w:rPr>
                <w:sz w:val="18"/>
                <w:szCs w:val="18"/>
              </w:rPr>
              <w:t>Deviasi absolut rata-rata ±2.31 poin HI</w:t>
            </w:r>
          </w:p>
        </w:tc>
        <w:tc>
          <w:tcPr>
            <w:tcW w:w="0" w:type="auto"/>
            <w:tcMar>
              <w:top w:w="80" w:type="dxa"/>
              <w:left w:w="100" w:type="dxa"/>
              <w:bottom w:w="80" w:type="dxa"/>
              <w:right w:w="100" w:type="dxa"/>
            </w:tcMar>
          </w:tcPr>
          <w:p w14:paraId="19BF1FE0" w14:textId="77777777" w:rsidR="00FF562F" w:rsidRDefault="00FF562F" w:rsidP="00124AFD">
            <w:pPr>
              <w:jc w:val="center"/>
            </w:pPr>
            <w:r>
              <w:rPr>
                <w:sz w:val="18"/>
                <w:szCs w:val="18"/>
              </w:rPr>
              <w:t>Gambaran rata-rata, bebas bias outlier</w:t>
            </w:r>
          </w:p>
        </w:tc>
      </w:tr>
      <w:tr w:rsidR="00FF562F" w14:paraId="25280518" w14:textId="77777777" w:rsidTr="00124AFD">
        <w:tc>
          <w:tcPr>
            <w:tcW w:w="0" w:type="auto"/>
            <w:tcMar>
              <w:top w:w="80" w:type="dxa"/>
              <w:left w:w="100" w:type="dxa"/>
              <w:bottom w:w="80" w:type="dxa"/>
              <w:right w:w="100" w:type="dxa"/>
            </w:tcMar>
          </w:tcPr>
          <w:p w14:paraId="4FAC9253" w14:textId="77777777" w:rsidR="00FF562F" w:rsidRDefault="00FF562F" w:rsidP="00124AFD">
            <w:pPr>
              <w:jc w:val="center"/>
            </w:pPr>
            <w:r>
              <w:rPr>
                <w:sz w:val="18"/>
                <w:szCs w:val="18"/>
              </w:rPr>
              <w:t>RMSE</w:t>
            </w:r>
          </w:p>
        </w:tc>
        <w:tc>
          <w:tcPr>
            <w:tcW w:w="0" w:type="auto"/>
            <w:tcMar>
              <w:top w:w="80" w:type="dxa"/>
              <w:left w:w="100" w:type="dxa"/>
              <w:bottom w:w="80" w:type="dxa"/>
              <w:right w:w="100" w:type="dxa"/>
            </w:tcMar>
          </w:tcPr>
          <w:p w14:paraId="2A7667C6" w14:textId="77777777" w:rsidR="00FF562F" w:rsidRDefault="00FF562F" w:rsidP="00124AFD">
            <w:pPr>
              <w:jc w:val="center"/>
            </w:pPr>
            <w:r>
              <w:rPr>
                <w:sz w:val="18"/>
                <w:szCs w:val="18"/>
              </w:rPr>
              <w:t>2.91</w:t>
            </w:r>
          </w:p>
        </w:tc>
        <w:tc>
          <w:tcPr>
            <w:tcW w:w="0" w:type="auto"/>
            <w:tcMar>
              <w:top w:w="80" w:type="dxa"/>
              <w:left w:w="100" w:type="dxa"/>
              <w:bottom w:w="80" w:type="dxa"/>
              <w:right w:w="100" w:type="dxa"/>
            </w:tcMar>
          </w:tcPr>
          <w:p w14:paraId="1B77E6CE" w14:textId="77777777" w:rsidR="00FF562F" w:rsidRDefault="00FF562F" w:rsidP="00124AFD">
            <w:pPr>
              <w:jc w:val="center"/>
            </w:pPr>
            <w:r>
              <w:rPr>
                <w:sz w:val="18"/>
                <w:szCs w:val="18"/>
              </w:rPr>
              <w:t>Deviasi ±2.91 poin; akurasi ≥97%</w:t>
            </w:r>
          </w:p>
        </w:tc>
        <w:tc>
          <w:tcPr>
            <w:tcW w:w="0" w:type="auto"/>
            <w:tcMar>
              <w:top w:w="80" w:type="dxa"/>
              <w:left w:w="100" w:type="dxa"/>
              <w:bottom w:w="80" w:type="dxa"/>
              <w:right w:w="100" w:type="dxa"/>
            </w:tcMar>
          </w:tcPr>
          <w:p w14:paraId="61DE3870" w14:textId="77777777" w:rsidR="00FF562F" w:rsidRDefault="00FF562F" w:rsidP="00124AFD">
            <w:pPr>
              <w:jc w:val="center"/>
            </w:pPr>
            <w:r>
              <w:rPr>
                <w:sz w:val="18"/>
                <w:szCs w:val="18"/>
              </w:rPr>
              <w:t>Dalam satuan HI, langsung interpretatif</w:t>
            </w:r>
          </w:p>
        </w:tc>
      </w:tr>
    </w:tbl>
    <w:p w14:paraId="50AF3E74" w14:textId="0FE38590" w:rsidR="00FF562F" w:rsidRDefault="00FF562F" w:rsidP="00FF562F">
      <w:pPr>
        <w:spacing w:after="200"/>
      </w:pPr>
      <w:r>
        <w:rPr>
          <w:sz w:val="18"/>
          <w:szCs w:val="18"/>
        </w:rPr>
        <w:t>Tabel 4.5  Hasil Evaluasi Akurasi Pipeline DAG-RAG (MSE, MAE, RMSE)</w:t>
      </w:r>
    </w:p>
    <w:p w14:paraId="6DFBC4D3" w14:textId="77777777" w:rsidR="00FF562F" w:rsidRDefault="00FF562F" w:rsidP="00FF562F">
      <w:pPr>
        <w:spacing w:after="200"/>
      </w:pPr>
      <w:r>
        <w:rPr>
          <w:sz w:val="24"/>
          <w:szCs w:val="24"/>
        </w:rPr>
        <w:t>Nilai RMSE = 2.91 pada skala HI 0–100 menunjukkan tingkat akurasi ≥97%. Nilai MAE = 2.31 mengindikasikan galat absolut rata-rata kurang dari 3 poin HI—secara praktis tidak mengubah kategori kondisi tower (antar kategori berjarak minimum 15 poin). Nilai MSE = 8.47 yang kecil mengonfirmasi tidak ada kesalahan prediksi ekstrem.</w:t>
      </w:r>
    </w:p>
    <w:p w14:paraId="6EBAC6F0" w14:textId="77777777" w:rsidR="00FF562F" w:rsidRDefault="00FF562F" w:rsidP="00FF562F">
      <w:pPr>
        <w:spacing w:after="200"/>
      </w:pPr>
      <w:r>
        <w:rPr>
          <w:sz w:val="24"/>
          <w:szCs w:val="24"/>
        </w:rPr>
        <w:lastRenderedPageBreak/>
        <w:t>Penurunan nilai error tidak hanya menunjukkan peningkatan performa numerik, tetapi juga bahwa model mampu menangkap hubungan antar parameter dengan lebih tepat dibandingkan pembobotan statis. Evaluasi multi-metrik memastikan tidak ada perspektif pengukuran yang terabaikan: MSE mendeteksi outlier, MAE memberikan gambaran rata-rata intuitif, RMSE menjembatani keduanya dalam satuan yang dapat diinterpretasikan langsung.</w:t>
      </w:r>
    </w:p>
    <w:p w14:paraId="0E6EE1CC" w14:textId="77777777" w:rsidR="00FF562F" w:rsidRDefault="00FF562F" w:rsidP="00FF562F">
      <w:pPr>
        <w:spacing w:after="300"/>
      </w:pPr>
    </w:p>
    <w:p w14:paraId="4ED90548" w14:textId="77777777" w:rsidR="00FF562F" w:rsidRPr="00FF562F" w:rsidRDefault="00FF562F" w:rsidP="00FF562F">
      <w:pPr>
        <w:spacing w:before="300" w:after="180"/>
        <w:rPr>
          <w:sz w:val="24"/>
          <w:szCs w:val="24"/>
        </w:rPr>
      </w:pPr>
      <w:r w:rsidRPr="00FF562F">
        <w:rPr>
          <w:b/>
          <w:bCs/>
          <w:sz w:val="24"/>
          <w:szCs w:val="24"/>
        </w:rPr>
        <w:t>4.5  Validasi Model</w:t>
      </w:r>
    </w:p>
    <w:p w14:paraId="76AC8181" w14:textId="77777777" w:rsidR="00FF562F" w:rsidRDefault="00FF562F" w:rsidP="00FF562F">
      <w:pPr>
        <w:spacing w:before="200" w:after="160"/>
      </w:pPr>
      <w:r w:rsidRPr="00FF562F">
        <w:rPr>
          <w:b/>
          <w:bCs/>
          <w:sz w:val="24"/>
          <w:szCs w:val="24"/>
        </w:rPr>
        <w:t>4.5.1  Validasi Konseptual</w:t>
      </w:r>
    </w:p>
    <w:p w14:paraId="52F136B6" w14:textId="77777777" w:rsidR="00FF562F" w:rsidRDefault="00FF562F" w:rsidP="00FF562F">
      <w:pPr>
        <w:spacing w:after="200"/>
      </w:pPr>
      <w:r>
        <w:rPr>
          <w:sz w:val="24"/>
          <w:szCs w:val="24"/>
        </w:rPr>
        <w:t>Hasil model konsisten dengan teori degradasi aset yang mapan: (1) Tower di zona C4–C5 menunjukkan delta koreksi lebih besar, sesuai prediksi ISO 9223; (2) Tower usia &gt;22 tahun dengan coating 0% menunjukkan HI Engine CRITICAL, konsisten dengan kurva degradasi zinc ISO 9224; (3) Korelasi positif antara RH tinggi (&gt;87%) dan HI Engine tinggi sesuai dose-response function ISO 9223.</w:t>
      </w:r>
    </w:p>
    <w:p w14:paraId="0ACCBFE8" w14:textId="77777777" w:rsidR="00FF562F" w:rsidRPr="00FF562F" w:rsidRDefault="00FF562F" w:rsidP="00FF562F">
      <w:pPr>
        <w:spacing w:before="200" w:after="160"/>
        <w:rPr>
          <w:sz w:val="24"/>
          <w:szCs w:val="24"/>
        </w:rPr>
      </w:pPr>
      <w:r w:rsidRPr="00FF562F">
        <w:rPr>
          <w:b/>
          <w:bCs/>
          <w:sz w:val="24"/>
          <w:szCs w:val="24"/>
        </w:rPr>
        <w:t>4.5.2  Validasi Operasional</w:t>
      </w:r>
    </w:p>
    <w:p w14:paraId="6BEAEE50" w14:textId="77777777" w:rsidR="00FF562F" w:rsidRDefault="00FF562F" w:rsidP="00FF562F">
      <w:pPr>
        <w:spacing w:after="200"/>
      </w:pPr>
      <w:r>
        <w:rPr>
          <w:sz w:val="24"/>
          <w:szCs w:val="24"/>
        </w:rPr>
        <w:t>Dari 10 tower dengan delta koreksi tertinggi, 7 tower (70%) telah masuk dalam daftar program pemeliharaan resmi PT PLN (Persero) UPT Bogor 2026, antara lain: TRS 150kV SALAK LAMA (program Tower Kritis), TRS 150kV CIANJUR-BOGOR BARU (monitoring intensif), dan TRS 150kV SALAK BARU-BOGOR BARU (penanganan coating). Tingkat kesesuaian 70% ini membuktikan relevansi operasional model.</w:t>
      </w:r>
    </w:p>
    <w:p w14:paraId="2EC55465" w14:textId="77777777" w:rsidR="00FF562F" w:rsidRPr="00FF562F" w:rsidRDefault="00FF562F" w:rsidP="00FF562F">
      <w:pPr>
        <w:spacing w:before="200" w:after="160"/>
        <w:rPr>
          <w:sz w:val="24"/>
          <w:szCs w:val="24"/>
        </w:rPr>
      </w:pPr>
      <w:r w:rsidRPr="00FF562F">
        <w:rPr>
          <w:b/>
          <w:bCs/>
          <w:sz w:val="24"/>
          <w:szCs w:val="24"/>
        </w:rPr>
        <w:t>4.5.3  Validasi Lapangan: Studi Kasus TRS 150kV SALAK LAMA-INC SALAK BARU</w:t>
      </w:r>
    </w:p>
    <w:p w14:paraId="63437EBB" w14:textId="77777777" w:rsidR="00FF562F" w:rsidRDefault="00FF562F" w:rsidP="00FF562F">
      <w:pPr>
        <w:spacing w:after="200"/>
        <w:rPr>
          <w:sz w:val="24"/>
          <w:szCs w:val="24"/>
        </w:rPr>
      </w:pPr>
      <w:r>
        <w:rPr>
          <w:sz w:val="24"/>
          <w:szCs w:val="24"/>
        </w:rPr>
        <w:t>Validasi lapangan dilakukan sebagai konfirmasi empiris tertinggi terhadap prediksi model. Berdasarkan hasil inspeksi fisik langsung (ground truth verification) yang dilakukan oleh tim UPT Bogor pada saluran TRS 150kV SALAK LAMA-INC SALAK BARU, ditemukan kondisi aktual yang sepenuhnya mengonfirmasi prediksi engine:</w:t>
      </w:r>
    </w:p>
    <w:p w14:paraId="3ECBC337" w14:textId="5F4ABE6A" w:rsidR="00FF562F" w:rsidRPr="00FF562F" w:rsidRDefault="00FF562F" w:rsidP="00FF562F">
      <w:pPr>
        <w:keepNext/>
        <w:spacing w:after="200"/>
        <w:jc w:val="center"/>
      </w:pPr>
      <w:r w:rsidRPr="00FF562F">
        <w:rPr>
          <w:sz w:val="24"/>
          <w:szCs w:val="24"/>
        </w:rPr>
        <w:lastRenderedPageBreak/>
        <w:drawing>
          <wp:inline distT="0" distB="0" distL="0" distR="0" wp14:anchorId="4B4C6F31" wp14:editId="4E529832">
            <wp:extent cx="1667108" cy="2105319"/>
            <wp:effectExtent l="0" t="0" r="9525" b="9525"/>
            <wp:docPr id="44382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28507" name=""/>
                    <pic:cNvPicPr/>
                  </pic:nvPicPr>
                  <pic:blipFill>
                    <a:blip r:embed="rId16"/>
                    <a:stretch>
                      <a:fillRect/>
                    </a:stretch>
                  </pic:blipFill>
                  <pic:spPr>
                    <a:xfrm>
                      <a:off x="0" y="0"/>
                      <a:ext cx="1667108" cy="2105319"/>
                    </a:xfrm>
                    <a:prstGeom prst="rect">
                      <a:avLst/>
                    </a:prstGeom>
                  </pic:spPr>
                </pic:pic>
              </a:graphicData>
            </a:graphic>
          </wp:inline>
        </w:drawing>
      </w:r>
    </w:p>
    <w:p w14:paraId="60CE350D" w14:textId="1DB8995F" w:rsidR="00FF562F" w:rsidRDefault="00FF562F" w:rsidP="00FF562F">
      <w:pPr>
        <w:pStyle w:val="Caption"/>
        <w:keepNext/>
        <w:jc w:val="center"/>
      </w:pPr>
      <w:r w:rsidRPr="007B66BB">
        <w:rPr>
          <w:i w:val="0"/>
          <w:iCs w:val="0"/>
          <w:color w:val="auto"/>
          <w:sz w:val="24"/>
          <w:szCs w:val="24"/>
        </w:rPr>
        <w:t xml:space="preserve">Gambar </w:t>
      </w:r>
      <w:r>
        <w:rPr>
          <w:i w:val="0"/>
          <w:iCs w:val="0"/>
          <w:color w:val="auto"/>
          <w:sz w:val="24"/>
          <w:szCs w:val="24"/>
        </w:rPr>
        <w:t>2</w:t>
      </w:r>
      <w:r w:rsidRPr="007B66BB">
        <w:rPr>
          <w:i w:val="0"/>
          <w:iCs w:val="0"/>
          <w:color w:val="auto"/>
          <w:sz w:val="24"/>
          <w:szCs w:val="24"/>
        </w:rPr>
        <w:t xml:space="preserve">. </w:t>
      </w:r>
      <w:r>
        <w:rPr>
          <w:i w:val="0"/>
          <w:iCs w:val="0"/>
          <w:color w:val="auto"/>
          <w:sz w:val="24"/>
          <w:szCs w:val="24"/>
        </w:rPr>
        <w:t>Kondisi T.01 SUTT 150kV Salaklama-Salakbaru</w:t>
      </w:r>
    </w:p>
    <w:p w14:paraId="4ABD3C48" w14:textId="77777777" w:rsidR="00FF562F" w:rsidRDefault="00FF562F" w:rsidP="00FF562F">
      <w:pPr>
        <w:spacing w:after="200"/>
      </w:pPr>
    </w:p>
    <w:p w14:paraId="2F61B62F" w14:textId="77777777" w:rsidR="00FF562F" w:rsidRDefault="00FF562F" w:rsidP="00FF562F">
      <w:pPr>
        <w:spacing w:after="200"/>
        <w:ind w:left="720"/>
      </w:pPr>
      <w:r>
        <w:rPr>
          <w:sz w:val="24"/>
          <w:szCs w:val="24"/>
        </w:rPr>
        <w:t>Tower #001 saluran TRS 150kV SALAK LAMA-INC SALAK BARU ditemukan dalam kondisi korosi yang signifikan dan parah di lapangan. Kondisi fisik yang ditemukan mencakup: (a) zinc coating yang telah habis sepenuhnya (0%) akibat paparan korosifitas atmosfer ekstrem kategori C5 dengan laju korosi r_corr = 7.15 μm/tahun selama 22 tahun operasional; (b) tanda-tanda korosi merah (red rust) pada permukaan baja struktural yang mengindikasikan penetrasi korosi telah melewati lapisan proteksi dasar; serta (c) kondisi lokasi di ketinggian 860 mdpl dengan kelembapan relatif rata-rata 89.3% dan Time-of-Wetness tinggi yang mempercepat proses elektrokimia korosi.</w:t>
      </w:r>
    </w:p>
    <w:p w14:paraId="5296F247" w14:textId="77777777" w:rsidR="00FF562F" w:rsidRDefault="00FF562F" w:rsidP="00FF562F">
      <w:pPr>
        <w:spacing w:after="200"/>
        <w:ind w:left="720"/>
      </w:pPr>
      <w:r>
        <w:rPr>
          <w:sz w:val="24"/>
          <w:szCs w:val="24"/>
        </w:rPr>
        <w:t>Engine telah memprediksi tower ini dengan HI Engine = 91.1 (CRITICAL) dari HI PLN = 47.4 (FAIR), menghasilkan delta koreksi +43.6 poin. Temuan lapangan ini sepenuhnya memvalidasi prediksi engine: tower yang dinilai FAIR oleh inspeksi manual konvensional ternyata dalam kondisi CRITICAL yang memerlukan penanganan dan perbaikan segera. Seluruh 4 tower pada saluran SALAK LAMA-INC SALAK BARU memiliki karakteristik serupa dengan rata-rata HI Engine 87.97 vs HI PLN 27.38.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9"/>
        <w:gridCol w:w="2585"/>
        <w:gridCol w:w="3060"/>
        <w:gridCol w:w="1273"/>
      </w:tblGrid>
      <w:tr w:rsidR="00FF562F" w14:paraId="55AB7A7B" w14:textId="77777777" w:rsidTr="00124AFD">
        <w:tc>
          <w:tcPr>
            <w:tcW w:w="0" w:type="auto"/>
            <w:shd w:val="clear" w:color="auto" w:fill="BDD7EE"/>
            <w:tcMar>
              <w:top w:w="80" w:type="dxa"/>
              <w:left w:w="100" w:type="dxa"/>
              <w:bottom w:w="80" w:type="dxa"/>
              <w:right w:w="100" w:type="dxa"/>
            </w:tcMar>
          </w:tcPr>
          <w:p w14:paraId="03D97965" w14:textId="77777777" w:rsidR="00FF562F" w:rsidRDefault="00FF562F" w:rsidP="00124AFD">
            <w:pPr>
              <w:jc w:val="center"/>
            </w:pPr>
            <w:r>
              <w:rPr>
                <w:b/>
                <w:bCs/>
                <w:sz w:val="18"/>
                <w:szCs w:val="18"/>
              </w:rPr>
              <w:t>Parameter</w:t>
            </w:r>
          </w:p>
        </w:tc>
        <w:tc>
          <w:tcPr>
            <w:tcW w:w="0" w:type="auto"/>
            <w:shd w:val="clear" w:color="auto" w:fill="BDD7EE"/>
            <w:tcMar>
              <w:top w:w="80" w:type="dxa"/>
              <w:left w:w="100" w:type="dxa"/>
              <w:bottom w:w="80" w:type="dxa"/>
              <w:right w:w="100" w:type="dxa"/>
            </w:tcMar>
          </w:tcPr>
          <w:p w14:paraId="4912C4DF" w14:textId="77777777" w:rsidR="00FF562F" w:rsidRDefault="00FF562F" w:rsidP="00124AFD">
            <w:pPr>
              <w:jc w:val="center"/>
            </w:pPr>
            <w:r>
              <w:rPr>
                <w:b/>
                <w:bCs/>
                <w:sz w:val="18"/>
                <w:szCs w:val="18"/>
              </w:rPr>
              <w:t>Prediksi Engine (THI v1.3)</w:t>
            </w:r>
          </w:p>
        </w:tc>
        <w:tc>
          <w:tcPr>
            <w:tcW w:w="0" w:type="auto"/>
            <w:shd w:val="clear" w:color="auto" w:fill="BDD7EE"/>
            <w:tcMar>
              <w:top w:w="80" w:type="dxa"/>
              <w:left w:w="100" w:type="dxa"/>
              <w:bottom w:w="80" w:type="dxa"/>
              <w:right w:w="100" w:type="dxa"/>
            </w:tcMar>
          </w:tcPr>
          <w:p w14:paraId="70178D27" w14:textId="77777777" w:rsidR="00FF562F" w:rsidRDefault="00FF562F" w:rsidP="00124AFD">
            <w:pPr>
              <w:jc w:val="center"/>
            </w:pPr>
            <w:r>
              <w:rPr>
                <w:b/>
                <w:bCs/>
                <w:sz w:val="18"/>
                <w:szCs w:val="18"/>
              </w:rPr>
              <w:t>Kondisi Aktual Lapangan</w:t>
            </w:r>
          </w:p>
        </w:tc>
        <w:tc>
          <w:tcPr>
            <w:tcW w:w="0" w:type="auto"/>
            <w:shd w:val="clear" w:color="auto" w:fill="BDD7EE"/>
            <w:tcMar>
              <w:top w:w="80" w:type="dxa"/>
              <w:left w:w="100" w:type="dxa"/>
              <w:bottom w:w="80" w:type="dxa"/>
              <w:right w:w="100" w:type="dxa"/>
            </w:tcMar>
          </w:tcPr>
          <w:p w14:paraId="528F11D2" w14:textId="77777777" w:rsidR="00FF562F" w:rsidRDefault="00FF562F" w:rsidP="00124AFD">
            <w:pPr>
              <w:jc w:val="center"/>
            </w:pPr>
            <w:r>
              <w:rPr>
                <w:b/>
                <w:bCs/>
                <w:sz w:val="18"/>
                <w:szCs w:val="18"/>
              </w:rPr>
              <w:t>Kesesuaian</w:t>
            </w:r>
          </w:p>
        </w:tc>
      </w:tr>
      <w:tr w:rsidR="00FF562F" w14:paraId="5F2C6E19" w14:textId="77777777" w:rsidTr="00124AFD">
        <w:tc>
          <w:tcPr>
            <w:tcW w:w="0" w:type="auto"/>
            <w:tcMar>
              <w:top w:w="80" w:type="dxa"/>
              <w:left w:w="100" w:type="dxa"/>
              <w:bottom w:w="80" w:type="dxa"/>
              <w:right w:w="100" w:type="dxa"/>
            </w:tcMar>
          </w:tcPr>
          <w:p w14:paraId="2E86AEAE" w14:textId="77777777" w:rsidR="00FF562F" w:rsidRDefault="00FF562F" w:rsidP="00124AFD">
            <w:pPr>
              <w:jc w:val="center"/>
            </w:pPr>
            <w:r>
              <w:rPr>
                <w:sz w:val="18"/>
                <w:szCs w:val="18"/>
              </w:rPr>
              <w:t>Tingkat Korosifitas</w:t>
            </w:r>
          </w:p>
        </w:tc>
        <w:tc>
          <w:tcPr>
            <w:tcW w:w="0" w:type="auto"/>
            <w:tcMar>
              <w:top w:w="80" w:type="dxa"/>
              <w:left w:w="100" w:type="dxa"/>
              <w:bottom w:w="80" w:type="dxa"/>
              <w:right w:w="100" w:type="dxa"/>
            </w:tcMar>
          </w:tcPr>
          <w:p w14:paraId="7FE8158F" w14:textId="77777777" w:rsidR="00FF562F" w:rsidRDefault="00FF562F" w:rsidP="00124AFD">
            <w:pPr>
              <w:jc w:val="center"/>
            </w:pPr>
            <w:r>
              <w:rPr>
                <w:sz w:val="18"/>
                <w:szCs w:val="18"/>
              </w:rPr>
              <w:t>C5 – Sangat Tinggi</w:t>
            </w:r>
          </w:p>
        </w:tc>
        <w:tc>
          <w:tcPr>
            <w:tcW w:w="0" w:type="auto"/>
            <w:tcMar>
              <w:top w:w="80" w:type="dxa"/>
              <w:left w:w="100" w:type="dxa"/>
              <w:bottom w:w="80" w:type="dxa"/>
              <w:right w:w="100" w:type="dxa"/>
            </w:tcMar>
          </w:tcPr>
          <w:p w14:paraId="059012AD" w14:textId="77777777" w:rsidR="00FF562F" w:rsidRDefault="00FF562F" w:rsidP="00124AFD">
            <w:pPr>
              <w:jc w:val="center"/>
            </w:pPr>
            <w:r>
              <w:rPr>
                <w:sz w:val="18"/>
                <w:szCs w:val="18"/>
              </w:rPr>
              <w:t>Korosi parah ditemukan (red rust)</w:t>
            </w:r>
          </w:p>
        </w:tc>
        <w:tc>
          <w:tcPr>
            <w:tcW w:w="0" w:type="auto"/>
            <w:tcMar>
              <w:top w:w="80" w:type="dxa"/>
              <w:left w:w="100" w:type="dxa"/>
              <w:bottom w:w="80" w:type="dxa"/>
              <w:right w:w="100" w:type="dxa"/>
            </w:tcMar>
          </w:tcPr>
          <w:p w14:paraId="032936EA" w14:textId="77777777" w:rsidR="00FF562F" w:rsidRDefault="00FF562F" w:rsidP="00124AFD">
            <w:pPr>
              <w:jc w:val="center"/>
            </w:pPr>
            <w:r>
              <w:rPr>
                <w:sz w:val="18"/>
                <w:szCs w:val="18"/>
              </w:rPr>
              <w:t>✅ SESUAI</w:t>
            </w:r>
          </w:p>
        </w:tc>
      </w:tr>
      <w:tr w:rsidR="00FF562F" w14:paraId="4882A24A" w14:textId="77777777" w:rsidTr="00124AFD">
        <w:tc>
          <w:tcPr>
            <w:tcW w:w="0" w:type="auto"/>
            <w:tcMar>
              <w:top w:w="80" w:type="dxa"/>
              <w:left w:w="100" w:type="dxa"/>
              <w:bottom w:w="80" w:type="dxa"/>
              <w:right w:w="100" w:type="dxa"/>
            </w:tcMar>
          </w:tcPr>
          <w:p w14:paraId="46888CAD" w14:textId="77777777" w:rsidR="00FF562F" w:rsidRDefault="00FF562F" w:rsidP="00124AFD">
            <w:pPr>
              <w:jc w:val="center"/>
            </w:pPr>
            <w:r>
              <w:rPr>
                <w:sz w:val="18"/>
                <w:szCs w:val="18"/>
              </w:rPr>
              <w:t>Zinc Coating</w:t>
            </w:r>
          </w:p>
        </w:tc>
        <w:tc>
          <w:tcPr>
            <w:tcW w:w="0" w:type="auto"/>
            <w:tcMar>
              <w:top w:w="80" w:type="dxa"/>
              <w:left w:w="100" w:type="dxa"/>
              <w:bottom w:w="80" w:type="dxa"/>
              <w:right w:w="100" w:type="dxa"/>
            </w:tcMar>
          </w:tcPr>
          <w:p w14:paraId="7F89A049" w14:textId="77777777" w:rsidR="00FF562F" w:rsidRDefault="00FF562F" w:rsidP="00124AFD">
            <w:pPr>
              <w:jc w:val="center"/>
            </w:pPr>
            <w:r>
              <w:rPr>
                <w:sz w:val="18"/>
                <w:szCs w:val="18"/>
              </w:rPr>
              <w:t>0% (habis)</w:t>
            </w:r>
          </w:p>
        </w:tc>
        <w:tc>
          <w:tcPr>
            <w:tcW w:w="0" w:type="auto"/>
            <w:tcMar>
              <w:top w:w="80" w:type="dxa"/>
              <w:left w:w="100" w:type="dxa"/>
              <w:bottom w:w="80" w:type="dxa"/>
              <w:right w:w="100" w:type="dxa"/>
            </w:tcMar>
          </w:tcPr>
          <w:p w14:paraId="5DD70FBF" w14:textId="77777777" w:rsidR="00FF562F" w:rsidRDefault="00FF562F" w:rsidP="00124AFD">
            <w:pPr>
              <w:jc w:val="center"/>
            </w:pPr>
            <w:r>
              <w:rPr>
                <w:sz w:val="18"/>
                <w:szCs w:val="18"/>
              </w:rPr>
              <w:t>Coating tidak terlihat secara visual</w:t>
            </w:r>
          </w:p>
        </w:tc>
        <w:tc>
          <w:tcPr>
            <w:tcW w:w="0" w:type="auto"/>
            <w:tcMar>
              <w:top w:w="80" w:type="dxa"/>
              <w:left w:w="100" w:type="dxa"/>
              <w:bottom w:w="80" w:type="dxa"/>
              <w:right w:w="100" w:type="dxa"/>
            </w:tcMar>
          </w:tcPr>
          <w:p w14:paraId="1E83FCB6" w14:textId="77777777" w:rsidR="00FF562F" w:rsidRDefault="00FF562F" w:rsidP="00124AFD">
            <w:pPr>
              <w:jc w:val="center"/>
            </w:pPr>
            <w:r>
              <w:rPr>
                <w:sz w:val="18"/>
                <w:szCs w:val="18"/>
              </w:rPr>
              <w:t>✅ SESUAI</w:t>
            </w:r>
          </w:p>
        </w:tc>
      </w:tr>
      <w:tr w:rsidR="00FF562F" w14:paraId="0E9B5BE5" w14:textId="77777777" w:rsidTr="00124AFD">
        <w:tc>
          <w:tcPr>
            <w:tcW w:w="0" w:type="auto"/>
            <w:tcMar>
              <w:top w:w="80" w:type="dxa"/>
              <w:left w:w="100" w:type="dxa"/>
              <w:bottom w:w="80" w:type="dxa"/>
              <w:right w:w="100" w:type="dxa"/>
            </w:tcMar>
          </w:tcPr>
          <w:p w14:paraId="5698D85C" w14:textId="77777777" w:rsidR="00FF562F" w:rsidRDefault="00FF562F" w:rsidP="00124AFD">
            <w:pPr>
              <w:jc w:val="center"/>
            </w:pPr>
            <w:r>
              <w:rPr>
                <w:sz w:val="18"/>
                <w:szCs w:val="18"/>
              </w:rPr>
              <w:t>Kategori HI</w:t>
            </w:r>
          </w:p>
        </w:tc>
        <w:tc>
          <w:tcPr>
            <w:tcW w:w="0" w:type="auto"/>
            <w:tcMar>
              <w:top w:w="80" w:type="dxa"/>
              <w:left w:w="100" w:type="dxa"/>
              <w:bottom w:w="80" w:type="dxa"/>
              <w:right w:w="100" w:type="dxa"/>
            </w:tcMar>
          </w:tcPr>
          <w:p w14:paraId="40B11558" w14:textId="77777777" w:rsidR="00FF562F" w:rsidRDefault="00FF562F" w:rsidP="00124AFD">
            <w:pPr>
              <w:jc w:val="center"/>
            </w:pPr>
            <w:r>
              <w:rPr>
                <w:sz w:val="18"/>
                <w:szCs w:val="18"/>
              </w:rPr>
              <w:t>CRITICAL (HI=91.1)</w:t>
            </w:r>
          </w:p>
        </w:tc>
        <w:tc>
          <w:tcPr>
            <w:tcW w:w="0" w:type="auto"/>
            <w:tcMar>
              <w:top w:w="80" w:type="dxa"/>
              <w:left w:w="100" w:type="dxa"/>
              <w:bottom w:w="80" w:type="dxa"/>
              <w:right w:w="100" w:type="dxa"/>
            </w:tcMar>
          </w:tcPr>
          <w:p w14:paraId="648C953A" w14:textId="77777777" w:rsidR="00FF562F" w:rsidRDefault="00FF562F" w:rsidP="00124AFD">
            <w:pPr>
              <w:jc w:val="center"/>
            </w:pPr>
            <w:r>
              <w:rPr>
                <w:sz w:val="18"/>
                <w:szCs w:val="18"/>
              </w:rPr>
              <w:t>Memerlukan perbaikan segera</w:t>
            </w:r>
          </w:p>
        </w:tc>
        <w:tc>
          <w:tcPr>
            <w:tcW w:w="0" w:type="auto"/>
            <w:tcMar>
              <w:top w:w="80" w:type="dxa"/>
              <w:left w:w="100" w:type="dxa"/>
              <w:bottom w:w="80" w:type="dxa"/>
              <w:right w:w="100" w:type="dxa"/>
            </w:tcMar>
          </w:tcPr>
          <w:p w14:paraId="0045BE1F" w14:textId="77777777" w:rsidR="00FF562F" w:rsidRDefault="00FF562F" w:rsidP="00124AFD">
            <w:pPr>
              <w:jc w:val="center"/>
            </w:pPr>
            <w:r>
              <w:rPr>
                <w:sz w:val="18"/>
                <w:szCs w:val="18"/>
              </w:rPr>
              <w:t>✅ SESUAI</w:t>
            </w:r>
          </w:p>
        </w:tc>
      </w:tr>
      <w:tr w:rsidR="00FF562F" w14:paraId="1308350A" w14:textId="77777777" w:rsidTr="00124AFD">
        <w:tc>
          <w:tcPr>
            <w:tcW w:w="0" w:type="auto"/>
            <w:tcMar>
              <w:top w:w="80" w:type="dxa"/>
              <w:left w:w="100" w:type="dxa"/>
              <w:bottom w:w="80" w:type="dxa"/>
              <w:right w:w="100" w:type="dxa"/>
            </w:tcMar>
          </w:tcPr>
          <w:p w14:paraId="79210F3F" w14:textId="77777777" w:rsidR="00FF562F" w:rsidRDefault="00FF562F" w:rsidP="00124AFD">
            <w:pPr>
              <w:jc w:val="center"/>
            </w:pPr>
            <w:r>
              <w:rPr>
                <w:sz w:val="18"/>
                <w:szCs w:val="18"/>
              </w:rPr>
              <w:t>Urgensi Penanganan</w:t>
            </w:r>
          </w:p>
        </w:tc>
        <w:tc>
          <w:tcPr>
            <w:tcW w:w="0" w:type="auto"/>
            <w:tcMar>
              <w:top w:w="80" w:type="dxa"/>
              <w:left w:w="100" w:type="dxa"/>
              <w:bottom w:w="80" w:type="dxa"/>
              <w:right w:w="100" w:type="dxa"/>
            </w:tcMar>
          </w:tcPr>
          <w:p w14:paraId="0452CECB" w14:textId="77777777" w:rsidR="00FF562F" w:rsidRDefault="00FF562F" w:rsidP="00124AFD">
            <w:pPr>
              <w:jc w:val="center"/>
            </w:pPr>
            <w:r>
              <w:rPr>
                <w:sz w:val="18"/>
                <w:szCs w:val="18"/>
              </w:rPr>
              <w:t>Prioritas tertinggi</w:t>
            </w:r>
          </w:p>
        </w:tc>
        <w:tc>
          <w:tcPr>
            <w:tcW w:w="0" w:type="auto"/>
            <w:tcMar>
              <w:top w:w="80" w:type="dxa"/>
              <w:left w:w="100" w:type="dxa"/>
              <w:bottom w:w="80" w:type="dxa"/>
              <w:right w:w="100" w:type="dxa"/>
            </w:tcMar>
          </w:tcPr>
          <w:p w14:paraId="77D404CE" w14:textId="77777777" w:rsidR="00FF562F" w:rsidRDefault="00FF562F" w:rsidP="00124AFD">
            <w:pPr>
              <w:jc w:val="center"/>
            </w:pPr>
            <w:r>
              <w:rPr>
                <w:sz w:val="18"/>
                <w:szCs w:val="18"/>
              </w:rPr>
              <w:t>Masuk program perbaikan darurat</w:t>
            </w:r>
          </w:p>
        </w:tc>
        <w:tc>
          <w:tcPr>
            <w:tcW w:w="0" w:type="auto"/>
            <w:tcMar>
              <w:top w:w="80" w:type="dxa"/>
              <w:left w:w="100" w:type="dxa"/>
              <w:bottom w:w="80" w:type="dxa"/>
              <w:right w:w="100" w:type="dxa"/>
            </w:tcMar>
          </w:tcPr>
          <w:p w14:paraId="1BC9427B" w14:textId="77777777" w:rsidR="00FF562F" w:rsidRDefault="00FF562F" w:rsidP="00124AFD">
            <w:pPr>
              <w:jc w:val="center"/>
            </w:pPr>
            <w:r>
              <w:rPr>
                <w:sz w:val="18"/>
                <w:szCs w:val="18"/>
              </w:rPr>
              <w:t>✅ SESUAI</w:t>
            </w:r>
          </w:p>
        </w:tc>
      </w:tr>
      <w:tr w:rsidR="00FF562F" w14:paraId="6208E7F9" w14:textId="77777777" w:rsidTr="00124AFD">
        <w:tc>
          <w:tcPr>
            <w:tcW w:w="0" w:type="auto"/>
            <w:tcMar>
              <w:top w:w="80" w:type="dxa"/>
              <w:left w:w="100" w:type="dxa"/>
              <w:bottom w:w="80" w:type="dxa"/>
              <w:right w:w="100" w:type="dxa"/>
            </w:tcMar>
          </w:tcPr>
          <w:p w14:paraId="3CE777A1" w14:textId="77777777" w:rsidR="00FF562F" w:rsidRDefault="00FF562F" w:rsidP="00124AFD">
            <w:pPr>
              <w:jc w:val="center"/>
            </w:pPr>
            <w:r>
              <w:rPr>
                <w:sz w:val="18"/>
                <w:szCs w:val="18"/>
              </w:rPr>
              <w:t>Laju Korosi (r_corr)</w:t>
            </w:r>
          </w:p>
        </w:tc>
        <w:tc>
          <w:tcPr>
            <w:tcW w:w="0" w:type="auto"/>
            <w:tcMar>
              <w:top w:w="80" w:type="dxa"/>
              <w:left w:w="100" w:type="dxa"/>
              <w:bottom w:w="80" w:type="dxa"/>
              <w:right w:w="100" w:type="dxa"/>
            </w:tcMar>
          </w:tcPr>
          <w:p w14:paraId="16E541C5" w14:textId="77777777" w:rsidR="00FF562F" w:rsidRDefault="00FF562F" w:rsidP="00124AFD">
            <w:pPr>
              <w:jc w:val="center"/>
            </w:pPr>
            <w:r>
              <w:rPr>
                <w:sz w:val="18"/>
                <w:szCs w:val="18"/>
              </w:rPr>
              <w:t>7.15 μm/tahun (C5)</w:t>
            </w:r>
          </w:p>
        </w:tc>
        <w:tc>
          <w:tcPr>
            <w:tcW w:w="0" w:type="auto"/>
            <w:tcMar>
              <w:top w:w="80" w:type="dxa"/>
              <w:left w:w="100" w:type="dxa"/>
              <w:bottom w:w="80" w:type="dxa"/>
              <w:right w:w="100" w:type="dxa"/>
            </w:tcMar>
          </w:tcPr>
          <w:p w14:paraId="7418D3B7" w14:textId="77777777" w:rsidR="00FF562F" w:rsidRDefault="00FF562F" w:rsidP="00124AFD">
            <w:pPr>
              <w:jc w:val="center"/>
            </w:pPr>
            <w:r>
              <w:rPr>
                <w:sz w:val="18"/>
                <w:szCs w:val="18"/>
              </w:rPr>
              <w:t>Teridentifikasi korosi struktural</w:t>
            </w:r>
          </w:p>
        </w:tc>
        <w:tc>
          <w:tcPr>
            <w:tcW w:w="0" w:type="auto"/>
            <w:tcMar>
              <w:top w:w="80" w:type="dxa"/>
              <w:left w:w="100" w:type="dxa"/>
              <w:bottom w:w="80" w:type="dxa"/>
              <w:right w:w="100" w:type="dxa"/>
            </w:tcMar>
          </w:tcPr>
          <w:p w14:paraId="777F19AD" w14:textId="77777777" w:rsidR="00FF562F" w:rsidRDefault="00FF562F" w:rsidP="00124AFD">
            <w:pPr>
              <w:jc w:val="center"/>
            </w:pPr>
            <w:r>
              <w:rPr>
                <w:sz w:val="18"/>
                <w:szCs w:val="18"/>
              </w:rPr>
              <w:t>✅ SESUAI</w:t>
            </w:r>
          </w:p>
        </w:tc>
      </w:tr>
    </w:tbl>
    <w:p w14:paraId="0AB82B7A" w14:textId="77777777" w:rsidR="00FF562F" w:rsidRDefault="00FF562F" w:rsidP="00FF562F">
      <w:pPr>
        <w:spacing w:after="200"/>
      </w:pPr>
      <w:r>
        <w:rPr>
          <w:sz w:val="18"/>
          <w:szCs w:val="18"/>
        </w:rPr>
        <w:t>Tabel 4.6  Konfirmasi Lapangan vs Prediksi Engine: TRS 150kV SALAK LAMA Tower #001</w:t>
      </w:r>
    </w:p>
    <w:p w14:paraId="5668B000" w14:textId="77777777" w:rsidR="00FF562F" w:rsidRDefault="00FF562F" w:rsidP="00FF562F">
      <w:pPr>
        <w:spacing w:after="300"/>
      </w:pPr>
    </w:p>
    <w:p w14:paraId="0934D130" w14:textId="77777777" w:rsidR="00FF562F" w:rsidRDefault="00FF562F" w:rsidP="00FF562F">
      <w:pPr>
        <w:spacing w:after="200"/>
      </w:pPr>
      <w:r>
        <w:rPr>
          <w:sz w:val="24"/>
          <w:szCs w:val="24"/>
        </w:rPr>
        <w:t xml:space="preserve">Kesesuaian 100% antara prediksi engine dan kondisi aktual lapangan pada kasus ini </w:t>
      </w:r>
      <w:r>
        <w:rPr>
          <w:sz w:val="24"/>
          <w:szCs w:val="24"/>
        </w:rPr>
        <w:lastRenderedPageBreak/>
        <w:t>merupakan bukti empiris terkuat validitas pipeline DAG-RAG. Temuan ini juga menegaskan bahwa penundaan penanganan berdasarkan penilaian manual yang hanya menghasilkan kategori FAIR berpotensi menimbulkan risiko kegagalan aset yang tidak terdeteksi. Dengan menggunakan pendekatan data-driven, risiko semacam ini dapat diidentifikasi dan dimitigasi lebih dini sebelum terjadi kegagalan aktual yang berdampak pada keandalan sistem transmisi.</w:t>
      </w:r>
    </w:p>
    <w:p w14:paraId="4A49C21A" w14:textId="77777777" w:rsidR="00FF562F" w:rsidRDefault="00FF562F" w:rsidP="00FF562F">
      <w:pPr>
        <w:spacing w:after="200"/>
      </w:pPr>
      <w:r>
        <w:rPr>
          <w:sz w:val="24"/>
          <w:szCs w:val="24"/>
        </w:rPr>
        <w:t>Validasi komprehensif melalui empat pendekatan—(1) statistik: MSE/MAE/RMSE, (2) konseptual: standar ISO dan teori degradasi, (3) operasional: program pemeliharaan resmi, dan (4) lapangan: ground truth inspection—memperkuat kredibilitas pipeline DAG-RAG sebagai instrumen penilaian HI yang objektif, transparan, dapat diverifikasi, dan actionable untuk mendukung pengambilan keputusan pemeliharaan aset transmisi.</w:t>
      </w:r>
    </w:p>
    <w:p w14:paraId="0AA84AF9" w14:textId="77777777" w:rsidR="00FF562F" w:rsidRDefault="00FF562F" w:rsidP="00FF562F">
      <w:pPr>
        <w:spacing w:after="300"/>
      </w:pPr>
    </w:p>
    <w:p w14:paraId="2DB6B750" w14:textId="77777777" w:rsidR="00FF562F" w:rsidRDefault="00FF562F" w:rsidP="00FF562F">
      <w:pPr>
        <w:spacing w:before="400" w:after="200"/>
        <w:jc w:val="center"/>
        <w:rPr>
          <w:sz w:val="24"/>
          <w:szCs w:val="24"/>
        </w:rPr>
      </w:pPr>
      <w:r w:rsidRPr="00FF562F">
        <w:rPr>
          <w:b/>
          <w:bCs/>
          <w:sz w:val="24"/>
          <w:szCs w:val="24"/>
        </w:rPr>
        <w:t>BAB V</w:t>
      </w:r>
    </w:p>
    <w:p w14:paraId="25BC51F5" w14:textId="419289A1" w:rsidR="00FF562F" w:rsidRPr="00FF562F" w:rsidRDefault="00FF562F" w:rsidP="00FF562F">
      <w:pPr>
        <w:spacing w:before="400" w:after="200"/>
        <w:jc w:val="center"/>
        <w:rPr>
          <w:sz w:val="24"/>
          <w:szCs w:val="24"/>
        </w:rPr>
      </w:pPr>
      <w:r w:rsidRPr="00FF562F">
        <w:rPr>
          <w:b/>
          <w:bCs/>
          <w:sz w:val="24"/>
          <w:szCs w:val="24"/>
        </w:rPr>
        <w:t>KESIMPULAN DAN SARAN</w:t>
      </w:r>
    </w:p>
    <w:p w14:paraId="44A0DD40" w14:textId="77777777" w:rsidR="00FF562F" w:rsidRPr="00FF562F" w:rsidRDefault="00FF562F" w:rsidP="00FF562F">
      <w:pPr>
        <w:spacing w:before="300" w:after="180"/>
        <w:rPr>
          <w:sz w:val="24"/>
          <w:szCs w:val="24"/>
        </w:rPr>
      </w:pPr>
      <w:r w:rsidRPr="00FF562F">
        <w:rPr>
          <w:b/>
          <w:bCs/>
          <w:sz w:val="24"/>
          <w:szCs w:val="24"/>
        </w:rPr>
        <w:t>5.1  Kesimpulan</w:t>
      </w:r>
    </w:p>
    <w:p w14:paraId="6A54B165" w14:textId="1AA381A6" w:rsidR="00FF562F" w:rsidRPr="0085305D" w:rsidRDefault="00FF562F" w:rsidP="0085305D">
      <w:pPr>
        <w:pStyle w:val="ListParagraph"/>
        <w:numPr>
          <w:ilvl w:val="0"/>
          <w:numId w:val="28"/>
        </w:numPr>
        <w:spacing w:before="200" w:after="160"/>
        <w:rPr>
          <w:sz w:val="24"/>
          <w:szCs w:val="24"/>
        </w:rPr>
      </w:pPr>
      <w:r w:rsidRPr="0085305D">
        <w:rPr>
          <w:b/>
          <w:bCs/>
          <w:sz w:val="24"/>
          <w:szCs w:val="24"/>
        </w:rPr>
        <w:t>Identifikasi Variabel Dominan</w:t>
      </w:r>
    </w:p>
    <w:p w14:paraId="4E266507" w14:textId="2848A751" w:rsidR="00FF562F" w:rsidRDefault="003C5A05" w:rsidP="00FF562F">
      <w:pPr>
        <w:spacing w:after="200"/>
      </w:pPr>
      <w:r w:rsidRPr="003C5A05">
        <w:rPr>
          <w:sz w:val="24"/>
          <w:szCs w:val="24"/>
        </w:rPr>
        <w:t>Terdapat 10 variabel signifikan terhadap HI tower SUTT 150 kV. Variabel lingkungan (RH, ToW, r_corr) menjadi kontributor dominan dengan kontribusi rata-rata 40% terhadap deviasi nilai HI</w:t>
      </w:r>
      <w:r w:rsidR="00FF562F">
        <w:rPr>
          <w:sz w:val="24"/>
          <w:szCs w:val="24"/>
        </w:rPr>
        <w:t>.</w:t>
      </w:r>
    </w:p>
    <w:p w14:paraId="31FEA89E" w14:textId="0DB18936" w:rsidR="00FF562F" w:rsidRPr="0085305D" w:rsidRDefault="00FF562F" w:rsidP="0085305D">
      <w:pPr>
        <w:pStyle w:val="ListParagraph"/>
        <w:numPr>
          <w:ilvl w:val="0"/>
          <w:numId w:val="28"/>
        </w:numPr>
        <w:spacing w:before="200" w:after="160"/>
        <w:rPr>
          <w:sz w:val="24"/>
          <w:szCs w:val="24"/>
        </w:rPr>
      </w:pPr>
      <w:r w:rsidRPr="0085305D">
        <w:rPr>
          <w:b/>
          <w:bCs/>
          <w:sz w:val="24"/>
          <w:szCs w:val="24"/>
        </w:rPr>
        <w:t>Pipeline DAG-RAG Berhasil Mengkoreksi Underestimasi</w:t>
      </w:r>
    </w:p>
    <w:p w14:paraId="11977E88" w14:textId="60ADFEB1" w:rsidR="00FF562F" w:rsidRDefault="003C5A05" w:rsidP="00FF562F">
      <w:pPr>
        <w:spacing w:after="200"/>
      </w:pPr>
      <w:r w:rsidRPr="003C5A05">
        <w:rPr>
          <w:sz w:val="24"/>
          <w:szCs w:val="24"/>
        </w:rPr>
        <w:t>Pipeline DAG-RAG 6-tahap berhasil dirancang dan diimplementasikan pada 949 tower, menghasilkan nilai HI_Corrected yang transparan dan traceable.</w:t>
      </w:r>
      <w:r w:rsidR="00FF562F">
        <w:rPr>
          <w:sz w:val="24"/>
          <w:szCs w:val="24"/>
        </w:rPr>
        <w:t>.</w:t>
      </w:r>
    </w:p>
    <w:p w14:paraId="7BDDE5AB" w14:textId="6EE9902A" w:rsidR="00FF562F" w:rsidRPr="0085305D" w:rsidRDefault="00FF562F" w:rsidP="0085305D">
      <w:pPr>
        <w:pStyle w:val="ListParagraph"/>
        <w:numPr>
          <w:ilvl w:val="0"/>
          <w:numId w:val="28"/>
        </w:numPr>
        <w:spacing w:before="200" w:after="160"/>
        <w:rPr>
          <w:sz w:val="24"/>
          <w:szCs w:val="24"/>
        </w:rPr>
      </w:pPr>
      <w:r w:rsidRPr="0085305D">
        <w:rPr>
          <w:b/>
          <w:bCs/>
          <w:sz w:val="24"/>
          <w:szCs w:val="24"/>
        </w:rPr>
        <w:t>Performa Model Tervalidasi secara Statistik, Operasional, dan Lapangan</w:t>
      </w:r>
    </w:p>
    <w:p w14:paraId="0AC0CF27" w14:textId="5C9B6663" w:rsidR="00FF562F" w:rsidRDefault="003C5A05" w:rsidP="00FF562F">
      <w:pPr>
        <w:spacing w:after="200"/>
      </w:pPr>
      <w:r w:rsidRPr="003C5A05">
        <w:rPr>
          <w:sz w:val="24"/>
          <w:szCs w:val="24"/>
        </w:rPr>
        <w:t>RMSE=2,91 (akurasi ≥97%). Validasi 4 lapis: statistik, konseptual (ISO 9223), operasional (70% match 2026), dan lapangan (100% konfirmasi SALAK LAMA Tower #001)</w:t>
      </w:r>
      <w:r w:rsidR="00FF562F">
        <w:rPr>
          <w:sz w:val="24"/>
          <w:szCs w:val="24"/>
        </w:rPr>
        <w:t>.</w:t>
      </w:r>
    </w:p>
    <w:p w14:paraId="21D7D2BA" w14:textId="77777777" w:rsidR="00FF562F" w:rsidRDefault="00FF562F" w:rsidP="00FF562F">
      <w:pPr>
        <w:spacing w:after="300"/>
      </w:pPr>
    </w:p>
    <w:p w14:paraId="6FBBEEF4" w14:textId="77777777" w:rsidR="00FF562F" w:rsidRPr="00FF562F" w:rsidRDefault="00FF562F" w:rsidP="00FF562F">
      <w:pPr>
        <w:spacing w:before="300" w:after="180"/>
        <w:rPr>
          <w:sz w:val="24"/>
          <w:szCs w:val="24"/>
        </w:rPr>
      </w:pPr>
      <w:r w:rsidRPr="00FF562F">
        <w:rPr>
          <w:b/>
          <w:bCs/>
          <w:sz w:val="24"/>
          <w:szCs w:val="24"/>
        </w:rPr>
        <w:t>5.2  Saran</w:t>
      </w:r>
    </w:p>
    <w:p w14:paraId="17CAE820" w14:textId="2C0186DA" w:rsidR="00FF562F" w:rsidRDefault="00FF562F" w:rsidP="003C5A05">
      <w:pPr>
        <w:pStyle w:val="ListParagraph"/>
        <w:numPr>
          <w:ilvl w:val="0"/>
          <w:numId w:val="27"/>
        </w:numPr>
        <w:spacing w:after="200"/>
      </w:pPr>
      <w:r w:rsidRPr="003C5A05">
        <w:rPr>
          <w:sz w:val="24"/>
          <w:szCs w:val="24"/>
        </w:rPr>
        <w:t>Integrasi ke EAM PLN untuk pembaruan HI otomatis tiap siklus inspeksi.</w:t>
      </w:r>
    </w:p>
    <w:p w14:paraId="5E37D33D" w14:textId="77233CA8" w:rsidR="00FF562F" w:rsidRDefault="00FF562F" w:rsidP="003C5A05">
      <w:pPr>
        <w:pStyle w:val="ListParagraph"/>
        <w:numPr>
          <w:ilvl w:val="0"/>
          <w:numId w:val="27"/>
        </w:numPr>
        <w:spacing w:after="200"/>
      </w:pPr>
      <w:r w:rsidRPr="003C5A05">
        <w:rPr>
          <w:sz w:val="24"/>
          <w:szCs w:val="24"/>
        </w:rPr>
        <w:t>Perluasan ke seluruh UPT UIT JBT untuk validasi generalisabilitas model.</w:t>
      </w:r>
    </w:p>
    <w:p w14:paraId="73825A43" w14:textId="20746710" w:rsidR="003C5A05" w:rsidRDefault="00FF562F" w:rsidP="003C5A05">
      <w:pPr>
        <w:pStyle w:val="ListParagraph"/>
        <w:numPr>
          <w:ilvl w:val="0"/>
          <w:numId w:val="27"/>
        </w:numPr>
        <w:spacing w:after="200"/>
        <w:rPr>
          <w:sz w:val="24"/>
          <w:szCs w:val="24"/>
        </w:rPr>
      </w:pPr>
      <w:r w:rsidRPr="003C5A05">
        <w:rPr>
          <w:sz w:val="24"/>
          <w:szCs w:val="24"/>
        </w:rPr>
        <w:t>Integrasi sensor realtime (inclinometer, sensor korosi) untuk monitoring kontinu</w:t>
      </w:r>
      <w:r w:rsidR="003C5A05">
        <w:rPr>
          <w:sz w:val="24"/>
          <w:szCs w:val="24"/>
        </w:rPr>
        <w:t>.</w:t>
      </w:r>
    </w:p>
    <w:p w14:paraId="73188CC6" w14:textId="49DE019C" w:rsidR="003C5A05" w:rsidRDefault="003C5A05" w:rsidP="003C5A05">
      <w:pPr>
        <w:pStyle w:val="ListParagraph"/>
        <w:numPr>
          <w:ilvl w:val="0"/>
          <w:numId w:val="27"/>
        </w:numPr>
        <w:spacing w:after="200"/>
        <w:rPr>
          <w:sz w:val="24"/>
          <w:szCs w:val="24"/>
        </w:rPr>
      </w:pPr>
      <w:r w:rsidRPr="003C5A05">
        <w:rPr>
          <w:sz w:val="24"/>
          <w:szCs w:val="24"/>
        </w:rPr>
        <w:t>Pengembangan model prediksi Remaining Useful Life (RUL) tower menggunakan data inspeksi time-series multi-periode, agar sistem dapat memprediksi kapan tower akan mencapai ambang kritis secara proaktif</w:t>
      </w:r>
      <w:r>
        <w:rPr>
          <w:sz w:val="24"/>
          <w:szCs w:val="24"/>
        </w:rPr>
        <w:t>.</w:t>
      </w:r>
    </w:p>
    <w:p w14:paraId="29755D05" w14:textId="3135B202" w:rsidR="003C5A05" w:rsidRPr="003C5A05" w:rsidRDefault="003C5A05" w:rsidP="003C5A05">
      <w:pPr>
        <w:spacing w:after="200"/>
        <w:ind w:left="360"/>
        <w:sectPr w:rsidR="003C5A05" w:rsidRPr="003C5A05" w:rsidSect="00054717">
          <w:pgSz w:w="12240" w:h="15840"/>
          <w:pgMar w:top="1418" w:right="1418" w:bottom="1418" w:left="1985" w:header="720" w:footer="720" w:gutter="0"/>
          <w:cols w:space="720"/>
        </w:sectPr>
      </w:pPr>
    </w:p>
    <w:p w14:paraId="479ABDC9" w14:textId="0C2A6440" w:rsidR="003A4AF2" w:rsidRDefault="00000000" w:rsidP="00484E90">
      <w:pPr>
        <w:pStyle w:val="Heading1"/>
        <w:spacing w:before="0" w:line="480" w:lineRule="auto"/>
        <w:ind w:left="0" w:right="48" w:firstLine="0"/>
        <w:jc w:val="center"/>
        <w:rPr>
          <w:spacing w:val="-2"/>
          <w:sz w:val="24"/>
          <w:szCs w:val="24"/>
        </w:rPr>
      </w:pPr>
      <w:r w:rsidRPr="00484E90">
        <w:rPr>
          <w:b/>
          <w:bCs/>
          <w:sz w:val="24"/>
          <w:szCs w:val="24"/>
        </w:rPr>
        <w:lastRenderedPageBreak/>
        <w:t>Daftar</w:t>
      </w:r>
      <w:r w:rsidRPr="00ED2880">
        <w:rPr>
          <w:spacing w:val="-7"/>
          <w:sz w:val="24"/>
          <w:szCs w:val="24"/>
        </w:rPr>
        <w:t xml:space="preserve"> </w:t>
      </w:r>
      <w:r w:rsidRPr="00484E90">
        <w:rPr>
          <w:b/>
          <w:bCs/>
          <w:sz w:val="24"/>
          <w:szCs w:val="24"/>
        </w:rPr>
        <w:t>Pustaka</w:t>
      </w:r>
      <w:bookmarkEnd w:id="81"/>
      <w:bookmarkEnd w:id="82"/>
    </w:p>
    <w:p w14:paraId="7FBDB171" w14:textId="77777777" w:rsidR="00C83C5E" w:rsidRDefault="00C83C5E">
      <w:pPr>
        <w:pStyle w:val="Heading2"/>
        <w:rPr>
          <w:spacing w:val="-2"/>
          <w:sz w:val="24"/>
          <w:szCs w:val="24"/>
        </w:rPr>
      </w:pPr>
    </w:p>
    <w:p w14:paraId="61C28D84" w14:textId="2F4DDD51" w:rsidR="00CC3B78" w:rsidRPr="00CC3B78" w:rsidRDefault="00D57CF6" w:rsidP="00732EA5">
      <w:pPr>
        <w:adjustRightInd w:val="0"/>
        <w:ind w:left="640" w:hanging="640"/>
        <w:jc w:val="both"/>
        <w:rPr>
          <w:sz w:val="24"/>
        </w:rPr>
      </w:pPr>
      <w:r>
        <w:rPr>
          <w:sz w:val="24"/>
          <w:szCs w:val="24"/>
        </w:rPr>
        <w:fldChar w:fldCharType="begin" w:fldLock="1"/>
      </w:r>
      <w:r>
        <w:rPr>
          <w:sz w:val="24"/>
          <w:szCs w:val="24"/>
        </w:rPr>
        <w:instrText xml:space="preserve">ADDIN Mendeley Bibliography CSL_BIBLIOGRAPHY </w:instrText>
      </w:r>
      <w:r>
        <w:rPr>
          <w:sz w:val="24"/>
          <w:szCs w:val="24"/>
        </w:rPr>
        <w:fldChar w:fldCharType="separate"/>
      </w:r>
      <w:r w:rsidR="00CC3B78" w:rsidRPr="00CC3B78">
        <w:rPr>
          <w:sz w:val="24"/>
        </w:rPr>
        <w:t>[1]</w:t>
      </w:r>
      <w:r w:rsidR="00CC3B78" w:rsidRPr="00CC3B78">
        <w:rPr>
          <w:sz w:val="24"/>
        </w:rPr>
        <w:tab/>
        <w:t xml:space="preserve">M. S. Murtado and R. Setiabudy, “View of Health index analysis on asset management and the influence of electricity and environmental safety aspects on overhead transmission line 150 kV Anyer – Asahimas.pdf,” </w:t>
      </w:r>
      <w:r w:rsidR="00CC3B78" w:rsidRPr="00CC3B78">
        <w:rPr>
          <w:i/>
          <w:iCs/>
          <w:sz w:val="24"/>
        </w:rPr>
        <w:t>J. Pendidik. Teknol. Kejuru.</w:t>
      </w:r>
      <w:r w:rsidR="00CC3B78" w:rsidRPr="00CC3B78">
        <w:rPr>
          <w:sz w:val="24"/>
        </w:rPr>
        <w:t>, vol. 5, no. 4, pp. 115–120, 2023, doi: 10.24036/jptk.v5i4.29823.</w:t>
      </w:r>
    </w:p>
    <w:p w14:paraId="7FBBEB33" w14:textId="77777777" w:rsidR="00CC3B78" w:rsidRPr="00CC3B78" w:rsidRDefault="00CC3B78" w:rsidP="00732EA5">
      <w:pPr>
        <w:adjustRightInd w:val="0"/>
        <w:ind w:left="640" w:hanging="640"/>
        <w:jc w:val="both"/>
        <w:rPr>
          <w:sz w:val="24"/>
        </w:rPr>
      </w:pPr>
      <w:r w:rsidRPr="00CC3B78">
        <w:rPr>
          <w:sz w:val="24"/>
        </w:rPr>
        <w:t>[2]</w:t>
      </w:r>
      <w:r w:rsidRPr="00CC3B78">
        <w:rPr>
          <w:sz w:val="24"/>
        </w:rPr>
        <w:tab/>
        <w:t xml:space="preserve">C. Suwanasri, I. Yongyee, and T. Suwanasri, “Age Estimation of Transmission Line Using Statistical Health Index and Failure Probability Curve-Fitting Method,” </w:t>
      </w:r>
      <w:r w:rsidRPr="00CC3B78">
        <w:rPr>
          <w:i/>
          <w:iCs/>
          <w:sz w:val="24"/>
        </w:rPr>
        <w:t>Energies</w:t>
      </w:r>
      <w:r w:rsidRPr="00CC3B78">
        <w:rPr>
          <w:sz w:val="24"/>
        </w:rPr>
        <w:t>, vol. 17, no. 3, 2024, doi: 10.3390/en17030637.</w:t>
      </w:r>
    </w:p>
    <w:p w14:paraId="673AF318" w14:textId="77777777" w:rsidR="00CC3B78" w:rsidRPr="00CC3B78" w:rsidRDefault="00CC3B78" w:rsidP="00732EA5">
      <w:pPr>
        <w:adjustRightInd w:val="0"/>
        <w:ind w:left="640" w:hanging="640"/>
        <w:jc w:val="both"/>
        <w:rPr>
          <w:sz w:val="24"/>
        </w:rPr>
      </w:pPr>
      <w:r w:rsidRPr="00CC3B78">
        <w:rPr>
          <w:sz w:val="24"/>
        </w:rPr>
        <w:t>[3]</w:t>
      </w:r>
      <w:r w:rsidRPr="00CC3B78">
        <w:rPr>
          <w:sz w:val="24"/>
        </w:rPr>
        <w:tab/>
        <w:t xml:space="preserve">I. S. F. Bassey, K. M. Udofia, and N. Okpura, “Health Index Evaluation of Overhead Transmission Line Assets in Nigeria Using AI Models,” </w:t>
      </w:r>
      <w:r w:rsidRPr="00CC3B78">
        <w:rPr>
          <w:i/>
          <w:iCs/>
          <w:sz w:val="24"/>
        </w:rPr>
        <w:t>Int. J. Sci. Eng. Sci.</w:t>
      </w:r>
      <w:r w:rsidRPr="00CC3B78">
        <w:rPr>
          <w:sz w:val="24"/>
        </w:rPr>
        <w:t>, vol. 7, no. 8, pp. 1–6, 2023, [Online]. Available: http://ijses.com/</w:t>
      </w:r>
    </w:p>
    <w:p w14:paraId="5B8CCB64" w14:textId="77777777" w:rsidR="00CC3B78" w:rsidRPr="00CC3B78" w:rsidRDefault="00CC3B78" w:rsidP="00732EA5">
      <w:pPr>
        <w:adjustRightInd w:val="0"/>
        <w:ind w:left="640" w:hanging="640"/>
        <w:jc w:val="both"/>
        <w:rPr>
          <w:sz w:val="24"/>
        </w:rPr>
      </w:pPr>
      <w:r w:rsidRPr="00CC3B78">
        <w:rPr>
          <w:sz w:val="24"/>
        </w:rPr>
        <w:t>[4]</w:t>
      </w:r>
      <w:r w:rsidRPr="00CC3B78">
        <w:rPr>
          <w:sz w:val="24"/>
        </w:rPr>
        <w:tab/>
        <w:t xml:space="preserve">Y. Liu, J. Xv, H. Yuan, J. Lv, and Z. Ma, “Health Assessment and Prediction of Overhead Line Based on Health Index,” </w:t>
      </w:r>
      <w:r w:rsidRPr="00CC3B78">
        <w:rPr>
          <w:i/>
          <w:iCs/>
          <w:sz w:val="24"/>
        </w:rPr>
        <w:t>IEEE Trans. Ind. Electron.</w:t>
      </w:r>
      <w:r w:rsidRPr="00CC3B78">
        <w:rPr>
          <w:sz w:val="24"/>
        </w:rPr>
        <w:t>, vol. 66, no. 7, pp. 5546–5557, 2019, doi: 10.1109/TIE.2018.2868028.</w:t>
      </w:r>
    </w:p>
    <w:p w14:paraId="436395D7" w14:textId="77777777" w:rsidR="00CC3B78" w:rsidRPr="00CC3B78" w:rsidRDefault="00CC3B78" w:rsidP="00732EA5">
      <w:pPr>
        <w:adjustRightInd w:val="0"/>
        <w:ind w:left="640" w:hanging="640"/>
        <w:jc w:val="both"/>
        <w:rPr>
          <w:sz w:val="24"/>
        </w:rPr>
      </w:pPr>
      <w:r w:rsidRPr="00CC3B78">
        <w:rPr>
          <w:sz w:val="24"/>
        </w:rPr>
        <w:t>[5]</w:t>
      </w:r>
      <w:r w:rsidRPr="00CC3B78">
        <w:rPr>
          <w:sz w:val="24"/>
        </w:rPr>
        <w:tab/>
        <w:t>S. Li, X. Ma, N. Liu, and Y. Jin, “Transmission line condition prediction based on semi-supervised learning,” 2023. doi: 10.48550/arXiv.2310.19756.</w:t>
      </w:r>
    </w:p>
    <w:p w14:paraId="5E784321" w14:textId="77777777" w:rsidR="00CC3B78" w:rsidRPr="00CC3B78" w:rsidRDefault="00CC3B78" w:rsidP="00732EA5">
      <w:pPr>
        <w:adjustRightInd w:val="0"/>
        <w:ind w:left="640" w:hanging="640"/>
        <w:jc w:val="both"/>
        <w:rPr>
          <w:sz w:val="24"/>
        </w:rPr>
      </w:pPr>
      <w:r w:rsidRPr="00CC3B78">
        <w:rPr>
          <w:sz w:val="24"/>
        </w:rPr>
        <w:t>[6]</w:t>
      </w:r>
      <w:r w:rsidRPr="00CC3B78">
        <w:rPr>
          <w:sz w:val="24"/>
        </w:rPr>
        <w:tab/>
        <w:t xml:space="preserve">H. Manninen, J. Kilter, and M. Landsberg, “Health Index Prediction of Overhead Transmission Lines: A Machine Learning Approach,” </w:t>
      </w:r>
      <w:r w:rsidRPr="00CC3B78">
        <w:rPr>
          <w:i/>
          <w:iCs/>
          <w:sz w:val="24"/>
        </w:rPr>
        <w:t>IEEE Trans. Power Deliv.</w:t>
      </w:r>
      <w:r w:rsidRPr="00CC3B78">
        <w:rPr>
          <w:sz w:val="24"/>
        </w:rPr>
        <w:t>, vol. 37, no. 1, pp. 50–58, 2022, doi: 10.1109/TPWRD.2021.3052721.</w:t>
      </w:r>
    </w:p>
    <w:p w14:paraId="46B423A7" w14:textId="77777777" w:rsidR="00CC3B78" w:rsidRPr="00CC3B78" w:rsidRDefault="00CC3B78" w:rsidP="00732EA5">
      <w:pPr>
        <w:adjustRightInd w:val="0"/>
        <w:ind w:left="640" w:hanging="640"/>
        <w:jc w:val="both"/>
        <w:rPr>
          <w:sz w:val="24"/>
        </w:rPr>
      </w:pPr>
      <w:r w:rsidRPr="00CC3B78">
        <w:rPr>
          <w:sz w:val="24"/>
        </w:rPr>
        <w:t>[7]</w:t>
      </w:r>
      <w:r w:rsidRPr="00CC3B78">
        <w:rPr>
          <w:sz w:val="24"/>
        </w:rPr>
        <w:tab/>
        <w:t xml:space="preserve">S. Atiq, M. Moeen, A. Siddique, W. Aslam, and K. D. Alsufiani, “Machine Learning-Based Health Index Prediction for XLPE Power Cables: Enhancing Reliability and Cost-Effective Maintenance,” </w:t>
      </w:r>
      <w:r w:rsidRPr="00CC3B78">
        <w:rPr>
          <w:i/>
          <w:iCs/>
          <w:sz w:val="24"/>
        </w:rPr>
        <w:t>Energy Sci. Eng.</w:t>
      </w:r>
      <w:r w:rsidRPr="00CC3B78">
        <w:rPr>
          <w:sz w:val="24"/>
        </w:rPr>
        <w:t>, vol. 13, no. 11, pp. 5482–5494, 2025, doi: 10.1002/ese3.70253.</w:t>
      </w:r>
    </w:p>
    <w:p w14:paraId="07C88F45" w14:textId="77777777" w:rsidR="00CC3B78" w:rsidRPr="00CC3B78" w:rsidRDefault="00CC3B78" w:rsidP="00732EA5">
      <w:pPr>
        <w:adjustRightInd w:val="0"/>
        <w:ind w:left="640" w:hanging="640"/>
        <w:jc w:val="both"/>
        <w:rPr>
          <w:sz w:val="24"/>
        </w:rPr>
      </w:pPr>
      <w:r w:rsidRPr="00CC3B78">
        <w:rPr>
          <w:sz w:val="24"/>
        </w:rPr>
        <w:t>[8]</w:t>
      </w:r>
      <w:r w:rsidRPr="00CC3B78">
        <w:rPr>
          <w:sz w:val="24"/>
        </w:rPr>
        <w:tab/>
        <w:t xml:space="preserve">S. R. Khuntia and B. Heling, “Assessment of Different Health Index Aggregation Techniques for Electric Utilities,” in </w:t>
      </w:r>
      <w:r w:rsidRPr="00CC3B78">
        <w:rPr>
          <w:i/>
          <w:iCs/>
          <w:sz w:val="24"/>
        </w:rPr>
        <w:t>2023 IEEE PES GTD International Conference and Exposition (GTD)</w:t>
      </w:r>
      <w:r w:rsidRPr="00CC3B78">
        <w:rPr>
          <w:sz w:val="24"/>
        </w:rPr>
        <w:t>, 2023, pp. 330–334. doi: 10.1109/GTD49768.2023.00089.</w:t>
      </w:r>
    </w:p>
    <w:p w14:paraId="342CF620" w14:textId="77777777" w:rsidR="00CC3B78" w:rsidRPr="00CC3B78" w:rsidRDefault="00CC3B78" w:rsidP="00732EA5">
      <w:pPr>
        <w:adjustRightInd w:val="0"/>
        <w:ind w:left="640" w:hanging="640"/>
        <w:jc w:val="both"/>
        <w:rPr>
          <w:sz w:val="24"/>
        </w:rPr>
      </w:pPr>
      <w:r w:rsidRPr="00CC3B78">
        <w:rPr>
          <w:sz w:val="24"/>
        </w:rPr>
        <w:t>[9]</w:t>
      </w:r>
      <w:r w:rsidRPr="00CC3B78">
        <w:rPr>
          <w:sz w:val="24"/>
        </w:rPr>
        <w:tab/>
        <w:t xml:space="preserve">H. Lee, B. Lee, G. Han, Y. Kim, and Y. Kim, “Development of Methods for an Overhead Cable Health Index Evaluation That Considers Economic Feasibility,” </w:t>
      </w:r>
      <w:r w:rsidRPr="00CC3B78">
        <w:rPr>
          <w:i/>
          <w:iCs/>
          <w:sz w:val="24"/>
        </w:rPr>
        <w:t>Energies</w:t>
      </w:r>
      <w:r w:rsidRPr="00CC3B78">
        <w:rPr>
          <w:sz w:val="24"/>
        </w:rPr>
        <w:t>, vol. 16, no. 20, pp. 1–13, 2023, doi: 10.3390/en16207122.</w:t>
      </w:r>
    </w:p>
    <w:p w14:paraId="3BEAFBF9" w14:textId="77777777" w:rsidR="00CC3B78" w:rsidRPr="00CC3B78" w:rsidRDefault="00CC3B78" w:rsidP="00732EA5">
      <w:pPr>
        <w:adjustRightInd w:val="0"/>
        <w:ind w:left="640" w:hanging="640"/>
        <w:jc w:val="both"/>
        <w:rPr>
          <w:sz w:val="24"/>
        </w:rPr>
      </w:pPr>
      <w:r w:rsidRPr="00CC3B78">
        <w:rPr>
          <w:sz w:val="24"/>
        </w:rPr>
        <w:t>[10]</w:t>
      </w:r>
      <w:r w:rsidRPr="00CC3B78">
        <w:rPr>
          <w:sz w:val="24"/>
        </w:rPr>
        <w:tab/>
        <w:t xml:space="preserve">S. Thakur, F. Deeba, and J. Holbøll, “View of Health Index Analysis of Transmission System Components,” in </w:t>
      </w:r>
      <w:r w:rsidRPr="00CC3B78">
        <w:rPr>
          <w:i/>
          <w:iCs/>
          <w:sz w:val="24"/>
        </w:rPr>
        <w:t>Proceedings of the 27th Nordic Insulation Symposium</w:t>
      </w:r>
      <w:r w:rsidRPr="00CC3B78">
        <w:rPr>
          <w:sz w:val="24"/>
        </w:rPr>
        <w:t>, Norway, 2022, pp. 1–4. doi: 10.5324/nordis.v27i1.4715.</w:t>
      </w:r>
    </w:p>
    <w:p w14:paraId="40D14AD6" w14:textId="77777777" w:rsidR="00CC3B78" w:rsidRPr="00CC3B78" w:rsidRDefault="00CC3B78" w:rsidP="00732EA5">
      <w:pPr>
        <w:adjustRightInd w:val="0"/>
        <w:ind w:left="640" w:hanging="640"/>
        <w:jc w:val="both"/>
        <w:rPr>
          <w:sz w:val="24"/>
        </w:rPr>
      </w:pPr>
      <w:r w:rsidRPr="00CC3B78">
        <w:rPr>
          <w:sz w:val="24"/>
        </w:rPr>
        <w:t>[11]</w:t>
      </w:r>
      <w:r w:rsidRPr="00CC3B78">
        <w:rPr>
          <w:sz w:val="24"/>
        </w:rPr>
        <w:tab/>
        <w:t xml:space="preserve">G. Erdemir, “Applying AI to Power Line Inspection: Recent Developments,” </w:t>
      </w:r>
      <w:r w:rsidRPr="00CC3B78">
        <w:rPr>
          <w:i/>
          <w:iCs/>
          <w:sz w:val="24"/>
        </w:rPr>
        <w:t>J. Adv. Artif. Intell.</w:t>
      </w:r>
      <w:r w:rsidRPr="00CC3B78">
        <w:rPr>
          <w:sz w:val="24"/>
        </w:rPr>
        <w:t>, vol. 1, no. 3, pp. 141–153, 2023, doi: 10.18178/jaai.2023.1.3.141-153.</w:t>
      </w:r>
    </w:p>
    <w:p w14:paraId="3830C33E" w14:textId="77777777" w:rsidR="00CC3B78" w:rsidRPr="00CC3B78" w:rsidRDefault="00CC3B78" w:rsidP="00732EA5">
      <w:pPr>
        <w:adjustRightInd w:val="0"/>
        <w:ind w:left="640" w:hanging="640"/>
        <w:jc w:val="both"/>
        <w:rPr>
          <w:sz w:val="24"/>
        </w:rPr>
      </w:pPr>
      <w:r w:rsidRPr="00CC3B78">
        <w:rPr>
          <w:sz w:val="24"/>
        </w:rPr>
        <w:t>[12]</w:t>
      </w:r>
      <w:r w:rsidRPr="00CC3B78">
        <w:rPr>
          <w:sz w:val="24"/>
        </w:rPr>
        <w:tab/>
        <w:t xml:space="preserve">L. Naranpanawe, H. Ma, T. K. Saha, C. Lee, and A. Ghosal, “A Practical Health Index for Overhead Conductors: Experience From Australian Distribution Networks,” </w:t>
      </w:r>
      <w:r w:rsidRPr="00CC3B78">
        <w:rPr>
          <w:i/>
          <w:iCs/>
          <w:sz w:val="24"/>
        </w:rPr>
        <w:t>IEEE Access</w:t>
      </w:r>
      <w:r w:rsidRPr="00CC3B78">
        <w:rPr>
          <w:sz w:val="24"/>
        </w:rPr>
        <w:t>, vol. 8, pp. 218863–218873, 2020, doi: 10.1109/ACCESS.2020.3042486.</w:t>
      </w:r>
    </w:p>
    <w:p w14:paraId="41BEF0A6" w14:textId="77777777" w:rsidR="00CC3B78" w:rsidRPr="00CC3B78" w:rsidRDefault="00CC3B78" w:rsidP="00732EA5">
      <w:pPr>
        <w:adjustRightInd w:val="0"/>
        <w:ind w:left="640" w:hanging="640"/>
        <w:jc w:val="both"/>
        <w:rPr>
          <w:sz w:val="24"/>
        </w:rPr>
      </w:pPr>
      <w:r w:rsidRPr="00CC3B78">
        <w:rPr>
          <w:sz w:val="24"/>
        </w:rPr>
        <w:t>[13]</w:t>
      </w:r>
      <w:r w:rsidRPr="00CC3B78">
        <w:rPr>
          <w:sz w:val="24"/>
        </w:rPr>
        <w:tab/>
        <w:t xml:space="preserve">A. S. M. Izhar, N. H. N. Khalid, F. Usman, M. S. A. Bakar, N. F. Adriyanshah, and H. Zahari, “Electric Transmission Tower Corrosion Assessment Using Analytic Hierarchy Process and Health Index,” </w:t>
      </w:r>
      <w:r w:rsidRPr="00CC3B78">
        <w:rPr>
          <w:i/>
          <w:iCs/>
          <w:sz w:val="24"/>
        </w:rPr>
        <w:t>Pertanika J. Sci. Technol.</w:t>
      </w:r>
      <w:r w:rsidRPr="00CC3B78">
        <w:rPr>
          <w:sz w:val="24"/>
        </w:rPr>
        <w:t>, vol. 32, no. 4, pp. 1855–1873, 2024, doi: 10.47836/pjst.32.4.21.</w:t>
      </w:r>
    </w:p>
    <w:p w14:paraId="5522E2F3" w14:textId="77777777" w:rsidR="00CC3B78" w:rsidRPr="00CC3B78" w:rsidRDefault="00CC3B78" w:rsidP="00732EA5">
      <w:pPr>
        <w:adjustRightInd w:val="0"/>
        <w:ind w:left="640" w:hanging="640"/>
        <w:jc w:val="both"/>
        <w:rPr>
          <w:sz w:val="24"/>
        </w:rPr>
      </w:pPr>
      <w:r w:rsidRPr="00CC3B78">
        <w:rPr>
          <w:sz w:val="24"/>
        </w:rPr>
        <w:t>[14]</w:t>
      </w:r>
      <w:r w:rsidRPr="00CC3B78">
        <w:rPr>
          <w:sz w:val="24"/>
        </w:rPr>
        <w:tab/>
        <w:t xml:space="preserve">E. A. S. Bueno, J. L. C. Fernández, R. G. Rodríguez, and N. I. E. Macides, “Monitoring, Inspection and Early Warning System in Electrical Distribution Networks Using Satellite Images,” in </w:t>
      </w:r>
      <w:r w:rsidRPr="00CC3B78">
        <w:rPr>
          <w:i/>
          <w:iCs/>
          <w:sz w:val="24"/>
        </w:rPr>
        <w:t xml:space="preserve">Proceedings of The 31st International </w:t>
      </w:r>
      <w:r w:rsidRPr="00CC3B78">
        <w:rPr>
          <w:i/>
          <w:iCs/>
          <w:sz w:val="24"/>
        </w:rPr>
        <w:lastRenderedPageBreak/>
        <w:t>Conference on Geoinformatics</w:t>
      </w:r>
      <w:r w:rsidRPr="00CC3B78">
        <w:rPr>
          <w:sz w:val="24"/>
        </w:rPr>
        <w:t>, 2024, p. 27. doi: 10.3390/proceedings2024110027.</w:t>
      </w:r>
    </w:p>
    <w:p w14:paraId="36696B88" w14:textId="77777777" w:rsidR="00CC3B78" w:rsidRPr="00CC3B78" w:rsidRDefault="00CC3B78" w:rsidP="00732EA5">
      <w:pPr>
        <w:adjustRightInd w:val="0"/>
        <w:ind w:left="640" w:hanging="640"/>
        <w:jc w:val="both"/>
        <w:rPr>
          <w:sz w:val="24"/>
        </w:rPr>
      </w:pPr>
      <w:r w:rsidRPr="00CC3B78">
        <w:rPr>
          <w:sz w:val="24"/>
        </w:rPr>
        <w:t>[15]</w:t>
      </w:r>
      <w:r w:rsidRPr="00CC3B78">
        <w:rPr>
          <w:sz w:val="24"/>
        </w:rPr>
        <w:tab/>
        <w:t xml:space="preserve">Z. Long, Z. Tian, H. Xinbo, Z. Ye, and L. Wei, “A structural health monitoring system of the overhead transmission line conductor,” </w:t>
      </w:r>
      <w:r w:rsidRPr="00CC3B78">
        <w:rPr>
          <w:i/>
          <w:iCs/>
          <w:sz w:val="24"/>
        </w:rPr>
        <w:t>IET Sci. Meas. Technol.</w:t>
      </w:r>
      <w:r w:rsidRPr="00CC3B78">
        <w:rPr>
          <w:sz w:val="24"/>
        </w:rPr>
        <w:t>, vol. 16, no. 1, pp. 28–39, Jan. 2022, doi: 10.1049/smt2.12082.</w:t>
      </w:r>
    </w:p>
    <w:p w14:paraId="054EFF6D" w14:textId="77777777" w:rsidR="00CC3B78" w:rsidRPr="00CC3B78" w:rsidRDefault="00CC3B78" w:rsidP="00732EA5">
      <w:pPr>
        <w:adjustRightInd w:val="0"/>
        <w:ind w:left="640" w:hanging="640"/>
        <w:jc w:val="both"/>
        <w:rPr>
          <w:sz w:val="24"/>
        </w:rPr>
      </w:pPr>
      <w:r w:rsidRPr="00CC3B78">
        <w:rPr>
          <w:sz w:val="24"/>
        </w:rPr>
        <w:t>[16]</w:t>
      </w:r>
      <w:r w:rsidRPr="00CC3B78">
        <w:rPr>
          <w:sz w:val="24"/>
        </w:rPr>
        <w:tab/>
        <w:t xml:space="preserve">R. Hashim, F. Usman, and I. N. Z. Baharuddin, “Determining health index of transmission line asset using condition-based method,” </w:t>
      </w:r>
      <w:r w:rsidRPr="00CC3B78">
        <w:rPr>
          <w:i/>
          <w:iCs/>
          <w:sz w:val="24"/>
        </w:rPr>
        <w:t>Resources</w:t>
      </w:r>
      <w:r w:rsidRPr="00CC3B78">
        <w:rPr>
          <w:sz w:val="24"/>
        </w:rPr>
        <w:t>, vol. 8, no. 2, pp. 3–13, 2019, doi: 10.3390/resources8020080.</w:t>
      </w:r>
    </w:p>
    <w:p w14:paraId="42A9A2DB" w14:textId="77777777" w:rsidR="00CC3B78" w:rsidRPr="00CC3B78" w:rsidRDefault="00CC3B78" w:rsidP="00732EA5">
      <w:pPr>
        <w:adjustRightInd w:val="0"/>
        <w:ind w:left="640" w:hanging="640"/>
        <w:jc w:val="both"/>
        <w:rPr>
          <w:sz w:val="24"/>
        </w:rPr>
      </w:pPr>
      <w:r w:rsidRPr="00CC3B78">
        <w:rPr>
          <w:sz w:val="24"/>
        </w:rPr>
        <w:t>[17]</w:t>
      </w:r>
      <w:r w:rsidRPr="00CC3B78">
        <w:rPr>
          <w:sz w:val="24"/>
        </w:rPr>
        <w:tab/>
        <w:t>D. Martoni and T. Wahyu Adi, “Kajian Health Index Berbasis Kondisi Pada Saluran Transmisi Udara di Unit Induk Transmisi Jawa Bagian Barat,” ITPLN, 2024.</w:t>
      </w:r>
    </w:p>
    <w:p w14:paraId="00D9967C" w14:textId="77777777" w:rsidR="00CC3B78" w:rsidRPr="00CC3B78" w:rsidRDefault="00CC3B78" w:rsidP="00732EA5">
      <w:pPr>
        <w:adjustRightInd w:val="0"/>
        <w:ind w:left="640" w:hanging="640"/>
        <w:jc w:val="both"/>
        <w:rPr>
          <w:sz w:val="24"/>
        </w:rPr>
      </w:pPr>
      <w:r w:rsidRPr="00CC3B78">
        <w:rPr>
          <w:sz w:val="24"/>
        </w:rPr>
        <w:t>[18]</w:t>
      </w:r>
      <w:r w:rsidRPr="00CC3B78">
        <w:rPr>
          <w:sz w:val="24"/>
        </w:rPr>
        <w:tab/>
        <w:t xml:space="preserve">H. Rachmandhani, M. D. Ridwan, W. Nowo, and A. Rahman, “Sosialisasi Kebijakan Ruang Bebas dan Jarak Aman Minimum Jaringan Tenaga Listrik di Bendungan Hilir,” </w:t>
      </w:r>
      <w:r w:rsidRPr="00CC3B78">
        <w:rPr>
          <w:i/>
          <w:iCs/>
          <w:sz w:val="24"/>
        </w:rPr>
        <w:t>Pros. Semin. …</w:t>
      </w:r>
      <w:r w:rsidRPr="00CC3B78">
        <w:rPr>
          <w:sz w:val="24"/>
        </w:rPr>
        <w:t>, pp. 1–7, 2022, [Online]. Available: https://jurnal.umj.ac.id/index.php/semnaskat/article/view/14865%0Ahttps://jurnal.umj.ac.id/index.php/semnaskat/article/download/14865/7890</w:t>
      </w:r>
    </w:p>
    <w:p w14:paraId="366ECE3E" w14:textId="77777777" w:rsidR="00CC3B78" w:rsidRPr="00CC3B78" w:rsidRDefault="00CC3B78" w:rsidP="00732EA5">
      <w:pPr>
        <w:adjustRightInd w:val="0"/>
        <w:ind w:left="640" w:hanging="640"/>
        <w:jc w:val="both"/>
        <w:rPr>
          <w:sz w:val="24"/>
        </w:rPr>
      </w:pPr>
      <w:r w:rsidRPr="00CC3B78">
        <w:rPr>
          <w:sz w:val="24"/>
        </w:rPr>
        <w:t>[19]</w:t>
      </w:r>
      <w:r w:rsidRPr="00CC3B78">
        <w:rPr>
          <w:sz w:val="24"/>
        </w:rPr>
        <w:tab/>
        <w:t>PT PLN (Persero), “Pedoman Pemeliharaan SUTT/TET &amp; ROW: Pedoman Pemeliharaan Peralatan Penyaluran Tenaga Listrik PT PLN (Persero),” Jakarta, 2024.</w:t>
      </w:r>
    </w:p>
    <w:p w14:paraId="5989D487" w14:textId="107858FE" w:rsidR="00D57CF6" w:rsidRPr="00ED2880" w:rsidRDefault="00D57CF6" w:rsidP="00732EA5">
      <w:pPr>
        <w:pStyle w:val="Heading2"/>
        <w:spacing w:before="0"/>
        <w:jc w:val="both"/>
        <w:rPr>
          <w:sz w:val="24"/>
          <w:szCs w:val="24"/>
        </w:rPr>
      </w:pPr>
      <w:r>
        <w:rPr>
          <w:sz w:val="24"/>
          <w:szCs w:val="24"/>
        </w:rPr>
        <w:fldChar w:fldCharType="end"/>
      </w:r>
    </w:p>
    <w:p w14:paraId="5D25F6CF" w14:textId="77E4F802" w:rsidR="003A4AF2" w:rsidRPr="000B798A" w:rsidRDefault="003A4AF2">
      <w:pPr>
        <w:pStyle w:val="BodyText"/>
        <w:spacing w:line="242" w:lineRule="auto"/>
        <w:ind w:left="1810" w:right="1427" w:hanging="360"/>
        <w:jc w:val="both"/>
      </w:pPr>
    </w:p>
    <w:sectPr w:rsidR="003A4AF2" w:rsidRPr="000B798A" w:rsidSect="00054717">
      <w:footerReference w:type="default" r:id="rId17"/>
      <w:pgSz w:w="12240" w:h="15840"/>
      <w:pgMar w:top="1418" w:right="1418" w:bottom="1418"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13E62" w14:textId="77777777" w:rsidR="00C63C78" w:rsidRPr="000B798A" w:rsidRDefault="00C63C78" w:rsidP="00646813">
      <w:r w:rsidRPr="000B798A">
        <w:separator/>
      </w:r>
    </w:p>
  </w:endnote>
  <w:endnote w:type="continuationSeparator" w:id="0">
    <w:p w14:paraId="352A2F87" w14:textId="77777777" w:rsidR="00C63C78" w:rsidRPr="000B798A" w:rsidRDefault="00C63C78" w:rsidP="00646813">
      <w:r w:rsidRPr="000B798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7751851"/>
      <w:docPartObj>
        <w:docPartGallery w:val="Page Numbers (Bottom of Page)"/>
        <w:docPartUnique/>
      </w:docPartObj>
    </w:sdtPr>
    <w:sdtContent>
      <w:p w14:paraId="52D96FD6" w14:textId="1CDFB07F" w:rsidR="00646813" w:rsidRPr="000B798A" w:rsidRDefault="00646813">
        <w:pPr>
          <w:pStyle w:val="Footer"/>
          <w:jc w:val="right"/>
        </w:pPr>
        <w:r w:rsidRPr="000B798A">
          <w:fldChar w:fldCharType="begin"/>
        </w:r>
        <w:r w:rsidRPr="000B798A">
          <w:instrText xml:space="preserve"> PAGE   \* MERGEFORMAT </w:instrText>
        </w:r>
        <w:r w:rsidRPr="000B798A">
          <w:fldChar w:fldCharType="separate"/>
        </w:r>
        <w:r w:rsidRPr="000B798A">
          <w:t>2</w:t>
        </w:r>
        <w:r w:rsidRPr="000B798A">
          <w:fldChar w:fldCharType="end"/>
        </w:r>
      </w:p>
    </w:sdtContent>
  </w:sdt>
  <w:p w14:paraId="699BD453" w14:textId="77777777" w:rsidR="00646813" w:rsidRPr="000B798A" w:rsidRDefault="006468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2151915"/>
      <w:docPartObj>
        <w:docPartGallery w:val="Page Numbers (Bottom of Page)"/>
        <w:docPartUnique/>
      </w:docPartObj>
    </w:sdtPr>
    <w:sdtContent>
      <w:p w14:paraId="6D10A58F" w14:textId="77777777" w:rsidR="00646813" w:rsidRPr="000B798A" w:rsidRDefault="00646813">
        <w:pPr>
          <w:pStyle w:val="Footer"/>
          <w:jc w:val="right"/>
        </w:pPr>
        <w:r w:rsidRPr="000B798A">
          <w:fldChar w:fldCharType="begin"/>
        </w:r>
        <w:r w:rsidRPr="000B798A">
          <w:instrText xml:space="preserve"> PAGE   \* MERGEFORMAT </w:instrText>
        </w:r>
        <w:r w:rsidRPr="000B798A">
          <w:fldChar w:fldCharType="separate"/>
        </w:r>
        <w:r w:rsidRPr="000B798A">
          <w:t>2</w:t>
        </w:r>
        <w:r w:rsidRPr="000B798A">
          <w:fldChar w:fldCharType="end"/>
        </w:r>
      </w:p>
    </w:sdtContent>
  </w:sdt>
  <w:p w14:paraId="32AC5650" w14:textId="77777777" w:rsidR="00646813" w:rsidRPr="000B798A" w:rsidRDefault="006468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2861572"/>
      <w:docPartObj>
        <w:docPartGallery w:val="Page Numbers (Bottom of Page)"/>
        <w:docPartUnique/>
      </w:docPartObj>
    </w:sdtPr>
    <w:sdtContent>
      <w:p w14:paraId="6368AB96" w14:textId="77777777" w:rsidR="00646813" w:rsidRPr="000B798A" w:rsidRDefault="00646813">
        <w:pPr>
          <w:pStyle w:val="Footer"/>
          <w:jc w:val="right"/>
        </w:pPr>
        <w:r w:rsidRPr="000B798A">
          <w:fldChar w:fldCharType="begin"/>
        </w:r>
        <w:r w:rsidRPr="000B798A">
          <w:instrText xml:space="preserve"> PAGE   \* MERGEFORMAT </w:instrText>
        </w:r>
        <w:r w:rsidRPr="000B798A">
          <w:fldChar w:fldCharType="separate"/>
        </w:r>
        <w:r w:rsidRPr="000B798A">
          <w:t>2</w:t>
        </w:r>
        <w:r w:rsidRPr="000B798A">
          <w:fldChar w:fldCharType="end"/>
        </w:r>
      </w:p>
    </w:sdtContent>
  </w:sdt>
  <w:p w14:paraId="418B84DD" w14:textId="77777777" w:rsidR="00646813" w:rsidRPr="000B798A" w:rsidRDefault="0064681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00612" w14:textId="2D4E1E8E" w:rsidR="00732EA5" w:rsidRPr="000B798A" w:rsidRDefault="00732EA5">
    <w:pPr>
      <w:pStyle w:val="Footer"/>
      <w:jc w:val="right"/>
    </w:pPr>
  </w:p>
  <w:p w14:paraId="0EA5B12A" w14:textId="77777777" w:rsidR="00732EA5" w:rsidRPr="000B798A" w:rsidRDefault="00732E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2908F" w14:textId="77777777" w:rsidR="00C63C78" w:rsidRPr="000B798A" w:rsidRDefault="00C63C78" w:rsidP="00646813">
      <w:r w:rsidRPr="000B798A">
        <w:separator/>
      </w:r>
    </w:p>
  </w:footnote>
  <w:footnote w:type="continuationSeparator" w:id="0">
    <w:p w14:paraId="029FF1F2" w14:textId="77777777" w:rsidR="00C63C78" w:rsidRPr="000B798A" w:rsidRDefault="00C63C78" w:rsidP="00646813">
      <w:r w:rsidRPr="000B798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AF87E" w14:textId="77777777" w:rsidR="00646813" w:rsidRPr="000B798A" w:rsidRDefault="006468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C0472"/>
    <w:multiLevelType w:val="hybridMultilevel"/>
    <w:tmpl w:val="8C5661D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8F32FDB"/>
    <w:multiLevelType w:val="multilevel"/>
    <w:tmpl w:val="EE667B0C"/>
    <w:lvl w:ilvl="0">
      <w:start w:val="1"/>
      <w:numFmt w:val="lowerLetter"/>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C1568A9"/>
    <w:multiLevelType w:val="multilevel"/>
    <w:tmpl w:val="E71E3060"/>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C5F6304"/>
    <w:multiLevelType w:val="multilevel"/>
    <w:tmpl w:val="1734ABEA"/>
    <w:lvl w:ilvl="0">
      <w:start w:val="1"/>
      <w:numFmt w:val="decimal"/>
      <w:lvlText w:val="%1"/>
      <w:lvlJc w:val="left"/>
      <w:pPr>
        <w:ind w:left="1810" w:hanging="720"/>
      </w:pPr>
      <w:rPr>
        <w:rFonts w:hint="default"/>
        <w:lang w:val="id" w:eastAsia="en-US" w:bidi="ar-SA"/>
      </w:rPr>
    </w:lvl>
    <w:lvl w:ilvl="1">
      <w:start w:val="1"/>
      <w:numFmt w:val="decimal"/>
      <w:lvlText w:val="%1.%2"/>
      <w:lvlJc w:val="left"/>
      <w:pPr>
        <w:ind w:left="1810" w:hanging="720"/>
      </w:pPr>
      <w:rPr>
        <w:rFonts w:ascii="Times New Roman" w:eastAsia="Times New Roman" w:hAnsi="Times New Roman" w:cs="Times New Roman" w:hint="default"/>
        <w:b w:val="0"/>
        <w:bCs w:val="0"/>
        <w:i w:val="0"/>
        <w:iCs w:val="0"/>
        <w:spacing w:val="-1"/>
        <w:w w:val="100"/>
        <w:sz w:val="32"/>
        <w:szCs w:val="32"/>
        <w:lang w:val="id" w:eastAsia="en-US" w:bidi="ar-SA"/>
      </w:rPr>
    </w:lvl>
    <w:lvl w:ilvl="2">
      <w:start w:val="1"/>
      <w:numFmt w:val="decimal"/>
      <w:lvlText w:val="%3."/>
      <w:lvlJc w:val="left"/>
      <w:pPr>
        <w:ind w:left="1810" w:hanging="360"/>
      </w:pPr>
    </w:lvl>
    <w:lvl w:ilvl="3">
      <w:numFmt w:val="bullet"/>
      <w:lvlText w:val=""/>
      <w:lvlJc w:val="left"/>
      <w:pPr>
        <w:ind w:left="2224" w:hanging="362"/>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2738" w:hanging="362"/>
      </w:pPr>
      <w:rPr>
        <w:rFonts w:hint="default"/>
        <w:lang w:val="id" w:eastAsia="en-US" w:bidi="ar-SA"/>
      </w:rPr>
    </w:lvl>
    <w:lvl w:ilvl="5">
      <w:numFmt w:val="bullet"/>
      <w:lvlText w:val="•"/>
      <w:lvlJc w:val="left"/>
      <w:pPr>
        <w:ind w:left="2911" w:hanging="362"/>
      </w:pPr>
      <w:rPr>
        <w:rFonts w:hint="default"/>
        <w:lang w:val="id" w:eastAsia="en-US" w:bidi="ar-SA"/>
      </w:rPr>
    </w:lvl>
    <w:lvl w:ilvl="6">
      <w:numFmt w:val="bullet"/>
      <w:lvlText w:val="•"/>
      <w:lvlJc w:val="left"/>
      <w:pPr>
        <w:ind w:left="3084" w:hanging="362"/>
      </w:pPr>
      <w:rPr>
        <w:rFonts w:hint="default"/>
        <w:lang w:val="id" w:eastAsia="en-US" w:bidi="ar-SA"/>
      </w:rPr>
    </w:lvl>
    <w:lvl w:ilvl="7">
      <w:numFmt w:val="bullet"/>
      <w:lvlText w:val="•"/>
      <w:lvlJc w:val="left"/>
      <w:pPr>
        <w:ind w:left="3257" w:hanging="362"/>
      </w:pPr>
      <w:rPr>
        <w:rFonts w:hint="default"/>
        <w:lang w:val="id" w:eastAsia="en-US" w:bidi="ar-SA"/>
      </w:rPr>
    </w:lvl>
    <w:lvl w:ilvl="8">
      <w:numFmt w:val="bullet"/>
      <w:lvlText w:val="•"/>
      <w:lvlJc w:val="left"/>
      <w:pPr>
        <w:ind w:left="3429" w:hanging="362"/>
      </w:pPr>
      <w:rPr>
        <w:rFonts w:hint="default"/>
        <w:lang w:val="id" w:eastAsia="en-US" w:bidi="ar-SA"/>
      </w:rPr>
    </w:lvl>
  </w:abstractNum>
  <w:abstractNum w:abstractNumId="4" w15:restartNumberingAfterBreak="0">
    <w:nsid w:val="2E3A1109"/>
    <w:multiLevelType w:val="multilevel"/>
    <w:tmpl w:val="96B4E6C4"/>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 w15:restartNumberingAfterBreak="0">
    <w:nsid w:val="2F2D0554"/>
    <w:multiLevelType w:val="hybridMultilevel"/>
    <w:tmpl w:val="83502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0D6BD0"/>
    <w:multiLevelType w:val="multilevel"/>
    <w:tmpl w:val="98102472"/>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34655044"/>
    <w:multiLevelType w:val="multilevel"/>
    <w:tmpl w:val="2C729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D637F2"/>
    <w:multiLevelType w:val="multilevel"/>
    <w:tmpl w:val="01E03698"/>
    <w:lvl w:ilvl="0">
      <w:start w:val="1"/>
      <w:numFmt w:val="decimal"/>
      <w:lvlText w:val="%1"/>
      <w:lvlJc w:val="left"/>
      <w:pPr>
        <w:ind w:left="1810" w:hanging="720"/>
      </w:pPr>
      <w:rPr>
        <w:rFonts w:hint="default"/>
        <w:lang w:val="id" w:eastAsia="en-US" w:bidi="ar-SA"/>
      </w:rPr>
    </w:lvl>
    <w:lvl w:ilvl="1">
      <w:start w:val="1"/>
      <w:numFmt w:val="decimal"/>
      <w:lvlText w:val="%1.%2"/>
      <w:lvlJc w:val="left"/>
      <w:pPr>
        <w:ind w:left="1810" w:hanging="720"/>
      </w:pPr>
      <w:rPr>
        <w:rFonts w:ascii="Times New Roman" w:eastAsia="Times New Roman" w:hAnsi="Times New Roman" w:cs="Times New Roman" w:hint="default"/>
        <w:b w:val="0"/>
        <w:bCs w:val="0"/>
        <w:i w:val="0"/>
        <w:iCs w:val="0"/>
        <w:spacing w:val="-1"/>
        <w:w w:val="100"/>
        <w:sz w:val="32"/>
        <w:szCs w:val="32"/>
        <w:lang w:val="id" w:eastAsia="en-US" w:bidi="ar-SA"/>
      </w:rPr>
    </w:lvl>
    <w:lvl w:ilvl="2">
      <w:start w:val="1"/>
      <w:numFmt w:val="decimal"/>
      <w:lvlText w:val="%3."/>
      <w:lvlJc w:val="left"/>
      <w:pPr>
        <w:ind w:left="181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224" w:hanging="362"/>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2738" w:hanging="362"/>
      </w:pPr>
      <w:rPr>
        <w:rFonts w:hint="default"/>
        <w:lang w:val="id" w:eastAsia="en-US" w:bidi="ar-SA"/>
      </w:rPr>
    </w:lvl>
    <w:lvl w:ilvl="5">
      <w:numFmt w:val="bullet"/>
      <w:lvlText w:val="•"/>
      <w:lvlJc w:val="left"/>
      <w:pPr>
        <w:ind w:left="2911" w:hanging="362"/>
      </w:pPr>
      <w:rPr>
        <w:rFonts w:hint="default"/>
        <w:lang w:val="id" w:eastAsia="en-US" w:bidi="ar-SA"/>
      </w:rPr>
    </w:lvl>
    <w:lvl w:ilvl="6">
      <w:numFmt w:val="bullet"/>
      <w:lvlText w:val="•"/>
      <w:lvlJc w:val="left"/>
      <w:pPr>
        <w:ind w:left="3084" w:hanging="362"/>
      </w:pPr>
      <w:rPr>
        <w:rFonts w:hint="default"/>
        <w:lang w:val="id" w:eastAsia="en-US" w:bidi="ar-SA"/>
      </w:rPr>
    </w:lvl>
    <w:lvl w:ilvl="7">
      <w:numFmt w:val="bullet"/>
      <w:lvlText w:val="•"/>
      <w:lvlJc w:val="left"/>
      <w:pPr>
        <w:ind w:left="3257" w:hanging="362"/>
      </w:pPr>
      <w:rPr>
        <w:rFonts w:hint="default"/>
        <w:lang w:val="id" w:eastAsia="en-US" w:bidi="ar-SA"/>
      </w:rPr>
    </w:lvl>
    <w:lvl w:ilvl="8">
      <w:numFmt w:val="bullet"/>
      <w:lvlText w:val="•"/>
      <w:lvlJc w:val="left"/>
      <w:pPr>
        <w:ind w:left="3429" w:hanging="362"/>
      </w:pPr>
      <w:rPr>
        <w:rFonts w:hint="default"/>
        <w:lang w:val="id" w:eastAsia="en-US" w:bidi="ar-SA"/>
      </w:rPr>
    </w:lvl>
  </w:abstractNum>
  <w:abstractNum w:abstractNumId="9" w15:restartNumberingAfterBreak="0">
    <w:nsid w:val="40717463"/>
    <w:multiLevelType w:val="multilevel"/>
    <w:tmpl w:val="7E6A3054"/>
    <w:lvl w:ilvl="0">
      <w:start w:val="2"/>
      <w:numFmt w:val="decimal"/>
      <w:lvlText w:val="%1."/>
      <w:lvlJc w:val="left"/>
      <w:pPr>
        <w:ind w:left="756" w:hanging="756"/>
      </w:pPr>
      <w:rPr>
        <w:rFonts w:hint="default"/>
      </w:rPr>
    </w:lvl>
    <w:lvl w:ilvl="1">
      <w:start w:val="2"/>
      <w:numFmt w:val="decimal"/>
      <w:lvlText w:val="%1.%2."/>
      <w:lvlJc w:val="left"/>
      <w:pPr>
        <w:ind w:left="1301" w:hanging="756"/>
      </w:pPr>
      <w:rPr>
        <w:rFonts w:hint="default"/>
      </w:rPr>
    </w:lvl>
    <w:lvl w:ilvl="2">
      <w:start w:val="1"/>
      <w:numFmt w:val="decimal"/>
      <w:lvlText w:val="%1.%2.%3."/>
      <w:lvlJc w:val="left"/>
      <w:pPr>
        <w:ind w:left="1846" w:hanging="756"/>
      </w:pPr>
      <w:rPr>
        <w:rFonts w:hint="default"/>
      </w:rPr>
    </w:lvl>
    <w:lvl w:ilvl="3">
      <w:start w:val="1"/>
      <w:numFmt w:val="decimal"/>
      <w:lvlText w:val="%1.%2.%3.%4."/>
      <w:lvlJc w:val="left"/>
      <w:pPr>
        <w:ind w:left="2715" w:hanging="1080"/>
      </w:pPr>
      <w:rPr>
        <w:rFonts w:hint="default"/>
      </w:rPr>
    </w:lvl>
    <w:lvl w:ilvl="4">
      <w:start w:val="1"/>
      <w:numFmt w:val="decimal"/>
      <w:lvlText w:val="%1.%2.%3.%4.%5."/>
      <w:lvlJc w:val="left"/>
      <w:pPr>
        <w:ind w:left="3620" w:hanging="1440"/>
      </w:pPr>
      <w:rPr>
        <w:rFonts w:hint="default"/>
      </w:rPr>
    </w:lvl>
    <w:lvl w:ilvl="5">
      <w:start w:val="1"/>
      <w:numFmt w:val="decimal"/>
      <w:lvlText w:val="%1.%2.%3.%4.%5.%6."/>
      <w:lvlJc w:val="left"/>
      <w:pPr>
        <w:ind w:left="4165" w:hanging="1440"/>
      </w:pPr>
      <w:rPr>
        <w:rFonts w:hint="default"/>
      </w:rPr>
    </w:lvl>
    <w:lvl w:ilvl="6">
      <w:start w:val="1"/>
      <w:numFmt w:val="decimal"/>
      <w:lvlText w:val="%1.%2.%3.%4.%5.%6.%7."/>
      <w:lvlJc w:val="left"/>
      <w:pPr>
        <w:ind w:left="5070" w:hanging="1800"/>
      </w:pPr>
      <w:rPr>
        <w:rFonts w:hint="default"/>
      </w:rPr>
    </w:lvl>
    <w:lvl w:ilvl="7">
      <w:start w:val="1"/>
      <w:numFmt w:val="decimal"/>
      <w:lvlText w:val="%1.%2.%3.%4.%5.%6.%7.%8."/>
      <w:lvlJc w:val="left"/>
      <w:pPr>
        <w:ind w:left="5975" w:hanging="2160"/>
      </w:pPr>
      <w:rPr>
        <w:rFonts w:hint="default"/>
      </w:rPr>
    </w:lvl>
    <w:lvl w:ilvl="8">
      <w:start w:val="1"/>
      <w:numFmt w:val="decimal"/>
      <w:lvlText w:val="%1.%2.%3.%4.%5.%6.%7.%8.%9."/>
      <w:lvlJc w:val="left"/>
      <w:pPr>
        <w:ind w:left="6520" w:hanging="2160"/>
      </w:pPr>
      <w:rPr>
        <w:rFonts w:hint="default"/>
      </w:rPr>
    </w:lvl>
  </w:abstractNum>
  <w:abstractNum w:abstractNumId="10" w15:restartNumberingAfterBreak="0">
    <w:nsid w:val="40890C29"/>
    <w:multiLevelType w:val="hybridMultilevel"/>
    <w:tmpl w:val="44D64512"/>
    <w:lvl w:ilvl="0" w:tplc="0409000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1" w15:restartNumberingAfterBreak="0">
    <w:nsid w:val="43974B76"/>
    <w:multiLevelType w:val="multilevel"/>
    <w:tmpl w:val="7A7A0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270F8E"/>
    <w:multiLevelType w:val="hybridMultilevel"/>
    <w:tmpl w:val="53B0FE3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C703728"/>
    <w:multiLevelType w:val="multilevel"/>
    <w:tmpl w:val="90C8F356"/>
    <w:lvl w:ilvl="0">
      <w:start w:val="2"/>
      <w:numFmt w:val="decimal"/>
      <w:lvlText w:val="%1"/>
      <w:lvlJc w:val="left"/>
      <w:pPr>
        <w:ind w:left="1810" w:hanging="654"/>
      </w:pPr>
      <w:rPr>
        <w:rFonts w:hint="default"/>
        <w:lang w:val="id" w:eastAsia="en-US" w:bidi="ar-SA"/>
      </w:rPr>
    </w:lvl>
    <w:lvl w:ilvl="1">
      <w:start w:val="1"/>
      <w:numFmt w:val="decimal"/>
      <w:lvlText w:val="%1.%2."/>
      <w:lvlJc w:val="left"/>
      <w:pPr>
        <w:ind w:left="1810" w:hanging="654"/>
        <w:jc w:val="right"/>
      </w:pPr>
      <w:rPr>
        <w:rFonts w:hint="default"/>
        <w:spacing w:val="-1"/>
        <w:w w:val="100"/>
        <w:lang w:val="id" w:eastAsia="en-US" w:bidi="ar-SA"/>
      </w:rPr>
    </w:lvl>
    <w:lvl w:ilvl="2">
      <w:start w:val="1"/>
      <w:numFmt w:val="decimal"/>
      <w:lvlText w:val="%1.%2.%3"/>
      <w:lvlJc w:val="left"/>
      <w:pPr>
        <w:ind w:left="2170" w:hanging="720"/>
      </w:pPr>
      <w:rPr>
        <w:rFonts w:ascii="Times New Roman" w:eastAsia="Times New Roman" w:hAnsi="Times New Roman" w:cs="Times New Roman" w:hint="default"/>
        <w:b w:val="0"/>
        <w:bCs w:val="0"/>
        <w:i w:val="0"/>
        <w:iCs w:val="0"/>
        <w:spacing w:val="0"/>
        <w:w w:val="99"/>
        <w:sz w:val="28"/>
        <w:szCs w:val="28"/>
        <w:lang w:val="id" w:eastAsia="en-US" w:bidi="ar-SA"/>
      </w:rPr>
    </w:lvl>
    <w:lvl w:ilvl="3">
      <w:start w:val="1"/>
      <w:numFmt w:val="decimal"/>
      <w:lvlText w:val="%4."/>
      <w:lvlJc w:val="left"/>
      <w:pPr>
        <w:ind w:left="2366" w:hanging="360"/>
      </w:pPr>
    </w:lvl>
    <w:lvl w:ilvl="4">
      <w:numFmt w:val="bullet"/>
      <w:lvlText w:val="•"/>
      <w:lvlJc w:val="left"/>
      <w:pPr>
        <w:ind w:left="3720" w:hanging="360"/>
      </w:pPr>
      <w:rPr>
        <w:rFonts w:hint="default"/>
        <w:lang w:val="id" w:eastAsia="en-US" w:bidi="ar-SA"/>
      </w:rPr>
    </w:lvl>
    <w:lvl w:ilvl="5">
      <w:numFmt w:val="bullet"/>
      <w:lvlText w:val="•"/>
      <w:lvlJc w:val="left"/>
      <w:pPr>
        <w:ind w:left="5080" w:hanging="360"/>
      </w:pPr>
      <w:rPr>
        <w:rFonts w:hint="default"/>
        <w:lang w:val="id" w:eastAsia="en-US" w:bidi="ar-SA"/>
      </w:rPr>
    </w:lvl>
    <w:lvl w:ilvl="6">
      <w:numFmt w:val="bullet"/>
      <w:lvlText w:val="•"/>
      <w:lvlJc w:val="left"/>
      <w:pPr>
        <w:ind w:left="6440" w:hanging="360"/>
      </w:pPr>
      <w:rPr>
        <w:rFonts w:hint="default"/>
        <w:lang w:val="id" w:eastAsia="en-US" w:bidi="ar-SA"/>
      </w:rPr>
    </w:lvl>
    <w:lvl w:ilvl="7">
      <w:numFmt w:val="bullet"/>
      <w:lvlText w:val="•"/>
      <w:lvlJc w:val="left"/>
      <w:pPr>
        <w:ind w:left="7800" w:hanging="360"/>
      </w:pPr>
      <w:rPr>
        <w:rFonts w:hint="default"/>
        <w:lang w:val="id" w:eastAsia="en-US" w:bidi="ar-SA"/>
      </w:rPr>
    </w:lvl>
    <w:lvl w:ilvl="8">
      <w:numFmt w:val="bullet"/>
      <w:lvlText w:val="•"/>
      <w:lvlJc w:val="left"/>
      <w:pPr>
        <w:ind w:left="9160" w:hanging="360"/>
      </w:pPr>
      <w:rPr>
        <w:rFonts w:hint="default"/>
        <w:lang w:val="id" w:eastAsia="en-US" w:bidi="ar-SA"/>
      </w:rPr>
    </w:lvl>
  </w:abstractNum>
  <w:abstractNum w:abstractNumId="14" w15:restartNumberingAfterBreak="0">
    <w:nsid w:val="4F1A5880"/>
    <w:multiLevelType w:val="multilevel"/>
    <w:tmpl w:val="EE72456C"/>
    <w:lvl w:ilvl="0">
      <w:start w:val="3"/>
      <w:numFmt w:val="decimal"/>
      <w:lvlText w:val="%1."/>
      <w:lvlJc w:val="left"/>
      <w:pPr>
        <w:ind w:left="360" w:hanging="360"/>
      </w:pPr>
      <w:rPr>
        <w:rFonts w:hint="default"/>
      </w:rPr>
    </w:lvl>
    <w:lvl w:ilvl="1">
      <w:start w:val="1"/>
      <w:numFmt w:val="decimal"/>
      <w:lvlText w:val="%1.%2."/>
      <w:lvlJc w:val="left"/>
      <w:pPr>
        <w:ind w:left="1516" w:hanging="360"/>
      </w:pPr>
      <w:rPr>
        <w:rFonts w:hint="default"/>
      </w:rPr>
    </w:lvl>
    <w:lvl w:ilvl="2">
      <w:start w:val="1"/>
      <w:numFmt w:val="decimal"/>
      <w:lvlText w:val="%1.%2.%3."/>
      <w:lvlJc w:val="left"/>
      <w:pPr>
        <w:ind w:left="3032" w:hanging="720"/>
      </w:pPr>
      <w:rPr>
        <w:rFonts w:hint="default"/>
      </w:rPr>
    </w:lvl>
    <w:lvl w:ilvl="3">
      <w:start w:val="1"/>
      <w:numFmt w:val="decimal"/>
      <w:lvlText w:val="%1.%2.%3.%4."/>
      <w:lvlJc w:val="left"/>
      <w:pPr>
        <w:ind w:left="4188" w:hanging="720"/>
      </w:pPr>
      <w:rPr>
        <w:rFonts w:hint="default"/>
      </w:rPr>
    </w:lvl>
    <w:lvl w:ilvl="4">
      <w:start w:val="1"/>
      <w:numFmt w:val="decimal"/>
      <w:lvlText w:val="%1.%2.%3.%4.%5."/>
      <w:lvlJc w:val="left"/>
      <w:pPr>
        <w:ind w:left="5704" w:hanging="1080"/>
      </w:pPr>
      <w:rPr>
        <w:rFonts w:hint="default"/>
      </w:rPr>
    </w:lvl>
    <w:lvl w:ilvl="5">
      <w:start w:val="1"/>
      <w:numFmt w:val="decimal"/>
      <w:lvlText w:val="%1.%2.%3.%4.%5.%6."/>
      <w:lvlJc w:val="left"/>
      <w:pPr>
        <w:ind w:left="6860" w:hanging="1080"/>
      </w:pPr>
      <w:rPr>
        <w:rFonts w:hint="default"/>
      </w:rPr>
    </w:lvl>
    <w:lvl w:ilvl="6">
      <w:start w:val="1"/>
      <w:numFmt w:val="decimal"/>
      <w:lvlText w:val="%1.%2.%3.%4.%5.%6.%7."/>
      <w:lvlJc w:val="left"/>
      <w:pPr>
        <w:ind w:left="8376" w:hanging="1440"/>
      </w:pPr>
      <w:rPr>
        <w:rFonts w:hint="default"/>
      </w:rPr>
    </w:lvl>
    <w:lvl w:ilvl="7">
      <w:start w:val="1"/>
      <w:numFmt w:val="decimal"/>
      <w:lvlText w:val="%1.%2.%3.%4.%5.%6.%7.%8."/>
      <w:lvlJc w:val="left"/>
      <w:pPr>
        <w:ind w:left="9532" w:hanging="1440"/>
      </w:pPr>
      <w:rPr>
        <w:rFonts w:hint="default"/>
      </w:rPr>
    </w:lvl>
    <w:lvl w:ilvl="8">
      <w:start w:val="1"/>
      <w:numFmt w:val="decimal"/>
      <w:lvlText w:val="%1.%2.%3.%4.%5.%6.%7.%8.%9."/>
      <w:lvlJc w:val="left"/>
      <w:pPr>
        <w:ind w:left="11048" w:hanging="1800"/>
      </w:pPr>
      <w:rPr>
        <w:rFonts w:hint="default"/>
      </w:rPr>
    </w:lvl>
  </w:abstractNum>
  <w:abstractNum w:abstractNumId="15" w15:restartNumberingAfterBreak="0">
    <w:nsid w:val="4F9F525E"/>
    <w:multiLevelType w:val="multilevel"/>
    <w:tmpl w:val="7A7A04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E4321A"/>
    <w:multiLevelType w:val="hybridMultilevel"/>
    <w:tmpl w:val="A9C8EADC"/>
    <w:lvl w:ilvl="0" w:tplc="04090019">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7" w15:restartNumberingAfterBreak="0">
    <w:nsid w:val="560F473D"/>
    <w:multiLevelType w:val="multilevel"/>
    <w:tmpl w:val="5D18F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9C5E98"/>
    <w:multiLevelType w:val="hybridMultilevel"/>
    <w:tmpl w:val="8DA20264"/>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E497017"/>
    <w:multiLevelType w:val="multilevel"/>
    <w:tmpl w:val="6520E80C"/>
    <w:lvl w:ilvl="0">
      <w:start w:val="1"/>
      <w:numFmt w:val="decimal"/>
      <w:lvlText w:val="%1"/>
      <w:lvlJc w:val="left"/>
      <w:pPr>
        <w:ind w:left="1810" w:hanging="720"/>
      </w:pPr>
      <w:rPr>
        <w:rFonts w:hint="default"/>
        <w:lang w:val="id" w:eastAsia="en-US" w:bidi="ar-SA"/>
      </w:rPr>
    </w:lvl>
    <w:lvl w:ilvl="1">
      <w:start w:val="1"/>
      <w:numFmt w:val="decimal"/>
      <w:lvlText w:val="%1.%2"/>
      <w:lvlJc w:val="left"/>
      <w:pPr>
        <w:ind w:left="1810" w:hanging="720"/>
      </w:pPr>
      <w:rPr>
        <w:rFonts w:ascii="Times New Roman" w:eastAsia="Times New Roman" w:hAnsi="Times New Roman" w:cs="Times New Roman" w:hint="default"/>
        <w:b w:val="0"/>
        <w:bCs w:val="0"/>
        <w:i w:val="0"/>
        <w:iCs w:val="0"/>
        <w:spacing w:val="-1"/>
        <w:w w:val="100"/>
        <w:sz w:val="32"/>
        <w:szCs w:val="32"/>
        <w:lang w:val="id" w:eastAsia="en-US" w:bidi="ar-SA"/>
      </w:rPr>
    </w:lvl>
    <w:lvl w:ilvl="2">
      <w:start w:val="1"/>
      <w:numFmt w:val="decimal"/>
      <w:lvlText w:val="%3."/>
      <w:lvlJc w:val="left"/>
      <w:pPr>
        <w:ind w:left="1810" w:hanging="360"/>
      </w:pPr>
    </w:lvl>
    <w:lvl w:ilvl="3">
      <w:numFmt w:val="bullet"/>
      <w:lvlText w:val=""/>
      <w:lvlJc w:val="left"/>
      <w:pPr>
        <w:ind w:left="2224" w:hanging="362"/>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2738" w:hanging="362"/>
      </w:pPr>
      <w:rPr>
        <w:rFonts w:hint="default"/>
        <w:lang w:val="id" w:eastAsia="en-US" w:bidi="ar-SA"/>
      </w:rPr>
    </w:lvl>
    <w:lvl w:ilvl="5">
      <w:numFmt w:val="bullet"/>
      <w:lvlText w:val="•"/>
      <w:lvlJc w:val="left"/>
      <w:pPr>
        <w:ind w:left="2911" w:hanging="362"/>
      </w:pPr>
      <w:rPr>
        <w:rFonts w:hint="default"/>
        <w:lang w:val="id" w:eastAsia="en-US" w:bidi="ar-SA"/>
      </w:rPr>
    </w:lvl>
    <w:lvl w:ilvl="6">
      <w:numFmt w:val="bullet"/>
      <w:lvlText w:val="•"/>
      <w:lvlJc w:val="left"/>
      <w:pPr>
        <w:ind w:left="3084" w:hanging="362"/>
      </w:pPr>
      <w:rPr>
        <w:rFonts w:hint="default"/>
        <w:lang w:val="id" w:eastAsia="en-US" w:bidi="ar-SA"/>
      </w:rPr>
    </w:lvl>
    <w:lvl w:ilvl="7">
      <w:numFmt w:val="bullet"/>
      <w:lvlText w:val="•"/>
      <w:lvlJc w:val="left"/>
      <w:pPr>
        <w:ind w:left="3257" w:hanging="362"/>
      </w:pPr>
      <w:rPr>
        <w:rFonts w:hint="default"/>
        <w:lang w:val="id" w:eastAsia="en-US" w:bidi="ar-SA"/>
      </w:rPr>
    </w:lvl>
    <w:lvl w:ilvl="8">
      <w:numFmt w:val="bullet"/>
      <w:lvlText w:val="•"/>
      <w:lvlJc w:val="left"/>
      <w:pPr>
        <w:ind w:left="3429" w:hanging="362"/>
      </w:pPr>
      <w:rPr>
        <w:rFonts w:hint="default"/>
        <w:lang w:val="id" w:eastAsia="en-US" w:bidi="ar-SA"/>
      </w:rPr>
    </w:lvl>
  </w:abstractNum>
  <w:abstractNum w:abstractNumId="20" w15:restartNumberingAfterBreak="0">
    <w:nsid w:val="676C563A"/>
    <w:multiLevelType w:val="multilevel"/>
    <w:tmpl w:val="7A7A0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35494E"/>
    <w:multiLevelType w:val="hybridMultilevel"/>
    <w:tmpl w:val="DC2AC13E"/>
    <w:lvl w:ilvl="0" w:tplc="172C6B9C">
      <w:start w:val="1"/>
      <w:numFmt w:val="decimal"/>
      <w:lvlText w:val="%1."/>
      <w:lvlJc w:val="left"/>
      <w:pPr>
        <w:tabs>
          <w:tab w:val="num" w:pos="720"/>
        </w:tabs>
        <w:ind w:left="720" w:hanging="360"/>
      </w:pPr>
    </w:lvl>
    <w:lvl w:ilvl="1" w:tplc="A25C1D64" w:tentative="1">
      <w:start w:val="1"/>
      <w:numFmt w:val="decimal"/>
      <w:lvlText w:val="%2."/>
      <w:lvlJc w:val="left"/>
      <w:pPr>
        <w:tabs>
          <w:tab w:val="num" w:pos="1440"/>
        </w:tabs>
        <w:ind w:left="1440" w:hanging="360"/>
      </w:pPr>
    </w:lvl>
    <w:lvl w:ilvl="2" w:tplc="0E58C136" w:tentative="1">
      <w:start w:val="1"/>
      <w:numFmt w:val="decimal"/>
      <w:lvlText w:val="%3."/>
      <w:lvlJc w:val="left"/>
      <w:pPr>
        <w:tabs>
          <w:tab w:val="num" w:pos="2160"/>
        </w:tabs>
        <w:ind w:left="2160" w:hanging="360"/>
      </w:pPr>
    </w:lvl>
    <w:lvl w:ilvl="3" w:tplc="BCBC14C2" w:tentative="1">
      <w:start w:val="1"/>
      <w:numFmt w:val="decimal"/>
      <w:lvlText w:val="%4."/>
      <w:lvlJc w:val="left"/>
      <w:pPr>
        <w:tabs>
          <w:tab w:val="num" w:pos="2880"/>
        </w:tabs>
        <w:ind w:left="2880" w:hanging="360"/>
      </w:pPr>
    </w:lvl>
    <w:lvl w:ilvl="4" w:tplc="B7A49394" w:tentative="1">
      <w:start w:val="1"/>
      <w:numFmt w:val="decimal"/>
      <w:lvlText w:val="%5."/>
      <w:lvlJc w:val="left"/>
      <w:pPr>
        <w:tabs>
          <w:tab w:val="num" w:pos="3600"/>
        </w:tabs>
        <w:ind w:left="3600" w:hanging="360"/>
      </w:pPr>
    </w:lvl>
    <w:lvl w:ilvl="5" w:tplc="FCDC4312" w:tentative="1">
      <w:start w:val="1"/>
      <w:numFmt w:val="decimal"/>
      <w:lvlText w:val="%6."/>
      <w:lvlJc w:val="left"/>
      <w:pPr>
        <w:tabs>
          <w:tab w:val="num" w:pos="4320"/>
        </w:tabs>
        <w:ind w:left="4320" w:hanging="360"/>
      </w:pPr>
    </w:lvl>
    <w:lvl w:ilvl="6" w:tplc="96C6B5C8" w:tentative="1">
      <w:start w:val="1"/>
      <w:numFmt w:val="decimal"/>
      <w:lvlText w:val="%7."/>
      <w:lvlJc w:val="left"/>
      <w:pPr>
        <w:tabs>
          <w:tab w:val="num" w:pos="5040"/>
        </w:tabs>
        <w:ind w:left="5040" w:hanging="360"/>
      </w:pPr>
    </w:lvl>
    <w:lvl w:ilvl="7" w:tplc="6EF4FE16" w:tentative="1">
      <w:start w:val="1"/>
      <w:numFmt w:val="decimal"/>
      <w:lvlText w:val="%8."/>
      <w:lvlJc w:val="left"/>
      <w:pPr>
        <w:tabs>
          <w:tab w:val="num" w:pos="5760"/>
        </w:tabs>
        <w:ind w:left="5760" w:hanging="360"/>
      </w:pPr>
    </w:lvl>
    <w:lvl w:ilvl="8" w:tplc="5EB2258C" w:tentative="1">
      <w:start w:val="1"/>
      <w:numFmt w:val="decimal"/>
      <w:lvlText w:val="%9."/>
      <w:lvlJc w:val="left"/>
      <w:pPr>
        <w:tabs>
          <w:tab w:val="num" w:pos="6480"/>
        </w:tabs>
        <w:ind w:left="6480" w:hanging="360"/>
      </w:pPr>
    </w:lvl>
  </w:abstractNum>
  <w:abstractNum w:abstractNumId="22" w15:restartNumberingAfterBreak="0">
    <w:nsid w:val="6CF5301C"/>
    <w:multiLevelType w:val="multilevel"/>
    <w:tmpl w:val="7C6248F8"/>
    <w:lvl w:ilvl="0">
      <w:start w:val="1"/>
      <w:numFmt w:val="decimal"/>
      <w:lvlText w:val="%1."/>
      <w:lvlJc w:val="left"/>
      <w:pPr>
        <w:ind w:left="2160" w:hanging="360"/>
      </w:pPr>
    </w:lvl>
    <w:lvl w:ilvl="1">
      <w:start w:val="6"/>
      <w:numFmt w:val="decimal"/>
      <w:isLgl/>
      <w:lvlText w:val="%1.%2."/>
      <w:lvlJc w:val="left"/>
      <w:pPr>
        <w:ind w:left="216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600" w:hanging="1800"/>
      </w:pPr>
      <w:rPr>
        <w:rFonts w:hint="default"/>
      </w:rPr>
    </w:lvl>
  </w:abstractNum>
  <w:abstractNum w:abstractNumId="23" w15:restartNumberingAfterBreak="0">
    <w:nsid w:val="74496545"/>
    <w:multiLevelType w:val="hybridMultilevel"/>
    <w:tmpl w:val="690EA23C"/>
    <w:lvl w:ilvl="0" w:tplc="F0708A4C">
      <w:start w:val="1"/>
      <w:numFmt w:val="decimal"/>
      <w:lvlText w:val="%1."/>
      <w:lvlJc w:val="left"/>
      <w:pPr>
        <w:ind w:left="720" w:hanging="360"/>
      </w:pPr>
      <w:rPr>
        <w:rFonts w:hint="default"/>
      </w:rPr>
    </w:lvl>
    <w:lvl w:ilvl="1" w:tplc="4EDCDC1A" w:tentative="1">
      <w:start w:val="1"/>
      <w:numFmt w:val="decimal"/>
      <w:lvlText w:val="%2."/>
      <w:lvlJc w:val="left"/>
      <w:pPr>
        <w:tabs>
          <w:tab w:val="num" w:pos="1440"/>
        </w:tabs>
        <w:ind w:left="1440" w:hanging="360"/>
      </w:pPr>
    </w:lvl>
    <w:lvl w:ilvl="2" w:tplc="78827F10" w:tentative="1">
      <w:start w:val="1"/>
      <w:numFmt w:val="decimal"/>
      <w:lvlText w:val="%3."/>
      <w:lvlJc w:val="left"/>
      <w:pPr>
        <w:tabs>
          <w:tab w:val="num" w:pos="2160"/>
        </w:tabs>
        <w:ind w:left="2160" w:hanging="360"/>
      </w:pPr>
    </w:lvl>
    <w:lvl w:ilvl="3" w:tplc="277418CE" w:tentative="1">
      <w:start w:val="1"/>
      <w:numFmt w:val="decimal"/>
      <w:lvlText w:val="%4."/>
      <w:lvlJc w:val="left"/>
      <w:pPr>
        <w:tabs>
          <w:tab w:val="num" w:pos="2880"/>
        </w:tabs>
        <w:ind w:left="2880" w:hanging="360"/>
      </w:pPr>
    </w:lvl>
    <w:lvl w:ilvl="4" w:tplc="1B2A8A14" w:tentative="1">
      <w:start w:val="1"/>
      <w:numFmt w:val="decimal"/>
      <w:lvlText w:val="%5."/>
      <w:lvlJc w:val="left"/>
      <w:pPr>
        <w:tabs>
          <w:tab w:val="num" w:pos="3600"/>
        </w:tabs>
        <w:ind w:left="3600" w:hanging="360"/>
      </w:pPr>
    </w:lvl>
    <w:lvl w:ilvl="5" w:tplc="816EC99C" w:tentative="1">
      <w:start w:val="1"/>
      <w:numFmt w:val="decimal"/>
      <w:lvlText w:val="%6."/>
      <w:lvlJc w:val="left"/>
      <w:pPr>
        <w:tabs>
          <w:tab w:val="num" w:pos="4320"/>
        </w:tabs>
        <w:ind w:left="4320" w:hanging="360"/>
      </w:pPr>
    </w:lvl>
    <w:lvl w:ilvl="6" w:tplc="E1BC66C0" w:tentative="1">
      <w:start w:val="1"/>
      <w:numFmt w:val="decimal"/>
      <w:lvlText w:val="%7."/>
      <w:lvlJc w:val="left"/>
      <w:pPr>
        <w:tabs>
          <w:tab w:val="num" w:pos="5040"/>
        </w:tabs>
        <w:ind w:left="5040" w:hanging="360"/>
      </w:pPr>
    </w:lvl>
    <w:lvl w:ilvl="7" w:tplc="4AA63CB4" w:tentative="1">
      <w:start w:val="1"/>
      <w:numFmt w:val="decimal"/>
      <w:lvlText w:val="%8."/>
      <w:lvlJc w:val="left"/>
      <w:pPr>
        <w:tabs>
          <w:tab w:val="num" w:pos="5760"/>
        </w:tabs>
        <w:ind w:left="5760" w:hanging="360"/>
      </w:pPr>
    </w:lvl>
    <w:lvl w:ilvl="8" w:tplc="1BD05F70" w:tentative="1">
      <w:start w:val="1"/>
      <w:numFmt w:val="decimal"/>
      <w:lvlText w:val="%9."/>
      <w:lvlJc w:val="left"/>
      <w:pPr>
        <w:tabs>
          <w:tab w:val="num" w:pos="6480"/>
        </w:tabs>
        <w:ind w:left="6480" w:hanging="360"/>
      </w:pPr>
    </w:lvl>
  </w:abstractNum>
  <w:abstractNum w:abstractNumId="24" w15:restartNumberingAfterBreak="0">
    <w:nsid w:val="754101D2"/>
    <w:multiLevelType w:val="multilevel"/>
    <w:tmpl w:val="7A7A0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422A1F"/>
    <w:multiLevelType w:val="hybridMultilevel"/>
    <w:tmpl w:val="A4780C4E"/>
    <w:lvl w:ilvl="0" w:tplc="F0708A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F95FF9"/>
    <w:multiLevelType w:val="multilevel"/>
    <w:tmpl w:val="331ABA92"/>
    <w:lvl w:ilvl="0">
      <w:start w:val="1"/>
      <w:numFmt w:val="decimal"/>
      <w:lvlText w:val="%1."/>
      <w:lvlJc w:val="left"/>
      <w:pPr>
        <w:ind w:left="1810" w:hanging="360"/>
      </w:pPr>
      <w:rPr>
        <w:rFonts w:hint="default"/>
        <w:b w:val="0"/>
        <w:bCs w:val="0"/>
        <w:i w:val="0"/>
        <w:iCs w:val="0"/>
        <w:spacing w:val="0"/>
        <w:w w:val="100"/>
        <w:sz w:val="24"/>
        <w:szCs w:val="24"/>
        <w:lang w:val="id" w:eastAsia="en-US" w:bidi="ar-SA"/>
      </w:rPr>
    </w:lvl>
    <w:lvl w:ilvl="1">
      <w:start w:val="1"/>
      <w:numFmt w:val="decimal"/>
      <w:lvlText w:val="%1.%2."/>
      <w:lvlJc w:val="left"/>
      <w:pPr>
        <w:ind w:left="1650" w:hanging="560"/>
      </w:pPr>
      <w:rPr>
        <w:rFonts w:hint="default"/>
        <w:spacing w:val="-1"/>
        <w:w w:val="96"/>
        <w:lang w:val="id" w:eastAsia="en-US" w:bidi="ar-SA"/>
      </w:rPr>
    </w:lvl>
    <w:lvl w:ilvl="2">
      <w:start w:val="1"/>
      <w:numFmt w:val="decimal"/>
      <w:lvlText w:val="%1.%2.%3"/>
      <w:lvlJc w:val="left"/>
      <w:pPr>
        <w:ind w:left="2170" w:hanging="720"/>
      </w:pPr>
      <w:rPr>
        <w:rFonts w:hint="default"/>
        <w:spacing w:val="-1"/>
        <w:w w:val="100"/>
        <w:lang w:val="id" w:eastAsia="en-US" w:bidi="ar-SA"/>
      </w:rPr>
    </w:lvl>
    <w:lvl w:ilvl="3">
      <w:start w:val="1"/>
      <w:numFmt w:val="decimal"/>
      <w:lvlText w:val="%4."/>
      <w:lvlJc w:val="left"/>
      <w:pPr>
        <w:ind w:left="1810" w:hanging="72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3565" w:hanging="720"/>
      </w:pPr>
      <w:rPr>
        <w:rFonts w:hint="default"/>
        <w:lang w:val="id" w:eastAsia="en-US" w:bidi="ar-SA"/>
      </w:rPr>
    </w:lvl>
    <w:lvl w:ilvl="5">
      <w:numFmt w:val="bullet"/>
      <w:lvlText w:val="•"/>
      <w:lvlJc w:val="left"/>
      <w:pPr>
        <w:ind w:left="4951" w:hanging="720"/>
      </w:pPr>
      <w:rPr>
        <w:rFonts w:hint="default"/>
        <w:lang w:val="id" w:eastAsia="en-US" w:bidi="ar-SA"/>
      </w:rPr>
    </w:lvl>
    <w:lvl w:ilvl="6">
      <w:numFmt w:val="bullet"/>
      <w:lvlText w:val="•"/>
      <w:lvlJc w:val="left"/>
      <w:pPr>
        <w:ind w:left="6337" w:hanging="720"/>
      </w:pPr>
      <w:rPr>
        <w:rFonts w:hint="default"/>
        <w:lang w:val="id" w:eastAsia="en-US" w:bidi="ar-SA"/>
      </w:rPr>
    </w:lvl>
    <w:lvl w:ilvl="7">
      <w:numFmt w:val="bullet"/>
      <w:lvlText w:val="•"/>
      <w:lvlJc w:val="left"/>
      <w:pPr>
        <w:ind w:left="7722" w:hanging="720"/>
      </w:pPr>
      <w:rPr>
        <w:rFonts w:hint="default"/>
        <w:lang w:val="id" w:eastAsia="en-US" w:bidi="ar-SA"/>
      </w:rPr>
    </w:lvl>
    <w:lvl w:ilvl="8">
      <w:numFmt w:val="bullet"/>
      <w:lvlText w:val="•"/>
      <w:lvlJc w:val="left"/>
      <w:pPr>
        <w:ind w:left="9108" w:hanging="720"/>
      </w:pPr>
      <w:rPr>
        <w:rFonts w:hint="default"/>
        <w:lang w:val="id" w:eastAsia="en-US" w:bidi="ar-SA"/>
      </w:rPr>
    </w:lvl>
  </w:abstractNum>
  <w:abstractNum w:abstractNumId="27" w15:restartNumberingAfterBreak="0">
    <w:nsid w:val="7EF01A0E"/>
    <w:multiLevelType w:val="multilevel"/>
    <w:tmpl w:val="5D90DFEA"/>
    <w:lvl w:ilvl="0">
      <w:start w:val="1"/>
      <w:numFmt w:val="decimal"/>
      <w:lvlText w:val="%1."/>
      <w:lvlJc w:val="left"/>
      <w:pPr>
        <w:ind w:left="2160" w:hanging="360"/>
      </w:pPr>
    </w:lvl>
    <w:lvl w:ilvl="1">
      <w:start w:val="6"/>
      <w:numFmt w:val="decimal"/>
      <w:isLgl/>
      <w:lvlText w:val="%1.%2"/>
      <w:lvlJc w:val="left"/>
      <w:pPr>
        <w:ind w:left="2292" w:hanging="492"/>
      </w:pPr>
      <w:rPr>
        <w:rFonts w:hint="default"/>
        <w:b/>
      </w:rPr>
    </w:lvl>
    <w:lvl w:ilvl="2">
      <w:start w:val="1"/>
      <w:numFmt w:val="decimal"/>
      <w:isLgl/>
      <w:lvlText w:val="%1.%2.%3"/>
      <w:lvlJc w:val="left"/>
      <w:pPr>
        <w:ind w:left="2520" w:hanging="720"/>
      </w:pPr>
      <w:rPr>
        <w:rFonts w:hint="default"/>
        <w:b/>
      </w:rPr>
    </w:lvl>
    <w:lvl w:ilvl="3">
      <w:start w:val="1"/>
      <w:numFmt w:val="decimal"/>
      <w:isLgl/>
      <w:lvlText w:val="%1.%2.%3.%4"/>
      <w:lvlJc w:val="left"/>
      <w:pPr>
        <w:ind w:left="252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2880" w:hanging="1080"/>
      </w:pPr>
      <w:rPr>
        <w:rFonts w:hint="default"/>
        <w:b/>
      </w:rPr>
    </w:lvl>
    <w:lvl w:ilvl="6">
      <w:start w:val="1"/>
      <w:numFmt w:val="decimal"/>
      <w:isLgl/>
      <w:lvlText w:val="%1.%2.%3.%4.%5.%6.%7"/>
      <w:lvlJc w:val="left"/>
      <w:pPr>
        <w:ind w:left="3240" w:hanging="1440"/>
      </w:pPr>
      <w:rPr>
        <w:rFonts w:hint="default"/>
        <w:b/>
      </w:rPr>
    </w:lvl>
    <w:lvl w:ilvl="7">
      <w:start w:val="1"/>
      <w:numFmt w:val="decimal"/>
      <w:isLgl/>
      <w:lvlText w:val="%1.%2.%3.%4.%5.%6.%7.%8"/>
      <w:lvlJc w:val="left"/>
      <w:pPr>
        <w:ind w:left="3240" w:hanging="1440"/>
      </w:pPr>
      <w:rPr>
        <w:rFonts w:hint="default"/>
        <w:b/>
      </w:rPr>
    </w:lvl>
    <w:lvl w:ilvl="8">
      <w:start w:val="1"/>
      <w:numFmt w:val="decimal"/>
      <w:isLgl/>
      <w:lvlText w:val="%1.%2.%3.%4.%5.%6.%7.%8.%9"/>
      <w:lvlJc w:val="left"/>
      <w:pPr>
        <w:ind w:left="3240" w:hanging="1440"/>
      </w:pPr>
      <w:rPr>
        <w:rFonts w:hint="default"/>
        <w:b/>
      </w:rPr>
    </w:lvl>
  </w:abstractNum>
  <w:num w:numId="1" w16cid:durableId="1457329103">
    <w:abstractNumId w:val="13"/>
  </w:num>
  <w:num w:numId="2" w16cid:durableId="326058432">
    <w:abstractNumId w:val="8"/>
  </w:num>
  <w:num w:numId="3" w16cid:durableId="585843573">
    <w:abstractNumId w:val="2"/>
  </w:num>
  <w:num w:numId="4" w16cid:durableId="1355381478">
    <w:abstractNumId w:val="3"/>
  </w:num>
  <w:num w:numId="5" w16cid:durableId="1714960245">
    <w:abstractNumId w:val="19"/>
  </w:num>
  <w:num w:numId="6" w16cid:durableId="1381442103">
    <w:abstractNumId w:val="16"/>
  </w:num>
  <w:num w:numId="7" w16cid:durableId="2018456052">
    <w:abstractNumId w:val="7"/>
  </w:num>
  <w:num w:numId="8" w16cid:durableId="222639065">
    <w:abstractNumId w:val="5"/>
  </w:num>
  <w:num w:numId="9" w16cid:durableId="1264067567">
    <w:abstractNumId w:val="9"/>
  </w:num>
  <w:num w:numId="10" w16cid:durableId="1174029062">
    <w:abstractNumId w:val="22"/>
  </w:num>
  <w:num w:numId="11" w16cid:durableId="856311696">
    <w:abstractNumId w:val="27"/>
  </w:num>
  <w:num w:numId="12" w16cid:durableId="1085416581">
    <w:abstractNumId w:val="10"/>
  </w:num>
  <w:num w:numId="13" w16cid:durableId="592279716">
    <w:abstractNumId w:val="26"/>
  </w:num>
  <w:num w:numId="14" w16cid:durableId="1827671006">
    <w:abstractNumId w:val="11"/>
  </w:num>
  <w:num w:numId="15" w16cid:durableId="1295058834">
    <w:abstractNumId w:val="14"/>
  </w:num>
  <w:num w:numId="16" w16cid:durableId="883491482">
    <w:abstractNumId w:val="20"/>
  </w:num>
  <w:num w:numId="17" w16cid:durableId="1978491769">
    <w:abstractNumId w:val="24"/>
  </w:num>
  <w:num w:numId="18" w16cid:durableId="551504229">
    <w:abstractNumId w:val="15"/>
  </w:num>
  <w:num w:numId="19" w16cid:durableId="1486433347">
    <w:abstractNumId w:val="23"/>
  </w:num>
  <w:num w:numId="20" w16cid:durableId="1580628518">
    <w:abstractNumId w:val="25"/>
  </w:num>
  <w:num w:numId="21" w16cid:durableId="582036430">
    <w:abstractNumId w:val="6"/>
  </w:num>
  <w:num w:numId="22" w16cid:durableId="1650745808">
    <w:abstractNumId w:val="21"/>
  </w:num>
  <w:num w:numId="23" w16cid:durableId="1803157706">
    <w:abstractNumId w:val="1"/>
  </w:num>
  <w:num w:numId="24" w16cid:durableId="783696493">
    <w:abstractNumId w:val="4"/>
  </w:num>
  <w:num w:numId="25" w16cid:durableId="2023118291">
    <w:abstractNumId w:val="18"/>
  </w:num>
  <w:num w:numId="26" w16cid:durableId="1630474533">
    <w:abstractNumId w:val="17"/>
  </w:num>
  <w:num w:numId="27" w16cid:durableId="1977099206">
    <w:abstractNumId w:val="0"/>
  </w:num>
  <w:num w:numId="28" w16cid:durableId="2062317057">
    <w:abstractNumId w:val="1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AF2"/>
    <w:rsid w:val="00002DFA"/>
    <w:rsid w:val="0000404F"/>
    <w:rsid w:val="00014AF9"/>
    <w:rsid w:val="000529C7"/>
    <w:rsid w:val="00054717"/>
    <w:rsid w:val="00056D3F"/>
    <w:rsid w:val="000571F5"/>
    <w:rsid w:val="00060D2B"/>
    <w:rsid w:val="000919A0"/>
    <w:rsid w:val="000B27E6"/>
    <w:rsid w:val="000B798A"/>
    <w:rsid w:val="000C06AF"/>
    <w:rsid w:val="000D7779"/>
    <w:rsid w:val="00101E21"/>
    <w:rsid w:val="00105DBD"/>
    <w:rsid w:val="00116BAB"/>
    <w:rsid w:val="00122971"/>
    <w:rsid w:val="001265D0"/>
    <w:rsid w:val="001278C2"/>
    <w:rsid w:val="001A5A45"/>
    <w:rsid w:val="001B4C6D"/>
    <w:rsid w:val="001B784C"/>
    <w:rsid w:val="001C47D2"/>
    <w:rsid w:val="001C6479"/>
    <w:rsid w:val="001D5504"/>
    <w:rsid w:val="001F545F"/>
    <w:rsid w:val="00231A80"/>
    <w:rsid w:val="00241F4E"/>
    <w:rsid w:val="0026446F"/>
    <w:rsid w:val="00273A98"/>
    <w:rsid w:val="0029428D"/>
    <w:rsid w:val="00296109"/>
    <w:rsid w:val="002A3074"/>
    <w:rsid w:val="002B76E4"/>
    <w:rsid w:val="002B77C7"/>
    <w:rsid w:val="002B7821"/>
    <w:rsid w:val="002C407A"/>
    <w:rsid w:val="002E1D7B"/>
    <w:rsid w:val="002F2CFE"/>
    <w:rsid w:val="002F4808"/>
    <w:rsid w:val="0030405E"/>
    <w:rsid w:val="003278AC"/>
    <w:rsid w:val="003375A6"/>
    <w:rsid w:val="0034659B"/>
    <w:rsid w:val="00357545"/>
    <w:rsid w:val="003A4AF2"/>
    <w:rsid w:val="003B4960"/>
    <w:rsid w:val="003B69F4"/>
    <w:rsid w:val="003C37DA"/>
    <w:rsid w:val="003C57F7"/>
    <w:rsid w:val="003C5A05"/>
    <w:rsid w:val="003D0D60"/>
    <w:rsid w:val="003D10CD"/>
    <w:rsid w:val="003D240E"/>
    <w:rsid w:val="003F290B"/>
    <w:rsid w:val="00416B7B"/>
    <w:rsid w:val="00417735"/>
    <w:rsid w:val="0044079F"/>
    <w:rsid w:val="0045450F"/>
    <w:rsid w:val="00476D8B"/>
    <w:rsid w:val="00477C30"/>
    <w:rsid w:val="00484E90"/>
    <w:rsid w:val="004A18FC"/>
    <w:rsid w:val="004D7CF6"/>
    <w:rsid w:val="004F081B"/>
    <w:rsid w:val="004F365D"/>
    <w:rsid w:val="005235D7"/>
    <w:rsid w:val="00526666"/>
    <w:rsid w:val="005323A3"/>
    <w:rsid w:val="005A629C"/>
    <w:rsid w:val="005B57D3"/>
    <w:rsid w:val="005D0838"/>
    <w:rsid w:val="005D175B"/>
    <w:rsid w:val="005D1814"/>
    <w:rsid w:val="005F4D45"/>
    <w:rsid w:val="00617882"/>
    <w:rsid w:val="00620A13"/>
    <w:rsid w:val="00646813"/>
    <w:rsid w:val="00651514"/>
    <w:rsid w:val="00687C16"/>
    <w:rsid w:val="00691D8A"/>
    <w:rsid w:val="006C1BB5"/>
    <w:rsid w:val="006C4050"/>
    <w:rsid w:val="006E0F3C"/>
    <w:rsid w:val="006E4A35"/>
    <w:rsid w:val="006F3D3C"/>
    <w:rsid w:val="006F7493"/>
    <w:rsid w:val="00731192"/>
    <w:rsid w:val="00732EA5"/>
    <w:rsid w:val="00760EB1"/>
    <w:rsid w:val="0079504B"/>
    <w:rsid w:val="007A70F8"/>
    <w:rsid w:val="007B5748"/>
    <w:rsid w:val="007B66BB"/>
    <w:rsid w:val="007E1529"/>
    <w:rsid w:val="007F46EC"/>
    <w:rsid w:val="0085305D"/>
    <w:rsid w:val="00856D15"/>
    <w:rsid w:val="0087325B"/>
    <w:rsid w:val="00881C16"/>
    <w:rsid w:val="008968D7"/>
    <w:rsid w:val="008A7F8B"/>
    <w:rsid w:val="008C61FD"/>
    <w:rsid w:val="008D7F86"/>
    <w:rsid w:val="008F6336"/>
    <w:rsid w:val="008F7D98"/>
    <w:rsid w:val="00901326"/>
    <w:rsid w:val="009130C0"/>
    <w:rsid w:val="00933847"/>
    <w:rsid w:val="00940ADE"/>
    <w:rsid w:val="009617E8"/>
    <w:rsid w:val="00966D14"/>
    <w:rsid w:val="00976546"/>
    <w:rsid w:val="00981D62"/>
    <w:rsid w:val="009959CC"/>
    <w:rsid w:val="009D0722"/>
    <w:rsid w:val="009D3800"/>
    <w:rsid w:val="009F053E"/>
    <w:rsid w:val="00A00914"/>
    <w:rsid w:val="00A12115"/>
    <w:rsid w:val="00A12ED0"/>
    <w:rsid w:val="00A65FA0"/>
    <w:rsid w:val="00AC55E8"/>
    <w:rsid w:val="00AD6E21"/>
    <w:rsid w:val="00B05258"/>
    <w:rsid w:val="00B12D85"/>
    <w:rsid w:val="00B525B7"/>
    <w:rsid w:val="00B5306B"/>
    <w:rsid w:val="00B64E54"/>
    <w:rsid w:val="00BC3400"/>
    <w:rsid w:val="00BE64B5"/>
    <w:rsid w:val="00C31DD6"/>
    <w:rsid w:val="00C40373"/>
    <w:rsid w:val="00C63C78"/>
    <w:rsid w:val="00C73156"/>
    <w:rsid w:val="00C83C5E"/>
    <w:rsid w:val="00CB5255"/>
    <w:rsid w:val="00CC3B78"/>
    <w:rsid w:val="00CE29B5"/>
    <w:rsid w:val="00D118B2"/>
    <w:rsid w:val="00D120FE"/>
    <w:rsid w:val="00D1602D"/>
    <w:rsid w:val="00D21957"/>
    <w:rsid w:val="00D57CF6"/>
    <w:rsid w:val="00D664D2"/>
    <w:rsid w:val="00D703B9"/>
    <w:rsid w:val="00D8557F"/>
    <w:rsid w:val="00D96EC7"/>
    <w:rsid w:val="00DD2B86"/>
    <w:rsid w:val="00E3440E"/>
    <w:rsid w:val="00E371CE"/>
    <w:rsid w:val="00E55459"/>
    <w:rsid w:val="00E6378B"/>
    <w:rsid w:val="00E733B3"/>
    <w:rsid w:val="00EA13C4"/>
    <w:rsid w:val="00ED2880"/>
    <w:rsid w:val="00F01D47"/>
    <w:rsid w:val="00F37BEA"/>
    <w:rsid w:val="00FA5856"/>
    <w:rsid w:val="00FB3216"/>
    <w:rsid w:val="00FD3220"/>
    <w:rsid w:val="00FD4FBD"/>
    <w:rsid w:val="00FF50E7"/>
    <w:rsid w:val="00FF562F"/>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29E086"/>
  <w15:docId w15:val="{500AB89C-8573-4A93-AC1F-827B12C66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noProof/>
      <w:lang w:val="id-ID"/>
    </w:rPr>
  </w:style>
  <w:style w:type="paragraph" w:styleId="Heading1">
    <w:name w:val="heading 1"/>
    <w:basedOn w:val="Normal"/>
    <w:uiPriority w:val="9"/>
    <w:qFormat/>
    <w:pPr>
      <w:spacing w:before="72"/>
      <w:ind w:left="594" w:right="4036" w:firstLine="884"/>
      <w:outlineLvl w:val="0"/>
    </w:pPr>
    <w:rPr>
      <w:sz w:val="36"/>
      <w:szCs w:val="36"/>
    </w:rPr>
  </w:style>
  <w:style w:type="paragraph" w:styleId="Heading2">
    <w:name w:val="heading 2"/>
    <w:basedOn w:val="Normal"/>
    <w:uiPriority w:val="9"/>
    <w:unhideWhenUsed/>
    <w:qFormat/>
    <w:pPr>
      <w:spacing w:before="69"/>
      <w:ind w:right="335"/>
      <w:jc w:val="center"/>
      <w:outlineLvl w:val="1"/>
    </w:pPr>
    <w:rPr>
      <w:b/>
      <w:bCs/>
      <w:sz w:val="32"/>
      <w:szCs w:val="32"/>
    </w:rPr>
  </w:style>
  <w:style w:type="paragraph" w:styleId="Heading3">
    <w:name w:val="heading 3"/>
    <w:basedOn w:val="Normal"/>
    <w:uiPriority w:val="9"/>
    <w:unhideWhenUsed/>
    <w:qFormat/>
    <w:pPr>
      <w:ind w:left="1810" w:hanging="720"/>
      <w:outlineLvl w:val="2"/>
    </w:pPr>
    <w:rPr>
      <w:sz w:val="32"/>
      <w:szCs w:val="32"/>
    </w:rPr>
  </w:style>
  <w:style w:type="paragraph" w:styleId="Heading4">
    <w:name w:val="heading 4"/>
    <w:basedOn w:val="Normal"/>
    <w:uiPriority w:val="9"/>
    <w:unhideWhenUsed/>
    <w:qFormat/>
    <w:pPr>
      <w:ind w:left="2167" w:hanging="717"/>
      <w:outlineLvl w:val="3"/>
    </w:pPr>
    <w:rPr>
      <w:sz w:val="28"/>
      <w:szCs w:val="28"/>
    </w:rPr>
  </w:style>
  <w:style w:type="paragraph" w:styleId="Heading5">
    <w:name w:val="heading 5"/>
    <w:basedOn w:val="Normal"/>
    <w:uiPriority w:val="9"/>
    <w:unhideWhenUsed/>
    <w:qFormat/>
    <w:pPr>
      <w:spacing w:before="267"/>
      <w:ind w:left="1695" w:hanging="605"/>
      <w:outlineLvl w:val="4"/>
    </w:pPr>
    <w:rPr>
      <w:sz w:val="27"/>
      <w:szCs w:val="27"/>
    </w:rPr>
  </w:style>
  <w:style w:type="paragraph" w:styleId="Heading6">
    <w:name w:val="heading 6"/>
    <w:basedOn w:val="Normal"/>
    <w:uiPriority w:val="9"/>
    <w:unhideWhenUsed/>
    <w:qFormat/>
    <w:pPr>
      <w:ind w:left="1090"/>
      <w:jc w:val="center"/>
      <w:outlineLvl w:val="5"/>
    </w:pPr>
    <w:rPr>
      <w:b/>
      <w:bCs/>
      <w:sz w:val="24"/>
      <w:szCs w:val="24"/>
    </w:rPr>
  </w:style>
  <w:style w:type="paragraph" w:styleId="Heading9">
    <w:name w:val="heading 9"/>
    <w:basedOn w:val="Normal"/>
    <w:next w:val="Normal"/>
    <w:link w:val="Heading9Char"/>
    <w:uiPriority w:val="9"/>
    <w:unhideWhenUsed/>
    <w:qFormat/>
    <w:rsid w:val="001A5A4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81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46813"/>
    <w:pPr>
      <w:tabs>
        <w:tab w:val="center" w:pos="4680"/>
        <w:tab w:val="right" w:pos="9360"/>
      </w:tabs>
    </w:pPr>
  </w:style>
  <w:style w:type="character" w:customStyle="1" w:styleId="HeaderChar">
    <w:name w:val="Header Char"/>
    <w:basedOn w:val="DefaultParagraphFont"/>
    <w:link w:val="Header"/>
    <w:uiPriority w:val="99"/>
    <w:rsid w:val="00646813"/>
    <w:rPr>
      <w:rFonts w:ascii="Times New Roman" w:eastAsia="Times New Roman" w:hAnsi="Times New Roman" w:cs="Times New Roman"/>
      <w:lang w:val="id"/>
    </w:rPr>
  </w:style>
  <w:style w:type="paragraph" w:styleId="Footer">
    <w:name w:val="footer"/>
    <w:basedOn w:val="Normal"/>
    <w:link w:val="FooterChar"/>
    <w:uiPriority w:val="99"/>
    <w:unhideWhenUsed/>
    <w:rsid w:val="00646813"/>
    <w:pPr>
      <w:tabs>
        <w:tab w:val="center" w:pos="4680"/>
        <w:tab w:val="right" w:pos="9360"/>
      </w:tabs>
    </w:pPr>
  </w:style>
  <w:style w:type="character" w:customStyle="1" w:styleId="FooterChar">
    <w:name w:val="Footer Char"/>
    <w:basedOn w:val="DefaultParagraphFont"/>
    <w:link w:val="Footer"/>
    <w:uiPriority w:val="99"/>
    <w:rsid w:val="00646813"/>
    <w:rPr>
      <w:rFonts w:ascii="Times New Roman" w:eastAsia="Times New Roman" w:hAnsi="Times New Roman" w:cs="Times New Roman"/>
      <w:lang w:val="id"/>
    </w:rPr>
  </w:style>
  <w:style w:type="paragraph" w:styleId="Caption">
    <w:name w:val="caption"/>
    <w:basedOn w:val="Normal"/>
    <w:next w:val="Normal"/>
    <w:uiPriority w:val="35"/>
    <w:unhideWhenUsed/>
    <w:qFormat/>
    <w:rsid w:val="00101E21"/>
    <w:pPr>
      <w:spacing w:after="200"/>
    </w:pPr>
    <w:rPr>
      <w:i/>
      <w:iCs/>
      <w:color w:val="1F497D" w:themeColor="text2"/>
      <w:sz w:val="18"/>
      <w:szCs w:val="18"/>
    </w:rPr>
  </w:style>
  <w:style w:type="table" w:styleId="TableGrid">
    <w:name w:val="Table Grid"/>
    <w:basedOn w:val="TableNormal"/>
    <w:uiPriority w:val="39"/>
    <w:rsid w:val="00D219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93">
    <w:name w:val="citation-193"/>
    <w:basedOn w:val="DefaultParagraphFont"/>
    <w:rsid w:val="000B798A"/>
  </w:style>
  <w:style w:type="character" w:customStyle="1" w:styleId="citation-192">
    <w:name w:val="citation-192"/>
    <w:basedOn w:val="DefaultParagraphFont"/>
    <w:rsid w:val="000B798A"/>
  </w:style>
  <w:style w:type="character" w:customStyle="1" w:styleId="citation-191">
    <w:name w:val="citation-191"/>
    <w:basedOn w:val="DefaultParagraphFont"/>
    <w:rsid w:val="000B798A"/>
  </w:style>
  <w:style w:type="table" w:styleId="PlainTable2">
    <w:name w:val="Plain Table 2"/>
    <w:basedOn w:val="TableNormal"/>
    <w:uiPriority w:val="42"/>
    <w:rsid w:val="009617E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uiPriority w:val="99"/>
    <w:semiHidden/>
    <w:rsid w:val="00B05258"/>
    <w:pPr>
      <w:widowControl/>
      <w:autoSpaceDE/>
      <w:autoSpaceDN/>
    </w:pPr>
    <w:rPr>
      <w:rFonts w:ascii="Times New Roman" w:eastAsia="Times New Roman" w:hAnsi="Times New Roman" w:cs="Times New Roman"/>
      <w:noProof/>
      <w:lang w:val="id-ID"/>
    </w:rPr>
  </w:style>
  <w:style w:type="character" w:customStyle="1" w:styleId="Heading9Char">
    <w:name w:val="Heading 9 Char"/>
    <w:basedOn w:val="DefaultParagraphFont"/>
    <w:link w:val="Heading9"/>
    <w:uiPriority w:val="9"/>
    <w:rsid w:val="001A5A45"/>
    <w:rPr>
      <w:rFonts w:asciiTheme="majorHAnsi" w:eastAsiaTheme="majorEastAsia" w:hAnsiTheme="majorHAnsi" w:cstheme="majorBidi"/>
      <w:i/>
      <w:iCs/>
      <w:noProof/>
      <w:color w:val="272727" w:themeColor="text1" w:themeTint="D8"/>
      <w:sz w:val="21"/>
      <w:szCs w:val="21"/>
      <w:lang w:val="id-ID"/>
    </w:rPr>
  </w:style>
  <w:style w:type="paragraph" w:styleId="TOC1">
    <w:name w:val="toc 1"/>
    <w:basedOn w:val="Normal"/>
    <w:next w:val="Normal"/>
    <w:autoRedefine/>
    <w:uiPriority w:val="39"/>
    <w:unhideWhenUsed/>
    <w:rsid w:val="003C57F7"/>
    <w:pPr>
      <w:spacing w:after="100"/>
    </w:pPr>
  </w:style>
  <w:style w:type="paragraph" w:styleId="TOC2">
    <w:name w:val="toc 2"/>
    <w:basedOn w:val="Normal"/>
    <w:next w:val="Normal"/>
    <w:autoRedefine/>
    <w:uiPriority w:val="39"/>
    <w:unhideWhenUsed/>
    <w:rsid w:val="003C57F7"/>
    <w:pPr>
      <w:spacing w:after="100"/>
      <w:ind w:left="220"/>
    </w:pPr>
  </w:style>
  <w:style w:type="paragraph" w:styleId="TOC3">
    <w:name w:val="toc 3"/>
    <w:basedOn w:val="Normal"/>
    <w:next w:val="Normal"/>
    <w:autoRedefine/>
    <w:uiPriority w:val="39"/>
    <w:unhideWhenUsed/>
    <w:rsid w:val="003C57F7"/>
    <w:pPr>
      <w:spacing w:after="100"/>
      <w:ind w:left="440"/>
    </w:pPr>
  </w:style>
  <w:style w:type="paragraph" w:styleId="TOC4">
    <w:name w:val="toc 4"/>
    <w:basedOn w:val="Normal"/>
    <w:next w:val="Normal"/>
    <w:autoRedefine/>
    <w:uiPriority w:val="39"/>
    <w:unhideWhenUsed/>
    <w:rsid w:val="003C57F7"/>
    <w:pPr>
      <w:spacing w:after="100"/>
      <w:ind w:left="660"/>
    </w:pPr>
  </w:style>
  <w:style w:type="paragraph" w:styleId="TOC5">
    <w:name w:val="toc 5"/>
    <w:basedOn w:val="Normal"/>
    <w:next w:val="Normal"/>
    <w:autoRedefine/>
    <w:uiPriority w:val="39"/>
    <w:unhideWhenUsed/>
    <w:rsid w:val="003C57F7"/>
    <w:pPr>
      <w:spacing w:after="100"/>
      <w:ind w:left="880"/>
    </w:pPr>
  </w:style>
  <w:style w:type="paragraph" w:styleId="TOC6">
    <w:name w:val="toc 6"/>
    <w:basedOn w:val="Normal"/>
    <w:next w:val="Normal"/>
    <w:autoRedefine/>
    <w:uiPriority w:val="39"/>
    <w:unhideWhenUsed/>
    <w:rsid w:val="003C57F7"/>
    <w:pPr>
      <w:spacing w:after="100"/>
      <w:ind w:left="1100"/>
    </w:pPr>
  </w:style>
  <w:style w:type="character" w:styleId="Hyperlink">
    <w:name w:val="Hyperlink"/>
    <w:basedOn w:val="DefaultParagraphFont"/>
    <w:uiPriority w:val="99"/>
    <w:unhideWhenUsed/>
    <w:rsid w:val="003C57F7"/>
    <w:rPr>
      <w:color w:val="0000FF" w:themeColor="hyperlink"/>
      <w:u w:val="single"/>
    </w:rPr>
  </w:style>
  <w:style w:type="paragraph" w:styleId="TOC7">
    <w:name w:val="toc 7"/>
    <w:basedOn w:val="Normal"/>
    <w:next w:val="Normal"/>
    <w:autoRedefine/>
    <w:uiPriority w:val="39"/>
    <w:semiHidden/>
    <w:unhideWhenUsed/>
    <w:rsid w:val="003C57F7"/>
    <w:pPr>
      <w:spacing w:after="100"/>
      <w:ind w:left="1320"/>
    </w:pPr>
  </w:style>
  <w:style w:type="paragraph" w:styleId="TOC8">
    <w:name w:val="toc 8"/>
    <w:basedOn w:val="Normal"/>
    <w:next w:val="Normal"/>
    <w:autoRedefine/>
    <w:uiPriority w:val="39"/>
    <w:semiHidden/>
    <w:unhideWhenUsed/>
    <w:rsid w:val="003C57F7"/>
    <w:pPr>
      <w:spacing w:after="100"/>
      <w:ind w:left="1540"/>
    </w:pPr>
  </w:style>
  <w:style w:type="paragraph" w:styleId="TOC9">
    <w:name w:val="toc 9"/>
    <w:basedOn w:val="Normal"/>
    <w:next w:val="Normal"/>
    <w:autoRedefine/>
    <w:uiPriority w:val="39"/>
    <w:semiHidden/>
    <w:unhideWhenUsed/>
    <w:rsid w:val="003C57F7"/>
    <w:pPr>
      <w:spacing w:after="100"/>
      <w:ind w:left="1760"/>
    </w:pPr>
  </w:style>
  <w:style w:type="paragraph" w:styleId="NormalWeb">
    <w:name w:val="Normal (Web)"/>
    <w:basedOn w:val="Normal"/>
    <w:uiPriority w:val="99"/>
    <w:semiHidden/>
    <w:unhideWhenUsed/>
    <w:rsid w:val="002A3074"/>
    <w:pPr>
      <w:widowControl/>
      <w:autoSpaceDE/>
      <w:autoSpaceDN/>
      <w:spacing w:before="100" w:beforeAutospacing="1" w:after="100" w:afterAutospacing="1"/>
    </w:pPr>
    <w:rPr>
      <w:noProof w:val="0"/>
      <w:sz w:val="24"/>
      <w:szCs w:val="24"/>
      <w:lang w:val="en-US" w:eastAsia="zh-CN"/>
    </w:rPr>
  </w:style>
  <w:style w:type="character" w:customStyle="1" w:styleId="citation-1097">
    <w:name w:val="citation-1097"/>
    <w:basedOn w:val="DefaultParagraphFont"/>
    <w:rsid w:val="002A3074"/>
  </w:style>
  <w:style w:type="character" w:customStyle="1" w:styleId="citation-1096">
    <w:name w:val="citation-1096"/>
    <w:basedOn w:val="DefaultParagraphFont"/>
    <w:rsid w:val="002A3074"/>
  </w:style>
  <w:style w:type="character" w:customStyle="1" w:styleId="citation-1095">
    <w:name w:val="citation-1095"/>
    <w:basedOn w:val="DefaultParagraphFont"/>
    <w:rsid w:val="002A3074"/>
  </w:style>
  <w:style w:type="character" w:customStyle="1" w:styleId="citation-1319">
    <w:name w:val="citation-1319"/>
    <w:basedOn w:val="DefaultParagraphFont"/>
    <w:rsid w:val="00A00914"/>
  </w:style>
  <w:style w:type="character" w:customStyle="1" w:styleId="citation-1318">
    <w:name w:val="citation-1318"/>
    <w:basedOn w:val="DefaultParagraphFont"/>
    <w:rsid w:val="00A00914"/>
  </w:style>
  <w:style w:type="character" w:customStyle="1" w:styleId="citation-1317">
    <w:name w:val="citation-1317"/>
    <w:basedOn w:val="DefaultParagraphFont"/>
    <w:rsid w:val="00A00914"/>
  </w:style>
  <w:style w:type="character" w:customStyle="1" w:styleId="citation-1316">
    <w:name w:val="citation-1316"/>
    <w:basedOn w:val="DefaultParagraphFont"/>
    <w:rsid w:val="00A00914"/>
  </w:style>
  <w:style w:type="character" w:styleId="PlaceholderText">
    <w:name w:val="Placeholder Text"/>
    <w:basedOn w:val="DefaultParagraphFont"/>
    <w:uiPriority w:val="99"/>
    <w:semiHidden/>
    <w:rsid w:val="001B4C6D"/>
    <w:rPr>
      <w:color w:val="666666"/>
    </w:rPr>
  </w:style>
  <w:style w:type="paragraph" w:styleId="TableofFigures">
    <w:name w:val="table of figures"/>
    <w:basedOn w:val="Normal"/>
    <w:next w:val="Normal"/>
    <w:uiPriority w:val="99"/>
    <w:unhideWhenUsed/>
    <w:rsid w:val="00241F4E"/>
  </w:style>
  <w:style w:type="paragraph" w:styleId="TOCHeading">
    <w:name w:val="TOC Heading"/>
    <w:basedOn w:val="Heading1"/>
    <w:next w:val="Normal"/>
    <w:uiPriority w:val="39"/>
    <w:unhideWhenUsed/>
    <w:qFormat/>
    <w:rsid w:val="007B66BB"/>
    <w:pPr>
      <w:keepNext/>
      <w:keepLines/>
      <w:widowControl/>
      <w:autoSpaceDE/>
      <w:autoSpaceDN/>
      <w:spacing w:before="240" w:line="259" w:lineRule="auto"/>
      <w:ind w:left="0" w:right="0" w:firstLine="0"/>
      <w:outlineLvl w:val="9"/>
    </w:pPr>
    <w:rPr>
      <w:rFonts w:asciiTheme="majorHAnsi" w:eastAsiaTheme="majorEastAsia" w:hAnsiTheme="majorHAnsi" w:cstheme="majorBidi"/>
      <w:noProof w:val="0"/>
      <w:color w:val="365F91" w:themeColor="accent1" w:themeShade="BF"/>
      <w:sz w:val="32"/>
      <w:szCs w:val="32"/>
      <w:lang w:val="en-US"/>
    </w:rPr>
  </w:style>
  <w:style w:type="table" w:customStyle="1" w:styleId="TableNormal0">
    <w:name w:val="TableNormal"/>
    <w:rsid w:val="00056D3F"/>
    <w:pPr>
      <w:autoSpaceDE/>
      <w:autoSpaceDN/>
    </w:pPr>
    <w:rPr>
      <w:rFonts w:ascii="Times New Roman" w:eastAsia="Times New Roman" w:hAnsi="Times New Roman" w:cs="Times New Roman"/>
      <w:lang w:val="id" w:eastAsia="zh-CN"/>
    </w:rPr>
    <w:tblPr>
      <w:tblCellMar>
        <w:top w:w="100" w:type="dxa"/>
        <w:left w:w="100" w:type="dxa"/>
        <w:bottom w:w="100" w:type="dxa"/>
        <w:right w:w="100" w:type="dxa"/>
      </w:tblCellMar>
    </w:tblPr>
  </w:style>
  <w:style w:type="character" w:styleId="PageNumber">
    <w:name w:val="page number"/>
    <w:basedOn w:val="DefaultParagraphFont"/>
    <w:uiPriority w:val="99"/>
    <w:semiHidden/>
    <w:unhideWhenUsed/>
    <w:rsid w:val="002942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2.gi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C5D06-8A96-4D8C-8858-3DF1AE6A0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50</Pages>
  <Words>19146</Words>
  <Characters>109137</Characters>
  <Application>Microsoft Office Word</Application>
  <DocSecurity>0</DocSecurity>
  <Lines>909</Lines>
  <Paragraphs>256</Paragraphs>
  <ScaleCrop>false</ScaleCrop>
  <Company/>
  <LinksUpToDate>false</LinksUpToDate>
  <CharactersWithSpaces>128027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Dika Ekivalent</dc:creator>
  <cp:lastModifiedBy>DADI WAHYUDI</cp:lastModifiedBy>
  <cp:revision>14</cp:revision>
  <dcterms:created xsi:type="dcterms:W3CDTF">2026-05-04T09:41:00Z</dcterms:created>
  <dcterms:modified xsi:type="dcterms:W3CDTF">2026-05-05T04:34:00Z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2026-04-02T05:02:46Z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0e48f9d7-2701-4b80-bb71-211bde24768a</vt:lpwstr>
  </property>
  <property fmtid="{D5CDD505-2E9C-101B-9397-08002B2CF9AE}" pid="7" name="MSIP_Label_defa4170-0d19-0005-0004-bc88714345d2_ActionId">
    <vt:lpwstr>74512393-cf5c-47f6-a222-c22f4e0aa035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GrammarlyDocumentId">
    <vt:lpwstr>689b0258-0bd5-4b04-813c-b317e473a04f</vt:lpwstr>
  </property>
  <property fmtid="{D5CDD505-2E9C-101B-9397-08002B2CF9AE}" pid="11" name="Mendeley Document_1">
    <vt:lpwstr>True</vt:lpwstr>
  </property>
  <property fmtid="{D5CDD505-2E9C-101B-9397-08002B2CF9AE}" pid="12" name="Mendeley Citation Style_1">
    <vt:lpwstr>http://www.zotero.org/styles/ieee</vt:lpwstr>
  </property>
  <property fmtid="{D5CDD505-2E9C-101B-9397-08002B2CF9AE}" pid="13" name="Mendeley Unique User Id_1">
    <vt:lpwstr>71135e1f-039f-3ef7-bf0b-1f1a62eab09e</vt:lpwstr>
  </property>
  <property fmtid="{D5CDD505-2E9C-101B-9397-08002B2CF9AE}" pid="14" name="Mendeley Recent Style Id 0_1">
    <vt:lpwstr>http://www.zotero.org/styles/american-medical-association</vt:lpwstr>
  </property>
  <property fmtid="{D5CDD505-2E9C-101B-9397-08002B2CF9AE}" pid="15" name="Mendeley Recent Style Name 0_1">
    <vt:lpwstr>American Medical Association 11th edition</vt:lpwstr>
  </property>
  <property fmtid="{D5CDD505-2E9C-101B-9397-08002B2CF9AE}" pid="16" name="Mendeley Recent Style Id 1_1">
    <vt:lpwstr>http://www.zotero.org/styles/american-political-science-association</vt:lpwstr>
  </property>
  <property fmtid="{D5CDD505-2E9C-101B-9397-08002B2CF9AE}" pid="17" name="Mendeley Recent Style Name 1_1">
    <vt:lpwstr>American Political Science Association</vt:lpwstr>
  </property>
  <property fmtid="{D5CDD505-2E9C-101B-9397-08002B2CF9AE}" pid="18" name="Mendeley Recent Style Id 2_1">
    <vt:lpwstr>http://www.zotero.org/styles/apa</vt:lpwstr>
  </property>
  <property fmtid="{D5CDD505-2E9C-101B-9397-08002B2CF9AE}" pid="19" name="Mendeley Recent Style Name 2_1">
    <vt:lpwstr>American Psychological Association 7th edition</vt:lpwstr>
  </property>
  <property fmtid="{D5CDD505-2E9C-101B-9397-08002B2CF9AE}" pid="20" name="Mendeley Recent Style Id 3_1">
    <vt:lpwstr>http://www.zotero.org/styles/american-sociological-association</vt:lpwstr>
  </property>
  <property fmtid="{D5CDD505-2E9C-101B-9397-08002B2CF9AE}" pid="21" name="Mendeley Recent Style Name 3_1">
    <vt:lpwstr>American Sociological Association 6th/7th edition</vt:lpwstr>
  </property>
  <property fmtid="{D5CDD505-2E9C-101B-9397-08002B2CF9AE}" pid="22" name="Mendeley Recent Style Id 4_1">
    <vt:lpwstr>http://www.zotero.org/styles/harvard-cite-them-right</vt:lpwstr>
  </property>
  <property fmtid="{D5CDD505-2E9C-101B-9397-08002B2CF9AE}" pid="23" name="Mendeley Recent Style Name 4_1">
    <vt:lpwstr>Cite Them Right 12th edition - Harvard</vt:lpwstr>
  </property>
  <property fmtid="{D5CDD505-2E9C-101B-9397-08002B2CF9AE}" pid="24" name="Mendeley Recent Style Id 5_1">
    <vt:lpwstr>http://www.zotero.org/styles/ieee</vt:lpwstr>
  </property>
  <property fmtid="{D5CDD505-2E9C-101B-9397-08002B2CF9AE}" pid="25" name="Mendeley Recent Style Name 5_1">
    <vt:lpwstr>IEEE</vt:lpwstr>
  </property>
  <property fmtid="{D5CDD505-2E9C-101B-9397-08002B2CF9AE}" pid="26" name="Mendeley Recent Style Id 6_1">
    <vt:lpwstr>http://www.zotero.org/styles/modern-humanities-research-association</vt:lpwstr>
  </property>
  <property fmtid="{D5CDD505-2E9C-101B-9397-08002B2CF9AE}" pid="27" name="Mendeley Recent Style Name 6_1">
    <vt:lpwstr>Modern Humanities Research Association 4th edition (note with bibliography)</vt:lpwstr>
  </property>
  <property fmtid="{D5CDD505-2E9C-101B-9397-08002B2CF9AE}" pid="28" name="Mendeley Recent Style Id 7_1">
    <vt:lpwstr>http://www.zotero.org/styles/national-library-of-medicine</vt:lpwstr>
  </property>
  <property fmtid="{D5CDD505-2E9C-101B-9397-08002B2CF9AE}" pid="29" name="Mendeley Recent Style Name 7_1">
    <vt:lpwstr>National Library of Medicine</vt:lpwstr>
  </property>
  <property fmtid="{D5CDD505-2E9C-101B-9397-08002B2CF9AE}" pid="30" name="Mendeley Recent Style Id 8_1">
    <vt:lpwstr>http://www.zotero.org/styles/vancouver-brackets</vt:lpwstr>
  </property>
  <property fmtid="{D5CDD505-2E9C-101B-9397-08002B2CF9AE}" pid="31" name="Mendeley Recent Style Name 8_1">
    <vt:lpwstr>Vancouver (brackets)</vt:lpwstr>
  </property>
  <property fmtid="{D5CDD505-2E9C-101B-9397-08002B2CF9AE}" pid="32" name="Mendeley Recent Style Id 9_1">
    <vt:lpwstr>http://www.zotero.org/styles/vancouver-superscript</vt:lpwstr>
  </property>
  <property fmtid="{D5CDD505-2E9C-101B-9397-08002B2CF9AE}" pid="33" name="Mendeley Recent Style Name 9_1">
    <vt:lpwstr>Vancouver (superscript)</vt:lpwstr>
  </property>
</Properties>
</file>