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453" w:rsidRDefault="00F85453" w:rsidP="00F85453">
      <w:pPr>
        <w:jc w:val="center"/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5453" w:rsidTr="007F5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F85453" w:rsidRPr="00F85453" w:rsidRDefault="00F85453" w:rsidP="00F85453">
            <w:pPr>
              <w:jc w:val="center"/>
            </w:pPr>
            <w:r w:rsidRPr="00F85453">
              <w:t>Práctica 5.2</w:t>
            </w:r>
          </w:p>
          <w:p w:rsidR="00F85453" w:rsidRDefault="00F85453" w:rsidP="00F85453">
            <w:pPr>
              <w:jc w:val="center"/>
            </w:pPr>
            <w:r w:rsidRPr="00F85453">
              <w:t>Lenguaje: Codext</w:t>
            </w:r>
          </w:p>
          <w:p w:rsidR="00ED71C4" w:rsidRDefault="00ED71C4" w:rsidP="00F85453">
            <w:pPr>
              <w:jc w:val="center"/>
            </w:pPr>
            <w:r>
              <w:t>Definiciones regulares</w:t>
            </w:r>
          </w:p>
        </w:tc>
      </w:tr>
    </w:tbl>
    <w:p w:rsidR="00ED71C4" w:rsidRDefault="00ED71C4" w:rsidP="00ED71C4">
      <w:pPr>
        <w:jc w:val="center"/>
        <w:rPr>
          <w:b/>
        </w:rPr>
      </w:pPr>
    </w:p>
    <w:p w:rsidR="00D72F2C" w:rsidRPr="00ED71C4" w:rsidRDefault="00D72F2C" w:rsidP="00ED71C4">
      <w:pPr>
        <w:jc w:val="center"/>
        <w:rPr>
          <w:b/>
        </w:rPr>
      </w:pPr>
      <w:r w:rsidRPr="00ED71C4">
        <w:rPr>
          <w:b/>
        </w:rPr>
        <w:t>Definiciones regulares del lenguaje de programación.</w:t>
      </w: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552"/>
        <w:gridCol w:w="1144"/>
        <w:gridCol w:w="4012"/>
        <w:gridCol w:w="3120"/>
      </w:tblGrid>
      <w:tr w:rsidR="00D72F2C" w:rsidTr="00D72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No.</w:t>
            </w:r>
          </w:p>
        </w:tc>
        <w:tc>
          <w:tcPr>
            <w:tcW w:w="1144" w:type="dxa"/>
          </w:tcPr>
          <w:p w:rsidR="00D72F2C" w:rsidRDefault="00D72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4012" w:type="dxa"/>
          </w:tcPr>
          <w:p w:rsidR="00D72F2C" w:rsidRDefault="00D72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Concepto</w:t>
            </w:r>
          </w:p>
        </w:tc>
        <w:tc>
          <w:tcPr>
            <w:tcW w:w="3120" w:type="dxa"/>
          </w:tcPr>
          <w:p w:rsidR="00D72F2C" w:rsidRDefault="00D72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 regular</w:t>
            </w:r>
          </w:p>
        </w:tc>
      </w:tr>
      <w:tr w:rsidR="00D72F2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1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PRXX</w:t>
            </w:r>
          </w:p>
        </w:tc>
        <w:tc>
          <w:tcPr>
            <w:tcW w:w="4012" w:type="dxa"/>
          </w:tcPr>
          <w:p w:rsidR="00D72F2C" w:rsidRDefault="00D7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todas las palabras reservadas</w:t>
            </w:r>
          </w:p>
        </w:tc>
        <w:tc>
          <w:tcPr>
            <w:tcW w:w="3120" w:type="dxa"/>
          </w:tcPr>
          <w:p w:rsidR="00D72F2C" w:rsidRDefault="00D7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PRNN </w:t>
            </w:r>
            <w:r w:rsidRPr="00D72F2C">
              <w:sym w:font="Wingdings" w:char="F0E0"/>
            </w:r>
            <w:r>
              <w:t xml:space="preserve"> PR01 | PR02 | PR03| PR04 | PR05 | PR06 | PR07 | PR08 | PR09 | PR10 | PR11 | PR12 | PR13 | </w:t>
            </w:r>
            <w:r w:rsidR="0038386C">
              <w:t xml:space="preserve">PR14 | PR15 | PR16 | PR17 </w:t>
            </w:r>
          </w:p>
        </w:tc>
      </w:tr>
      <w:tr w:rsidR="00D72F2C" w:rsidRPr="00DF605C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2</w:t>
            </w:r>
          </w:p>
        </w:tc>
        <w:tc>
          <w:tcPr>
            <w:tcW w:w="1144" w:type="dxa"/>
          </w:tcPr>
          <w:p w:rsidR="00D72F2C" w:rsidRDefault="00D7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PR01</w:t>
            </w:r>
          </w:p>
        </w:tc>
        <w:tc>
          <w:tcPr>
            <w:tcW w:w="4012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inicio del documento, para comenzar a escribir texto.</w:t>
            </w:r>
          </w:p>
        </w:tc>
        <w:tc>
          <w:tcPr>
            <w:tcW w:w="3120" w:type="dxa"/>
          </w:tcPr>
          <w:p w:rsidR="00D72F2C" w:rsidRPr="00E00E6C" w:rsidRDefault="00D7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00E6C">
              <w:rPr>
                <w:lang w:val="en-US"/>
              </w:rPr>
              <w:t xml:space="preserve">PR01 </w:t>
            </w:r>
            <w:r w:rsidRPr="00D72F2C">
              <w:sym w:font="Wingdings" w:char="F0E0"/>
            </w:r>
            <w:r w:rsidRPr="00E00E6C">
              <w:rPr>
                <w:lang w:val="en-US"/>
              </w:rPr>
              <w:t xml:space="preserve"> D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O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C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_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S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T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A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R</w:t>
            </w:r>
            <w:r w:rsidR="00E00E6C" w:rsidRPr="00E00E6C">
              <w:rPr>
                <w:lang w:val="en-US"/>
              </w:rPr>
              <w:t xml:space="preserve"> </w:t>
            </w:r>
            <w:r w:rsidRPr="00E00E6C">
              <w:rPr>
                <w:lang w:val="en-US"/>
              </w:rPr>
              <w:t>T</w:t>
            </w:r>
          </w:p>
        </w:tc>
      </w:tr>
      <w:tr w:rsidR="00D72F2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3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PR02</w:t>
            </w:r>
          </w:p>
        </w:tc>
        <w:tc>
          <w:tcPr>
            <w:tcW w:w="4012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fin del documento, para terminar con la escritura de texto.</w:t>
            </w:r>
          </w:p>
        </w:tc>
        <w:tc>
          <w:tcPr>
            <w:tcW w:w="3120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PR02 </w:t>
            </w:r>
            <w:r w:rsidRPr="00E00E6C">
              <w:sym w:font="Wingdings" w:char="F0E0"/>
            </w:r>
            <w:r>
              <w:t xml:space="preserve"> D O C _ E N D</w:t>
            </w:r>
          </w:p>
        </w:tc>
      </w:tr>
      <w:tr w:rsidR="00D72F2C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4</w:t>
            </w:r>
          </w:p>
        </w:tc>
        <w:tc>
          <w:tcPr>
            <w:tcW w:w="1144" w:type="dxa"/>
          </w:tcPr>
          <w:p w:rsidR="00D72F2C" w:rsidRDefault="0033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PR03</w:t>
            </w:r>
          </w:p>
        </w:tc>
        <w:tc>
          <w:tcPr>
            <w:tcW w:w="4012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inicio de un bloque de instrucciones.</w:t>
            </w:r>
          </w:p>
        </w:tc>
        <w:tc>
          <w:tcPr>
            <w:tcW w:w="3120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PR03 </w:t>
            </w:r>
            <w:r w:rsidRPr="00E00E6C">
              <w:sym w:font="Wingdings" w:char="F0E0"/>
            </w:r>
            <w:r>
              <w:t xml:space="preserve"> - &gt;</w:t>
            </w:r>
          </w:p>
        </w:tc>
      </w:tr>
      <w:tr w:rsidR="00D72F2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5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PR04</w:t>
            </w:r>
          </w:p>
        </w:tc>
        <w:tc>
          <w:tcPr>
            <w:tcW w:w="4012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fin de un bloque de instrucciones.</w:t>
            </w:r>
          </w:p>
        </w:tc>
        <w:tc>
          <w:tcPr>
            <w:tcW w:w="3120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PR04 </w:t>
            </w:r>
            <w:r w:rsidRPr="00E00E6C">
              <w:sym w:font="Wingdings" w:char="F0E0"/>
            </w:r>
            <w:r>
              <w:t xml:space="preserve"> &lt;</w:t>
            </w:r>
            <w:r w:rsidR="0038386C">
              <w:t xml:space="preserve"> </w:t>
            </w:r>
            <w:r>
              <w:t>-</w:t>
            </w:r>
          </w:p>
        </w:tc>
      </w:tr>
      <w:tr w:rsidR="00D72F2C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6</w:t>
            </w:r>
          </w:p>
        </w:tc>
        <w:tc>
          <w:tcPr>
            <w:tcW w:w="1144" w:type="dxa"/>
          </w:tcPr>
          <w:p w:rsidR="00D72F2C" w:rsidRDefault="0033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PR05</w:t>
            </w:r>
          </w:p>
        </w:tc>
        <w:tc>
          <w:tcPr>
            <w:tcW w:w="4012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en pantalla un título del tamaño de fuente especificado.</w:t>
            </w:r>
          </w:p>
        </w:tc>
        <w:tc>
          <w:tcPr>
            <w:tcW w:w="3120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PR05 </w:t>
            </w:r>
            <w:r w:rsidRPr="00E00E6C">
              <w:sym w:font="Wingdings" w:char="F0E0"/>
            </w:r>
            <w:r>
              <w:t xml:space="preserve"> T I T L E</w:t>
            </w:r>
          </w:p>
        </w:tc>
      </w:tr>
      <w:tr w:rsidR="00D72F2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7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PR06</w:t>
            </w:r>
          </w:p>
        </w:tc>
        <w:tc>
          <w:tcPr>
            <w:tcW w:w="4012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Provoca que se dé un salto a una nueva página para la generación del documento.</w:t>
            </w:r>
          </w:p>
        </w:tc>
        <w:tc>
          <w:tcPr>
            <w:tcW w:w="3120" w:type="dxa"/>
          </w:tcPr>
          <w:p w:rsidR="00D72F2C" w:rsidRDefault="00E0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PR06 </w:t>
            </w:r>
            <w:r w:rsidRPr="00E00E6C">
              <w:sym w:font="Wingdings" w:char="F0E0"/>
            </w:r>
            <w:r>
              <w:t xml:space="preserve"> P A G E _ J U M P</w:t>
            </w:r>
          </w:p>
        </w:tc>
      </w:tr>
      <w:tr w:rsidR="00D72F2C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8</w:t>
            </w:r>
          </w:p>
        </w:tc>
        <w:tc>
          <w:tcPr>
            <w:tcW w:w="1144" w:type="dxa"/>
          </w:tcPr>
          <w:p w:rsidR="00D72F2C" w:rsidRDefault="0033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PR07</w:t>
            </w:r>
          </w:p>
        </w:tc>
        <w:tc>
          <w:tcPr>
            <w:tcW w:w="4012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Provoca que se dé un salto de línea para continuar con la generación del documento. También se puede especificar si se quiere saltar más de una sola línea</w:t>
            </w:r>
            <w:r w:rsidR="00C63B6D">
              <w:t>.</w:t>
            </w:r>
          </w:p>
        </w:tc>
        <w:tc>
          <w:tcPr>
            <w:tcW w:w="3120" w:type="dxa"/>
          </w:tcPr>
          <w:p w:rsidR="00D72F2C" w:rsidRDefault="00E0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PR07 </w:t>
            </w:r>
            <w:r w:rsidRPr="00E00E6C">
              <w:sym w:font="Wingdings" w:char="F0E0"/>
            </w:r>
            <w:r>
              <w:t xml:space="preserve"> N E X T _ L I N E </w:t>
            </w:r>
            <w:r w:rsidR="00BE1923">
              <w:t xml:space="preserve"> </w:t>
            </w:r>
            <w:r w:rsidR="00DF605C">
              <w:t>(</w:t>
            </w:r>
            <w:r w:rsidR="00BE1923">
              <w:t xml:space="preserve">CE07 </w:t>
            </w:r>
            <w:r>
              <w:t>(CNXX | IDXX)</w:t>
            </w:r>
            <w:r w:rsidR="00BE1923">
              <w:t xml:space="preserve"> CE08</w:t>
            </w:r>
            <w:r w:rsidR="00DF605C">
              <w:t>)?</w:t>
            </w:r>
            <w:bookmarkStart w:id="0" w:name="_GoBack"/>
            <w:bookmarkEnd w:id="0"/>
          </w:p>
        </w:tc>
      </w:tr>
      <w:tr w:rsidR="00D72F2C" w:rsidRPr="00DF605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9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PR08</w:t>
            </w:r>
          </w:p>
        </w:tc>
        <w:tc>
          <w:tcPr>
            <w:tcW w:w="4012" w:type="dxa"/>
          </w:tcPr>
          <w:p w:rsidR="00D72F2C" w:rsidRDefault="00C63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 el resultado de una expresión aritmética, para mostrarla después en el documento.</w:t>
            </w:r>
          </w:p>
        </w:tc>
        <w:tc>
          <w:tcPr>
            <w:tcW w:w="3120" w:type="dxa"/>
          </w:tcPr>
          <w:p w:rsidR="00D72F2C" w:rsidRPr="00997D8F" w:rsidRDefault="00997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97D8F">
              <w:rPr>
                <w:lang w:val="en-US"/>
              </w:rPr>
              <w:t xml:space="preserve">PR08 </w:t>
            </w:r>
            <w:r w:rsidRPr="00997D8F">
              <w:sym w:font="Wingdings" w:char="F0E0"/>
            </w:r>
            <w:r w:rsidR="0038386C">
              <w:rPr>
                <w:lang w:val="en-US"/>
              </w:rPr>
              <w:t xml:space="preserve"> A R I T H CE07 OARI CNXX </w:t>
            </w:r>
            <w:r>
              <w:rPr>
                <w:lang w:val="en-US"/>
              </w:rPr>
              <w:t>(</w:t>
            </w:r>
            <w:r w:rsidR="00206F13">
              <w:rPr>
                <w:lang w:val="en-US"/>
              </w:rPr>
              <w:t>CE05</w:t>
            </w:r>
            <w:r w:rsidR="0038386C">
              <w:rPr>
                <w:lang w:val="en-US"/>
              </w:rPr>
              <w:t xml:space="preserve"> </w:t>
            </w:r>
            <w:r>
              <w:rPr>
                <w:lang w:val="en-US"/>
              </w:rPr>
              <w:t>CNXX</w:t>
            </w:r>
            <w:r w:rsidR="0038386C">
              <w:rPr>
                <w:lang w:val="en-US"/>
              </w:rPr>
              <w:t>)+</w:t>
            </w:r>
            <w:r>
              <w:rPr>
                <w:lang w:val="en-US"/>
              </w:rPr>
              <w:t xml:space="preserve"> </w:t>
            </w:r>
            <w:r w:rsidR="0038386C">
              <w:rPr>
                <w:lang w:val="en-US"/>
              </w:rPr>
              <w:t>CE08</w:t>
            </w:r>
          </w:p>
        </w:tc>
      </w:tr>
      <w:tr w:rsidR="00D72F2C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10</w:t>
            </w:r>
          </w:p>
        </w:tc>
        <w:tc>
          <w:tcPr>
            <w:tcW w:w="1144" w:type="dxa"/>
          </w:tcPr>
          <w:p w:rsidR="00D72F2C" w:rsidRDefault="0033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PR09</w:t>
            </w:r>
          </w:p>
        </w:tc>
        <w:tc>
          <w:tcPr>
            <w:tcW w:w="4012" w:type="dxa"/>
          </w:tcPr>
          <w:p w:rsidR="00D72F2C" w:rsidRDefault="00C63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generar una tabla.</w:t>
            </w:r>
          </w:p>
        </w:tc>
        <w:tc>
          <w:tcPr>
            <w:tcW w:w="3120" w:type="dxa"/>
          </w:tcPr>
          <w:p w:rsidR="00D72F2C" w:rsidRDefault="0038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PR09 </w:t>
            </w:r>
            <w:r w:rsidRPr="0038386C">
              <w:sym w:font="Wingdings" w:char="F0E0"/>
            </w:r>
            <w:r>
              <w:t xml:space="preserve"> T A B L E PR03 (PR10)+ PR04</w:t>
            </w:r>
          </w:p>
        </w:tc>
      </w:tr>
      <w:tr w:rsidR="00D72F2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D72F2C" w:rsidRDefault="00D72F2C">
            <w:r>
              <w:t>11</w:t>
            </w:r>
          </w:p>
        </w:tc>
        <w:tc>
          <w:tcPr>
            <w:tcW w:w="1144" w:type="dxa"/>
          </w:tcPr>
          <w:p w:rsidR="00D72F2C" w:rsidRDefault="0033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PR10</w:t>
            </w:r>
          </w:p>
        </w:tc>
        <w:tc>
          <w:tcPr>
            <w:tcW w:w="4012" w:type="dxa"/>
          </w:tcPr>
          <w:p w:rsidR="00D72F2C" w:rsidRDefault="00C63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 una fila de una tabla.</w:t>
            </w:r>
          </w:p>
        </w:tc>
        <w:tc>
          <w:tcPr>
            <w:tcW w:w="3120" w:type="dxa"/>
          </w:tcPr>
          <w:p w:rsidR="00D72F2C" w:rsidRDefault="0038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PR10 </w:t>
            </w:r>
            <w:r w:rsidRPr="0038386C">
              <w:sym w:font="Wingdings" w:char="F0E0"/>
            </w:r>
            <w:r>
              <w:t xml:space="preserve"> T A B L E _ R O W CE07 (CNXX | CADE | IDXX) (CE05 </w:t>
            </w:r>
            <w:r w:rsidR="009C41D1">
              <w:t>(CNXX | CADE | IDXX))* CE08</w:t>
            </w:r>
          </w:p>
        </w:tc>
      </w:tr>
      <w:tr w:rsidR="009C41D1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12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PR11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Estructura de selección, con una condición, una opción verdadera y una falsa.</w:t>
            </w:r>
          </w:p>
        </w:tc>
        <w:tc>
          <w:tcPr>
            <w:tcW w:w="3120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PR11 </w:t>
            </w:r>
            <w:r w:rsidRPr="009C41D1">
              <w:sym w:font="Wingdings" w:char="F0E0"/>
            </w:r>
            <w:r>
              <w:t xml:space="preserve"> D E C I D E CE07 PR13 CE08 PR03 (P</w:t>
            </w:r>
            <w:r w:rsidR="009A668A">
              <w:t xml:space="preserve">RXX </w:t>
            </w:r>
            <w:r>
              <w:t xml:space="preserve"> | COME)* PR04 (PR12)?</w:t>
            </w:r>
          </w:p>
        </w:tc>
      </w:tr>
      <w:tr w:rsidR="009C41D1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13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PR12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Parte falsa de una estructura de selección.</w:t>
            </w:r>
          </w:p>
        </w:tc>
        <w:tc>
          <w:tcPr>
            <w:tcW w:w="3120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PR12 </w:t>
            </w:r>
            <w:r w:rsidRPr="009C41D1">
              <w:sym w:font="Wingdings" w:char="F0E0"/>
            </w:r>
            <w:r>
              <w:t xml:space="preserve"> D E C F A L S E PR03 (PRXX | CADE | COME)* PR04</w:t>
            </w:r>
          </w:p>
        </w:tc>
      </w:tr>
      <w:tr w:rsidR="009C41D1" w:rsidRPr="009C41D1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14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PR13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Resuelve una expresión lógica o relacional.</w:t>
            </w:r>
          </w:p>
        </w:tc>
        <w:tc>
          <w:tcPr>
            <w:tcW w:w="3120" w:type="dxa"/>
          </w:tcPr>
          <w:p w:rsidR="009C41D1" w:rsidRP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1D1">
              <w:t xml:space="preserve">PR13 </w:t>
            </w:r>
            <w:r w:rsidRPr="009C41D1">
              <w:sym w:font="Wingdings" w:char="F0E0"/>
            </w:r>
            <w:r w:rsidRPr="009C41D1">
              <w:t xml:space="preserve"> L O G I C CE07 (OREL | OLOG) </w:t>
            </w:r>
            <w:r>
              <w:t>(</w:t>
            </w:r>
            <w:r w:rsidR="009A668A">
              <w:t>CE05 (PR13 | PR16</w:t>
            </w:r>
            <w:r w:rsidRPr="009C41D1">
              <w:t xml:space="preserve"> | IDXX | CNXX | CADE)2</w:t>
            </w:r>
            <w:r w:rsidR="009A668A">
              <w:t xml:space="preserve"> CE08</w:t>
            </w:r>
          </w:p>
        </w:tc>
      </w:tr>
      <w:tr w:rsidR="009C41D1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lastRenderedPageBreak/>
              <w:t>15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PR14</w:t>
            </w:r>
          </w:p>
        </w:tc>
        <w:tc>
          <w:tcPr>
            <w:tcW w:w="4012" w:type="dxa"/>
          </w:tcPr>
          <w:p w:rsidR="009C41D1" w:rsidRDefault="009C41D1" w:rsidP="009C41D1">
            <w:pPr>
              <w:tabs>
                <w:tab w:val="left" w:pos="10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Estructura cíclica con un bloque de código y una condición, así como un contador interno que lleva cuenta de las veces que se ha ejecutado.</w:t>
            </w:r>
          </w:p>
        </w:tc>
        <w:tc>
          <w:tcPr>
            <w:tcW w:w="3120" w:type="dxa"/>
          </w:tcPr>
          <w:p w:rsidR="009C41D1" w:rsidRDefault="009A668A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PR14 </w:t>
            </w:r>
            <w:r w:rsidRPr="009A668A">
              <w:sym w:font="Wingdings" w:char="F0E0"/>
            </w:r>
            <w:r>
              <w:t xml:space="preserve"> R E P E A T PR03 (PRXX | COME)* PR04 PR15</w:t>
            </w:r>
          </w:p>
        </w:tc>
      </w:tr>
      <w:tr w:rsidR="009C41D1" w:rsidRPr="00DF605C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16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PR15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de una estructura cíclica.</w:t>
            </w:r>
          </w:p>
        </w:tc>
        <w:tc>
          <w:tcPr>
            <w:tcW w:w="3120" w:type="dxa"/>
          </w:tcPr>
          <w:p w:rsidR="009C41D1" w:rsidRPr="009A668A" w:rsidRDefault="009A668A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668A">
              <w:rPr>
                <w:lang w:val="en-US"/>
              </w:rPr>
              <w:t xml:space="preserve">PR15 </w:t>
            </w:r>
            <w:r w:rsidRPr="009A668A">
              <w:sym w:font="Wingdings" w:char="F0E0"/>
            </w:r>
            <w:r w:rsidRPr="009A668A">
              <w:rPr>
                <w:lang w:val="en-US"/>
              </w:rPr>
              <w:t xml:space="preserve"> T I L CE07 PR13 CE08</w:t>
            </w:r>
          </w:p>
        </w:tc>
      </w:tr>
      <w:tr w:rsidR="009C41D1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17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PR16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Contador interno de una estructura cíclica.</w:t>
            </w:r>
          </w:p>
        </w:tc>
        <w:tc>
          <w:tcPr>
            <w:tcW w:w="3120" w:type="dxa"/>
          </w:tcPr>
          <w:p w:rsidR="009C41D1" w:rsidRDefault="009A668A" w:rsidP="009C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PR16 </w:t>
            </w:r>
            <w:r w:rsidRPr="009A668A">
              <w:sym w:font="Wingdings" w:char="F0E0"/>
            </w:r>
            <w:r>
              <w:t xml:space="preserve"> T I M E S</w:t>
            </w:r>
          </w:p>
        </w:tc>
      </w:tr>
      <w:tr w:rsidR="009C41D1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C41D1" w:rsidRDefault="009C41D1" w:rsidP="009C41D1">
            <w:r>
              <w:t>18</w:t>
            </w:r>
          </w:p>
        </w:tc>
        <w:tc>
          <w:tcPr>
            <w:tcW w:w="1144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PR17</w:t>
            </w:r>
          </w:p>
        </w:tc>
        <w:tc>
          <w:tcPr>
            <w:tcW w:w="4012" w:type="dxa"/>
          </w:tcPr>
          <w:p w:rsidR="009C41D1" w:rsidRDefault="009C41D1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una variable y/o le asigna valor.</w:t>
            </w:r>
          </w:p>
        </w:tc>
        <w:tc>
          <w:tcPr>
            <w:tcW w:w="3120" w:type="dxa"/>
          </w:tcPr>
          <w:p w:rsidR="009C41D1" w:rsidRDefault="009A668A" w:rsidP="009C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PR18 </w:t>
            </w:r>
            <w:r w:rsidRPr="009A668A">
              <w:sym w:font="Wingdings" w:char="F0E0"/>
            </w:r>
            <w:r>
              <w:t xml:space="preserve">  V A R CE07 (IDXX | CADE) (CE05 (CADE | CNXX | IDXX))? CE08</w:t>
            </w:r>
          </w:p>
        </w:tc>
      </w:tr>
      <w:tr w:rsidR="009A668A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A668A" w:rsidRDefault="009A668A" w:rsidP="009A668A">
            <w:r>
              <w:t>19</w:t>
            </w:r>
          </w:p>
        </w:tc>
        <w:tc>
          <w:tcPr>
            <w:tcW w:w="1144" w:type="dxa"/>
          </w:tcPr>
          <w:p w:rsidR="009A668A" w:rsidRDefault="009A668A" w:rsidP="009A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CNXX</w:t>
            </w:r>
          </w:p>
        </w:tc>
        <w:tc>
          <w:tcPr>
            <w:tcW w:w="4012" w:type="dxa"/>
          </w:tcPr>
          <w:p w:rsidR="009A668A" w:rsidRDefault="009A668A" w:rsidP="009A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todas las constantes numéricas</w:t>
            </w:r>
          </w:p>
        </w:tc>
        <w:tc>
          <w:tcPr>
            <w:tcW w:w="3120" w:type="dxa"/>
          </w:tcPr>
          <w:p w:rsidR="009A668A" w:rsidRDefault="009A668A" w:rsidP="009A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CNXX </w:t>
            </w:r>
            <w:r w:rsidRPr="00C63B6D">
              <w:sym w:font="Wingdings" w:char="F0E0"/>
            </w:r>
            <w:r>
              <w:t xml:space="preserve"> CN01 | CN02 | …</w:t>
            </w:r>
          </w:p>
        </w:tc>
      </w:tr>
      <w:tr w:rsidR="009A668A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A668A" w:rsidRDefault="009A668A" w:rsidP="009A668A">
            <w:r>
              <w:t>20</w:t>
            </w:r>
          </w:p>
        </w:tc>
        <w:tc>
          <w:tcPr>
            <w:tcW w:w="1144" w:type="dxa"/>
          </w:tcPr>
          <w:p w:rsidR="009A668A" w:rsidRDefault="009A668A" w:rsidP="009A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CN01, CN02…</w:t>
            </w:r>
          </w:p>
        </w:tc>
        <w:tc>
          <w:tcPr>
            <w:tcW w:w="4012" w:type="dxa"/>
          </w:tcPr>
          <w:p w:rsidR="009A668A" w:rsidRDefault="009A668A" w:rsidP="009A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Constante numérica.</w:t>
            </w:r>
          </w:p>
        </w:tc>
        <w:tc>
          <w:tcPr>
            <w:tcW w:w="3120" w:type="dxa"/>
          </w:tcPr>
          <w:p w:rsidR="009A668A" w:rsidRDefault="0031560C" w:rsidP="009A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CN01, CN02… </w:t>
            </w:r>
            <w:r w:rsidRPr="0031560C">
              <w:sym w:font="Wingdings" w:char="F0E0"/>
            </w:r>
            <w:r>
              <w:t xml:space="preserve"> (OPAS | OPAR)? (Nume)+ (CE04 (Nume)+)? (E (OPAS | OPAR) (Nume)+)? CE03</w:t>
            </w:r>
          </w:p>
        </w:tc>
      </w:tr>
      <w:tr w:rsidR="009A668A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A668A" w:rsidRDefault="009A668A" w:rsidP="009A668A">
            <w:r>
              <w:t>21</w:t>
            </w:r>
          </w:p>
        </w:tc>
        <w:tc>
          <w:tcPr>
            <w:tcW w:w="1144" w:type="dxa"/>
          </w:tcPr>
          <w:p w:rsidR="009A668A" w:rsidRDefault="009A668A" w:rsidP="009A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IDXX</w:t>
            </w:r>
          </w:p>
        </w:tc>
        <w:tc>
          <w:tcPr>
            <w:tcW w:w="4012" w:type="dxa"/>
          </w:tcPr>
          <w:p w:rsidR="009A668A" w:rsidRDefault="009A668A" w:rsidP="009A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todos los identificadores.</w:t>
            </w:r>
          </w:p>
        </w:tc>
        <w:tc>
          <w:tcPr>
            <w:tcW w:w="3120" w:type="dxa"/>
          </w:tcPr>
          <w:p w:rsidR="009A668A" w:rsidRDefault="0031560C" w:rsidP="0031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IDXX </w:t>
            </w:r>
            <w:r w:rsidRPr="0031560C">
              <w:sym w:font="Wingdings" w:char="F0E0"/>
            </w:r>
            <w:r>
              <w:t xml:space="preserve"> I001 | I002 | …</w:t>
            </w:r>
          </w:p>
        </w:tc>
      </w:tr>
      <w:tr w:rsidR="009A668A" w:rsidRPr="00DF605C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A668A" w:rsidRDefault="009A668A" w:rsidP="009A668A">
            <w:r>
              <w:t>22</w:t>
            </w:r>
          </w:p>
        </w:tc>
        <w:tc>
          <w:tcPr>
            <w:tcW w:w="1144" w:type="dxa"/>
          </w:tcPr>
          <w:p w:rsidR="009A668A" w:rsidRDefault="009A668A" w:rsidP="009A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I001, I002…</w:t>
            </w:r>
          </w:p>
        </w:tc>
        <w:tc>
          <w:tcPr>
            <w:tcW w:w="4012" w:type="dxa"/>
          </w:tcPr>
          <w:p w:rsidR="009A668A" w:rsidRDefault="009A668A" w:rsidP="009A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 una variable.</w:t>
            </w:r>
          </w:p>
        </w:tc>
        <w:tc>
          <w:tcPr>
            <w:tcW w:w="3120" w:type="dxa"/>
          </w:tcPr>
          <w:p w:rsidR="009A668A" w:rsidRPr="0031560C" w:rsidRDefault="0031560C" w:rsidP="009A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560C">
              <w:rPr>
                <w:lang w:val="en-US"/>
              </w:rPr>
              <w:t xml:space="preserve">I001, I002… </w:t>
            </w:r>
            <w:r w:rsidRPr="0031560C">
              <w:sym w:font="Wingdings" w:char="F0E0"/>
            </w:r>
            <w:r w:rsidRPr="0031560C">
              <w:rPr>
                <w:lang w:val="en-US"/>
              </w:rPr>
              <w:t xml:space="preserve"> CE01 (LeNu | CE01 | CE02)</w:t>
            </w:r>
            <w:r>
              <w:rPr>
                <w:lang w:val="en-US"/>
              </w:rPr>
              <w:t>+</w:t>
            </w:r>
          </w:p>
        </w:tc>
      </w:tr>
      <w:tr w:rsidR="009A668A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A668A" w:rsidRDefault="009A668A" w:rsidP="009A668A">
            <w:r>
              <w:t>23</w:t>
            </w:r>
          </w:p>
        </w:tc>
        <w:tc>
          <w:tcPr>
            <w:tcW w:w="1144" w:type="dxa"/>
          </w:tcPr>
          <w:p w:rsidR="009A668A" w:rsidRDefault="009A668A" w:rsidP="009A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OARI</w:t>
            </w:r>
          </w:p>
        </w:tc>
        <w:tc>
          <w:tcPr>
            <w:tcW w:w="4012" w:type="dxa"/>
          </w:tcPr>
          <w:p w:rsidR="009A668A" w:rsidRDefault="00224787" w:rsidP="009A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todos los operadores aritméticos.</w:t>
            </w:r>
          </w:p>
        </w:tc>
        <w:tc>
          <w:tcPr>
            <w:tcW w:w="3120" w:type="dxa"/>
          </w:tcPr>
          <w:p w:rsidR="009A668A" w:rsidRDefault="00224787" w:rsidP="009A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OARI </w:t>
            </w:r>
            <w:r w:rsidRPr="00224787">
              <w:sym w:font="Wingdings" w:char="F0E0"/>
            </w:r>
            <w:r>
              <w:t xml:space="preserve"> OPAS | OPAR | OPAM | OPAD | OPAP | OPAC</w:t>
            </w:r>
          </w:p>
        </w:tc>
      </w:tr>
      <w:tr w:rsidR="009A668A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9A668A" w:rsidRDefault="009A668A" w:rsidP="009A668A">
            <w:r>
              <w:t>24</w:t>
            </w:r>
          </w:p>
        </w:tc>
        <w:tc>
          <w:tcPr>
            <w:tcW w:w="1144" w:type="dxa"/>
          </w:tcPr>
          <w:p w:rsidR="009A668A" w:rsidRDefault="00224787" w:rsidP="009A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OPAS</w:t>
            </w:r>
          </w:p>
        </w:tc>
        <w:tc>
          <w:tcPr>
            <w:tcW w:w="4012" w:type="dxa"/>
          </w:tcPr>
          <w:p w:rsidR="009A668A" w:rsidRDefault="00224787" w:rsidP="009A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aritmético que reúne dos o más valores.</w:t>
            </w:r>
          </w:p>
        </w:tc>
        <w:tc>
          <w:tcPr>
            <w:tcW w:w="3120" w:type="dxa"/>
          </w:tcPr>
          <w:p w:rsidR="009A668A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OPAS </w:t>
            </w:r>
            <w:r w:rsidRPr="00224787">
              <w:sym w:font="Wingdings" w:char="F0E0"/>
            </w:r>
            <w:r>
              <w:t xml:space="preserve"> +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25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OPAR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operador que quita cantidad de dos o más valores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OPAR </w:t>
            </w:r>
            <w:r w:rsidRPr="00224787">
              <w:sym w:font="Wingdings" w:char="F0E0"/>
            </w:r>
            <w:r>
              <w:t xml:space="preserve"> -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26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OPAM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que calcula el producto de dos o más valores.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OPAR </w:t>
            </w:r>
            <w:r w:rsidRPr="00224787">
              <w:sym w:font="Wingdings" w:char="F0E0"/>
            </w:r>
            <w:r>
              <w:t xml:space="preserve"> *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27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OPAD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operador que calcula el cociente de 2 o más valores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OPAD </w:t>
            </w:r>
            <w:r w:rsidRPr="00224787">
              <w:sym w:font="Wingdings" w:char="F0E0"/>
            </w:r>
            <w:r>
              <w:t xml:space="preserve"> /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28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OPAP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que multiplica el valor por si mismo en un número de veces determinado.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OPAP </w:t>
            </w:r>
            <w:r w:rsidRPr="00224787">
              <w:sym w:font="Wingdings" w:char="F0E0"/>
            </w:r>
            <w:r>
              <w:t xml:space="preserve"> **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29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OPAC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operador que calcula la el residuo de 2 o más valores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OPAC </w:t>
            </w:r>
            <w:r w:rsidRPr="00224787">
              <w:sym w:font="Wingdings" w:char="F0E0"/>
            </w:r>
            <w:r>
              <w:t xml:space="preserve"> %</w:t>
            </w:r>
          </w:p>
        </w:tc>
      </w:tr>
      <w:tr w:rsidR="00224787" w:rsidRP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30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OREL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Engloba todos los operadores relacionales.</w:t>
            </w:r>
          </w:p>
        </w:tc>
        <w:tc>
          <w:tcPr>
            <w:tcW w:w="3120" w:type="dxa"/>
          </w:tcPr>
          <w:p w:rsidR="00224787" w:rsidRP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787">
              <w:t xml:space="preserve">OREL </w:t>
            </w:r>
            <w:r w:rsidRPr="00224787">
              <w:sym w:font="Wingdings" w:char="F0E0"/>
            </w:r>
            <w:r w:rsidRPr="00224787">
              <w:t xml:space="preserve"> OPRM | OPRm | OPRI | OPRD | ORMI | ORm</w:t>
            </w:r>
            <w:r>
              <w:t>I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31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OPRM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 el operador que calcula si el valor  es mayor a otro 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OPRM </w:t>
            </w:r>
            <w:r w:rsidRPr="00224787">
              <w:sym w:font="Wingdings" w:char="F0E0"/>
            </w:r>
            <w:r>
              <w:t xml:space="preserve"> &gt;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32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OPRm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que calcula si el valor es menor a otro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OPRm </w:t>
            </w:r>
            <w:r w:rsidRPr="00224787">
              <w:sym w:font="Wingdings" w:char="F0E0"/>
            </w:r>
            <w:r>
              <w:t xml:space="preserve"> &lt;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33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OPRI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operador que contiene la misma cantidad entre dos valores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OPRO </w:t>
            </w:r>
            <w:r w:rsidRPr="00224787">
              <w:sym w:font="Wingdings" w:char="F0E0"/>
            </w:r>
            <w:r>
              <w:t xml:space="preserve"> =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34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OPRD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que contiene diferente cantidad entre dos valores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OPRD </w:t>
            </w:r>
            <w:r w:rsidRPr="00224787">
              <w:sym w:font="Wingdings" w:char="F0E0"/>
            </w:r>
            <w:r>
              <w:t xml:space="preserve"> &lt;&gt;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35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ORMI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operador que si es mayor o igual entre dos valores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ORMI </w:t>
            </w:r>
            <w:r w:rsidRPr="00224787">
              <w:sym w:font="Wingdings" w:char="F0E0"/>
            </w:r>
            <w:r>
              <w:t xml:space="preserve"> &gt;=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36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ORmI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 el operador que si es menor o igual entre dos valores 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ORmI </w:t>
            </w:r>
            <w:r w:rsidRPr="00224787">
              <w:sym w:font="Wingdings" w:char="F0E0"/>
            </w:r>
            <w:r>
              <w:t xml:space="preserve"> &lt;=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lastRenderedPageBreak/>
              <w:t>37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OLOG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todos los operadores lógicos.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OLOG </w:t>
            </w:r>
            <w:r w:rsidRPr="00224787">
              <w:sym w:font="Wingdings" w:char="F0E0"/>
            </w:r>
            <w:r>
              <w:t xml:space="preserve"> OPLA | OPLO | OPLN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38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OPLA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que devuelve un valor lógico si los si ambos operandos son ciertos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OPLA </w:t>
            </w:r>
            <w:r w:rsidRPr="00224787">
              <w:sym w:font="Wingdings" w:char="F0E0"/>
            </w:r>
            <w:r>
              <w:t xml:space="preserve"> &amp;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39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OPLO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el operador que devuelve el valor en verdadero si alguno de los operandos es cierto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OPLO </w:t>
            </w:r>
            <w:r w:rsidRPr="00224787">
              <w:sym w:font="Wingdings" w:char="F0E0"/>
            </w:r>
            <w:r>
              <w:t xml:space="preserve"> |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40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OPLN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operador que devuelve lo contrario del valor del operando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OPLN </w:t>
            </w:r>
            <w:r w:rsidRPr="00224787">
              <w:sym w:font="Wingdings" w:char="F0E0"/>
            </w:r>
            <w:r>
              <w:t xml:space="preserve"> !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41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CEXX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todos los caracteres especiales.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CEXX </w:t>
            </w:r>
            <w:r w:rsidRPr="00005C5D">
              <w:sym w:font="Wingdings" w:char="F0E0"/>
            </w:r>
            <w:r>
              <w:t xml:space="preserve"> CE01 | CE02 | CE03 | CE04 | CE05 | CE06 | CE07 | CE08 | CE09 | CE10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42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CE01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Guión bajo.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CE01 </w:t>
            </w:r>
            <w:r w:rsidRPr="00997D8F">
              <w:sym w:font="Wingdings" w:char="F0E0"/>
            </w:r>
            <w:r>
              <w:t xml:space="preserve"> _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43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CE02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Guión intermedio.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CE02 </w:t>
            </w:r>
            <w:r w:rsidRPr="00997D8F">
              <w:sym w:font="Wingdings" w:char="F0E0"/>
            </w:r>
            <w:r>
              <w:t xml:space="preserve"> -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44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CE03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Numeral.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CE03 </w:t>
            </w:r>
            <w:r w:rsidRPr="00997D8F">
              <w:sym w:font="Wingdings" w:char="F0E0"/>
            </w:r>
            <w:r>
              <w:t xml:space="preserve"> #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45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CE04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Punto.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CE04 </w:t>
            </w:r>
            <w:r w:rsidRPr="00997D8F">
              <w:sym w:font="Wingdings" w:char="F0E0"/>
            </w:r>
            <w:r>
              <w:t xml:space="preserve"> .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46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CE05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Coma.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CE05 </w:t>
            </w:r>
            <w:r w:rsidRPr="00997D8F">
              <w:sym w:font="Wingdings" w:char="F0E0"/>
            </w:r>
            <w:r>
              <w:t xml:space="preserve"> ,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47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CE06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Punto y coma.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CE06 </w:t>
            </w:r>
            <w:r w:rsidRPr="00997D8F">
              <w:sym w:font="Wingdings" w:char="F0E0"/>
            </w:r>
            <w:r>
              <w:t xml:space="preserve"> ;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48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CE07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Parentesis de apertura.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CE07 </w:t>
            </w:r>
            <w:r w:rsidRPr="00997D8F">
              <w:sym w:font="Wingdings" w:char="F0E0"/>
            </w:r>
            <w:r>
              <w:t xml:space="preserve"> (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49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CE08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Parentesis de cierre.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CE08 </w:t>
            </w:r>
            <w:r w:rsidRPr="00997D8F">
              <w:sym w:font="Wingdings" w:char="F0E0"/>
            </w:r>
            <w:r>
              <w:t xml:space="preserve"> )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50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CE09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Espacio en blanco.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CE09 </w:t>
            </w:r>
            <w:r w:rsidRPr="00997D8F">
              <w:sym w:font="Wingdings" w:char="F0E0"/>
            </w:r>
            <w:r>
              <w:t xml:space="preserve"> ‘ ‘</w:t>
            </w:r>
          </w:p>
        </w:tc>
      </w:tr>
      <w:tr w:rsidR="00224787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51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CE10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Salto de línea.</w:t>
            </w:r>
          </w:p>
        </w:tc>
        <w:tc>
          <w:tcPr>
            <w:tcW w:w="3120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CE10 </w:t>
            </w:r>
            <w:r w:rsidRPr="00997D8F">
              <w:sym w:font="Wingdings" w:char="F0E0"/>
            </w:r>
            <w:r>
              <w:t xml:space="preserve"> ‘</w:t>
            </w:r>
          </w:p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</w:t>
            </w:r>
          </w:p>
        </w:tc>
      </w:tr>
      <w:tr w:rsidR="00224787" w:rsidTr="00D72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52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 de texto.</w:t>
            </w:r>
          </w:p>
        </w:tc>
        <w:tc>
          <w:tcPr>
            <w:tcW w:w="3120" w:type="dxa"/>
          </w:tcPr>
          <w:p w:rsidR="00224787" w:rsidRDefault="00224787" w:rsidP="00F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 </w:t>
            </w:r>
            <w:r w:rsidRPr="00997D8F">
              <w:sym w:font="Wingdings" w:char="F0E0"/>
            </w:r>
            <w:r>
              <w:t xml:space="preserve"> &lt;” </w:t>
            </w:r>
            <w:r w:rsidR="009C677E">
              <w:t>(</w:t>
            </w:r>
            <w:r w:rsidR="00F33796">
              <w:t>LeNu</w:t>
            </w:r>
            <w:r>
              <w:t xml:space="preserve"> | CEXX |OARI | OLOG | OREL)* “&gt;</w:t>
            </w:r>
          </w:p>
        </w:tc>
      </w:tr>
      <w:tr w:rsidR="00224787" w:rsidRPr="00DF605C" w:rsidTr="00D72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24787" w:rsidRDefault="00224787" w:rsidP="00224787">
            <w:r>
              <w:t>53</w:t>
            </w:r>
          </w:p>
        </w:tc>
        <w:tc>
          <w:tcPr>
            <w:tcW w:w="1144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</w:t>
            </w:r>
          </w:p>
        </w:tc>
        <w:tc>
          <w:tcPr>
            <w:tcW w:w="4012" w:type="dxa"/>
          </w:tcPr>
          <w:p w:rsidR="00224787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un comentario, fragmento de texto que no será considerado a la hora de compilar.</w:t>
            </w:r>
          </w:p>
        </w:tc>
        <w:tc>
          <w:tcPr>
            <w:tcW w:w="3120" w:type="dxa"/>
          </w:tcPr>
          <w:p w:rsidR="00224787" w:rsidRPr="00005C5D" w:rsidRDefault="00224787" w:rsidP="0022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5C5D">
              <w:rPr>
                <w:lang w:val="en-US"/>
              </w:rPr>
              <w:t xml:space="preserve">COME </w:t>
            </w:r>
            <w:r w:rsidRPr="00E00E6C">
              <w:sym w:font="Wingdings" w:char="F0E0"/>
            </w:r>
            <w:r w:rsidRPr="00005C5D">
              <w:rPr>
                <w:lang w:val="en-US"/>
              </w:rPr>
              <w:t xml:space="preserve"> &lt;</w:t>
            </w:r>
            <w:r>
              <w:rPr>
                <w:lang w:val="en-US"/>
              </w:rPr>
              <w:t>/</w:t>
            </w:r>
            <w:r w:rsidRPr="00005C5D">
              <w:rPr>
                <w:lang w:val="en-US"/>
              </w:rPr>
              <w:t xml:space="preserve"> (</w:t>
            </w:r>
            <w:r w:rsidR="00F33796">
              <w:rPr>
                <w:lang w:val="en-US"/>
              </w:rPr>
              <w:t>LeNu</w:t>
            </w:r>
            <w:r w:rsidRPr="00005C5D">
              <w:rPr>
                <w:lang w:val="en-US"/>
              </w:rPr>
              <w:t xml:space="preserve"> | CEXX |OARI | OLOG | OREL)* </w:t>
            </w:r>
            <w:r>
              <w:rPr>
                <w:lang w:val="en-US"/>
              </w:rPr>
              <w:t>/</w:t>
            </w:r>
            <w:r w:rsidRPr="00005C5D">
              <w:rPr>
                <w:lang w:val="en-US"/>
              </w:rPr>
              <w:t>&gt;</w:t>
            </w:r>
          </w:p>
        </w:tc>
      </w:tr>
    </w:tbl>
    <w:p w:rsidR="00D72F2C" w:rsidRDefault="00D72F2C">
      <w:pPr>
        <w:rPr>
          <w:lang w:val="en-US"/>
        </w:rPr>
      </w:pPr>
    </w:p>
    <w:p w:rsidR="00F33796" w:rsidRDefault="00F33796">
      <w:pPr>
        <w:rPr>
          <w:lang w:val="en-US"/>
        </w:rPr>
      </w:pPr>
    </w:p>
    <w:p w:rsidR="00F33796" w:rsidRPr="00ED71C4" w:rsidRDefault="00F33796" w:rsidP="00ED71C4">
      <w:pPr>
        <w:jc w:val="center"/>
        <w:rPr>
          <w:b/>
          <w:lang w:val="en-US"/>
        </w:rPr>
      </w:pPr>
      <w:r w:rsidRPr="00ED71C4">
        <w:rPr>
          <w:b/>
          <w:lang w:val="en-US"/>
        </w:rPr>
        <w:t>Expresiones regulares</w:t>
      </w: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551"/>
        <w:gridCol w:w="1145"/>
        <w:gridCol w:w="3969"/>
        <w:gridCol w:w="3163"/>
      </w:tblGrid>
      <w:tr w:rsidR="00F33796" w:rsidTr="00F3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F33796" w:rsidRDefault="00F33796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1145" w:type="dxa"/>
          </w:tcPr>
          <w:p w:rsidR="00F33796" w:rsidRDefault="00F33796" w:rsidP="00F33796">
            <w:pPr>
              <w:ind w:right="-9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  <w:tc>
          <w:tcPr>
            <w:tcW w:w="3969" w:type="dxa"/>
          </w:tcPr>
          <w:p w:rsidR="00F33796" w:rsidRDefault="00F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Concepto</w:t>
            </w:r>
          </w:p>
        </w:tc>
        <w:tc>
          <w:tcPr>
            <w:tcW w:w="3163" w:type="dxa"/>
          </w:tcPr>
          <w:p w:rsidR="00F33796" w:rsidRDefault="00F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Expresión regular.</w:t>
            </w:r>
          </w:p>
        </w:tc>
      </w:tr>
      <w:tr w:rsidR="00F33796" w:rsidRPr="00F33796" w:rsidTr="00F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F33796" w:rsidRDefault="00F337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5" w:type="dxa"/>
          </w:tcPr>
          <w:p w:rsidR="00F33796" w:rsidRDefault="00F33796" w:rsidP="00F33796">
            <w:pPr>
              <w:ind w:right="-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LeNu</w:t>
            </w:r>
          </w:p>
        </w:tc>
        <w:tc>
          <w:tcPr>
            <w:tcW w:w="3969" w:type="dxa"/>
          </w:tcPr>
          <w:p w:rsidR="00F33796" w:rsidRPr="00F33796" w:rsidRDefault="00F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796">
              <w:t>Engloba todos los caracteres alfanum</w:t>
            </w:r>
            <w:r>
              <w:t>éricos válidos.</w:t>
            </w:r>
          </w:p>
        </w:tc>
        <w:tc>
          <w:tcPr>
            <w:tcW w:w="3163" w:type="dxa"/>
          </w:tcPr>
          <w:p w:rsidR="00F33796" w:rsidRPr="00F33796" w:rsidRDefault="00F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LeNu </w:t>
            </w:r>
            <w:r w:rsidRPr="00F33796">
              <w:sym w:font="Wingdings" w:char="F0E0"/>
            </w:r>
            <w:r>
              <w:t xml:space="preserve"> Letr | Nume</w:t>
            </w:r>
          </w:p>
        </w:tc>
      </w:tr>
      <w:tr w:rsidR="00F33796" w:rsidRPr="00F33796" w:rsidTr="00F3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F33796" w:rsidRDefault="00F3379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5" w:type="dxa"/>
          </w:tcPr>
          <w:p w:rsidR="00F33796" w:rsidRDefault="00F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Letr</w:t>
            </w:r>
          </w:p>
        </w:tc>
        <w:tc>
          <w:tcPr>
            <w:tcW w:w="3969" w:type="dxa"/>
          </w:tcPr>
          <w:p w:rsidR="00F33796" w:rsidRPr="00F33796" w:rsidRDefault="00F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Engloba todas los caracteres alfabéticos válidos.</w:t>
            </w:r>
          </w:p>
        </w:tc>
        <w:tc>
          <w:tcPr>
            <w:tcW w:w="3163" w:type="dxa"/>
          </w:tcPr>
          <w:p w:rsidR="00F33796" w:rsidRPr="00F33796" w:rsidRDefault="00F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Letr </w:t>
            </w:r>
            <w:r w:rsidRPr="00F33796">
              <w:sym w:font="Wingdings" w:char="F0E0"/>
            </w:r>
            <w:r>
              <w:t xml:space="preserve"> [A-Z] | [a-z]</w:t>
            </w:r>
          </w:p>
        </w:tc>
      </w:tr>
      <w:tr w:rsidR="00F33796" w:rsidRPr="00F33796" w:rsidTr="00F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F33796" w:rsidRDefault="00F3379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5" w:type="dxa"/>
          </w:tcPr>
          <w:p w:rsidR="00F33796" w:rsidRDefault="00F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</w:t>
            </w:r>
          </w:p>
        </w:tc>
        <w:tc>
          <w:tcPr>
            <w:tcW w:w="3969" w:type="dxa"/>
          </w:tcPr>
          <w:p w:rsidR="00F33796" w:rsidRPr="00F33796" w:rsidRDefault="00F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796">
              <w:t>Engloba todos los caracteres num</w:t>
            </w:r>
            <w:r>
              <w:t>éricos válidos.</w:t>
            </w:r>
          </w:p>
        </w:tc>
        <w:tc>
          <w:tcPr>
            <w:tcW w:w="3163" w:type="dxa"/>
          </w:tcPr>
          <w:p w:rsidR="00F33796" w:rsidRPr="00F33796" w:rsidRDefault="00F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Nume </w:t>
            </w:r>
            <w:r w:rsidRPr="00F33796">
              <w:sym w:font="Wingdings" w:char="F0E0"/>
            </w:r>
            <w:r>
              <w:t xml:space="preserve"> [0-9]</w:t>
            </w:r>
          </w:p>
        </w:tc>
      </w:tr>
    </w:tbl>
    <w:p w:rsidR="00F33796" w:rsidRPr="00F33796" w:rsidRDefault="00F33796"/>
    <w:sectPr w:rsidR="00F33796" w:rsidRPr="00F3379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DCB" w:rsidRDefault="00D91DCB" w:rsidP="00D72F2C">
      <w:pPr>
        <w:spacing w:after="0" w:line="240" w:lineRule="auto"/>
      </w:pPr>
      <w:r>
        <w:separator/>
      </w:r>
    </w:p>
  </w:endnote>
  <w:endnote w:type="continuationSeparator" w:id="0">
    <w:p w:rsidR="00D91DCB" w:rsidRDefault="00D91DCB" w:rsidP="00D7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DCB" w:rsidRDefault="00D91DCB" w:rsidP="00D72F2C">
      <w:pPr>
        <w:spacing w:after="0" w:line="240" w:lineRule="auto"/>
      </w:pPr>
      <w:r>
        <w:separator/>
      </w:r>
    </w:p>
  </w:footnote>
  <w:footnote w:type="continuationSeparator" w:id="0">
    <w:p w:rsidR="00D91DCB" w:rsidRDefault="00D91DCB" w:rsidP="00D72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F2C" w:rsidRDefault="00D72F2C" w:rsidP="00D72F2C">
    <w:pPr>
      <w:pStyle w:val="Encabezado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Lenguajes y Autómatas I – Equipo 7 – Fecha: 28 de febrero del 2020</w:t>
    </w:r>
  </w:p>
  <w:p w:rsidR="00D72F2C" w:rsidRDefault="00D72F2C" w:rsidP="00D72F2C">
    <w:pPr>
      <w:pStyle w:val="Encabezado"/>
    </w:pPr>
  </w:p>
  <w:p w:rsidR="00D72F2C" w:rsidRDefault="00D72F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2C"/>
    <w:rsid w:val="00005C5D"/>
    <w:rsid w:val="00206F13"/>
    <w:rsid w:val="00224787"/>
    <w:rsid w:val="0031560C"/>
    <w:rsid w:val="00334082"/>
    <w:rsid w:val="00364278"/>
    <w:rsid w:val="0038386C"/>
    <w:rsid w:val="00393658"/>
    <w:rsid w:val="003B26F3"/>
    <w:rsid w:val="0050351D"/>
    <w:rsid w:val="00552003"/>
    <w:rsid w:val="0065593B"/>
    <w:rsid w:val="006A0623"/>
    <w:rsid w:val="007F5526"/>
    <w:rsid w:val="00997D8F"/>
    <w:rsid w:val="009A668A"/>
    <w:rsid w:val="009C41D1"/>
    <w:rsid w:val="009C677E"/>
    <w:rsid w:val="009D1D5D"/>
    <w:rsid w:val="00A1298B"/>
    <w:rsid w:val="00A4078B"/>
    <w:rsid w:val="00B64947"/>
    <w:rsid w:val="00BE1923"/>
    <w:rsid w:val="00C63B6D"/>
    <w:rsid w:val="00D72F2C"/>
    <w:rsid w:val="00D91DCB"/>
    <w:rsid w:val="00DF605C"/>
    <w:rsid w:val="00E00E6C"/>
    <w:rsid w:val="00ED71C4"/>
    <w:rsid w:val="00F33796"/>
    <w:rsid w:val="00F8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AD1E"/>
  <w15:chartTrackingRefBased/>
  <w15:docId w15:val="{73C45615-90FC-4907-A17F-629ED2F4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2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F2C"/>
  </w:style>
  <w:style w:type="paragraph" w:styleId="Piedepgina">
    <w:name w:val="footer"/>
    <w:basedOn w:val="Normal"/>
    <w:link w:val="PiedepginaCar"/>
    <w:uiPriority w:val="99"/>
    <w:unhideWhenUsed/>
    <w:rsid w:val="00D72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F2C"/>
  </w:style>
  <w:style w:type="table" w:styleId="Tablaconcuadrcula">
    <w:name w:val="Table Grid"/>
    <w:basedOn w:val="Tablanormal"/>
    <w:uiPriority w:val="39"/>
    <w:rsid w:val="00D7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">
    <w:name w:val="Grid Table 6 Colorful"/>
    <w:basedOn w:val="Tablanormal"/>
    <w:uiPriority w:val="51"/>
    <w:rsid w:val="00D72F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3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Villanueva</dc:creator>
  <cp:keywords/>
  <dc:description/>
  <cp:lastModifiedBy>Emmanuel Villanueva</cp:lastModifiedBy>
  <cp:revision>12</cp:revision>
  <dcterms:created xsi:type="dcterms:W3CDTF">2020-02-29T01:24:00Z</dcterms:created>
  <dcterms:modified xsi:type="dcterms:W3CDTF">2020-03-08T06:03:00Z</dcterms:modified>
</cp:coreProperties>
</file>