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l9uesw5dgpjg"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Overview (start here!)</w:t>
      </w:r>
      <w:r w:rsidDel="00000000" w:rsidR="00000000" w:rsidRPr="00000000">
        <w:rPr>
          <w:rtl w:val="0"/>
        </w:rPr>
      </w:r>
    </w:p>
    <w:p w:rsidR="00000000" w:rsidDel="00000000" w:rsidP="00000000" w:rsidRDefault="00000000" w:rsidRPr="00000000" w14:paraId="00000002">
      <w:pPr>
        <w:pStyle w:val="Heading3"/>
        <w:rPr>
          <w:rFonts w:ascii="Proxima Nova" w:cs="Proxima Nova" w:eastAsia="Proxima Nova" w:hAnsi="Proxima Nova"/>
        </w:rPr>
      </w:pPr>
      <w:bookmarkStart w:colFirst="0" w:colLast="0" w:name="_321wkgtw1w1f" w:id="1"/>
      <w:bookmarkEnd w:id="1"/>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1657350</wp:posOffset>
            </wp:positionH>
            <wp:positionV relativeFrom="paragraph">
              <wp:posOffset>114300</wp:posOffset>
            </wp:positionV>
            <wp:extent cx="2628900" cy="1743075"/>
            <wp:effectExtent b="0" l="0" r="0" t="0"/>
            <wp:wrapTopAndBottom distB="114300" distT="114300"/>
            <wp:docPr descr="“It looks like you’re interested in working at Sarj!”" id="2" name="image1.png"/>
            <a:graphic>
              <a:graphicData uri="http://schemas.openxmlformats.org/drawingml/2006/picture">
                <pic:pic>
                  <pic:nvPicPr>
                    <pic:cNvPr descr="“It looks like you’re interested in working at Sarj!”" id="0" name="image1.png"/>
                    <pic:cNvPicPr preferRelativeResize="0"/>
                  </pic:nvPicPr>
                  <pic:blipFill>
                    <a:blip r:embed="rId6"/>
                    <a:srcRect b="0" l="1812" r="-1812" t="0"/>
                    <a:stretch>
                      <a:fillRect/>
                    </a:stretch>
                  </pic:blipFill>
                  <pic:spPr>
                    <a:xfrm>
                      <a:off x="0" y="0"/>
                      <a:ext cx="2628900" cy="1743075"/>
                    </a:xfrm>
                    <a:prstGeom prst="rect"/>
                    <a:ln/>
                  </pic:spPr>
                </pic:pic>
              </a:graphicData>
            </a:graphic>
          </wp:anchor>
        </w:drawing>
      </w:r>
    </w:p>
    <w:p w:rsidR="00000000" w:rsidDel="00000000" w:rsidP="00000000" w:rsidRDefault="00000000" w:rsidRPr="00000000" w14:paraId="00000003">
      <w:pPr>
        <w:pStyle w:val="Heading3"/>
        <w:jc w:val="center"/>
        <w:rPr>
          <w:rFonts w:ascii="Proxima Nova" w:cs="Proxima Nova" w:eastAsia="Proxima Nova" w:hAnsi="Proxima Nova"/>
          <w:i w:val="1"/>
          <w:iCs w:val="1"/>
        </w:rPr>
      </w:pPr>
      <w:bookmarkStart w:colFirst="0" w:colLast="0" w:name="_h7yci56wh6x" w:id="2"/>
      <w:bookmarkEnd w:id="2"/>
      <w:r w:rsidDel="00000000" w:rsidR="00000000" w:rsidRPr="00000000">
        <w:rPr>
          <w:rFonts w:ascii="Proxima Nova" w:cs="Proxima Nova" w:eastAsia="Proxima Nova" w:hAnsi="Proxima Nova"/>
          <w:i w:val="1"/>
          <w:iCs w:val="1"/>
          <w:rtl w:val="0"/>
        </w:rPr>
        <w:t xml:space="preserve">“It looks like you’re interested in working at Sarj!”</w:t>
      </w:r>
    </w:p>
    <w:p w:rsidR="00000000" w:rsidDel="00000000" w:rsidP="00000000" w:rsidRDefault="00000000" w:rsidRPr="00000000" w14:paraId="00000004">
      <w:pPr>
        <w:pStyle w:val="Heading3"/>
        <w:rPr>
          <w:rFonts w:ascii="Proxima Nova" w:cs="Proxima Nova" w:eastAsia="Proxima Nova" w:hAnsi="Proxima Nova"/>
        </w:rPr>
      </w:pPr>
      <w:bookmarkStart w:colFirst="0" w:colLast="0" w:name="_8mjsf93dv5ct" w:id="3"/>
      <w:bookmarkEnd w:id="3"/>
      <w:r w:rsidDel="00000000" w:rsidR="00000000" w:rsidRPr="00000000">
        <w:rPr>
          <w:rFonts w:ascii="Proxima Nova" w:cs="Proxima Nova" w:eastAsia="Proxima Nova" w:hAnsi="Proxima Nova"/>
          <w:rtl w:val="0"/>
        </w:rPr>
        <w:t xml:space="preserve">📓Overview</w:t>
      </w:r>
    </w:p>
    <w:p w:rsidR="00000000" w:rsidDel="00000000" w:rsidP="00000000" w:rsidRDefault="00000000" w:rsidRPr="00000000" w14:paraId="00000005">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6">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We are going to build, deploy and present “Sarjy” - a voice assistant. </w:t>
      </w:r>
    </w:p>
    <w:p w:rsidR="00000000" w:rsidDel="00000000" w:rsidP="00000000" w:rsidRDefault="00000000" w:rsidRPr="00000000" w14:paraId="00000007">
      <w:pPr>
        <w:pStyle w:val="Heading3"/>
        <w:rPr>
          <w:rFonts w:ascii="Proxima Nova" w:cs="Proxima Nova" w:eastAsia="Proxima Nova" w:hAnsi="Proxima Nova"/>
        </w:rPr>
      </w:pPr>
      <w:bookmarkStart w:colFirst="0" w:colLast="0" w:name="_ppggb89ec2z4" w:id="4"/>
      <w:bookmarkEnd w:id="4"/>
      <w:r w:rsidDel="00000000" w:rsidR="00000000" w:rsidRPr="00000000">
        <w:rPr>
          <w:rFonts w:ascii="Proxima Nova" w:cs="Proxima Nova" w:eastAsia="Proxima Nova" w:hAnsi="Proxima Nova"/>
          <w:rtl w:val="0"/>
        </w:rPr>
        <w:t xml:space="preserve">🪜What to build </w:t>
      </w:r>
    </w:p>
    <w:p w:rsidR="00000000" w:rsidDel="00000000" w:rsidP="00000000" w:rsidRDefault="00000000" w:rsidRPr="00000000" w14:paraId="00000008">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9">
      <w:pPr>
        <w:pStyle w:val="Heading4"/>
        <w:rPr>
          <w:rFonts w:ascii="Proxima Nova" w:cs="Proxima Nova" w:eastAsia="Proxima Nova" w:hAnsi="Proxima Nova"/>
        </w:rPr>
      </w:pPr>
      <w:bookmarkStart w:colFirst="0" w:colLast="0" w:name="_136oq13fjnb" w:id="5"/>
      <w:bookmarkEnd w:id="5"/>
      <w:r w:rsidDel="00000000" w:rsidR="00000000" w:rsidRPr="00000000">
        <w:rPr>
          <w:rFonts w:ascii="Proxima Nova" w:cs="Proxima Nova" w:eastAsia="Proxima Nova" w:hAnsi="Proxima Nova"/>
          <w:rtl w:val="0"/>
        </w:rPr>
        <w:t xml:space="preserve">The minimum bar</w:t>
      </w:r>
    </w:p>
    <w:p w:rsidR="00000000" w:rsidDel="00000000" w:rsidP="00000000" w:rsidRDefault="00000000" w:rsidRPr="00000000" w14:paraId="0000000A">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B">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This is the floor, not the goal. Once it works end-to-end, stop and move to the deep-dive. That's where we learn about you. Scoping this sensibly is part of what we're evaluating, so don't pad it.</w:t>
      </w:r>
    </w:p>
    <w:p w:rsidR="00000000" w:rsidDel="00000000" w:rsidP="00000000" w:rsidRDefault="00000000" w:rsidRPr="00000000" w14:paraId="0000000C">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D">
      <w:pPr>
        <w:pStyle w:val="Heading4"/>
        <w:rPr>
          <w:rFonts w:ascii="Proxima Nova" w:cs="Proxima Nova" w:eastAsia="Proxima Nova" w:hAnsi="Proxima Nova"/>
        </w:rPr>
      </w:pPr>
      <w:bookmarkStart w:colFirst="0" w:colLast="0" w:name="_vndy8724xim" w:id="6"/>
      <w:bookmarkEnd w:id="6"/>
      <w:r w:rsidDel="00000000" w:rsidR="00000000" w:rsidRPr="00000000">
        <w:rPr>
          <w:rFonts w:ascii="Proxima Nova" w:cs="Proxima Nova" w:eastAsia="Proxima Nova" w:hAnsi="Proxima Nova"/>
          <w:rtl w:val="0"/>
        </w:rPr>
        <w:t xml:space="preserve">A working voice assistant that:</w:t>
      </w:r>
    </w:p>
    <w:p w:rsidR="00000000" w:rsidDel="00000000" w:rsidP="00000000" w:rsidRDefault="00000000" w:rsidRPr="00000000" w14:paraId="0000000E">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F">
      <w:pPr>
        <w:numPr>
          <w:ilvl w:val="0"/>
          <w:numId w:val="6"/>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Listens and responds by voice: Use whatever voice layer you want, the browser's web speech API is fine. We are not evaluating you on audio plumbing unless you choose the Latency deepdive below.</w:t>
      </w:r>
    </w:p>
    <w:p w:rsidR="00000000" w:rsidDel="00000000" w:rsidP="00000000" w:rsidRDefault="00000000" w:rsidRPr="00000000" w14:paraId="00000010">
      <w:pPr>
        <w:numPr>
          <w:ilvl w:val="0"/>
          <w:numId w:val="6"/>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Remembers</w:t>
      </w:r>
      <w:r w:rsidDel="00000000" w:rsidR="00000000" w:rsidRPr="00000000">
        <w:rPr>
          <w:rFonts w:ascii="Proxima Nova" w:cs="Proxima Nova" w:eastAsia="Proxima Nova" w:hAnsi="Proxima Nova"/>
          <w:rtl w:val="0"/>
        </w:rPr>
        <w:t xml:space="preserve"> things across sessions: "What's my favorite color?" should work if you told it earlier.</w:t>
      </w:r>
    </w:p>
    <w:p w:rsidR="00000000" w:rsidDel="00000000" w:rsidP="00000000" w:rsidRDefault="00000000" w:rsidRPr="00000000" w14:paraId="00000011">
      <w:pPr>
        <w:numPr>
          <w:ilvl w:val="0"/>
          <w:numId w:val="6"/>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Calls at least one external API that makes the assistant genuinely more useful: Weather, calendar, maps, transit, whatever. In your writeup, justify the choice in 2 - 3 sentences. Why this API, why this use case.</w:t>
      </w:r>
    </w:p>
    <w:p w:rsidR="00000000" w:rsidDel="00000000" w:rsidP="00000000" w:rsidRDefault="00000000" w:rsidRPr="00000000" w14:paraId="00000012">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13">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14">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15">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Deploy</w:t>
      </w:r>
    </w:p>
    <w:p w:rsidR="00000000" w:rsidDel="00000000" w:rsidP="00000000" w:rsidRDefault="00000000" w:rsidRPr="00000000" w14:paraId="00000016">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17">
      <w:pPr>
        <w:numPr>
          <w:ilvl w:val="0"/>
          <w:numId w:val="7"/>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chatbot should be accessible via the web and accessible to try.</w:t>
      </w:r>
    </w:p>
    <w:p w:rsidR="00000000" w:rsidDel="00000000" w:rsidP="00000000" w:rsidRDefault="00000000" w:rsidRPr="00000000" w14:paraId="00000018">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19">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Present</w:t>
      </w:r>
    </w:p>
    <w:p w:rsidR="00000000" w:rsidDel="00000000" w:rsidP="00000000" w:rsidRDefault="00000000" w:rsidRPr="00000000" w14:paraId="0000001A">
      <w:pPr>
        <w:numPr>
          <w:ilvl w:val="0"/>
          <w:numId w:val="3"/>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Prepare a 5 minute presentation to present to the entire Sarj team (we will wind down 30 seconds after 5 minutes)</w:t>
      </w:r>
    </w:p>
    <w:p w:rsidR="00000000" w:rsidDel="00000000" w:rsidP="00000000" w:rsidRDefault="00000000" w:rsidRPr="00000000" w14:paraId="0000001B">
      <w:pPr>
        <w:numPr>
          <w:ilvl w:val="0"/>
          <w:numId w:val="3"/>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We recommend sharing a short loom / easily accessible PDF before the meeting so the team can check out what you’ve built beforehand and can focus on asking you questions.</w:t>
      </w:r>
    </w:p>
    <w:p w:rsidR="00000000" w:rsidDel="00000000" w:rsidP="00000000" w:rsidRDefault="00000000" w:rsidRPr="00000000" w14:paraId="0000001C">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1D">
      <w:pPr>
        <w:pStyle w:val="Heading3"/>
        <w:rPr>
          <w:rFonts w:ascii="Proxima Nova" w:cs="Proxima Nova" w:eastAsia="Proxima Nova" w:hAnsi="Proxima Nova"/>
        </w:rPr>
      </w:pPr>
      <w:bookmarkStart w:colFirst="0" w:colLast="0" w:name="_yxf925u1h2h" w:id="7"/>
      <w:bookmarkEnd w:id="7"/>
      <w:r w:rsidDel="00000000" w:rsidR="00000000" w:rsidRPr="00000000">
        <w:rPr>
          <w:rFonts w:ascii="Proxima Nova" w:cs="Proxima Nova" w:eastAsia="Proxima Nova" w:hAnsi="Proxima Nova"/>
          <w:rtl w:val="0"/>
        </w:rPr>
        <w:t xml:space="preserve">📍The Deep Dive </w:t>
      </w:r>
    </w:p>
    <w:p w:rsidR="00000000" w:rsidDel="00000000" w:rsidP="00000000" w:rsidRDefault="00000000" w:rsidRPr="00000000" w14:paraId="0000001E">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1F">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Pick one of the following and go deep. One done well is better than three done shallowly. We will ask you about it in the presentation.</w:t>
      </w:r>
    </w:p>
    <w:p w:rsidR="00000000" w:rsidDel="00000000" w:rsidP="00000000" w:rsidRDefault="00000000" w:rsidRPr="00000000" w14:paraId="00000020">
      <w:pPr>
        <w:numPr>
          <w:ilvl w:val="0"/>
          <w:numId w:val="4"/>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Latency. Get time-to-first-audio as low as you can. Measure it. Tell us where the time goes, what you tried, what worked, what didn't, and what you'd do next with another week.</w:t>
      </w:r>
    </w:p>
    <w:p w:rsidR="00000000" w:rsidDel="00000000" w:rsidP="00000000" w:rsidRDefault="00000000" w:rsidRPr="00000000" w14:paraId="00000021">
      <w:pPr>
        <w:numPr>
          <w:ilvl w:val="0"/>
          <w:numId w:val="4"/>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UI/UX &amp; Multimodal: Give Sarjy a rich frontend. This could be a 3D/video avatar, live-transcribing captions with word-level highlighting, or the ability for Sarjy to "see" images uploaded in the chat while talking. [P0]</w:t>
      </w:r>
    </w:p>
    <w:p w:rsidR="00000000" w:rsidDel="00000000" w:rsidP="00000000" w:rsidRDefault="00000000" w:rsidRPr="00000000" w14:paraId="00000022">
      <w:pPr>
        <w:numPr>
          <w:ilvl w:val="0"/>
          <w:numId w:val="4"/>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Guardrails and Reliability. Implement strict conversational guardrails. Prevent Sarjy from discussing prohibited topics, being jailbroken, or hallucinating data when using external tools.</w:t>
      </w:r>
    </w:p>
    <w:p w:rsidR="00000000" w:rsidDel="00000000" w:rsidP="00000000" w:rsidRDefault="00000000" w:rsidRPr="00000000" w14:paraId="00000023">
      <w:pPr>
        <w:numPr>
          <w:ilvl w:val="0"/>
          <w:numId w:val="4"/>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Multistep workflows. Pick one structured flow. Symptom intake, a personality test, a booking flow, whatever and make Sarjy handle it reliably. How do you keep state? How do you recover when the user goes off-script?</w:t>
      </w:r>
    </w:p>
    <w:p w:rsidR="00000000" w:rsidDel="00000000" w:rsidP="00000000" w:rsidRDefault="00000000" w:rsidRPr="00000000" w14:paraId="00000024">
      <w:pPr>
        <w:numPr>
          <w:ilvl w:val="0"/>
          <w:numId w:val="4"/>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Something else you're excited about. It could be telephony, bilingual support, video avatars, multimodal, MCP integrations, cost modeling. If one of those (or something we didn't list) is what you actually want to build, do that. Tell us why.</w:t>
      </w:r>
    </w:p>
    <w:p w:rsidR="00000000" w:rsidDel="00000000" w:rsidP="00000000" w:rsidRDefault="00000000" w:rsidRPr="00000000" w14:paraId="00000025">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26">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We don't expect production quality on the deep dive. We expect you to have wrestled with it and show us what you are capable of.</w:t>
      </w:r>
    </w:p>
    <w:p w:rsidR="00000000" w:rsidDel="00000000" w:rsidP="00000000" w:rsidRDefault="00000000" w:rsidRPr="00000000" w14:paraId="00000027">
      <w:pPr>
        <w:rPr>
          <w:rFonts w:ascii="Proxima Nova" w:cs="Proxima Nova" w:eastAsia="Proxima Nova" w:hAnsi="Proxima Nova"/>
        </w:rPr>
        <w:sectPr>
          <w:headerReference r:id="rId7"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rPr>
        <w:sectPr>
          <w:headerReference r:id="rId8" w:type="default"/>
          <w:type w:val="nextPage"/>
          <w:pgSz w:h="15840" w:w="12240" w:orient="portrait"/>
          <w:pgMar w:bottom="1440" w:top="1440" w:left="1440" w:right="1440" w:header="720" w:footer="720"/>
          <w:pgNumType w:start="1"/>
        </w:sectPr>
      </w:pPr>
      <w:bookmarkStart w:colFirst="0" w:colLast="0" w:name="_jcu2hoom7585" w:id="8"/>
      <w:bookmarkEnd w:id="8"/>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Asks, Rubric &amp; FAQ</w:t>
      </w:r>
      <w:r w:rsidDel="00000000" w:rsidR="00000000" w:rsidRPr="00000000">
        <w:rPr>
          <w:rtl w:val="0"/>
        </w:rPr>
      </w:r>
    </w:p>
    <w:p w:rsidR="00000000" w:rsidDel="00000000" w:rsidP="00000000" w:rsidRDefault="00000000" w:rsidRPr="00000000" w14:paraId="00000029">
      <w:pPr>
        <w:pStyle w:val="Heading3"/>
        <w:rPr>
          <w:rFonts w:ascii="Proxima Nova" w:cs="Proxima Nova" w:eastAsia="Proxima Nova" w:hAnsi="Proxima Nova"/>
        </w:rPr>
      </w:pPr>
      <w:bookmarkStart w:colFirst="0" w:colLast="0" w:name="_m168a2bg7qls" w:id="9"/>
      <w:bookmarkEnd w:id="9"/>
      <w:r w:rsidDel="00000000" w:rsidR="00000000" w:rsidRPr="00000000">
        <w:rPr>
          <w:rFonts w:ascii="Proxima Nova" w:cs="Proxima Nova" w:eastAsia="Proxima Nova" w:hAnsi="Proxima Nova"/>
          <w:rtl w:val="0"/>
        </w:rPr>
        <w:t xml:space="preserve">🙏 Asks</w:t>
      </w:r>
    </w:p>
    <w:p w:rsidR="00000000" w:rsidDel="00000000" w:rsidP="00000000" w:rsidRDefault="00000000" w:rsidRPr="00000000" w14:paraId="0000002A">
      <w:pPr>
        <w:numPr>
          <w:ilvl w:val="0"/>
          <w:numId w:val="2"/>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Use any language of your choice.</w:t>
      </w:r>
    </w:p>
    <w:p w:rsidR="00000000" w:rsidDel="00000000" w:rsidP="00000000" w:rsidRDefault="00000000" w:rsidRPr="00000000" w14:paraId="0000002B">
      <w:pPr>
        <w:numPr>
          <w:ilvl w:val="0"/>
          <w:numId w:val="2"/>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Use AI to any extent you desire</w:t>
      </w:r>
    </w:p>
    <w:p w:rsidR="00000000" w:rsidDel="00000000" w:rsidP="00000000" w:rsidRDefault="00000000" w:rsidRPr="00000000" w14:paraId="0000002C">
      <w:pPr>
        <w:numPr>
          <w:ilvl w:val="0"/>
          <w:numId w:val="2"/>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Please store the code in Github</w:t>
      </w:r>
    </w:p>
    <w:p w:rsidR="00000000" w:rsidDel="00000000" w:rsidP="00000000" w:rsidRDefault="00000000" w:rsidRPr="00000000" w14:paraId="0000002D">
      <w:pPr>
        <w:numPr>
          <w:ilvl w:val="0"/>
          <w:numId w:val="2"/>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Please spend up to three days part-time on this ( we are flexible on this but best if things don’t drag on)</w:t>
      </w:r>
    </w:p>
    <w:p w:rsidR="00000000" w:rsidDel="00000000" w:rsidP="00000000" w:rsidRDefault="00000000" w:rsidRPr="00000000" w14:paraId="0000002E">
      <w:pPr>
        <w:numPr>
          <w:ilvl w:val="1"/>
          <w:numId w:val="2"/>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If you have less time to work on this than you’d like no problem, just let us know and adjust your presentation accordingly.</w:t>
      </w:r>
    </w:p>
    <w:p w:rsidR="00000000" w:rsidDel="00000000" w:rsidP="00000000" w:rsidRDefault="00000000" w:rsidRPr="00000000" w14:paraId="0000002F">
      <w:pPr>
        <w:numPr>
          <w:ilvl w:val="0"/>
          <w:numId w:val="2"/>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Ask us for any needed API keys. Groq, Gemini, Sambanova all have generous free tiers. Using these is much easier for us.</w:t>
      </w:r>
    </w:p>
    <w:p w:rsidR="00000000" w:rsidDel="00000000" w:rsidP="00000000" w:rsidRDefault="00000000" w:rsidRPr="00000000" w14:paraId="00000030">
      <w:pPr>
        <w:numPr>
          <w:ilvl w:val="0"/>
          <w:numId w:val="2"/>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Please pursue whatever idea is most interesting to you on the deep dive. If there is another idea that captures the spirit of the assignment that you are more excited about please feel free to do that as well</w:t>
      </w:r>
    </w:p>
    <w:p w:rsidR="00000000" w:rsidDel="00000000" w:rsidP="00000000" w:rsidRDefault="00000000" w:rsidRPr="00000000" w14:paraId="00000031">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2">
      <w:pPr>
        <w:pStyle w:val="Heading3"/>
        <w:rPr>
          <w:rFonts w:ascii="Proxima Nova" w:cs="Proxima Nova" w:eastAsia="Proxima Nova" w:hAnsi="Proxima Nova"/>
        </w:rPr>
      </w:pPr>
      <w:bookmarkStart w:colFirst="0" w:colLast="0" w:name="_sxcwdiitfi3m" w:id="10"/>
      <w:bookmarkEnd w:id="10"/>
      <w:r w:rsidDel="00000000" w:rsidR="00000000" w:rsidRPr="00000000">
        <w:rPr>
          <w:rFonts w:ascii="Proxima Nova" w:cs="Proxima Nova" w:eastAsia="Proxima Nova" w:hAnsi="Proxima Nova"/>
          <w:rtl w:val="0"/>
        </w:rPr>
        <w:t xml:space="preserve">👍Rubric</w:t>
      </w:r>
    </w:p>
    <w:p w:rsidR="00000000" w:rsidDel="00000000" w:rsidP="00000000" w:rsidRDefault="00000000" w:rsidRPr="00000000" w14:paraId="00000033">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4">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This task is open ended and there are multiple ways to approach it. There is no correct solution but, we will primarily evaluate communication, execution and followup questions.</w:t>
      </w:r>
    </w:p>
    <w:p w:rsidR="00000000" w:rsidDel="00000000" w:rsidP="00000000" w:rsidRDefault="00000000" w:rsidRPr="00000000" w14:paraId="00000035">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6">
      <w:pPr>
        <w:numPr>
          <w:ilvl w:val="0"/>
          <w:numId w:val="1"/>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Communication</w:t>
      </w:r>
    </w:p>
    <w:p w:rsidR="00000000" w:rsidDel="00000000" w:rsidP="00000000" w:rsidRDefault="00000000" w:rsidRPr="00000000" w14:paraId="00000037">
      <w:pPr>
        <w:numPr>
          <w:ilvl w:val="1"/>
          <w:numId w:val="1"/>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Please give us daily updates of how the work is progressing ( even if the update is, busy day! No time to work today)</w:t>
      </w:r>
    </w:p>
    <w:p w:rsidR="00000000" w:rsidDel="00000000" w:rsidP="00000000" w:rsidRDefault="00000000" w:rsidRPr="00000000" w14:paraId="00000038">
      <w:pPr>
        <w:numPr>
          <w:ilvl w:val="1"/>
          <w:numId w:val="1"/>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Ask if you blocked / confused / need to brainstorm with us</w:t>
      </w:r>
    </w:p>
    <w:p w:rsidR="00000000" w:rsidDel="00000000" w:rsidP="00000000" w:rsidRDefault="00000000" w:rsidRPr="00000000" w14:paraId="00000039">
      <w:pPr>
        <w:numPr>
          <w:ilvl w:val="1"/>
          <w:numId w:val="1"/>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I recommend creating a draft PR early and sharing with us</w:t>
      </w:r>
    </w:p>
    <w:p w:rsidR="00000000" w:rsidDel="00000000" w:rsidP="00000000" w:rsidRDefault="00000000" w:rsidRPr="00000000" w14:paraId="0000003A">
      <w:pPr>
        <w:numPr>
          <w:ilvl w:val="1"/>
          <w:numId w:val="1"/>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How did you plan out your work? We recommend first writing up a short PRD / TDD that plans your work before you get into it.</w:t>
      </w:r>
    </w:p>
    <w:p w:rsidR="00000000" w:rsidDel="00000000" w:rsidP="00000000" w:rsidRDefault="00000000" w:rsidRPr="00000000" w14:paraId="0000003B">
      <w:pPr>
        <w:numPr>
          <w:ilvl w:val="1"/>
          <w:numId w:val="1"/>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How did you present your work? Was it in an approachable and easy to understand manner?</w:t>
      </w:r>
    </w:p>
    <w:p w:rsidR="00000000" w:rsidDel="00000000" w:rsidP="00000000" w:rsidRDefault="00000000" w:rsidRPr="00000000" w14:paraId="0000003C">
      <w:pPr>
        <w:numPr>
          <w:ilvl w:val="0"/>
          <w:numId w:val="1"/>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Ownership / Practicality / Speed</w:t>
      </w:r>
    </w:p>
    <w:p w:rsidR="00000000" w:rsidDel="00000000" w:rsidP="00000000" w:rsidRDefault="00000000" w:rsidRPr="00000000" w14:paraId="0000003D">
      <w:pPr>
        <w:numPr>
          <w:ilvl w:val="1"/>
          <w:numId w:val="1"/>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Given the constraints, how did you approach the problem?</w:t>
      </w:r>
    </w:p>
    <w:p w:rsidR="00000000" w:rsidDel="00000000" w:rsidP="00000000" w:rsidRDefault="00000000" w:rsidRPr="00000000" w14:paraId="0000003E">
      <w:pPr>
        <w:numPr>
          <w:ilvl w:val="1"/>
          <w:numId w:val="1"/>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How did you think about your code?</w:t>
      </w:r>
    </w:p>
    <w:p w:rsidR="00000000" w:rsidDel="00000000" w:rsidP="00000000" w:rsidRDefault="00000000" w:rsidRPr="00000000" w14:paraId="0000003F">
      <w:pPr>
        <w:pStyle w:val="Heading3"/>
        <w:rPr>
          <w:rFonts w:ascii="Proxima Nova" w:cs="Proxima Nova" w:eastAsia="Proxima Nova" w:hAnsi="Proxima Nova"/>
        </w:rPr>
      </w:pPr>
      <w:bookmarkStart w:colFirst="0" w:colLast="0" w:name="_qgctzb8ygzw7" w:id="11"/>
      <w:bookmarkEnd w:id="11"/>
      <w:r w:rsidDel="00000000" w:rsidR="00000000" w:rsidRPr="00000000">
        <w:rPr>
          <w:rFonts w:ascii="Proxima Nova" w:cs="Proxima Nova" w:eastAsia="Proxima Nova" w:hAnsi="Proxima Nova"/>
          <w:rtl w:val="0"/>
        </w:rPr>
        <w:t xml:space="preserve">🎥Presentation</w:t>
      </w:r>
    </w:p>
    <w:p w:rsidR="00000000" w:rsidDel="00000000" w:rsidP="00000000" w:rsidRDefault="00000000" w:rsidRPr="00000000" w14:paraId="00000040">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1">
      <w:pPr>
        <w:numPr>
          <w:ilvl w:val="0"/>
          <w:numId w:val="5"/>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You can choose to focus on the business aspect of the problem or on the technical aspect</w:t>
      </w:r>
    </w:p>
    <w:p w:rsidR="00000000" w:rsidDel="00000000" w:rsidP="00000000" w:rsidRDefault="00000000" w:rsidRPr="00000000" w14:paraId="00000042">
      <w:pPr>
        <w:numPr>
          <w:ilvl w:val="0"/>
          <w:numId w:val="5"/>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You only have 5 minutes and are presenting to a mix of mostly technical but some not super technical folks.</w:t>
      </w:r>
    </w:p>
    <w:p w:rsidR="00000000" w:rsidDel="00000000" w:rsidP="00000000" w:rsidRDefault="00000000" w:rsidRPr="00000000" w14:paraId="00000043">
      <w:pPr>
        <w:numPr>
          <w:ilvl w:val="0"/>
          <w:numId w:val="5"/>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I would encourage you to make the presentation concise, engaging and interactive.</w:t>
      </w:r>
    </w:p>
    <w:p w:rsidR="00000000" w:rsidDel="00000000" w:rsidP="00000000" w:rsidRDefault="00000000" w:rsidRPr="00000000" w14:paraId="00000044">
      <w:pPr>
        <w:numPr>
          <w:ilvl w:val="0"/>
          <w:numId w:val="5"/>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Please share some information about your work before the presentation e.g. loom / PDF / markdown etc.</w:t>
      </w:r>
    </w:p>
    <w:sectPr>
      <w:headerReference r:id="rId9"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pStyle w:val="Title"/>
      <w:jc w:val="center"/>
      <w:rPr>
        <w:rFonts w:ascii="Proxima Nova" w:cs="Proxima Nova" w:eastAsia="Proxima Nova" w:hAnsi="Proxima Nova"/>
      </w:rPr>
    </w:pPr>
    <w:bookmarkStart w:colFirst="0" w:colLast="0" w:name="_a2pg2uefx5h0" w:id="12"/>
    <w:bookmarkEnd w:id="12"/>
    <w:r w:rsidDel="00000000" w:rsidR="00000000" w:rsidRPr="00000000">
      <w:rPr>
        <w:rFonts w:ascii="Proxima Nova" w:cs="Proxima Nova" w:eastAsia="Proxima Nova" w:hAnsi="Proxima Nova"/>
      </w:rPr>
      <w:drawing>
        <wp:inline distB="114300" distT="114300" distL="114300" distR="114300">
          <wp:extent cx="1233488" cy="710596"/>
          <wp:effectExtent b="0" l="0" r="0" t="0"/>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233488" cy="710596"/>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