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people.xml" ContentType="application/vnd.openxmlformats-officedocument.wordprocessingml.people+xml"/>
  <Override PartName="/word/numbering.xml" ContentType="application/vnd.openxmlformats-officedocument.wordprocessingml.numbering+xml"/>
  <Override PartName="/word/commentsExtended.xml" ContentType="application/vnd.openxmlformats-officedocument.wordprocessingml.commentsExtended+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0F442E" w14:textId="77777777" w:rsidR="00A569F3" w:rsidRPr="00462C7F" w:rsidRDefault="00A569F3" w:rsidP="00A569F3">
      <w:pPr>
        <w:jc w:val="center"/>
        <w:rPr>
          <w:b/>
          <w:sz w:val="28"/>
          <w:lang w:val="en-US"/>
        </w:rPr>
      </w:pPr>
      <w:commentRangeStart w:id="0"/>
      <w:r w:rsidRPr="00462C7F">
        <w:rPr>
          <w:b/>
          <w:sz w:val="28"/>
          <w:lang w:val="en-US"/>
        </w:rPr>
        <w:t>Propofol pharmacokinetic modelling –</w:t>
      </w:r>
    </w:p>
    <w:p w14:paraId="01B75F4C" w14:textId="562BE824" w:rsidR="00462C7F" w:rsidRDefault="007D4C9B" w:rsidP="00A569F3">
      <w:pPr>
        <w:jc w:val="center"/>
        <w:rPr>
          <w:b/>
          <w:sz w:val="28"/>
          <w:lang w:val="en-US"/>
        </w:rPr>
      </w:pPr>
      <w:r>
        <w:rPr>
          <w:b/>
          <w:sz w:val="28"/>
          <w:lang w:val="en-US"/>
        </w:rPr>
        <w:t>Comparison</w:t>
      </w:r>
      <w:r w:rsidR="00A569F3" w:rsidRPr="00462C7F">
        <w:rPr>
          <w:b/>
          <w:sz w:val="28"/>
          <w:lang w:val="en-US"/>
        </w:rPr>
        <w:t xml:space="preserve"> of </w:t>
      </w:r>
      <w:proofErr w:type="spellStart"/>
      <w:r w:rsidR="00A569F3" w:rsidRPr="00462C7F">
        <w:rPr>
          <w:b/>
          <w:sz w:val="28"/>
          <w:lang w:val="en-US"/>
        </w:rPr>
        <w:t>NONlinear</w:t>
      </w:r>
      <w:proofErr w:type="spellEnd"/>
      <w:r w:rsidR="00A569F3" w:rsidRPr="00462C7F">
        <w:rPr>
          <w:b/>
          <w:sz w:val="28"/>
          <w:lang w:val="en-US"/>
        </w:rPr>
        <w:t xml:space="preserve"> Mixed Effects Modelling (NONMEM) </w:t>
      </w:r>
    </w:p>
    <w:p w14:paraId="72CF9E21" w14:textId="780DF751" w:rsidR="00A569F3" w:rsidRPr="00462C7F" w:rsidRDefault="00A569F3" w:rsidP="00A569F3">
      <w:pPr>
        <w:jc w:val="center"/>
        <w:rPr>
          <w:b/>
          <w:sz w:val="28"/>
          <w:lang w:val="en-US"/>
        </w:rPr>
      </w:pPr>
      <w:r w:rsidRPr="00462C7F">
        <w:rPr>
          <w:b/>
          <w:sz w:val="28"/>
          <w:lang w:val="en-US"/>
        </w:rPr>
        <w:t xml:space="preserve">and </w:t>
      </w:r>
      <w:r w:rsidR="00CB18B4" w:rsidRPr="00CB18B4">
        <w:rPr>
          <w:b/>
          <w:sz w:val="28"/>
          <w:lang w:val="en-US"/>
        </w:rPr>
        <w:t>Artificial Intelligence</w:t>
      </w:r>
      <w:r w:rsidR="0068620A">
        <w:rPr>
          <w:b/>
          <w:sz w:val="28"/>
          <w:lang w:val="en-US"/>
        </w:rPr>
        <w:t xml:space="preserve"> </w:t>
      </w:r>
      <w:r w:rsidR="00296120">
        <w:rPr>
          <w:b/>
          <w:sz w:val="28"/>
          <w:lang w:val="en-US"/>
        </w:rPr>
        <w:t>based Modelling</w:t>
      </w:r>
      <w:r w:rsidRPr="00462C7F">
        <w:rPr>
          <w:b/>
          <w:sz w:val="28"/>
          <w:lang w:val="en-US"/>
        </w:rPr>
        <w:t xml:space="preserve"> </w:t>
      </w:r>
      <w:commentRangeEnd w:id="0"/>
      <w:r w:rsidR="00296120">
        <w:rPr>
          <w:rStyle w:val="Kommentarzeichen"/>
        </w:rPr>
        <w:commentReference w:id="0"/>
      </w:r>
    </w:p>
    <w:p w14:paraId="21F248AF" w14:textId="77777777" w:rsidR="00A569F3" w:rsidRDefault="00A569F3">
      <w:pPr>
        <w:rPr>
          <w:b/>
          <w:sz w:val="24"/>
          <w:lang w:val="en-US"/>
        </w:rPr>
      </w:pPr>
    </w:p>
    <w:p w14:paraId="66DB3352" w14:textId="5892205E" w:rsidR="0095105F" w:rsidRPr="00A65FFE" w:rsidRDefault="0095105F" w:rsidP="00E80311">
      <w:pPr>
        <w:spacing w:after="0"/>
        <w:rPr>
          <w:sz w:val="24"/>
          <w:lang w:val="en-US"/>
        </w:rPr>
      </w:pPr>
      <w:r w:rsidRPr="00A65FFE">
        <w:rPr>
          <w:sz w:val="24"/>
          <w:lang w:val="en-US"/>
        </w:rPr>
        <w:t>Sascha Kreuer</w:t>
      </w:r>
      <w:r w:rsidRPr="00A65FFE">
        <w:rPr>
          <w:sz w:val="24"/>
          <w:vertAlign w:val="superscript"/>
          <w:lang w:val="en-US"/>
        </w:rPr>
        <w:t>1, 2</w:t>
      </w:r>
      <w:r w:rsidRPr="00A65FFE">
        <w:rPr>
          <w:sz w:val="24"/>
          <w:lang w:val="en-US"/>
        </w:rPr>
        <w:t>, Lukas</w:t>
      </w:r>
      <w:r w:rsidR="00FD4D53">
        <w:rPr>
          <w:sz w:val="24"/>
          <w:lang w:val="en-US"/>
        </w:rPr>
        <w:t xml:space="preserve"> M.</w:t>
      </w:r>
      <w:r w:rsidRPr="00A65FFE">
        <w:rPr>
          <w:sz w:val="24"/>
          <w:lang w:val="en-US"/>
        </w:rPr>
        <w:t xml:space="preserve"> Müller</w:t>
      </w:r>
      <w:r w:rsidR="00FD4D53">
        <w:rPr>
          <w:sz w:val="24"/>
          <w:lang w:val="en-US"/>
        </w:rPr>
        <w:t>-</w:t>
      </w:r>
      <w:r w:rsidRPr="00A65FFE">
        <w:rPr>
          <w:sz w:val="24"/>
          <w:lang w:val="en-US"/>
        </w:rPr>
        <w:t>Wirtz</w:t>
      </w:r>
      <w:r w:rsidRPr="00A65FFE">
        <w:rPr>
          <w:sz w:val="24"/>
          <w:vertAlign w:val="superscript"/>
          <w:lang w:val="en-US"/>
        </w:rPr>
        <w:t>1</w:t>
      </w:r>
      <w:r w:rsidRPr="00A65FFE">
        <w:rPr>
          <w:sz w:val="24"/>
          <w:lang w:val="en-US"/>
        </w:rPr>
        <w:t>, Christiane Dings</w:t>
      </w:r>
      <w:r w:rsidR="00A65FFE" w:rsidRPr="00A65FFE">
        <w:rPr>
          <w:sz w:val="24"/>
          <w:vertAlign w:val="superscript"/>
          <w:lang w:val="en-US"/>
        </w:rPr>
        <w:t>2,3</w:t>
      </w:r>
      <w:r w:rsidRPr="00A65FFE">
        <w:rPr>
          <w:sz w:val="24"/>
          <w:lang w:val="en-US"/>
        </w:rPr>
        <w:t>, Felix Maurer</w:t>
      </w:r>
      <w:r w:rsidRPr="00A65FFE">
        <w:rPr>
          <w:sz w:val="24"/>
          <w:vertAlign w:val="superscript"/>
          <w:lang w:val="en-US"/>
        </w:rPr>
        <w:t>1</w:t>
      </w:r>
      <w:r w:rsidR="00A65FFE" w:rsidRPr="00A65FFE">
        <w:rPr>
          <w:sz w:val="24"/>
          <w:lang w:val="en-US"/>
        </w:rPr>
        <w:t>, Tobias</w:t>
      </w:r>
      <w:r w:rsidRPr="00A65FFE">
        <w:rPr>
          <w:sz w:val="24"/>
          <w:lang w:val="en-US"/>
        </w:rPr>
        <w:t xml:space="preserve"> Hüppe</w:t>
      </w:r>
      <w:r w:rsidRPr="00A65FFE">
        <w:rPr>
          <w:sz w:val="24"/>
          <w:vertAlign w:val="superscript"/>
          <w:lang w:val="en-US"/>
        </w:rPr>
        <w:t>1</w:t>
      </w:r>
      <w:r w:rsidR="00A65FFE" w:rsidRPr="00A65FFE">
        <w:rPr>
          <w:sz w:val="24"/>
          <w:lang w:val="en-US"/>
        </w:rPr>
        <w:t>, Pia</w:t>
      </w:r>
      <w:r w:rsidRPr="00A65FFE">
        <w:rPr>
          <w:sz w:val="24"/>
          <w:lang w:val="en-US"/>
        </w:rPr>
        <w:t xml:space="preserve"> Zürn</w:t>
      </w:r>
      <w:r w:rsidRPr="00A65FFE">
        <w:rPr>
          <w:sz w:val="24"/>
          <w:vertAlign w:val="superscript"/>
          <w:lang w:val="en-US"/>
        </w:rPr>
        <w:t>1</w:t>
      </w:r>
      <w:r w:rsidRPr="00A65FFE">
        <w:rPr>
          <w:sz w:val="24"/>
          <w:lang w:val="en-US"/>
        </w:rPr>
        <w:t xml:space="preserve">, </w:t>
      </w:r>
      <w:r w:rsidR="00A65FFE" w:rsidRPr="00A65FFE">
        <w:rPr>
          <w:sz w:val="24"/>
          <w:lang w:val="en-US"/>
        </w:rPr>
        <w:t xml:space="preserve">Steven </w:t>
      </w:r>
      <w:r w:rsidR="00A65FFE">
        <w:rPr>
          <w:sz w:val="24"/>
          <w:lang w:val="en-US"/>
        </w:rPr>
        <w:t>L.</w:t>
      </w:r>
      <w:r w:rsidR="00A65FFE" w:rsidRPr="00A65FFE">
        <w:rPr>
          <w:sz w:val="24"/>
          <w:lang w:val="en-US"/>
        </w:rPr>
        <w:t xml:space="preserve"> Shafer</w:t>
      </w:r>
      <w:r w:rsidR="00E80311">
        <w:rPr>
          <w:sz w:val="24"/>
          <w:vertAlign w:val="superscript"/>
          <w:lang w:val="en-US"/>
        </w:rPr>
        <w:t>4</w:t>
      </w:r>
      <w:r w:rsidR="00A65FFE">
        <w:rPr>
          <w:sz w:val="24"/>
          <w:lang w:val="en-US"/>
        </w:rPr>
        <w:t xml:space="preserve">, </w:t>
      </w:r>
      <w:r w:rsidRPr="00A65FFE">
        <w:rPr>
          <w:sz w:val="24"/>
          <w:lang w:val="en-US"/>
        </w:rPr>
        <w:t>Daniel I. Sessler</w:t>
      </w:r>
      <w:r w:rsidR="00E80311">
        <w:rPr>
          <w:sz w:val="24"/>
          <w:vertAlign w:val="superscript"/>
          <w:lang w:val="en-US"/>
        </w:rPr>
        <w:t>5</w:t>
      </w:r>
      <w:r w:rsidRPr="00A65FFE">
        <w:rPr>
          <w:sz w:val="24"/>
          <w:lang w:val="en-US"/>
        </w:rPr>
        <w:t>, Thorsten Lehr</w:t>
      </w:r>
      <w:r w:rsidR="00C42CC5" w:rsidRPr="00C42CC5">
        <w:rPr>
          <w:sz w:val="24"/>
          <w:vertAlign w:val="superscript"/>
          <w:lang w:val="en-US"/>
        </w:rPr>
        <w:t>2,3</w:t>
      </w:r>
      <w:r w:rsidRPr="00A65FFE">
        <w:rPr>
          <w:sz w:val="24"/>
          <w:lang w:val="en-US"/>
        </w:rPr>
        <w:t>, Thomas Volk</w:t>
      </w:r>
      <w:r w:rsidRPr="00A65FFE">
        <w:rPr>
          <w:sz w:val="24"/>
          <w:vertAlign w:val="superscript"/>
          <w:lang w:val="en-US"/>
        </w:rPr>
        <w:t>1</w:t>
      </w:r>
      <w:r w:rsidR="00E80311" w:rsidRPr="00E80311">
        <w:rPr>
          <w:sz w:val="24"/>
          <w:lang w:val="en-US"/>
        </w:rPr>
        <w:t xml:space="preserve">, </w:t>
      </w:r>
      <w:r w:rsidR="00E80311" w:rsidRPr="00A65FFE">
        <w:rPr>
          <w:sz w:val="24"/>
          <w:lang w:val="en-US"/>
        </w:rPr>
        <w:t>Christian Schorr</w:t>
      </w:r>
      <w:r w:rsidR="00E80311">
        <w:rPr>
          <w:sz w:val="24"/>
          <w:vertAlign w:val="superscript"/>
          <w:lang w:val="en-US"/>
        </w:rPr>
        <w:t>6</w:t>
      </w:r>
    </w:p>
    <w:p w14:paraId="024CB127" w14:textId="77777777" w:rsidR="00BC67F6" w:rsidRPr="00A65FFE" w:rsidRDefault="00BC67F6">
      <w:pPr>
        <w:rPr>
          <w:b/>
          <w:sz w:val="24"/>
          <w:lang w:val="en-US"/>
        </w:rPr>
      </w:pPr>
    </w:p>
    <w:p w14:paraId="5334C8E8" w14:textId="77777777" w:rsidR="00A65FFE" w:rsidRPr="007D4C9B" w:rsidRDefault="00A65FFE" w:rsidP="00A65FFE">
      <w:pPr>
        <w:pStyle w:val="Listenabsatz"/>
        <w:numPr>
          <w:ilvl w:val="0"/>
          <w:numId w:val="5"/>
        </w:numPr>
        <w:rPr>
          <w:sz w:val="24"/>
          <w:lang w:val="en-GB"/>
        </w:rPr>
      </w:pPr>
      <w:r w:rsidRPr="00A65FFE">
        <w:rPr>
          <w:sz w:val="24"/>
          <w:lang w:val="en-GB"/>
        </w:rPr>
        <w:t xml:space="preserve">Department of Anaesthesiology, Intensive Care and Pain Therapy, Saarland University Medical </w:t>
      </w:r>
      <w:proofErr w:type="spellStart"/>
      <w:r w:rsidRPr="00A65FFE">
        <w:rPr>
          <w:sz w:val="24"/>
          <w:lang w:val="en-GB"/>
        </w:rPr>
        <w:t>Center</w:t>
      </w:r>
      <w:proofErr w:type="spellEnd"/>
      <w:r w:rsidRPr="00A65FFE">
        <w:rPr>
          <w:sz w:val="24"/>
          <w:lang w:val="en-GB"/>
        </w:rPr>
        <w:t xml:space="preserve"> and Saarland University Faculty of Medicine, </w:t>
      </w:r>
      <w:commentRangeStart w:id="1"/>
      <w:r w:rsidRPr="00A65FFE">
        <w:rPr>
          <w:sz w:val="24"/>
          <w:lang w:val="en-GB"/>
        </w:rPr>
        <w:t>66482</w:t>
      </w:r>
      <w:commentRangeEnd w:id="1"/>
      <w:r w:rsidR="0043581E">
        <w:rPr>
          <w:rStyle w:val="Kommentarzeichen"/>
        </w:rPr>
        <w:commentReference w:id="1"/>
      </w:r>
      <w:r w:rsidRPr="00A65FFE">
        <w:rPr>
          <w:sz w:val="24"/>
          <w:lang w:val="en-GB"/>
        </w:rPr>
        <w:t xml:space="preserve"> Homburg / Saar, Germany</w:t>
      </w:r>
      <w:r w:rsidRPr="007D4C9B">
        <w:rPr>
          <w:sz w:val="24"/>
          <w:lang w:val="en-GB"/>
        </w:rPr>
        <w:t xml:space="preserve"> </w:t>
      </w:r>
    </w:p>
    <w:p w14:paraId="2B0C5EC7" w14:textId="77777777" w:rsidR="00A65FFE" w:rsidRPr="00AB214A" w:rsidRDefault="00A65FFE" w:rsidP="00A65FFE">
      <w:pPr>
        <w:pStyle w:val="Listenabsatz"/>
        <w:numPr>
          <w:ilvl w:val="0"/>
          <w:numId w:val="5"/>
        </w:numPr>
        <w:rPr>
          <w:sz w:val="24"/>
        </w:rPr>
      </w:pPr>
      <w:r w:rsidRPr="00AB214A">
        <w:rPr>
          <w:sz w:val="24"/>
        </w:rPr>
        <w:t xml:space="preserve">Saarmetrics GmbH, Saarland University, Saarbrücken, Germany </w:t>
      </w:r>
    </w:p>
    <w:p w14:paraId="149CB164" w14:textId="77777777" w:rsidR="00A65FFE" w:rsidRPr="007D4C9B" w:rsidRDefault="00A65FFE" w:rsidP="00A65FFE">
      <w:pPr>
        <w:pStyle w:val="Listenabsatz"/>
        <w:numPr>
          <w:ilvl w:val="0"/>
          <w:numId w:val="5"/>
        </w:numPr>
        <w:rPr>
          <w:sz w:val="24"/>
          <w:lang w:val="en-GB"/>
        </w:rPr>
      </w:pPr>
      <w:r w:rsidRPr="007D4C9B">
        <w:rPr>
          <w:sz w:val="24"/>
          <w:lang w:val="en-GB"/>
        </w:rPr>
        <w:t xml:space="preserve">Clinical Pharmacy, Saarland University, </w:t>
      </w:r>
      <w:proofErr w:type="spellStart"/>
      <w:r w:rsidRPr="007D4C9B">
        <w:rPr>
          <w:sz w:val="24"/>
          <w:lang w:val="en-GB"/>
        </w:rPr>
        <w:t>Saarbrücken</w:t>
      </w:r>
      <w:proofErr w:type="spellEnd"/>
      <w:r w:rsidRPr="007D4C9B">
        <w:rPr>
          <w:sz w:val="24"/>
          <w:lang w:val="en-GB"/>
        </w:rPr>
        <w:t>, Germany</w:t>
      </w:r>
    </w:p>
    <w:p w14:paraId="7F43E159" w14:textId="77777777" w:rsidR="00C42CC5" w:rsidRPr="007D4C9B" w:rsidRDefault="00C42CC5" w:rsidP="00C42CC5">
      <w:pPr>
        <w:pStyle w:val="Listenabsatz"/>
        <w:numPr>
          <w:ilvl w:val="0"/>
          <w:numId w:val="5"/>
        </w:numPr>
        <w:rPr>
          <w:sz w:val="24"/>
          <w:lang w:val="en-GB"/>
        </w:rPr>
      </w:pPr>
      <w:r w:rsidRPr="007D4C9B">
        <w:rPr>
          <w:sz w:val="24"/>
          <w:lang w:val="en-GB"/>
        </w:rPr>
        <w:t xml:space="preserve">Department of </w:t>
      </w:r>
      <w:proofErr w:type="spellStart"/>
      <w:r w:rsidRPr="007D4C9B">
        <w:rPr>
          <w:sz w:val="24"/>
          <w:lang w:val="en-GB"/>
        </w:rPr>
        <w:t>Anesthesiology</w:t>
      </w:r>
      <w:proofErr w:type="spellEnd"/>
      <w:r w:rsidRPr="007D4C9B">
        <w:rPr>
          <w:sz w:val="24"/>
          <w:lang w:val="en-GB"/>
        </w:rPr>
        <w:t>, Perioperative and Pain Medicine, Stanford University, Palo Alto, CA, USA</w:t>
      </w:r>
    </w:p>
    <w:p w14:paraId="7ABB3F3D" w14:textId="77777777" w:rsidR="00E80311" w:rsidRDefault="00C42CC5" w:rsidP="00E80311">
      <w:pPr>
        <w:pStyle w:val="Listenabsatz"/>
        <w:numPr>
          <w:ilvl w:val="0"/>
          <w:numId w:val="5"/>
        </w:numPr>
        <w:rPr>
          <w:sz w:val="24"/>
          <w:lang w:val="en-GB"/>
        </w:rPr>
      </w:pPr>
      <w:r w:rsidRPr="007D4C9B">
        <w:rPr>
          <w:sz w:val="24"/>
          <w:lang w:val="en-GB"/>
        </w:rPr>
        <w:t>Department of Outcomes Research, Anesthesiology Institute, Cleveland Clinic, Cleveland, Ohio; USA</w:t>
      </w:r>
      <w:r w:rsidR="00E80311" w:rsidRPr="00E80311">
        <w:rPr>
          <w:sz w:val="24"/>
          <w:lang w:val="en-GB"/>
        </w:rPr>
        <w:t xml:space="preserve"> </w:t>
      </w:r>
    </w:p>
    <w:p w14:paraId="18C26BDC" w14:textId="12F922DD" w:rsidR="00E80311" w:rsidRPr="007D4C9B" w:rsidRDefault="00E80311" w:rsidP="00E80311">
      <w:pPr>
        <w:pStyle w:val="Listenabsatz"/>
        <w:numPr>
          <w:ilvl w:val="0"/>
          <w:numId w:val="5"/>
        </w:numPr>
        <w:rPr>
          <w:sz w:val="24"/>
          <w:lang w:val="en-GB"/>
        </w:rPr>
      </w:pPr>
      <w:r w:rsidRPr="007D4C9B">
        <w:rPr>
          <w:sz w:val="24"/>
          <w:lang w:val="en-GB"/>
        </w:rPr>
        <w:t xml:space="preserve">German Research Centre for Artificial Intelligence , Saarland Informatics Campus D 3_2, </w:t>
      </w:r>
      <w:proofErr w:type="spellStart"/>
      <w:r w:rsidRPr="007D4C9B">
        <w:rPr>
          <w:sz w:val="24"/>
          <w:lang w:val="en-GB"/>
        </w:rPr>
        <w:t>Saarbrücken</w:t>
      </w:r>
      <w:proofErr w:type="spellEnd"/>
      <w:r w:rsidRPr="007D4C9B">
        <w:rPr>
          <w:sz w:val="24"/>
          <w:lang w:val="en-GB"/>
        </w:rPr>
        <w:t>, Germany</w:t>
      </w:r>
    </w:p>
    <w:p w14:paraId="6A28FDA7" w14:textId="77777777" w:rsidR="00C42CC5" w:rsidRPr="007D4C9B" w:rsidRDefault="00C42CC5" w:rsidP="00E80311">
      <w:pPr>
        <w:pStyle w:val="Listenabsatz"/>
        <w:rPr>
          <w:sz w:val="24"/>
          <w:lang w:val="en-GB"/>
        </w:rPr>
      </w:pPr>
    </w:p>
    <w:p w14:paraId="4197E648" w14:textId="77777777" w:rsidR="00C42CC5" w:rsidRDefault="00C42CC5" w:rsidP="00C42CC5">
      <w:pPr>
        <w:ind w:left="360"/>
        <w:jc w:val="both"/>
        <w:rPr>
          <w:sz w:val="24"/>
          <w:lang w:val="en-US"/>
        </w:rPr>
      </w:pPr>
    </w:p>
    <w:p w14:paraId="7B6A203C" w14:textId="77777777" w:rsidR="00C42CC5" w:rsidRPr="00C42CC5" w:rsidRDefault="00C42CC5" w:rsidP="00B27932">
      <w:pPr>
        <w:jc w:val="both"/>
        <w:rPr>
          <w:sz w:val="24"/>
          <w:lang w:val="en-GB"/>
        </w:rPr>
      </w:pPr>
      <w:r w:rsidRPr="00C42CC5">
        <w:rPr>
          <w:sz w:val="24"/>
          <w:lang w:val="en-GB"/>
        </w:rPr>
        <w:t xml:space="preserve">The </w:t>
      </w:r>
      <w:r w:rsidRPr="00A65FFE">
        <w:rPr>
          <w:sz w:val="24"/>
          <w:lang w:val="en-GB"/>
        </w:rPr>
        <w:t xml:space="preserve">Department of Anaesthesiology, Intensive Care and Pain Therapy, Saarland University Medical </w:t>
      </w:r>
      <w:proofErr w:type="spellStart"/>
      <w:r w:rsidRPr="00A65FFE">
        <w:rPr>
          <w:sz w:val="24"/>
          <w:lang w:val="en-GB"/>
        </w:rPr>
        <w:t>Center</w:t>
      </w:r>
      <w:proofErr w:type="spellEnd"/>
      <w:r w:rsidRPr="00A65FFE">
        <w:rPr>
          <w:sz w:val="24"/>
          <w:lang w:val="en-GB"/>
        </w:rPr>
        <w:t xml:space="preserve"> and Saarland University Faculty of Medicine</w:t>
      </w:r>
      <w:r w:rsidRPr="00C42CC5">
        <w:rPr>
          <w:sz w:val="24"/>
          <w:lang w:val="en-GB"/>
        </w:rPr>
        <w:t xml:space="preserve"> is part of the OUTCOMES RESEARCH Consortium, Cleveland, Ohio, USA.</w:t>
      </w:r>
    </w:p>
    <w:p w14:paraId="316393F6" w14:textId="77777777" w:rsidR="00C42CC5" w:rsidRDefault="00C42CC5" w:rsidP="00C42CC5">
      <w:pPr>
        <w:rPr>
          <w:b/>
          <w:sz w:val="24"/>
          <w:lang w:val="en-GB"/>
        </w:rPr>
      </w:pPr>
    </w:p>
    <w:p w14:paraId="54300913" w14:textId="77777777" w:rsidR="00C42CC5" w:rsidRPr="006666B7" w:rsidRDefault="00C42CC5" w:rsidP="00C42CC5">
      <w:pPr>
        <w:rPr>
          <w:b/>
          <w:sz w:val="24"/>
          <w:lang w:val="en-GB"/>
        </w:rPr>
      </w:pPr>
      <w:r w:rsidRPr="006666B7">
        <w:rPr>
          <w:b/>
          <w:sz w:val="24"/>
          <w:lang w:val="en-GB"/>
        </w:rPr>
        <w:t xml:space="preserve">Corresponding Author: </w:t>
      </w:r>
    </w:p>
    <w:p w14:paraId="51D90D65" w14:textId="77777777" w:rsidR="00C42CC5" w:rsidRPr="006666B7" w:rsidRDefault="00C42CC5" w:rsidP="00C42CC5">
      <w:pPr>
        <w:spacing w:after="0"/>
        <w:rPr>
          <w:sz w:val="24"/>
          <w:lang w:val="en-GB"/>
        </w:rPr>
      </w:pPr>
      <w:r w:rsidRPr="006666B7">
        <w:rPr>
          <w:sz w:val="24"/>
          <w:lang w:val="en-GB"/>
        </w:rPr>
        <w:t xml:space="preserve">Prof. </w:t>
      </w:r>
      <w:proofErr w:type="spellStart"/>
      <w:r w:rsidRPr="006666B7">
        <w:rPr>
          <w:sz w:val="24"/>
          <w:lang w:val="en-GB"/>
        </w:rPr>
        <w:t>Dr.</w:t>
      </w:r>
      <w:proofErr w:type="spellEnd"/>
      <w:r w:rsidRPr="006666B7">
        <w:rPr>
          <w:sz w:val="24"/>
          <w:lang w:val="en-GB"/>
        </w:rPr>
        <w:t xml:space="preserve"> S. Kreuer</w:t>
      </w:r>
    </w:p>
    <w:p w14:paraId="0EE3C053" w14:textId="77777777" w:rsidR="00C42CC5" w:rsidRPr="006666B7" w:rsidRDefault="00C42CC5" w:rsidP="00C42CC5">
      <w:pPr>
        <w:spacing w:after="0"/>
        <w:rPr>
          <w:sz w:val="24"/>
          <w:lang w:val="en-GB"/>
        </w:rPr>
      </w:pPr>
      <w:r w:rsidRPr="006666B7">
        <w:rPr>
          <w:sz w:val="24"/>
          <w:lang w:val="en-GB"/>
        </w:rPr>
        <w:t>Department of Anaesthesiology, Intensive Care and Pain Therapy</w:t>
      </w:r>
    </w:p>
    <w:p w14:paraId="5255E174" w14:textId="77777777" w:rsidR="00C42CC5" w:rsidRPr="006666B7" w:rsidRDefault="00C42CC5" w:rsidP="00C42CC5">
      <w:pPr>
        <w:spacing w:after="0"/>
        <w:rPr>
          <w:sz w:val="24"/>
          <w:lang w:val="en-GB"/>
        </w:rPr>
      </w:pPr>
      <w:r w:rsidRPr="006666B7">
        <w:rPr>
          <w:sz w:val="24"/>
          <w:lang w:val="en-GB"/>
        </w:rPr>
        <w:t xml:space="preserve">Saarland University Medical </w:t>
      </w:r>
      <w:proofErr w:type="spellStart"/>
      <w:r w:rsidRPr="006666B7">
        <w:rPr>
          <w:sz w:val="24"/>
          <w:lang w:val="en-GB"/>
        </w:rPr>
        <w:t>Center</w:t>
      </w:r>
      <w:proofErr w:type="spellEnd"/>
      <w:r w:rsidRPr="006666B7">
        <w:rPr>
          <w:sz w:val="24"/>
          <w:lang w:val="en-GB"/>
        </w:rPr>
        <w:t xml:space="preserve"> and Saarland University Faculty of Medicine</w:t>
      </w:r>
    </w:p>
    <w:p w14:paraId="43B70CE9" w14:textId="77777777" w:rsidR="00C42CC5" w:rsidRPr="006666B7" w:rsidRDefault="00C42CC5" w:rsidP="00C42CC5">
      <w:pPr>
        <w:spacing w:after="0" w:line="240" w:lineRule="auto"/>
        <w:rPr>
          <w:sz w:val="24"/>
          <w:lang w:val="en-GB"/>
        </w:rPr>
      </w:pPr>
      <w:r w:rsidRPr="006666B7">
        <w:rPr>
          <w:sz w:val="24"/>
          <w:lang w:val="en-GB"/>
        </w:rPr>
        <w:t>66421 Homburg / Saar, Germany</w:t>
      </w:r>
    </w:p>
    <w:p w14:paraId="60772474" w14:textId="77777777" w:rsidR="00C42CC5" w:rsidRPr="006666B7" w:rsidRDefault="00C42CC5" w:rsidP="00C42CC5">
      <w:pPr>
        <w:spacing w:after="0" w:line="240" w:lineRule="auto"/>
        <w:rPr>
          <w:sz w:val="24"/>
          <w:lang w:val="en-GB"/>
        </w:rPr>
      </w:pPr>
      <w:r w:rsidRPr="006666B7">
        <w:rPr>
          <w:sz w:val="24"/>
          <w:lang w:val="en-GB"/>
        </w:rPr>
        <w:t>Phone: +4968411622443</w:t>
      </w:r>
    </w:p>
    <w:p w14:paraId="55BE5FDD" w14:textId="77777777" w:rsidR="00C42CC5" w:rsidRPr="006666B7" w:rsidRDefault="00C42CC5" w:rsidP="00C42CC5">
      <w:pPr>
        <w:spacing w:after="0" w:line="240" w:lineRule="auto"/>
        <w:rPr>
          <w:sz w:val="24"/>
          <w:lang w:val="en-GB"/>
        </w:rPr>
      </w:pPr>
      <w:r w:rsidRPr="006666B7">
        <w:rPr>
          <w:sz w:val="24"/>
          <w:lang w:val="en-GB"/>
        </w:rPr>
        <w:t>Email: sascha.kreuer@uks.eu</w:t>
      </w:r>
    </w:p>
    <w:p w14:paraId="03708671" w14:textId="77777777" w:rsidR="00C42CC5" w:rsidRDefault="00C42CC5" w:rsidP="00C42CC5">
      <w:pPr>
        <w:rPr>
          <w:rFonts w:ascii="Segoe UI" w:hAnsi="Segoe UI" w:cs="Segoe UI"/>
          <w:color w:val="212121"/>
          <w:shd w:val="clear" w:color="auto" w:fill="FFFFFF"/>
          <w:lang w:val="en-US"/>
        </w:rPr>
      </w:pPr>
    </w:p>
    <w:p w14:paraId="0EE258C6" w14:textId="77777777" w:rsidR="00A73E94" w:rsidRDefault="00A73E94" w:rsidP="00C42CC5">
      <w:pPr>
        <w:spacing w:line="360" w:lineRule="auto"/>
        <w:rPr>
          <w:b/>
          <w:color w:val="2A2A2A"/>
          <w:lang w:val="en-GB"/>
        </w:rPr>
      </w:pPr>
    </w:p>
    <w:p w14:paraId="1C744E7E" w14:textId="77777777" w:rsidR="00A73E94" w:rsidRDefault="00A73E94" w:rsidP="00C42CC5">
      <w:pPr>
        <w:spacing w:line="360" w:lineRule="auto"/>
        <w:rPr>
          <w:b/>
          <w:color w:val="2A2A2A"/>
          <w:lang w:val="en-GB"/>
        </w:rPr>
      </w:pPr>
    </w:p>
    <w:p w14:paraId="34F3F1D8" w14:textId="77777777" w:rsidR="00A73E94" w:rsidRDefault="00A73E94" w:rsidP="00C42CC5">
      <w:pPr>
        <w:spacing w:line="360" w:lineRule="auto"/>
        <w:rPr>
          <w:b/>
          <w:color w:val="2A2A2A"/>
          <w:lang w:val="en-GB"/>
        </w:rPr>
      </w:pPr>
    </w:p>
    <w:p w14:paraId="0D91BC8B" w14:textId="77777777" w:rsidR="00C42CC5" w:rsidRPr="006666B7" w:rsidRDefault="00C42CC5" w:rsidP="004A5FCF">
      <w:pPr>
        <w:rPr>
          <w:b/>
          <w:color w:val="2A2A2A"/>
          <w:lang w:val="en-GB"/>
        </w:rPr>
      </w:pPr>
      <w:r w:rsidRPr="006666B7">
        <w:rPr>
          <w:b/>
          <w:color w:val="2A2A2A"/>
          <w:lang w:val="en-GB"/>
        </w:rPr>
        <w:t xml:space="preserve">Acknowledgements </w:t>
      </w:r>
    </w:p>
    <w:p w14:paraId="792A7C82" w14:textId="5878A588" w:rsidR="00922849" w:rsidRPr="004A5FCF" w:rsidRDefault="00C42CC5" w:rsidP="004A5FCF">
      <w:pPr>
        <w:jc w:val="both"/>
        <w:rPr>
          <w:color w:val="2A2A2A"/>
          <w:lang w:val="en-GB"/>
        </w:rPr>
      </w:pPr>
      <w:r w:rsidRPr="006666B7">
        <w:rPr>
          <w:color w:val="2A2A2A"/>
          <w:lang w:val="en-GB"/>
        </w:rPr>
        <w:t>The author</w:t>
      </w:r>
      <w:r w:rsidR="00FD4D53">
        <w:rPr>
          <w:color w:val="2A2A2A"/>
          <w:lang w:val="en-GB"/>
        </w:rPr>
        <w:t>s</w:t>
      </w:r>
      <w:r w:rsidRPr="006666B7">
        <w:rPr>
          <w:color w:val="2A2A2A"/>
          <w:lang w:val="en-GB"/>
        </w:rPr>
        <w:t xml:space="preserve"> would like to thank </w:t>
      </w:r>
      <w:r>
        <w:rPr>
          <w:color w:val="2A2A2A"/>
          <w:lang w:val="en-GB"/>
        </w:rPr>
        <w:t xml:space="preserve">Brett </w:t>
      </w:r>
      <w:proofErr w:type="spellStart"/>
      <w:r>
        <w:rPr>
          <w:color w:val="2A2A2A"/>
          <w:lang w:val="en-GB"/>
        </w:rPr>
        <w:t>Ezarsky</w:t>
      </w:r>
      <w:proofErr w:type="spellEnd"/>
      <w:r w:rsidRPr="006666B7">
        <w:rPr>
          <w:color w:val="2A2A2A"/>
          <w:lang w:val="en-GB"/>
        </w:rPr>
        <w:t xml:space="preserve"> and </w:t>
      </w:r>
      <w:r w:rsidRPr="00922849">
        <w:rPr>
          <w:color w:val="2A2A2A"/>
          <w:lang w:val="en-GB"/>
        </w:rPr>
        <w:t xml:space="preserve">Matthew Connor </w:t>
      </w:r>
      <w:r w:rsidRPr="006666B7">
        <w:rPr>
          <w:color w:val="2A2A2A"/>
          <w:lang w:val="en-GB"/>
        </w:rPr>
        <w:t xml:space="preserve">(both </w:t>
      </w:r>
      <w:r w:rsidR="00A73E94" w:rsidRPr="00922849">
        <w:rPr>
          <w:color w:val="2A2A2A"/>
          <w:lang w:val="en-GB"/>
        </w:rPr>
        <w:t>C3.AI, Redwood City, CA, USA)</w:t>
      </w:r>
      <w:r w:rsidRPr="006666B7">
        <w:rPr>
          <w:color w:val="2A2A2A"/>
          <w:lang w:val="en-GB"/>
        </w:rPr>
        <w:t xml:space="preserve"> for technical help. </w:t>
      </w:r>
    </w:p>
    <w:p w14:paraId="76B665B1" w14:textId="3410877C" w:rsidR="002104BF" w:rsidRPr="00922849" w:rsidRDefault="00922849" w:rsidP="004A5FCF">
      <w:pPr>
        <w:jc w:val="both"/>
        <w:rPr>
          <w:b/>
          <w:color w:val="2A2A2A"/>
          <w:lang w:val="en-GB"/>
        </w:rPr>
      </w:pPr>
      <w:r w:rsidRPr="00922849">
        <w:rPr>
          <w:b/>
          <w:color w:val="2A2A2A"/>
          <w:lang w:val="en-GB"/>
        </w:rPr>
        <w:t xml:space="preserve">Funding </w:t>
      </w:r>
    </w:p>
    <w:p w14:paraId="4A9AC993" w14:textId="043CD33D" w:rsidR="00922849" w:rsidRPr="004A5FCF" w:rsidRDefault="00922849" w:rsidP="004A5FCF">
      <w:pPr>
        <w:rPr>
          <w:rFonts w:cstheme="minorHAnsi"/>
          <w:lang w:val="en-GB"/>
        </w:rPr>
      </w:pPr>
      <w:r w:rsidRPr="00922849">
        <w:rPr>
          <w:rFonts w:cstheme="minorHAnsi"/>
          <w:lang w:val="en-GB"/>
        </w:rPr>
        <w:t xml:space="preserve">The equipment for clinical measurements and determination of </w:t>
      </w:r>
      <w:proofErr w:type="spellStart"/>
      <w:r w:rsidRPr="00922849">
        <w:rPr>
          <w:rFonts w:cstheme="minorHAnsi"/>
          <w:lang w:val="en-GB"/>
        </w:rPr>
        <w:t>propofol</w:t>
      </w:r>
      <w:proofErr w:type="spellEnd"/>
      <w:r w:rsidRPr="00922849">
        <w:rPr>
          <w:rFonts w:cstheme="minorHAnsi"/>
          <w:lang w:val="en-GB"/>
        </w:rPr>
        <w:t xml:space="preserve"> blood concentrations was provided by </w:t>
      </w:r>
      <w:proofErr w:type="spellStart"/>
      <w:r w:rsidRPr="00922849">
        <w:rPr>
          <w:rFonts w:cstheme="minorHAnsi"/>
          <w:lang w:val="en-GB"/>
        </w:rPr>
        <w:t>B</w:t>
      </w:r>
      <w:r>
        <w:rPr>
          <w:rFonts w:cstheme="minorHAnsi"/>
          <w:lang w:val="en-GB"/>
        </w:rPr>
        <w:t>.</w:t>
      </w:r>
      <w:r w:rsidRPr="00922849">
        <w:rPr>
          <w:rFonts w:cstheme="minorHAnsi"/>
          <w:lang w:val="en-GB"/>
        </w:rPr>
        <w:t>Braun</w:t>
      </w:r>
      <w:proofErr w:type="spellEnd"/>
      <w:r w:rsidRPr="00922849">
        <w:rPr>
          <w:rFonts w:cstheme="minorHAnsi"/>
          <w:lang w:val="en-GB"/>
        </w:rPr>
        <w:t xml:space="preserve"> </w:t>
      </w:r>
      <w:proofErr w:type="spellStart"/>
      <w:r w:rsidRPr="00922849">
        <w:rPr>
          <w:rFonts w:cstheme="minorHAnsi"/>
          <w:lang w:val="en-GB"/>
        </w:rPr>
        <w:t>Melsungen</w:t>
      </w:r>
      <w:proofErr w:type="spellEnd"/>
      <w:r>
        <w:rPr>
          <w:rFonts w:cstheme="minorHAnsi"/>
          <w:lang w:val="en-GB"/>
        </w:rPr>
        <w:t xml:space="preserve"> (</w:t>
      </w:r>
      <w:proofErr w:type="spellStart"/>
      <w:r>
        <w:rPr>
          <w:rFonts w:cstheme="minorHAnsi"/>
          <w:lang w:val="en-GB"/>
        </w:rPr>
        <w:t>Melsungen</w:t>
      </w:r>
      <w:proofErr w:type="spellEnd"/>
      <w:r>
        <w:rPr>
          <w:rFonts w:cstheme="minorHAnsi"/>
          <w:lang w:val="en-GB"/>
        </w:rPr>
        <w:t>, Germany)</w:t>
      </w:r>
      <w:r w:rsidRPr="00922849">
        <w:rPr>
          <w:rFonts w:cstheme="minorHAnsi"/>
          <w:lang w:val="en-GB"/>
        </w:rPr>
        <w:t>.</w:t>
      </w:r>
    </w:p>
    <w:p w14:paraId="4E68266B" w14:textId="6DF77D9C" w:rsidR="00A73E94" w:rsidRPr="006666B7" w:rsidRDefault="00A73E94" w:rsidP="004A5FCF">
      <w:pPr>
        <w:rPr>
          <w:rFonts w:cstheme="minorHAnsi"/>
          <w:b/>
          <w:lang w:val="en-GB"/>
        </w:rPr>
      </w:pPr>
      <w:r w:rsidRPr="006666B7">
        <w:rPr>
          <w:rFonts w:cstheme="minorHAnsi"/>
          <w:b/>
          <w:lang w:val="en-GB"/>
        </w:rPr>
        <w:t xml:space="preserve">Details of author’s contributions </w:t>
      </w:r>
    </w:p>
    <w:p w14:paraId="0C96BF1A" w14:textId="2D260DB2" w:rsidR="00A73E94" w:rsidRPr="006666B7" w:rsidRDefault="00A73E94" w:rsidP="004A5FCF">
      <w:pPr>
        <w:rPr>
          <w:rFonts w:cstheme="minorHAnsi"/>
          <w:lang w:val="en-GB"/>
        </w:rPr>
      </w:pPr>
      <w:proofErr w:type="spellStart"/>
      <w:r w:rsidRPr="006666B7">
        <w:rPr>
          <w:rFonts w:cstheme="minorHAnsi"/>
          <w:lang w:val="en-GB"/>
        </w:rPr>
        <w:t>Sascha</w:t>
      </w:r>
      <w:proofErr w:type="spellEnd"/>
      <w:r w:rsidRPr="006666B7">
        <w:rPr>
          <w:rFonts w:cstheme="minorHAnsi"/>
          <w:lang w:val="en-GB"/>
        </w:rPr>
        <w:t xml:space="preserve"> </w:t>
      </w:r>
      <w:proofErr w:type="spellStart"/>
      <w:r w:rsidRPr="006666B7">
        <w:rPr>
          <w:rFonts w:cstheme="minorHAnsi"/>
          <w:lang w:val="en-GB"/>
        </w:rPr>
        <w:t>Kreuer</w:t>
      </w:r>
      <w:proofErr w:type="spellEnd"/>
      <w:r w:rsidRPr="006666B7">
        <w:rPr>
          <w:rFonts w:cstheme="minorHAnsi"/>
          <w:lang w:val="en-GB"/>
        </w:rPr>
        <w:t xml:space="preserve">: </w:t>
      </w:r>
      <w:r>
        <w:rPr>
          <w:rFonts w:cstheme="minorHAnsi"/>
          <w:lang w:val="en-GB"/>
        </w:rPr>
        <w:t>NONMEM</w:t>
      </w:r>
      <w:r w:rsidRPr="006666B7">
        <w:rPr>
          <w:rFonts w:cstheme="minorHAnsi"/>
          <w:lang w:val="en-GB"/>
        </w:rPr>
        <w:t>,</w:t>
      </w:r>
      <w:r>
        <w:rPr>
          <w:rFonts w:cstheme="minorHAnsi"/>
          <w:lang w:val="en-GB"/>
        </w:rPr>
        <w:t xml:space="preserve"> Statistical analysis, </w:t>
      </w:r>
      <w:r w:rsidRPr="006666B7">
        <w:rPr>
          <w:rFonts w:cstheme="minorHAnsi"/>
          <w:lang w:val="en-GB"/>
        </w:rPr>
        <w:t>Man</w:t>
      </w:r>
      <w:r>
        <w:rPr>
          <w:rFonts w:cstheme="minorHAnsi"/>
          <w:lang w:val="en-GB"/>
        </w:rPr>
        <w:t>uscript preparation</w:t>
      </w:r>
      <w:r w:rsidRPr="006666B7">
        <w:rPr>
          <w:rFonts w:cstheme="minorHAnsi"/>
          <w:lang w:val="en-GB"/>
        </w:rPr>
        <w:t xml:space="preserve"> </w:t>
      </w:r>
    </w:p>
    <w:p w14:paraId="0E2DEEF6" w14:textId="31122AB6" w:rsidR="00A73E94" w:rsidRDefault="00A73E94" w:rsidP="004A5FCF">
      <w:pPr>
        <w:rPr>
          <w:rFonts w:cstheme="minorHAnsi"/>
          <w:lang w:val="en-GB"/>
        </w:rPr>
      </w:pPr>
      <w:r w:rsidRPr="002104BF">
        <w:rPr>
          <w:rFonts w:cstheme="minorHAnsi"/>
          <w:lang w:val="en-GB"/>
        </w:rPr>
        <w:t xml:space="preserve">Lukas </w:t>
      </w:r>
      <w:r w:rsidR="00FD4D53">
        <w:rPr>
          <w:rFonts w:cstheme="minorHAnsi"/>
          <w:lang w:val="en-GB"/>
        </w:rPr>
        <w:t xml:space="preserve">M. </w:t>
      </w:r>
      <w:r w:rsidRPr="002104BF">
        <w:rPr>
          <w:rFonts w:cstheme="minorHAnsi"/>
          <w:lang w:val="en-GB"/>
        </w:rPr>
        <w:t>Müller</w:t>
      </w:r>
      <w:r w:rsidR="00FD4D53">
        <w:rPr>
          <w:rFonts w:cstheme="minorHAnsi"/>
          <w:lang w:val="en-GB"/>
        </w:rPr>
        <w:t>-</w:t>
      </w:r>
      <w:r w:rsidRPr="002104BF">
        <w:rPr>
          <w:rFonts w:cstheme="minorHAnsi"/>
          <w:lang w:val="en-GB"/>
        </w:rPr>
        <w:t>Wirt</w:t>
      </w:r>
      <w:r w:rsidR="00FD4D53">
        <w:rPr>
          <w:rFonts w:cstheme="minorHAnsi"/>
          <w:lang w:val="en-GB"/>
        </w:rPr>
        <w:t>z</w:t>
      </w:r>
      <w:r w:rsidRPr="002104BF">
        <w:rPr>
          <w:rFonts w:cstheme="minorHAnsi"/>
          <w:lang w:val="en-GB"/>
        </w:rPr>
        <w:t xml:space="preserve">: </w:t>
      </w:r>
      <w:r>
        <w:rPr>
          <w:rFonts w:cstheme="minorHAnsi"/>
          <w:lang w:val="en-GB"/>
        </w:rPr>
        <w:t>Random Forest modelling</w:t>
      </w:r>
      <w:r w:rsidRPr="006666B7">
        <w:rPr>
          <w:rFonts w:cstheme="minorHAnsi"/>
          <w:lang w:val="en-GB"/>
        </w:rPr>
        <w:t>,</w:t>
      </w:r>
      <w:r>
        <w:rPr>
          <w:rFonts w:cstheme="minorHAnsi"/>
          <w:lang w:val="en-GB"/>
        </w:rPr>
        <w:t xml:space="preserve"> </w:t>
      </w:r>
      <w:r w:rsidRPr="006666B7">
        <w:rPr>
          <w:rFonts w:cstheme="minorHAnsi"/>
          <w:lang w:val="en-GB"/>
        </w:rPr>
        <w:t>Man</w:t>
      </w:r>
      <w:r>
        <w:rPr>
          <w:rFonts w:cstheme="minorHAnsi"/>
          <w:lang w:val="en-GB"/>
        </w:rPr>
        <w:t>uscript preparation</w:t>
      </w:r>
    </w:p>
    <w:p w14:paraId="133514C8" w14:textId="77777777" w:rsidR="00A73E94" w:rsidRPr="002104BF" w:rsidRDefault="00A73E94" w:rsidP="004A5FCF">
      <w:pPr>
        <w:rPr>
          <w:rFonts w:cstheme="minorHAnsi"/>
          <w:lang w:val="en-GB"/>
        </w:rPr>
      </w:pPr>
      <w:r w:rsidRPr="002104BF">
        <w:rPr>
          <w:rFonts w:cstheme="minorHAnsi"/>
          <w:lang w:val="en-GB"/>
        </w:rPr>
        <w:t>Christiane Dings: NONMEM</w:t>
      </w:r>
      <w:r w:rsidR="00BD0F67" w:rsidRPr="002104BF">
        <w:rPr>
          <w:rFonts w:cstheme="minorHAnsi"/>
          <w:lang w:val="en-GB"/>
        </w:rPr>
        <w:t xml:space="preserve"> modelling</w:t>
      </w:r>
      <w:r w:rsidRPr="002104BF">
        <w:rPr>
          <w:rFonts w:cstheme="minorHAnsi"/>
          <w:lang w:val="en-GB"/>
        </w:rPr>
        <w:t xml:space="preserve">, Data </w:t>
      </w:r>
      <w:r w:rsidR="002104BF" w:rsidRPr="002104BF">
        <w:rPr>
          <w:rFonts w:cstheme="minorHAnsi"/>
          <w:lang w:val="en-GB"/>
        </w:rPr>
        <w:t>Set</w:t>
      </w:r>
      <w:r w:rsidRPr="002104BF">
        <w:rPr>
          <w:rFonts w:cstheme="minorHAnsi"/>
          <w:lang w:val="en-GB"/>
        </w:rPr>
        <w:t xml:space="preserve"> Manuscript preparation</w:t>
      </w:r>
    </w:p>
    <w:p w14:paraId="766B0615" w14:textId="77777777" w:rsidR="00A73E94" w:rsidRPr="006666B7" w:rsidRDefault="00A73E94" w:rsidP="004A5FCF">
      <w:pPr>
        <w:rPr>
          <w:rFonts w:cstheme="minorHAnsi"/>
          <w:lang w:val="en-GB"/>
        </w:rPr>
      </w:pPr>
      <w:r w:rsidRPr="006666B7">
        <w:rPr>
          <w:rFonts w:cstheme="minorHAnsi"/>
          <w:lang w:val="en-GB"/>
        </w:rPr>
        <w:t>Felix Maurer: Measurement propofol blood concentration</w:t>
      </w:r>
      <w:r>
        <w:rPr>
          <w:rFonts w:cstheme="minorHAnsi"/>
          <w:lang w:val="en-GB"/>
        </w:rPr>
        <w:t xml:space="preserve">, </w:t>
      </w:r>
      <w:r w:rsidRPr="006666B7">
        <w:rPr>
          <w:rFonts w:cstheme="minorHAnsi"/>
          <w:lang w:val="en-GB"/>
        </w:rPr>
        <w:t>Quality Management measurement blood concentration</w:t>
      </w:r>
    </w:p>
    <w:p w14:paraId="02D55423" w14:textId="77777777" w:rsidR="00A73E94" w:rsidRDefault="00A73E94" w:rsidP="004A5FCF">
      <w:pPr>
        <w:rPr>
          <w:rFonts w:cstheme="minorHAnsi"/>
          <w:lang w:val="en-GB"/>
        </w:rPr>
      </w:pPr>
      <w:r w:rsidRPr="006666B7">
        <w:rPr>
          <w:rFonts w:cstheme="minorHAnsi"/>
          <w:lang w:val="en-GB"/>
        </w:rPr>
        <w:t>Tobias Hüppe: Patient anaesthetize, Clinical measurement</w:t>
      </w:r>
    </w:p>
    <w:p w14:paraId="7C3F278B" w14:textId="2D4C552C" w:rsidR="00A73E94" w:rsidRPr="002104BF" w:rsidRDefault="00A73E94" w:rsidP="004A5FCF">
      <w:pPr>
        <w:rPr>
          <w:rFonts w:cstheme="minorHAnsi"/>
          <w:lang w:val="en-GB"/>
        </w:rPr>
      </w:pPr>
      <w:r>
        <w:rPr>
          <w:rFonts w:cstheme="minorHAnsi"/>
          <w:lang w:val="en-GB"/>
        </w:rPr>
        <w:t xml:space="preserve">Pia Zürn: Data management </w:t>
      </w:r>
    </w:p>
    <w:p w14:paraId="1DDD0878" w14:textId="77777777" w:rsidR="00BD0F67" w:rsidRPr="002104BF" w:rsidRDefault="00BD0F67" w:rsidP="004A5FCF">
      <w:pPr>
        <w:rPr>
          <w:rFonts w:cstheme="minorHAnsi"/>
          <w:lang w:val="en-GB"/>
        </w:rPr>
      </w:pPr>
      <w:r w:rsidRPr="002104BF">
        <w:rPr>
          <w:rFonts w:cstheme="minorHAnsi"/>
          <w:lang w:val="en-GB"/>
        </w:rPr>
        <w:t xml:space="preserve">Steven L. Shafer: </w:t>
      </w:r>
      <w:r w:rsidR="002104BF" w:rsidRPr="002104BF">
        <w:rPr>
          <w:rFonts w:cstheme="minorHAnsi"/>
          <w:lang w:val="en-GB"/>
        </w:rPr>
        <w:t xml:space="preserve">Check of the NONMEM modelling, Preparation NONMEM parts of the manuscript </w:t>
      </w:r>
    </w:p>
    <w:p w14:paraId="439A9891" w14:textId="77777777" w:rsidR="00A73E94" w:rsidRPr="006666B7" w:rsidRDefault="00A73E94" w:rsidP="004A5FCF">
      <w:pPr>
        <w:rPr>
          <w:rFonts w:cstheme="minorHAnsi"/>
          <w:lang w:val="en-GB"/>
        </w:rPr>
      </w:pPr>
      <w:r w:rsidRPr="002104BF">
        <w:rPr>
          <w:rFonts w:cstheme="minorHAnsi"/>
          <w:lang w:val="en-GB"/>
        </w:rPr>
        <w:t>Daniel I. Sessler</w:t>
      </w:r>
      <w:r w:rsidRPr="006666B7">
        <w:rPr>
          <w:rFonts w:cstheme="minorHAnsi"/>
          <w:lang w:val="en-GB"/>
        </w:rPr>
        <w:t>: Manuscript preparation</w:t>
      </w:r>
    </w:p>
    <w:p w14:paraId="1CDBDCA0" w14:textId="77777777" w:rsidR="002104BF" w:rsidRDefault="002104BF" w:rsidP="004A5FCF">
      <w:pPr>
        <w:rPr>
          <w:rFonts w:cstheme="minorHAnsi"/>
          <w:lang w:val="en-GB"/>
        </w:rPr>
      </w:pPr>
      <w:r>
        <w:rPr>
          <w:rFonts w:cstheme="minorHAnsi"/>
          <w:lang w:val="en-GB"/>
        </w:rPr>
        <w:t xml:space="preserve">Thorsten Lehr: </w:t>
      </w:r>
      <w:r w:rsidRPr="006666B7">
        <w:rPr>
          <w:rFonts w:cstheme="minorHAnsi"/>
          <w:lang w:val="en-GB"/>
        </w:rPr>
        <w:t>Manuscript preparation</w:t>
      </w:r>
    </w:p>
    <w:p w14:paraId="39ABB9D2" w14:textId="77777777" w:rsidR="00A73E94" w:rsidRPr="006666B7" w:rsidRDefault="00A73E94" w:rsidP="004A5FCF">
      <w:pPr>
        <w:rPr>
          <w:rFonts w:cstheme="minorHAnsi"/>
          <w:lang w:val="en-GB"/>
        </w:rPr>
      </w:pPr>
      <w:r w:rsidRPr="006666B7">
        <w:rPr>
          <w:rFonts w:cstheme="minorHAnsi"/>
          <w:lang w:val="en-GB"/>
        </w:rPr>
        <w:t>Thomas Volk: Manuscript preparation</w:t>
      </w:r>
    </w:p>
    <w:p w14:paraId="65757565" w14:textId="7B767445" w:rsidR="004A5FCF" w:rsidRDefault="00EA7D2E" w:rsidP="004A5FCF">
      <w:pPr>
        <w:rPr>
          <w:rFonts w:cstheme="minorHAnsi"/>
          <w:lang w:val="en-GB"/>
        </w:rPr>
      </w:pPr>
      <w:r w:rsidRPr="002104BF">
        <w:rPr>
          <w:rFonts w:cstheme="minorHAnsi"/>
          <w:lang w:val="en-GB"/>
        </w:rPr>
        <w:t xml:space="preserve">Christian Schorr: </w:t>
      </w:r>
      <w:r w:rsidR="00E10155">
        <w:rPr>
          <w:rFonts w:cstheme="minorHAnsi"/>
          <w:lang w:val="en-GB"/>
        </w:rPr>
        <w:t xml:space="preserve">Data </w:t>
      </w:r>
      <w:proofErr w:type="spellStart"/>
      <w:r w:rsidR="00E10155">
        <w:rPr>
          <w:rFonts w:cstheme="minorHAnsi"/>
          <w:lang w:val="en-GB"/>
        </w:rPr>
        <w:t>preprocessing</w:t>
      </w:r>
      <w:proofErr w:type="spellEnd"/>
      <w:r w:rsidR="00E10155">
        <w:rPr>
          <w:rFonts w:cstheme="minorHAnsi"/>
          <w:lang w:val="en-GB"/>
        </w:rPr>
        <w:t>, AI modelling</w:t>
      </w:r>
      <w:r>
        <w:rPr>
          <w:rFonts w:cstheme="minorHAnsi"/>
          <w:lang w:val="en-GB"/>
        </w:rPr>
        <w:t>,</w:t>
      </w:r>
      <w:r w:rsidRPr="00EA7D2E">
        <w:rPr>
          <w:rFonts w:cstheme="minorHAnsi"/>
          <w:lang w:val="en-GB"/>
        </w:rPr>
        <w:t xml:space="preserve"> </w:t>
      </w:r>
      <w:r w:rsidRPr="002104BF">
        <w:rPr>
          <w:rFonts w:cstheme="minorHAnsi"/>
          <w:lang w:val="en-GB"/>
        </w:rPr>
        <w:t xml:space="preserve">Preparation AI parts of the manuscript </w:t>
      </w:r>
    </w:p>
    <w:p w14:paraId="6625901C" w14:textId="03D2F4C4" w:rsidR="004A5FCF" w:rsidRPr="006666B7" w:rsidRDefault="004A5FCF" w:rsidP="004A5FCF">
      <w:pPr>
        <w:rPr>
          <w:color w:val="2A2A2A"/>
          <w:sz w:val="28"/>
          <w:szCs w:val="28"/>
          <w:lang w:val="en-GB"/>
        </w:rPr>
      </w:pPr>
      <w:r w:rsidRPr="006666B7">
        <w:rPr>
          <w:b/>
          <w:color w:val="2A2A2A"/>
          <w:sz w:val="28"/>
          <w:szCs w:val="28"/>
          <w:lang w:val="en-GB"/>
        </w:rPr>
        <w:t>Keywords</w:t>
      </w:r>
      <w:r w:rsidRPr="006666B7">
        <w:rPr>
          <w:color w:val="2A2A2A"/>
          <w:sz w:val="28"/>
          <w:szCs w:val="28"/>
          <w:lang w:val="en-GB"/>
        </w:rPr>
        <w:t xml:space="preserve"> </w:t>
      </w:r>
    </w:p>
    <w:p w14:paraId="4A167C01" w14:textId="77777777" w:rsidR="004A5FCF" w:rsidRDefault="004A5FCF" w:rsidP="004A5FCF">
      <w:pPr>
        <w:rPr>
          <w:color w:val="2A2A2A"/>
          <w:sz w:val="24"/>
          <w:szCs w:val="28"/>
          <w:lang w:val="en-GB"/>
        </w:rPr>
      </w:pPr>
      <w:r>
        <w:rPr>
          <w:color w:val="2A2A2A"/>
          <w:sz w:val="24"/>
          <w:szCs w:val="28"/>
          <w:lang w:val="en-GB"/>
        </w:rPr>
        <w:t xml:space="preserve">Propofol </w:t>
      </w:r>
    </w:p>
    <w:p w14:paraId="5BA0198A" w14:textId="77777777" w:rsidR="004A5FCF" w:rsidRDefault="004A5FCF" w:rsidP="004A5FCF">
      <w:pPr>
        <w:rPr>
          <w:color w:val="2A2A2A"/>
          <w:sz w:val="24"/>
          <w:szCs w:val="28"/>
          <w:lang w:val="en-GB"/>
        </w:rPr>
      </w:pPr>
      <w:r>
        <w:rPr>
          <w:color w:val="2A2A2A"/>
          <w:sz w:val="24"/>
          <w:szCs w:val="28"/>
          <w:lang w:val="en-GB"/>
        </w:rPr>
        <w:t>P</w:t>
      </w:r>
      <w:r w:rsidRPr="006666B7">
        <w:rPr>
          <w:color w:val="2A2A2A"/>
          <w:sz w:val="24"/>
          <w:szCs w:val="28"/>
          <w:lang w:val="en-GB"/>
        </w:rPr>
        <w:t>harmacokinetic modelling</w:t>
      </w:r>
    </w:p>
    <w:p w14:paraId="2800A18B" w14:textId="77777777" w:rsidR="004A5FCF" w:rsidRDefault="004A5FCF" w:rsidP="004A5FCF">
      <w:pPr>
        <w:rPr>
          <w:color w:val="2A2A2A"/>
          <w:sz w:val="24"/>
          <w:szCs w:val="28"/>
          <w:lang w:val="en-GB"/>
        </w:rPr>
      </w:pPr>
      <w:r>
        <w:rPr>
          <w:color w:val="2A2A2A"/>
          <w:sz w:val="24"/>
          <w:szCs w:val="28"/>
          <w:lang w:val="en-GB"/>
        </w:rPr>
        <w:t>NONMEM</w:t>
      </w:r>
    </w:p>
    <w:p w14:paraId="73C1DCB5" w14:textId="0CF758EF" w:rsidR="004A5FCF" w:rsidRDefault="004A5FCF" w:rsidP="004A5FCF">
      <w:pPr>
        <w:rPr>
          <w:color w:val="2A2A2A"/>
          <w:sz w:val="24"/>
          <w:szCs w:val="28"/>
          <w:lang w:val="en-GB"/>
        </w:rPr>
      </w:pPr>
      <w:r w:rsidRPr="00CB18B4">
        <w:rPr>
          <w:color w:val="2A2A2A"/>
          <w:sz w:val="24"/>
          <w:szCs w:val="28"/>
          <w:lang w:val="en-GB"/>
        </w:rPr>
        <w:t>Artificial Intelligence (AI)</w:t>
      </w:r>
      <w:r w:rsidRPr="00E66556">
        <w:rPr>
          <w:color w:val="2A2A2A"/>
          <w:sz w:val="24"/>
          <w:szCs w:val="28"/>
          <w:lang w:val="en-GB"/>
        </w:rPr>
        <w:t xml:space="preserve"> </w:t>
      </w:r>
      <w:r>
        <w:rPr>
          <w:color w:val="2A2A2A"/>
          <w:sz w:val="24"/>
          <w:szCs w:val="28"/>
          <w:lang w:val="en-GB"/>
        </w:rPr>
        <w:t xml:space="preserve">/ </w:t>
      </w:r>
      <w:r w:rsidR="00E10155">
        <w:rPr>
          <w:color w:val="2A2A2A"/>
          <w:sz w:val="24"/>
          <w:szCs w:val="28"/>
          <w:lang w:val="en-GB"/>
        </w:rPr>
        <w:t xml:space="preserve">Machine learning (ML) </w:t>
      </w:r>
    </w:p>
    <w:p w14:paraId="0C048303" w14:textId="4FB17229" w:rsidR="00CB18B4" w:rsidRDefault="00CB18B4" w:rsidP="004A5FCF">
      <w:pPr>
        <w:rPr>
          <w:b/>
          <w:color w:val="2A2A2A"/>
          <w:sz w:val="28"/>
          <w:szCs w:val="28"/>
          <w:lang w:val="en-GB"/>
        </w:rPr>
      </w:pPr>
      <w:r>
        <w:rPr>
          <w:b/>
          <w:color w:val="2A2A2A"/>
          <w:sz w:val="28"/>
          <w:szCs w:val="28"/>
          <w:lang w:val="en-GB"/>
        </w:rPr>
        <w:br w:type="page"/>
      </w:r>
    </w:p>
    <w:p w14:paraId="2422B5C6" w14:textId="77777777" w:rsidR="00CB18B4" w:rsidRPr="006666B7" w:rsidRDefault="00CB18B4" w:rsidP="00CB18B4">
      <w:pPr>
        <w:rPr>
          <w:b/>
          <w:color w:val="2A2A2A"/>
          <w:lang w:val="en-GB"/>
        </w:rPr>
      </w:pPr>
      <w:r w:rsidRPr="006666B7">
        <w:rPr>
          <w:b/>
          <w:color w:val="2A2A2A"/>
          <w:sz w:val="28"/>
          <w:szCs w:val="28"/>
          <w:lang w:val="en-GB"/>
        </w:rPr>
        <w:lastRenderedPageBreak/>
        <w:t>Abstract</w:t>
      </w:r>
    </w:p>
    <w:p w14:paraId="62A442CC" w14:textId="6C9FAD3B" w:rsidR="00CB18B4" w:rsidRPr="00664F81" w:rsidRDefault="00CB18B4" w:rsidP="00CC2198">
      <w:pPr>
        <w:jc w:val="both"/>
        <w:rPr>
          <w:lang w:val="en-US"/>
        </w:rPr>
      </w:pPr>
      <w:r w:rsidRPr="006666B7">
        <w:rPr>
          <w:b/>
          <w:color w:val="2A2A2A"/>
          <w:sz w:val="24"/>
          <w:szCs w:val="24"/>
          <w:lang w:val="en-GB"/>
        </w:rPr>
        <w:t>Background</w:t>
      </w:r>
      <w:r w:rsidRPr="006666B7">
        <w:rPr>
          <w:b/>
          <w:bCs/>
          <w:sz w:val="24"/>
          <w:szCs w:val="24"/>
          <w:lang w:val="en-GB"/>
        </w:rPr>
        <w:t>:</w:t>
      </w:r>
      <w:r w:rsidRPr="006666B7">
        <w:rPr>
          <w:sz w:val="24"/>
          <w:szCs w:val="24"/>
          <w:lang w:val="en-GB"/>
        </w:rPr>
        <w:t xml:space="preserve"> </w:t>
      </w:r>
      <w:r w:rsidR="00C236FB" w:rsidRPr="00CC2198">
        <w:rPr>
          <w:lang w:val="en-US"/>
        </w:rPr>
        <w:t xml:space="preserve">For </w:t>
      </w:r>
      <w:proofErr w:type="spellStart"/>
      <w:r w:rsidR="00C236FB">
        <w:rPr>
          <w:lang w:val="en-US"/>
        </w:rPr>
        <w:t>propofol</w:t>
      </w:r>
      <w:proofErr w:type="spellEnd"/>
      <w:r w:rsidR="00C236FB">
        <w:rPr>
          <w:lang w:val="en-US"/>
        </w:rPr>
        <w:t xml:space="preserve"> an intravenous anesthetic</w:t>
      </w:r>
      <w:r w:rsidR="00C236FB" w:rsidRPr="00CC2198">
        <w:rPr>
          <w:lang w:val="en-US"/>
        </w:rPr>
        <w:t xml:space="preserve">, </w:t>
      </w:r>
      <w:r w:rsidR="00C236FB">
        <w:rPr>
          <w:lang w:val="en-US"/>
        </w:rPr>
        <w:t xml:space="preserve">many classical models based on </w:t>
      </w:r>
      <w:r w:rsidR="00C236FB" w:rsidRPr="00CC2198">
        <w:rPr>
          <w:lang w:val="en-US"/>
        </w:rPr>
        <w:t>compartment</w:t>
      </w:r>
      <w:r w:rsidR="00C236FB">
        <w:rPr>
          <w:lang w:val="en-US"/>
        </w:rPr>
        <w:t>s</w:t>
      </w:r>
      <w:r w:rsidR="00C236FB" w:rsidRPr="00CC2198">
        <w:rPr>
          <w:lang w:val="en-US"/>
        </w:rPr>
        <w:t xml:space="preserve"> structure are available</w:t>
      </w:r>
      <w:r w:rsidR="00C236FB">
        <w:rPr>
          <w:lang w:val="en-US"/>
        </w:rPr>
        <w:t>.</w:t>
      </w:r>
      <w:r w:rsidR="00C236FB" w:rsidRPr="00664F81">
        <w:rPr>
          <w:lang w:val="en-US"/>
        </w:rPr>
        <w:t xml:space="preserve"> </w:t>
      </w:r>
      <w:r w:rsidR="00CC2198" w:rsidRPr="0068620A">
        <w:rPr>
          <w:lang w:val="en-US"/>
        </w:rPr>
        <w:t xml:space="preserve">A </w:t>
      </w:r>
      <w:r w:rsidR="00CC2198">
        <w:rPr>
          <w:lang w:val="en-US"/>
        </w:rPr>
        <w:t>future</w:t>
      </w:r>
      <w:r w:rsidR="00CC2198" w:rsidRPr="0068620A">
        <w:rPr>
          <w:lang w:val="en-US"/>
        </w:rPr>
        <w:t xml:space="preserve"> </w:t>
      </w:r>
      <w:r w:rsidR="00CC2198">
        <w:rPr>
          <w:lang w:val="en-US"/>
        </w:rPr>
        <w:t xml:space="preserve">and important approach for </w:t>
      </w:r>
      <w:r w:rsidR="00CC2198" w:rsidRPr="0068620A">
        <w:rPr>
          <w:lang w:val="en-US"/>
        </w:rPr>
        <w:t>pharmacokinetic modeling is the use of artificial intelligence (AI) in the form of machine learning (ML)</w:t>
      </w:r>
      <w:r w:rsidR="00CC2198">
        <w:rPr>
          <w:lang w:val="en-US"/>
        </w:rPr>
        <w:t xml:space="preserve">. </w:t>
      </w:r>
      <w:r w:rsidR="00664F81" w:rsidRPr="00664F81">
        <w:rPr>
          <w:lang w:val="en-US"/>
        </w:rPr>
        <w:t xml:space="preserve">We therefore tested the hypothesis </w:t>
      </w:r>
      <w:r w:rsidR="00CC2198">
        <w:rPr>
          <w:lang w:val="en-US"/>
        </w:rPr>
        <w:t xml:space="preserve">AI/ML modeling leads to better predictions than </w:t>
      </w:r>
      <w:proofErr w:type="spellStart"/>
      <w:r w:rsidR="00CC2198">
        <w:rPr>
          <w:lang w:val="en-US"/>
        </w:rPr>
        <w:t>NONlinear</w:t>
      </w:r>
      <w:proofErr w:type="spellEnd"/>
      <w:r w:rsidR="00CC2198">
        <w:rPr>
          <w:lang w:val="en-US"/>
        </w:rPr>
        <w:t xml:space="preserve"> Mixed Effects m</w:t>
      </w:r>
      <w:r w:rsidR="00CC2198" w:rsidRPr="00CC2198">
        <w:rPr>
          <w:lang w:val="en-US"/>
        </w:rPr>
        <w:t xml:space="preserve">odelling </w:t>
      </w:r>
      <w:r w:rsidR="00CC2198">
        <w:rPr>
          <w:lang w:val="en-US"/>
        </w:rPr>
        <w:t>(NONMEM)</w:t>
      </w:r>
      <w:r w:rsidR="00664F81">
        <w:rPr>
          <w:lang w:val="en-US"/>
        </w:rPr>
        <w:t>.</w:t>
      </w:r>
      <w:r w:rsidR="00CC2198">
        <w:rPr>
          <w:lang w:val="en-US"/>
        </w:rPr>
        <w:t xml:space="preserve"> </w:t>
      </w:r>
    </w:p>
    <w:p w14:paraId="52A36C17" w14:textId="6CA61C52" w:rsidR="00CB18B4" w:rsidRDefault="00CB18B4" w:rsidP="00CC2198">
      <w:pPr>
        <w:jc w:val="both"/>
        <w:rPr>
          <w:sz w:val="24"/>
          <w:szCs w:val="24"/>
          <w:lang w:val="en-GB"/>
        </w:rPr>
      </w:pPr>
      <w:r w:rsidRPr="006666B7">
        <w:rPr>
          <w:b/>
          <w:bCs/>
          <w:sz w:val="24"/>
          <w:szCs w:val="24"/>
          <w:lang w:val="en-GB"/>
        </w:rPr>
        <w:t>Methods:</w:t>
      </w:r>
      <w:r w:rsidRPr="006666B7">
        <w:rPr>
          <w:sz w:val="24"/>
          <w:szCs w:val="24"/>
          <w:lang w:val="en-GB"/>
        </w:rPr>
        <w:t xml:space="preserve"> </w:t>
      </w:r>
      <w:r w:rsidR="00CC2198" w:rsidRPr="0068620A">
        <w:rPr>
          <w:color w:val="2A2A2A"/>
          <w:lang w:val="en-GB"/>
        </w:rPr>
        <w:t>Data of</w:t>
      </w:r>
      <w:r w:rsidR="00CC2198">
        <w:rPr>
          <w:color w:val="2A2A2A"/>
          <w:lang w:val="en-GB"/>
        </w:rPr>
        <w:t xml:space="preserve"> 48</w:t>
      </w:r>
      <w:r w:rsidR="00C236FB">
        <w:rPr>
          <w:color w:val="2A2A2A"/>
          <w:lang w:val="en-GB"/>
        </w:rPr>
        <w:t xml:space="preserve"> adults having general </w:t>
      </w:r>
      <w:proofErr w:type="spellStart"/>
      <w:r w:rsidR="00C236FB">
        <w:rPr>
          <w:color w:val="2A2A2A"/>
          <w:lang w:val="en-GB"/>
        </w:rPr>
        <w:t>an</w:t>
      </w:r>
      <w:r w:rsidR="00CC2198" w:rsidRPr="0068620A">
        <w:rPr>
          <w:color w:val="2A2A2A"/>
          <w:lang w:val="en-GB"/>
        </w:rPr>
        <w:t>esthesia</w:t>
      </w:r>
      <w:proofErr w:type="spellEnd"/>
      <w:r w:rsidR="00CC2198" w:rsidRPr="0068620A">
        <w:rPr>
          <w:color w:val="2A2A2A"/>
          <w:lang w:val="en-GB"/>
        </w:rPr>
        <w:t xml:space="preserve"> who had medical indica</w:t>
      </w:r>
      <w:r w:rsidR="00CC2198">
        <w:rPr>
          <w:color w:val="2A2A2A"/>
          <w:lang w:val="en-GB"/>
        </w:rPr>
        <w:t xml:space="preserve">tions for an arterial catheter </w:t>
      </w:r>
      <w:r w:rsidR="00CC2198" w:rsidRPr="0068620A">
        <w:rPr>
          <w:color w:val="2A2A2A"/>
          <w:lang w:val="en-GB"/>
        </w:rPr>
        <w:t>were included.</w:t>
      </w:r>
      <w:r w:rsidR="00CC2198" w:rsidRPr="00CC2198">
        <w:rPr>
          <w:lang w:val="en-GB"/>
        </w:rPr>
        <w:t xml:space="preserve"> </w:t>
      </w:r>
      <w:proofErr w:type="spellStart"/>
      <w:r w:rsidR="00C236FB">
        <w:rPr>
          <w:color w:val="2A2A2A"/>
          <w:lang w:val="en-GB"/>
        </w:rPr>
        <w:t>An</w:t>
      </w:r>
      <w:r w:rsidR="00CC2198" w:rsidRPr="00CC2198">
        <w:rPr>
          <w:color w:val="2A2A2A"/>
          <w:lang w:val="en-GB"/>
        </w:rPr>
        <w:t>esthesia</w:t>
      </w:r>
      <w:proofErr w:type="spellEnd"/>
      <w:r w:rsidR="00CC2198" w:rsidRPr="00CC2198">
        <w:rPr>
          <w:color w:val="2A2A2A"/>
          <w:lang w:val="en-GB"/>
        </w:rPr>
        <w:t xml:space="preserve"> was provided with </w:t>
      </w:r>
      <w:proofErr w:type="spellStart"/>
      <w:r w:rsidR="00CC2198" w:rsidRPr="00CC2198">
        <w:rPr>
          <w:color w:val="2A2A2A"/>
          <w:lang w:val="en-GB"/>
        </w:rPr>
        <w:t>propofol</w:t>
      </w:r>
      <w:proofErr w:type="spellEnd"/>
      <w:r w:rsidR="00CC2198" w:rsidRPr="00CC2198">
        <w:rPr>
          <w:color w:val="2A2A2A"/>
          <w:lang w:val="en-GB"/>
        </w:rPr>
        <w:t xml:space="preserve"> </w:t>
      </w:r>
      <w:r w:rsidR="00CC2198">
        <w:rPr>
          <w:color w:val="2A2A2A"/>
          <w:lang w:val="en-GB"/>
        </w:rPr>
        <w:t>and remifentanil. A</w:t>
      </w:r>
      <w:r w:rsidR="00CC2198" w:rsidRPr="00CC2198">
        <w:rPr>
          <w:color w:val="2A2A2A"/>
          <w:lang w:val="en-GB"/>
        </w:rPr>
        <w:t>rterial blood was sampled every</w:t>
      </w:r>
      <w:r w:rsidR="00CC2198">
        <w:rPr>
          <w:color w:val="2A2A2A"/>
          <w:lang w:val="en-GB"/>
        </w:rPr>
        <w:t xml:space="preserve"> 30 min and </w:t>
      </w:r>
      <w:proofErr w:type="spellStart"/>
      <w:r w:rsidR="00CC2198">
        <w:rPr>
          <w:color w:val="2A2A2A"/>
          <w:lang w:val="en-GB"/>
        </w:rPr>
        <w:t>propofol</w:t>
      </w:r>
      <w:proofErr w:type="spellEnd"/>
      <w:r w:rsidR="00CC2198">
        <w:rPr>
          <w:color w:val="2A2A2A"/>
          <w:lang w:val="en-GB"/>
        </w:rPr>
        <w:t xml:space="preserve"> plasma concentrations were measured </w:t>
      </w:r>
      <w:r w:rsidR="00664F81">
        <w:rPr>
          <w:color w:val="2A2A2A"/>
          <w:lang w:val="en-GB"/>
        </w:rPr>
        <w:t xml:space="preserve">by </w:t>
      </w:r>
      <w:r w:rsidR="00664F81" w:rsidRPr="00664F81">
        <w:rPr>
          <w:color w:val="2A2A2A"/>
          <w:lang w:val="en-GB"/>
        </w:rPr>
        <w:t>liquid chromatography</w:t>
      </w:r>
      <w:r w:rsidR="00CC2198">
        <w:rPr>
          <w:color w:val="2A2A2A"/>
          <w:lang w:val="en-GB"/>
        </w:rPr>
        <w:t xml:space="preserve">. </w:t>
      </w:r>
      <w:r w:rsidR="005C43B6">
        <w:rPr>
          <w:color w:val="2A2A2A"/>
          <w:lang w:val="en-GB"/>
        </w:rPr>
        <w:t xml:space="preserve">All data were recorded digitally. </w:t>
      </w:r>
      <w:proofErr w:type="spellStart"/>
      <w:r w:rsidR="005C43B6" w:rsidRPr="005C43B6">
        <w:rPr>
          <w:color w:val="2A2A2A"/>
          <w:lang w:val="en-GB"/>
        </w:rPr>
        <w:t>Propofol</w:t>
      </w:r>
      <w:proofErr w:type="spellEnd"/>
      <w:r w:rsidR="005C43B6" w:rsidRPr="005C43B6">
        <w:rPr>
          <w:color w:val="2A2A2A"/>
          <w:lang w:val="en-GB"/>
        </w:rPr>
        <w:t xml:space="preserve"> pharmacokinetic </w:t>
      </w:r>
      <w:proofErr w:type="spellStart"/>
      <w:r w:rsidR="005C43B6" w:rsidRPr="005C43B6">
        <w:rPr>
          <w:color w:val="2A2A2A"/>
          <w:lang w:val="en-GB"/>
        </w:rPr>
        <w:t>modeling</w:t>
      </w:r>
      <w:proofErr w:type="spellEnd"/>
      <w:r w:rsidR="00C236FB">
        <w:rPr>
          <w:color w:val="2A2A2A"/>
          <w:lang w:val="en-GB"/>
        </w:rPr>
        <w:t xml:space="preserve"> was performed using </w:t>
      </w:r>
      <w:r w:rsidR="005C43B6">
        <w:rPr>
          <w:color w:val="2A2A2A"/>
          <w:lang w:val="en-GB"/>
        </w:rPr>
        <w:t>NONMEM</w:t>
      </w:r>
      <w:r w:rsidR="005C43B6" w:rsidRPr="005C43B6">
        <w:rPr>
          <w:color w:val="2A2A2A"/>
          <w:lang w:val="en-GB"/>
        </w:rPr>
        <w:t xml:space="preserve"> (ICON Development Solutions, Ellicott City, MD, USA) and </w:t>
      </w:r>
      <w:proofErr w:type="spellStart"/>
      <w:r w:rsidR="005C43B6" w:rsidRPr="005C43B6">
        <w:rPr>
          <w:color w:val="2A2A2A"/>
          <w:lang w:val="en-GB"/>
        </w:rPr>
        <w:t>Pirana</w:t>
      </w:r>
      <w:proofErr w:type="spellEnd"/>
      <w:r w:rsidR="005C43B6" w:rsidRPr="005C43B6">
        <w:rPr>
          <w:color w:val="2A2A2A"/>
          <w:lang w:val="en-GB"/>
        </w:rPr>
        <w:t xml:space="preserve"> </w:t>
      </w:r>
      <w:proofErr w:type="spellStart"/>
      <w:r w:rsidR="005C43B6" w:rsidRPr="005C43B6">
        <w:rPr>
          <w:color w:val="2A2A2A"/>
          <w:lang w:val="en-GB"/>
        </w:rPr>
        <w:t>Modeling</w:t>
      </w:r>
      <w:proofErr w:type="spellEnd"/>
      <w:r w:rsidR="005C43B6" w:rsidRPr="005C43B6">
        <w:rPr>
          <w:color w:val="2A2A2A"/>
          <w:lang w:val="en-GB"/>
        </w:rPr>
        <w:t xml:space="preserve"> Workbench (</w:t>
      </w:r>
      <w:proofErr w:type="spellStart"/>
      <w:r w:rsidR="005C43B6" w:rsidRPr="005C43B6">
        <w:rPr>
          <w:color w:val="2A2A2A"/>
          <w:lang w:val="en-GB"/>
        </w:rPr>
        <w:t>Certara</w:t>
      </w:r>
      <w:proofErr w:type="spellEnd"/>
      <w:r w:rsidR="005C43B6" w:rsidRPr="005C43B6">
        <w:rPr>
          <w:color w:val="2A2A2A"/>
          <w:lang w:val="en-GB"/>
        </w:rPr>
        <w:t xml:space="preserve"> Overlook </w:t>
      </w:r>
      <w:proofErr w:type="spellStart"/>
      <w:r w:rsidR="005C43B6" w:rsidRPr="005C43B6">
        <w:rPr>
          <w:color w:val="2A2A2A"/>
          <w:lang w:val="en-GB"/>
        </w:rPr>
        <w:t>Center</w:t>
      </w:r>
      <w:proofErr w:type="spellEnd"/>
      <w:r w:rsidR="005C43B6" w:rsidRPr="005C43B6">
        <w:rPr>
          <w:color w:val="2A2A2A"/>
          <w:lang w:val="en-GB"/>
        </w:rPr>
        <w:t>,</w:t>
      </w:r>
      <w:r w:rsidR="005C43B6">
        <w:rPr>
          <w:color w:val="2A2A2A"/>
          <w:lang w:val="en-GB"/>
        </w:rPr>
        <w:t xml:space="preserve"> Princeton, NJ, USA) and </w:t>
      </w:r>
      <w:r w:rsidR="005C43B6" w:rsidRPr="005C43B6">
        <w:rPr>
          <w:color w:val="2A2A2A"/>
          <w:lang w:val="en-GB"/>
        </w:rPr>
        <w:t xml:space="preserve">C3.AI Ex </w:t>
      </w:r>
      <w:proofErr w:type="spellStart"/>
      <w:r w:rsidR="005C43B6" w:rsidRPr="005C43B6">
        <w:rPr>
          <w:color w:val="2A2A2A"/>
          <w:lang w:val="en-GB"/>
        </w:rPr>
        <w:t>Machina</w:t>
      </w:r>
      <w:proofErr w:type="spellEnd"/>
      <w:r w:rsidR="005C43B6" w:rsidRPr="005C43B6">
        <w:rPr>
          <w:color w:val="2A2A2A"/>
          <w:lang w:val="en-GB"/>
        </w:rPr>
        <w:t xml:space="preserve"> (C3.AI, Redwood City, CA, USA)</w:t>
      </w:r>
      <w:r w:rsidR="005C43B6">
        <w:rPr>
          <w:color w:val="2A2A2A"/>
          <w:lang w:val="en-GB"/>
        </w:rPr>
        <w:t xml:space="preserve"> for random forest </w:t>
      </w:r>
      <w:r w:rsidR="00C236FB">
        <w:rPr>
          <w:color w:val="2A2A2A"/>
          <w:lang w:val="en-GB"/>
        </w:rPr>
        <w:t xml:space="preserve">(RF) </w:t>
      </w:r>
      <w:r w:rsidR="005C43B6">
        <w:rPr>
          <w:color w:val="2A2A2A"/>
          <w:lang w:val="en-GB"/>
        </w:rPr>
        <w:t xml:space="preserve">AI/ML modelling. Different statistical approaches were used to compare the goodness of fit of both models.  </w:t>
      </w:r>
    </w:p>
    <w:p w14:paraId="7E8C07A5" w14:textId="3BC4181F" w:rsidR="005C43B6" w:rsidRPr="00664F81" w:rsidRDefault="00CB18B4" w:rsidP="00CC2198">
      <w:pPr>
        <w:jc w:val="both"/>
        <w:rPr>
          <w:szCs w:val="24"/>
          <w:lang w:val="en-GB"/>
        </w:rPr>
      </w:pPr>
      <w:r w:rsidRPr="00664F81">
        <w:rPr>
          <w:b/>
          <w:bCs/>
          <w:sz w:val="24"/>
          <w:szCs w:val="24"/>
          <w:lang w:val="en-GB"/>
        </w:rPr>
        <w:t>Results:</w:t>
      </w:r>
      <w:r w:rsidR="005C43B6" w:rsidRPr="00664F81">
        <w:rPr>
          <w:sz w:val="24"/>
          <w:szCs w:val="24"/>
          <w:lang w:val="en-GB"/>
        </w:rPr>
        <w:t xml:space="preserve"> </w:t>
      </w:r>
      <w:r w:rsidR="005C43B6" w:rsidRPr="00664F81">
        <w:rPr>
          <w:szCs w:val="24"/>
          <w:lang w:val="en-GB"/>
        </w:rPr>
        <w:t xml:space="preserve">The </w:t>
      </w:r>
      <w:proofErr w:type="spellStart"/>
      <w:r w:rsidR="005C43B6" w:rsidRPr="00664F81">
        <w:rPr>
          <w:szCs w:val="24"/>
          <w:lang w:val="en-GB"/>
        </w:rPr>
        <w:t>propofol</w:t>
      </w:r>
      <w:proofErr w:type="spellEnd"/>
      <w:r w:rsidR="005C43B6" w:rsidRPr="00664F81">
        <w:rPr>
          <w:szCs w:val="24"/>
          <w:lang w:val="en-GB"/>
        </w:rPr>
        <w:t xml:space="preserve"> concentration of 450 blood samples were measured, in each patient we take 9 ± 3 (5-19) samples. The </w:t>
      </w:r>
      <w:proofErr w:type="spellStart"/>
      <w:r w:rsidR="005C43B6" w:rsidRPr="00664F81">
        <w:rPr>
          <w:szCs w:val="24"/>
          <w:lang w:val="en-GB"/>
        </w:rPr>
        <w:t>propofol</w:t>
      </w:r>
      <w:proofErr w:type="spellEnd"/>
      <w:r w:rsidR="005C43B6" w:rsidRPr="00664F81">
        <w:rPr>
          <w:szCs w:val="24"/>
          <w:lang w:val="en-GB"/>
        </w:rPr>
        <w:t xml:space="preserve"> plasma </w:t>
      </w:r>
      <w:r w:rsidR="00C236FB">
        <w:rPr>
          <w:szCs w:val="24"/>
          <w:lang w:val="en-GB"/>
        </w:rPr>
        <w:t xml:space="preserve">concentration </w:t>
      </w:r>
      <w:r w:rsidR="005C43B6" w:rsidRPr="00664F81">
        <w:rPr>
          <w:szCs w:val="24"/>
          <w:lang w:val="en-GB"/>
        </w:rPr>
        <w:t>was between 0.2 and 8.0 µg/ml.</w:t>
      </w:r>
      <w:r w:rsidR="005C43B6" w:rsidRPr="00664F81">
        <w:rPr>
          <w:sz w:val="20"/>
          <w:lang w:val="en-GB"/>
        </w:rPr>
        <w:t xml:space="preserve"> </w:t>
      </w:r>
      <w:r w:rsidR="005C43B6" w:rsidRPr="00664F81">
        <w:rPr>
          <w:szCs w:val="24"/>
          <w:lang w:val="en-GB"/>
        </w:rPr>
        <w:t>A 3-compartment model was not significantly better than a 2 compartment model (NONMEM). Of de</w:t>
      </w:r>
      <w:r w:rsidR="00C236FB">
        <w:rPr>
          <w:szCs w:val="24"/>
          <w:lang w:val="en-GB"/>
        </w:rPr>
        <w:t>mographic data, only weight on c</w:t>
      </w:r>
      <w:r w:rsidR="005C43B6" w:rsidRPr="00664F81">
        <w:rPr>
          <w:szCs w:val="24"/>
          <w:lang w:val="en-GB"/>
        </w:rPr>
        <w:t xml:space="preserve">learance improves the model. </w:t>
      </w:r>
      <w:r w:rsidR="00664F81" w:rsidRPr="00664F81">
        <w:rPr>
          <w:szCs w:val="24"/>
          <w:lang w:val="en-GB"/>
        </w:rPr>
        <w:t>For RF the combination of two factors improves the predictions: weight / height are equivalent to height / age.</w:t>
      </w:r>
      <w:r w:rsidR="00664F81" w:rsidRPr="00664F81">
        <w:rPr>
          <w:sz w:val="20"/>
          <w:lang w:val="en-GB"/>
        </w:rPr>
        <w:t xml:space="preserve"> </w:t>
      </w:r>
      <w:r w:rsidR="00664F81" w:rsidRPr="00664F81">
        <w:rPr>
          <w:szCs w:val="24"/>
          <w:lang w:val="en-GB"/>
        </w:rPr>
        <w:t xml:space="preserve">The R² values for the line of identity between measured and calculated </w:t>
      </w:r>
      <w:proofErr w:type="spellStart"/>
      <w:r w:rsidR="00664F81" w:rsidRPr="00664F81">
        <w:rPr>
          <w:szCs w:val="24"/>
          <w:lang w:val="en-GB"/>
        </w:rPr>
        <w:t>propofol</w:t>
      </w:r>
      <w:proofErr w:type="spellEnd"/>
      <w:r w:rsidR="00664F81" w:rsidRPr="00664F81">
        <w:rPr>
          <w:szCs w:val="24"/>
          <w:lang w:val="en-GB"/>
        </w:rPr>
        <w:t xml:space="preserve"> plasma concentrations were R²=0.67 (NONMEM) and 0.93 (RF). The overal</w:t>
      </w:r>
      <w:r w:rsidR="00C236FB">
        <w:rPr>
          <w:szCs w:val="24"/>
          <w:lang w:val="en-GB"/>
        </w:rPr>
        <w:t>l MDAPE were 18.1 % vs. 6.4 %; p</w:t>
      </w:r>
      <w:r w:rsidR="00664F81" w:rsidRPr="00664F81">
        <w:rPr>
          <w:szCs w:val="24"/>
          <w:lang w:val="en-GB"/>
        </w:rPr>
        <w:t>seudo R² McFadden were 0.19 vs. 0.27.</w:t>
      </w:r>
    </w:p>
    <w:p w14:paraId="7BA1EF81" w14:textId="1183640D" w:rsidR="00E32AF5" w:rsidRDefault="00CB18B4" w:rsidP="00CC2198">
      <w:pPr>
        <w:jc w:val="both"/>
        <w:rPr>
          <w:lang w:val="en-US"/>
        </w:rPr>
      </w:pPr>
      <w:r w:rsidRPr="006666B7">
        <w:rPr>
          <w:b/>
          <w:bCs/>
          <w:sz w:val="24"/>
          <w:szCs w:val="24"/>
          <w:lang w:val="en-GB"/>
        </w:rPr>
        <w:t>Conclusion:</w:t>
      </w:r>
      <w:r w:rsidR="00E32AF5">
        <w:rPr>
          <w:b/>
          <w:bCs/>
          <w:sz w:val="24"/>
          <w:szCs w:val="24"/>
          <w:lang w:val="en-GB"/>
        </w:rPr>
        <w:t xml:space="preserve"> </w:t>
      </w:r>
      <w:r w:rsidR="00C236FB" w:rsidRPr="00413DC9">
        <w:rPr>
          <w:lang w:val="en-US"/>
        </w:rPr>
        <w:t xml:space="preserve">In our patients, the prediction of measured </w:t>
      </w:r>
      <w:proofErr w:type="spellStart"/>
      <w:r w:rsidR="00C236FB" w:rsidRPr="00413DC9">
        <w:rPr>
          <w:lang w:val="en-US"/>
        </w:rPr>
        <w:t>propofol</w:t>
      </w:r>
      <w:proofErr w:type="spellEnd"/>
      <w:r w:rsidR="00C236FB" w:rsidRPr="00413DC9">
        <w:rPr>
          <w:lang w:val="en-US"/>
        </w:rPr>
        <w:t xml:space="preserve"> plasma concentration was better with </w:t>
      </w:r>
      <w:r w:rsidR="00C236FB">
        <w:rPr>
          <w:lang w:val="en-US"/>
        </w:rPr>
        <w:t>RF</w:t>
      </w:r>
      <w:r w:rsidR="00C236FB" w:rsidRPr="00775F06">
        <w:rPr>
          <w:lang w:val="en-US"/>
        </w:rPr>
        <w:t xml:space="preserve"> </w:t>
      </w:r>
      <w:r w:rsidR="00C236FB">
        <w:rPr>
          <w:lang w:val="en-US"/>
        </w:rPr>
        <w:t xml:space="preserve">AI/ML modelling than </w:t>
      </w:r>
      <w:r w:rsidR="00C4552C">
        <w:rPr>
          <w:lang w:val="en-US"/>
        </w:rPr>
        <w:t xml:space="preserve">with </w:t>
      </w:r>
      <w:r w:rsidR="00C236FB" w:rsidRPr="00775F06">
        <w:rPr>
          <w:lang w:val="en-US"/>
        </w:rPr>
        <w:t>a classical NONMEM</w:t>
      </w:r>
      <w:r w:rsidR="00C4552C">
        <w:rPr>
          <w:lang w:val="en-US"/>
        </w:rPr>
        <w:t xml:space="preserve"> model</w:t>
      </w:r>
      <w:r w:rsidR="00C236FB">
        <w:rPr>
          <w:lang w:val="en-US"/>
        </w:rPr>
        <w:t>.</w:t>
      </w:r>
      <w:r w:rsidR="00C236FB" w:rsidRPr="00775F06">
        <w:rPr>
          <w:lang w:val="en-US"/>
        </w:rPr>
        <w:t xml:space="preserve"> </w:t>
      </w:r>
      <w:r w:rsidR="00C4552C">
        <w:rPr>
          <w:lang w:val="en-US"/>
        </w:rPr>
        <w:t xml:space="preserve">Therefore, </w:t>
      </w:r>
      <w:r w:rsidR="00C236FB">
        <w:rPr>
          <w:lang w:val="en-US"/>
        </w:rPr>
        <w:t xml:space="preserve">RF </w:t>
      </w:r>
      <w:r w:rsidR="00E32AF5" w:rsidRPr="00D6379E">
        <w:rPr>
          <w:lang w:val="en-US"/>
        </w:rPr>
        <w:t>AI</w:t>
      </w:r>
      <w:r w:rsidR="00E32AF5">
        <w:rPr>
          <w:lang w:val="en-US"/>
        </w:rPr>
        <w:t>/ML</w:t>
      </w:r>
      <w:r w:rsidR="00E32AF5" w:rsidRPr="00D6379E">
        <w:rPr>
          <w:lang w:val="en-US"/>
        </w:rPr>
        <w:t xml:space="preserve"> modeling is a promising approach </w:t>
      </w:r>
      <w:r w:rsidR="00C236FB">
        <w:rPr>
          <w:lang w:val="en-US"/>
        </w:rPr>
        <w:t xml:space="preserve">for </w:t>
      </w:r>
      <w:proofErr w:type="spellStart"/>
      <w:r w:rsidR="00C236FB">
        <w:rPr>
          <w:lang w:val="en-US"/>
        </w:rPr>
        <w:t>propofol</w:t>
      </w:r>
      <w:proofErr w:type="spellEnd"/>
      <w:r w:rsidR="00C236FB">
        <w:rPr>
          <w:lang w:val="en-US"/>
        </w:rPr>
        <w:t xml:space="preserve"> pharmacokinetic modelling. </w:t>
      </w:r>
      <w:r w:rsidR="00E32AF5" w:rsidRPr="00E32AF5">
        <w:rPr>
          <w:lang w:val="en-US"/>
        </w:rPr>
        <w:t>However, further steps are necessary for clinical application</w:t>
      </w:r>
      <w:r w:rsidR="00E32AF5">
        <w:rPr>
          <w:lang w:val="en-US"/>
        </w:rPr>
        <w:t>.</w:t>
      </w:r>
    </w:p>
    <w:p w14:paraId="37F759AE" w14:textId="77777777" w:rsidR="00E32AF5" w:rsidRDefault="00E32AF5" w:rsidP="00E32AF5">
      <w:pPr>
        <w:jc w:val="both"/>
        <w:rPr>
          <w:lang w:val="en-US"/>
        </w:rPr>
      </w:pPr>
    </w:p>
    <w:p w14:paraId="7C3EEAB3" w14:textId="1D69B719" w:rsidR="00CB18B4" w:rsidRPr="00E32AF5" w:rsidRDefault="00CB18B4" w:rsidP="00CB18B4">
      <w:pPr>
        <w:spacing w:line="480" w:lineRule="auto"/>
        <w:jc w:val="both"/>
        <w:rPr>
          <w:sz w:val="24"/>
          <w:szCs w:val="24"/>
          <w:lang w:val="en-US"/>
        </w:rPr>
      </w:pPr>
    </w:p>
    <w:p w14:paraId="7BDE0470" w14:textId="77777777" w:rsidR="004A5FCF" w:rsidRDefault="004A5FCF">
      <w:pPr>
        <w:rPr>
          <w:b/>
          <w:color w:val="2A2A2A"/>
          <w:sz w:val="28"/>
          <w:szCs w:val="28"/>
          <w:lang w:val="en-GB"/>
        </w:rPr>
      </w:pPr>
      <w:r>
        <w:rPr>
          <w:b/>
          <w:color w:val="2A2A2A"/>
          <w:sz w:val="28"/>
          <w:szCs w:val="28"/>
          <w:lang w:val="en-GB"/>
        </w:rPr>
        <w:br w:type="page"/>
      </w:r>
    </w:p>
    <w:p w14:paraId="12ED0989" w14:textId="328B1578" w:rsidR="00063A02" w:rsidRPr="004A5FCF" w:rsidRDefault="00A413E5">
      <w:pPr>
        <w:rPr>
          <w:rFonts w:ascii="Segoe UI" w:hAnsi="Segoe UI" w:cs="Segoe UI"/>
          <w:color w:val="212121"/>
          <w:shd w:val="clear" w:color="auto" w:fill="FFFFFF"/>
          <w:lang w:val="en-US"/>
        </w:rPr>
      </w:pPr>
      <w:r w:rsidRPr="00B27932">
        <w:rPr>
          <w:b/>
          <w:sz w:val="28"/>
          <w:lang w:val="en-US"/>
        </w:rPr>
        <w:lastRenderedPageBreak/>
        <w:t xml:space="preserve">Introduction </w:t>
      </w:r>
    </w:p>
    <w:p w14:paraId="60B2DDAB" w14:textId="33CC2DB4" w:rsidR="00AB214A" w:rsidRPr="0071636A" w:rsidRDefault="00AB214A" w:rsidP="0071636A">
      <w:pPr>
        <w:jc w:val="both"/>
        <w:rPr>
          <w:lang w:val="en-US"/>
        </w:rPr>
      </w:pPr>
      <w:r w:rsidRPr="0071636A">
        <w:rPr>
          <w:lang w:val="en-US"/>
        </w:rPr>
        <w:t xml:space="preserve">In recent decades, numerous pharmacokinetic models have been developed to accurately dose </w:t>
      </w:r>
      <w:proofErr w:type="spellStart"/>
      <w:r w:rsidRPr="0071636A">
        <w:rPr>
          <w:lang w:val="en-US"/>
        </w:rPr>
        <w:t>propofol</w:t>
      </w:r>
      <w:proofErr w:type="spellEnd"/>
      <w:r w:rsidRPr="0071636A">
        <w:rPr>
          <w:lang w:val="en-US"/>
        </w:rPr>
        <w:t xml:space="preserve"> administration during </w:t>
      </w:r>
      <w:proofErr w:type="spellStart"/>
      <w:r w:rsidRPr="0071636A">
        <w:rPr>
          <w:lang w:val="en-US"/>
        </w:rPr>
        <w:t>anaesthesia</w:t>
      </w:r>
      <w:proofErr w:type="spellEnd"/>
      <w:r w:rsidRPr="0071636A">
        <w:rPr>
          <w:lang w:val="en-US"/>
        </w:rPr>
        <w:t xml:space="preserve"> [</w:t>
      </w:r>
      <w:proofErr w:type="spellStart"/>
      <w:r w:rsidRPr="00A6081A">
        <w:rPr>
          <w:highlight w:val="green"/>
          <w:lang w:val="en-US"/>
        </w:rPr>
        <w:t>Struys</w:t>
      </w:r>
      <w:proofErr w:type="spellEnd"/>
      <w:r w:rsidRPr="00A6081A">
        <w:rPr>
          <w:highlight w:val="green"/>
          <w:lang w:val="en-US"/>
        </w:rPr>
        <w:t xml:space="preserve"> 2016</w:t>
      </w:r>
      <w:r w:rsidRPr="0071636A">
        <w:rPr>
          <w:lang w:val="en-US"/>
        </w:rPr>
        <w:t>].</w:t>
      </w:r>
      <w:r w:rsidR="00BC1A07" w:rsidRPr="0071636A">
        <w:rPr>
          <w:lang w:val="en-US"/>
        </w:rPr>
        <w:t xml:space="preserve"> Complex pharmacological relationships for </w:t>
      </w:r>
      <w:proofErr w:type="spellStart"/>
      <w:r w:rsidR="00BC1A07" w:rsidRPr="0071636A">
        <w:rPr>
          <w:lang w:val="en-US"/>
        </w:rPr>
        <w:t>propofol</w:t>
      </w:r>
      <w:proofErr w:type="spellEnd"/>
      <w:r w:rsidR="00BC1A07" w:rsidRPr="0071636A">
        <w:rPr>
          <w:lang w:val="en-US"/>
        </w:rPr>
        <w:t xml:space="preserve"> were introduced in the target-controlled infusion (TCI) system in 1996. By programming syringe pumps with various pharmacokinetic data, a desired plasma target concentration could be maintained in specific patients. Because of concerns about inter-individual pharmacokinetic variability, TCI systems have yet to be approved by the FDA in the United States.</w:t>
      </w:r>
    </w:p>
    <w:p w14:paraId="3B02220B" w14:textId="55631E70" w:rsidR="00BC1A07" w:rsidRDefault="00BC1A07" w:rsidP="0071636A">
      <w:pPr>
        <w:jc w:val="both"/>
        <w:rPr>
          <w:lang w:val="en-US"/>
        </w:rPr>
      </w:pPr>
      <w:r w:rsidRPr="0071636A">
        <w:rPr>
          <w:lang w:val="en-US"/>
        </w:rPr>
        <w:t>Pharmacokinetic models developed by Marsh</w:t>
      </w:r>
      <w:r w:rsidR="0071636A">
        <w:rPr>
          <w:lang w:val="en-US"/>
        </w:rPr>
        <w:t xml:space="preserve"> [</w:t>
      </w:r>
      <w:r w:rsidR="0071636A" w:rsidRPr="00A6081A">
        <w:rPr>
          <w:highlight w:val="green"/>
          <w:lang w:val="en-US"/>
        </w:rPr>
        <w:t>MARSH</w:t>
      </w:r>
      <w:r w:rsidR="0071636A">
        <w:rPr>
          <w:lang w:val="en-US"/>
        </w:rPr>
        <w:t xml:space="preserve">] </w:t>
      </w:r>
      <w:r w:rsidRPr="0071636A">
        <w:rPr>
          <w:lang w:val="en-US"/>
        </w:rPr>
        <w:t xml:space="preserve">and </w:t>
      </w:r>
      <w:proofErr w:type="spellStart"/>
      <w:r w:rsidRPr="0071636A">
        <w:rPr>
          <w:lang w:val="en-US"/>
        </w:rPr>
        <w:t>Schnider</w:t>
      </w:r>
      <w:proofErr w:type="spellEnd"/>
      <w:r w:rsidR="0071636A">
        <w:rPr>
          <w:lang w:val="en-US"/>
        </w:rPr>
        <w:t xml:space="preserve"> [</w:t>
      </w:r>
      <w:proofErr w:type="spellStart"/>
      <w:r w:rsidR="0071636A" w:rsidRPr="00A6081A">
        <w:rPr>
          <w:highlight w:val="green"/>
          <w:lang w:val="en-US"/>
        </w:rPr>
        <w:t>Schnider</w:t>
      </w:r>
      <w:proofErr w:type="spellEnd"/>
      <w:r w:rsidR="0071636A">
        <w:rPr>
          <w:lang w:val="en-US"/>
        </w:rPr>
        <w:t xml:space="preserve">] </w:t>
      </w:r>
      <w:r w:rsidRPr="0071636A">
        <w:rPr>
          <w:lang w:val="en-US"/>
        </w:rPr>
        <w:t xml:space="preserve">have been integrated in commercial </w:t>
      </w:r>
      <w:proofErr w:type="spellStart"/>
      <w:r w:rsidRPr="0071636A">
        <w:rPr>
          <w:lang w:val="en-US"/>
        </w:rPr>
        <w:t>propofol</w:t>
      </w:r>
      <w:proofErr w:type="spellEnd"/>
      <w:r w:rsidRPr="0071636A">
        <w:rPr>
          <w:lang w:val="en-US"/>
        </w:rPr>
        <w:t xml:space="preserve"> TCI syringe pumps. Recently, </w:t>
      </w:r>
      <w:proofErr w:type="spellStart"/>
      <w:r w:rsidRPr="0071636A">
        <w:rPr>
          <w:lang w:val="en-US"/>
        </w:rPr>
        <w:t>Eleveld</w:t>
      </w:r>
      <w:proofErr w:type="spellEnd"/>
      <w:r w:rsidRPr="0071636A">
        <w:rPr>
          <w:lang w:val="en-US"/>
        </w:rPr>
        <w:t xml:space="preserve"> used a large diverse populati</w:t>
      </w:r>
      <w:r w:rsidR="004A5FCF">
        <w:rPr>
          <w:lang w:val="en-US"/>
        </w:rPr>
        <w:t>on to develop a pharmacokinetic/</w:t>
      </w:r>
      <w:proofErr w:type="spellStart"/>
      <w:r w:rsidRPr="0071636A">
        <w:rPr>
          <w:lang w:val="en-US"/>
        </w:rPr>
        <w:t>pharmacodynamic</w:t>
      </w:r>
      <w:proofErr w:type="spellEnd"/>
      <w:r w:rsidRPr="0071636A">
        <w:rPr>
          <w:lang w:val="en-US"/>
        </w:rPr>
        <w:t xml:space="preserve"> model for predicting </w:t>
      </w:r>
      <w:proofErr w:type="spellStart"/>
      <w:r w:rsidRPr="0071636A">
        <w:rPr>
          <w:lang w:val="en-US"/>
        </w:rPr>
        <w:t>propofol</w:t>
      </w:r>
      <w:proofErr w:type="spellEnd"/>
      <w:r w:rsidRPr="0071636A">
        <w:rPr>
          <w:lang w:val="en-US"/>
        </w:rPr>
        <w:t xml:space="preserve"> concentrations and the</w:t>
      </w:r>
      <w:r w:rsidR="004A5FCF">
        <w:rPr>
          <w:lang w:val="en-US"/>
        </w:rPr>
        <w:t xml:space="preserve"> EEG based </w:t>
      </w:r>
      <w:proofErr w:type="spellStart"/>
      <w:r w:rsidRPr="0071636A">
        <w:rPr>
          <w:lang w:val="en-US"/>
        </w:rPr>
        <w:t>bispectral</w:t>
      </w:r>
      <w:proofErr w:type="spellEnd"/>
      <w:r w:rsidRPr="0071636A">
        <w:rPr>
          <w:lang w:val="en-US"/>
        </w:rPr>
        <w:t xml:space="preserve"> index (BIS</w:t>
      </w:r>
      <w:r w:rsidR="004A5FCF">
        <w:rPr>
          <w:lang w:val="en-US"/>
        </w:rPr>
        <w:t>) during TCI an</w:t>
      </w:r>
      <w:r w:rsidRPr="0071636A">
        <w:rPr>
          <w:lang w:val="en-US"/>
        </w:rPr>
        <w:t>esthesia and sedation</w:t>
      </w:r>
      <w:r w:rsidR="0071636A">
        <w:rPr>
          <w:lang w:val="en-US"/>
        </w:rPr>
        <w:t xml:space="preserve"> [</w:t>
      </w:r>
      <w:proofErr w:type="spellStart"/>
      <w:r w:rsidR="0071636A" w:rsidRPr="00A6081A">
        <w:rPr>
          <w:highlight w:val="green"/>
          <w:lang w:val="en-US"/>
        </w:rPr>
        <w:t>Eleveld</w:t>
      </w:r>
      <w:proofErr w:type="spellEnd"/>
      <w:r w:rsidR="0071636A">
        <w:rPr>
          <w:lang w:val="en-US"/>
        </w:rPr>
        <w:t>]</w:t>
      </w:r>
      <w:r w:rsidRPr="0071636A">
        <w:rPr>
          <w:lang w:val="en-US"/>
        </w:rPr>
        <w:t xml:space="preserve">. Specifically, </w:t>
      </w:r>
      <w:proofErr w:type="spellStart"/>
      <w:r w:rsidRPr="0071636A">
        <w:rPr>
          <w:lang w:val="en-US"/>
        </w:rPr>
        <w:t>Eleveld</w:t>
      </w:r>
      <w:proofErr w:type="spellEnd"/>
      <w:r w:rsidRPr="0071636A">
        <w:rPr>
          <w:lang w:val="en-US"/>
        </w:rPr>
        <w:t xml:space="preserve"> used data from 1,033 patients in the Open TCI Initiative which started in 2008 and combines data from many investigators.</w:t>
      </w:r>
      <w:r w:rsidR="0071636A">
        <w:rPr>
          <w:lang w:val="en-US"/>
        </w:rPr>
        <w:t xml:space="preserve"> </w:t>
      </w:r>
      <w:r w:rsidR="00922849">
        <w:rPr>
          <w:lang w:val="en-US"/>
        </w:rPr>
        <w:t>All 3</w:t>
      </w:r>
      <w:r w:rsidR="00B4112E" w:rsidRPr="00B4112E">
        <w:rPr>
          <w:lang w:val="en-US"/>
        </w:rPr>
        <w:t xml:space="preserve"> models were calculated with </w:t>
      </w:r>
      <w:proofErr w:type="spellStart"/>
      <w:r w:rsidR="00B4112E" w:rsidRPr="00B4112E">
        <w:rPr>
          <w:lang w:val="en-US"/>
        </w:rPr>
        <w:t>NONlinear</w:t>
      </w:r>
      <w:proofErr w:type="spellEnd"/>
      <w:r w:rsidR="00B4112E" w:rsidRPr="00B4112E">
        <w:rPr>
          <w:lang w:val="en-US"/>
        </w:rPr>
        <w:t xml:space="preserve"> Mixed Effects Modelling </w:t>
      </w:r>
      <w:r w:rsidR="00B4112E">
        <w:rPr>
          <w:lang w:val="en-US"/>
        </w:rPr>
        <w:t>(</w:t>
      </w:r>
      <w:r w:rsidR="00B4112E" w:rsidRPr="00B4112E">
        <w:rPr>
          <w:lang w:val="en-US"/>
        </w:rPr>
        <w:t>NONMEM</w:t>
      </w:r>
      <w:r w:rsidR="00B4112E">
        <w:rPr>
          <w:lang w:val="en-US"/>
        </w:rPr>
        <w:t>)</w:t>
      </w:r>
      <w:r w:rsidR="00B4112E" w:rsidRPr="00B4112E">
        <w:rPr>
          <w:lang w:val="en-US"/>
        </w:rPr>
        <w:t xml:space="preserve"> </w:t>
      </w:r>
      <w:r w:rsidR="00B4112E">
        <w:rPr>
          <w:lang w:val="en-US"/>
        </w:rPr>
        <w:t>including</w:t>
      </w:r>
      <w:r w:rsidR="00B4112E" w:rsidRPr="00B4112E">
        <w:rPr>
          <w:lang w:val="en-US"/>
        </w:rPr>
        <w:t xml:space="preserve"> 3 compartment</w:t>
      </w:r>
      <w:r w:rsidR="00B4112E">
        <w:rPr>
          <w:lang w:val="en-US"/>
        </w:rPr>
        <w:t xml:space="preserve">s. </w:t>
      </w:r>
      <w:r w:rsidR="00B03E23" w:rsidRPr="00B03E23">
        <w:rPr>
          <w:lang w:val="en-US"/>
        </w:rPr>
        <w:t>The difference</w:t>
      </w:r>
      <w:r w:rsidR="004A5FCF">
        <w:rPr>
          <w:lang w:val="en-US"/>
        </w:rPr>
        <w:t>s based</w:t>
      </w:r>
      <w:r w:rsidR="00B03E23" w:rsidRPr="00B03E23">
        <w:rPr>
          <w:lang w:val="en-US"/>
        </w:rPr>
        <w:t xml:space="preserve"> in the number and selection of cofactors</w:t>
      </w:r>
      <w:r w:rsidR="00B03E23">
        <w:rPr>
          <w:lang w:val="en-US"/>
        </w:rPr>
        <w:t>.</w:t>
      </w:r>
      <w:r w:rsidR="00B4112E" w:rsidRPr="00B4112E">
        <w:rPr>
          <w:lang w:val="en-US"/>
        </w:rPr>
        <w:t xml:space="preserve"> </w:t>
      </w:r>
      <w:r w:rsidR="000D4AE0" w:rsidRPr="000D4AE0">
        <w:rPr>
          <w:lang w:val="en-US"/>
        </w:rPr>
        <w:t xml:space="preserve">However, the </w:t>
      </w:r>
      <w:r w:rsidR="000D4AE0" w:rsidRPr="00B4112E">
        <w:rPr>
          <w:lang w:val="en-US"/>
        </w:rPr>
        <w:t>median absolute performance error (MDAPE) as a measure of accuracy</w:t>
      </w:r>
      <w:r w:rsidR="000D4AE0" w:rsidRPr="000D4AE0">
        <w:rPr>
          <w:lang w:val="en-US"/>
        </w:rPr>
        <w:t xml:space="preserve"> of the 3 models is comparable</w:t>
      </w:r>
      <w:r w:rsidR="00B4112E">
        <w:rPr>
          <w:lang w:val="en-US"/>
        </w:rPr>
        <w:t xml:space="preserve"> [</w:t>
      </w:r>
      <w:r w:rsidR="00B4112E" w:rsidRPr="00922849">
        <w:rPr>
          <w:highlight w:val="green"/>
          <w:lang w:val="en-US"/>
        </w:rPr>
        <w:t>Hü</w:t>
      </w:r>
      <w:r w:rsidR="000D4AE0" w:rsidRPr="00922849">
        <w:rPr>
          <w:highlight w:val="green"/>
          <w:lang w:val="en-US"/>
        </w:rPr>
        <w:t>ppe</w:t>
      </w:r>
      <w:r w:rsidR="000D4AE0">
        <w:rPr>
          <w:lang w:val="en-US"/>
        </w:rPr>
        <w:t>]</w:t>
      </w:r>
      <w:r w:rsidR="000D4AE0" w:rsidRPr="000D4AE0">
        <w:rPr>
          <w:lang w:val="en-US"/>
        </w:rPr>
        <w:t>.</w:t>
      </w:r>
      <w:r w:rsidR="000D4AE0">
        <w:rPr>
          <w:lang w:val="en-US"/>
        </w:rPr>
        <w:t xml:space="preserve"> </w:t>
      </w:r>
    </w:p>
    <w:p w14:paraId="795A4BD8" w14:textId="575544B0" w:rsidR="008E0C18" w:rsidRPr="00F97322" w:rsidRDefault="00D259C1" w:rsidP="0068620A">
      <w:pPr>
        <w:jc w:val="both"/>
        <w:rPr>
          <w:lang w:val="en-GB"/>
        </w:rPr>
      </w:pPr>
      <w:r w:rsidRPr="0068620A">
        <w:rPr>
          <w:lang w:val="en-US"/>
        </w:rPr>
        <w:t>A new approach to pharmacokinetic modeling is the use of artificial intelligence (AI)</w:t>
      </w:r>
      <w:r w:rsidR="008E0C18" w:rsidRPr="0068620A">
        <w:rPr>
          <w:lang w:val="en-US"/>
        </w:rPr>
        <w:t xml:space="preserve"> in the form of so-called machine learning (ML) </w:t>
      </w:r>
      <w:r w:rsidRPr="0068620A">
        <w:rPr>
          <w:lang w:val="en-GB"/>
        </w:rPr>
        <w:t>[</w:t>
      </w:r>
      <w:r w:rsidRPr="004172D7">
        <w:rPr>
          <w:highlight w:val="green"/>
          <w:lang w:val="en-US"/>
        </w:rPr>
        <w:t>McComb2021</w:t>
      </w:r>
      <w:r w:rsidRPr="0068620A">
        <w:rPr>
          <w:lang w:val="en-US"/>
        </w:rPr>
        <w:t>].</w:t>
      </w:r>
      <w:r w:rsidR="008E0C18" w:rsidRPr="0068620A">
        <w:rPr>
          <w:lang w:val="en-US"/>
        </w:rPr>
        <w:t xml:space="preserve"> </w:t>
      </w:r>
      <w:r w:rsidR="008E0C18" w:rsidRPr="0068620A">
        <w:rPr>
          <w:lang w:val="en-GB"/>
        </w:rPr>
        <w:t xml:space="preserve">ML is a field of research with the goal of developing predictive </w:t>
      </w:r>
      <w:r w:rsidR="0068620A" w:rsidRPr="0068620A">
        <w:rPr>
          <w:lang w:val="en-GB"/>
        </w:rPr>
        <w:t>algorithms</w:t>
      </w:r>
      <w:r w:rsidR="008E0C18" w:rsidRPr="0068620A">
        <w:rPr>
          <w:lang w:val="en-GB"/>
        </w:rPr>
        <w:t xml:space="preserve"> able to learn and improve through the use of data. Training data is used to build a model</w:t>
      </w:r>
      <w:r w:rsidR="008E0C18">
        <w:rPr>
          <w:lang w:val="en-GB"/>
        </w:rPr>
        <w:t xml:space="preserve"> </w:t>
      </w:r>
      <w:r w:rsidR="008E0C18" w:rsidRPr="00F97322">
        <w:rPr>
          <w:lang w:val="en-GB"/>
        </w:rPr>
        <w:t xml:space="preserve">in order to make predictions or decisions without being explicitly programmed </w:t>
      </w:r>
      <w:r w:rsidR="008E0C18">
        <w:rPr>
          <w:lang w:val="en-GB"/>
        </w:rPr>
        <w:t xml:space="preserve">how </w:t>
      </w:r>
      <w:r w:rsidR="008E0C18" w:rsidRPr="00F97322">
        <w:rPr>
          <w:lang w:val="en-GB"/>
        </w:rPr>
        <w:t>to do s</w:t>
      </w:r>
      <w:r w:rsidR="008E0C18">
        <w:rPr>
          <w:lang w:val="en-GB"/>
        </w:rPr>
        <w:t>o.</w:t>
      </w:r>
    </w:p>
    <w:p w14:paraId="3A40ECDD" w14:textId="5597B73C" w:rsidR="00DC290D" w:rsidRPr="0068620A" w:rsidRDefault="00D02318" w:rsidP="0068620A">
      <w:pPr>
        <w:jc w:val="both"/>
        <w:rPr>
          <w:lang w:val="en-GB"/>
        </w:rPr>
      </w:pPr>
      <w:r w:rsidRPr="0068620A">
        <w:rPr>
          <w:lang w:val="en-US"/>
        </w:rPr>
        <w:t xml:space="preserve">In medicine, </w:t>
      </w:r>
      <w:r w:rsidR="008E0C18" w:rsidRPr="0068620A">
        <w:rPr>
          <w:lang w:val="en-US"/>
        </w:rPr>
        <w:t>ML</w:t>
      </w:r>
      <w:r w:rsidR="00F67D51" w:rsidRPr="0068620A">
        <w:rPr>
          <w:lang w:val="en-US"/>
        </w:rPr>
        <w:t xml:space="preserve"> </w:t>
      </w:r>
      <w:r w:rsidRPr="0068620A">
        <w:rPr>
          <w:lang w:val="en-US"/>
        </w:rPr>
        <w:t>is succes</w:t>
      </w:r>
      <w:r w:rsidR="00A50DB9" w:rsidRPr="0068620A">
        <w:rPr>
          <w:lang w:val="en-US"/>
        </w:rPr>
        <w:t>s</w:t>
      </w:r>
      <w:r w:rsidRPr="0068620A">
        <w:rPr>
          <w:lang w:val="en-US"/>
        </w:rPr>
        <w:t xml:space="preserve">fully </w:t>
      </w:r>
      <w:r w:rsidR="00F67D51" w:rsidRPr="0068620A">
        <w:rPr>
          <w:lang w:val="en-US"/>
        </w:rPr>
        <w:t xml:space="preserve">used in </w:t>
      </w:r>
      <w:r w:rsidR="008E0C18" w:rsidRPr="0068620A">
        <w:rPr>
          <w:lang w:val="en-US"/>
        </w:rPr>
        <w:t>detecti</w:t>
      </w:r>
      <w:r w:rsidR="00F67D51" w:rsidRPr="0068620A">
        <w:rPr>
          <w:lang w:val="en-US"/>
        </w:rPr>
        <w:t>n</w:t>
      </w:r>
      <w:r w:rsidR="008E0C18" w:rsidRPr="0068620A">
        <w:rPr>
          <w:lang w:val="en-US"/>
        </w:rPr>
        <w:t>g</w:t>
      </w:r>
      <w:r w:rsidR="00F67D51" w:rsidRPr="0068620A">
        <w:rPr>
          <w:lang w:val="en-US"/>
        </w:rPr>
        <w:t xml:space="preserve"> </w:t>
      </w:r>
      <w:r w:rsidR="00613C38" w:rsidRPr="0068620A">
        <w:rPr>
          <w:lang w:val="en-US"/>
        </w:rPr>
        <w:t>lung cancer</w:t>
      </w:r>
      <w:r w:rsidR="00F67D51" w:rsidRPr="0068620A">
        <w:rPr>
          <w:lang w:val="en-US"/>
        </w:rPr>
        <w:t xml:space="preserve"> in CT scans </w:t>
      </w:r>
      <w:r w:rsidR="00EE50F0" w:rsidRPr="0068620A">
        <w:rPr>
          <w:lang w:val="en-US"/>
        </w:rPr>
        <w:t>[</w:t>
      </w:r>
      <w:proofErr w:type="spellStart"/>
      <w:r w:rsidR="00EE50F0" w:rsidRPr="00922849">
        <w:rPr>
          <w:highlight w:val="green"/>
          <w:lang w:val="en-US"/>
        </w:rPr>
        <w:t>Ardila</w:t>
      </w:r>
      <w:proofErr w:type="spellEnd"/>
      <w:r w:rsidR="00EE50F0" w:rsidRPr="00922849">
        <w:rPr>
          <w:highlight w:val="green"/>
          <w:lang w:val="en-US"/>
        </w:rPr>
        <w:t xml:space="preserve"> 2019</w:t>
      </w:r>
      <w:r w:rsidR="00EE50F0" w:rsidRPr="0068620A">
        <w:rPr>
          <w:lang w:val="en-US"/>
        </w:rPr>
        <w:t xml:space="preserve">] or skin cancer from photographs </w:t>
      </w:r>
      <w:r w:rsidR="00647DF6" w:rsidRPr="0068620A">
        <w:rPr>
          <w:lang w:val="en-US"/>
        </w:rPr>
        <w:t xml:space="preserve">using deep convolutional neural networks </w:t>
      </w:r>
      <w:r w:rsidR="00F67D51" w:rsidRPr="0068620A">
        <w:rPr>
          <w:lang w:val="en-US"/>
        </w:rPr>
        <w:t>for example</w:t>
      </w:r>
      <w:r w:rsidR="00EE50F0" w:rsidRPr="0068620A">
        <w:rPr>
          <w:lang w:val="en-US"/>
        </w:rPr>
        <w:t>.</w:t>
      </w:r>
      <w:r w:rsidRPr="0068620A">
        <w:rPr>
          <w:lang w:val="en-US"/>
        </w:rPr>
        <w:t xml:space="preserve"> </w:t>
      </w:r>
      <w:r w:rsidR="00EE50F0" w:rsidRPr="0068620A">
        <w:rPr>
          <w:lang w:val="en-US"/>
        </w:rPr>
        <w:t xml:space="preserve">It is also used to </w:t>
      </w:r>
      <w:r w:rsidR="00EE50F0" w:rsidRPr="0068620A">
        <w:rPr>
          <w:lang w:val="en-GB"/>
        </w:rPr>
        <w:t xml:space="preserve">assess the risk of sudden cardiac death or other heart diseases based on </w:t>
      </w:r>
      <w:r w:rsidR="00EE50F0" w:rsidRPr="0068620A">
        <w:rPr>
          <w:rStyle w:val="Fett"/>
          <w:b w:val="0"/>
          <w:lang w:val="en-GB"/>
        </w:rPr>
        <w:t>electrocardiograms [</w:t>
      </w:r>
      <w:proofErr w:type="spellStart"/>
      <w:r w:rsidR="00D526AA" w:rsidRPr="00922849">
        <w:rPr>
          <w:rStyle w:val="Fett"/>
          <w:b w:val="0"/>
          <w:highlight w:val="green"/>
          <w:lang w:val="en-GB"/>
        </w:rPr>
        <w:t>Siontis</w:t>
      </w:r>
      <w:proofErr w:type="spellEnd"/>
      <w:r w:rsidR="00D526AA" w:rsidRPr="00922849">
        <w:rPr>
          <w:rStyle w:val="Fett"/>
          <w:b w:val="0"/>
          <w:highlight w:val="green"/>
          <w:lang w:val="en-GB"/>
        </w:rPr>
        <w:t xml:space="preserve"> 2021</w:t>
      </w:r>
      <w:r w:rsidR="00EE50F0" w:rsidRPr="0068620A">
        <w:rPr>
          <w:rStyle w:val="Fett"/>
          <w:b w:val="0"/>
          <w:lang w:val="en-GB"/>
        </w:rPr>
        <w:t>].</w:t>
      </w:r>
    </w:p>
    <w:p w14:paraId="28408E59" w14:textId="6246248E" w:rsidR="00613C38" w:rsidRPr="00A6081A" w:rsidRDefault="00613C38" w:rsidP="00A6081A">
      <w:pPr>
        <w:jc w:val="both"/>
        <w:rPr>
          <w:lang w:val="en-US"/>
        </w:rPr>
      </w:pPr>
      <w:r w:rsidRPr="00A6081A">
        <w:rPr>
          <w:lang w:val="en-US"/>
        </w:rPr>
        <w:t xml:space="preserve">The general </w:t>
      </w:r>
      <w:r w:rsidR="00951F12" w:rsidRPr="00A6081A">
        <w:rPr>
          <w:lang w:val="en-US"/>
        </w:rPr>
        <w:t>impact</w:t>
      </w:r>
      <w:r w:rsidRPr="00A6081A">
        <w:rPr>
          <w:lang w:val="en-US"/>
        </w:rPr>
        <w:t xml:space="preserve"> of introducing AI to </w:t>
      </w:r>
      <w:r w:rsidR="00951F12" w:rsidRPr="00A6081A">
        <w:rPr>
          <w:lang w:val="en-US"/>
        </w:rPr>
        <w:t>clinical pharmacology</w:t>
      </w:r>
      <w:r w:rsidRPr="00A6081A">
        <w:rPr>
          <w:lang w:val="en-US"/>
        </w:rPr>
        <w:t xml:space="preserve"> is </w:t>
      </w:r>
      <w:r w:rsidR="00951F12" w:rsidRPr="00A6081A">
        <w:rPr>
          <w:lang w:val="en-US"/>
        </w:rPr>
        <w:t>discussed</w:t>
      </w:r>
      <w:r w:rsidR="004172D7">
        <w:rPr>
          <w:lang w:val="en-US"/>
        </w:rPr>
        <w:t xml:space="preserve"> by</w:t>
      </w:r>
      <w:r w:rsidRPr="00A6081A">
        <w:rPr>
          <w:lang w:val="en-US"/>
        </w:rPr>
        <w:t xml:space="preserve"> </w:t>
      </w:r>
      <w:proofErr w:type="spellStart"/>
      <w:r w:rsidR="00F63EA2">
        <w:rPr>
          <w:lang w:val="en-US"/>
        </w:rPr>
        <w:t>Gambus</w:t>
      </w:r>
      <w:proofErr w:type="spellEnd"/>
      <w:r w:rsidR="00F63EA2">
        <w:rPr>
          <w:lang w:val="en-US"/>
        </w:rPr>
        <w:t xml:space="preserve"> et al</w:t>
      </w:r>
      <w:r w:rsidR="00922849">
        <w:rPr>
          <w:lang w:val="en-US"/>
        </w:rPr>
        <w:t>.</w:t>
      </w:r>
      <w:r w:rsidRPr="00A6081A">
        <w:rPr>
          <w:lang w:val="en-US"/>
        </w:rPr>
        <w:t xml:space="preserve"> [</w:t>
      </w:r>
      <w:proofErr w:type="spellStart"/>
      <w:r w:rsidRPr="00922849">
        <w:rPr>
          <w:highlight w:val="green"/>
          <w:lang w:val="en-US"/>
        </w:rPr>
        <w:t>Gambus</w:t>
      </w:r>
      <w:proofErr w:type="spellEnd"/>
      <w:r w:rsidRPr="00922849">
        <w:rPr>
          <w:highlight w:val="green"/>
          <w:lang w:val="en-US"/>
        </w:rPr>
        <w:t xml:space="preserve"> 2018</w:t>
      </w:r>
      <w:r w:rsidRPr="00A6081A">
        <w:rPr>
          <w:lang w:val="en-US"/>
        </w:rPr>
        <w:t>].</w:t>
      </w:r>
      <w:r w:rsidR="00951F12" w:rsidRPr="00A6081A">
        <w:rPr>
          <w:lang w:val="en-US"/>
        </w:rPr>
        <w:t xml:space="preserve"> They also emphasize that the current standard of manual </w:t>
      </w:r>
      <w:proofErr w:type="spellStart"/>
      <w:r w:rsidR="00951F12" w:rsidRPr="00A6081A">
        <w:rPr>
          <w:lang w:val="en-US"/>
        </w:rPr>
        <w:t>pharmacometric</w:t>
      </w:r>
      <w:proofErr w:type="spellEnd"/>
      <w:r w:rsidR="00951F12" w:rsidRPr="00A6081A">
        <w:rPr>
          <w:lang w:val="en-US"/>
        </w:rPr>
        <w:t xml:space="preserve"> modelling will be replaced by AI approaches in the foreseeable future.</w:t>
      </w:r>
      <w:r w:rsidR="00DC290D" w:rsidRPr="00A6081A">
        <w:rPr>
          <w:lang w:val="en-US"/>
        </w:rPr>
        <w:t xml:space="preserve"> </w:t>
      </w:r>
      <w:r w:rsidRPr="00A6081A">
        <w:rPr>
          <w:lang w:val="en-US"/>
        </w:rPr>
        <w:t xml:space="preserve">A </w:t>
      </w:r>
      <w:r w:rsidR="00DF661C" w:rsidRPr="00A6081A">
        <w:rPr>
          <w:lang w:val="en-US"/>
        </w:rPr>
        <w:t xml:space="preserve">broad </w:t>
      </w:r>
      <w:r w:rsidRPr="00A6081A">
        <w:rPr>
          <w:lang w:val="en-US"/>
        </w:rPr>
        <w:t xml:space="preserve">summary of the </w:t>
      </w:r>
      <w:r w:rsidR="00DF661C" w:rsidRPr="00A6081A">
        <w:rPr>
          <w:lang w:val="en-US"/>
        </w:rPr>
        <w:t>use</w:t>
      </w:r>
      <w:r w:rsidRPr="00A6081A">
        <w:rPr>
          <w:lang w:val="en-US"/>
        </w:rPr>
        <w:t xml:space="preserve"> of </w:t>
      </w:r>
      <w:r w:rsidR="00922849">
        <w:rPr>
          <w:lang w:val="en-US"/>
        </w:rPr>
        <w:t>AI</w:t>
      </w:r>
      <w:r w:rsidRPr="00A6081A">
        <w:rPr>
          <w:lang w:val="en-US"/>
        </w:rPr>
        <w:t xml:space="preserve"> in anesthesiology</w:t>
      </w:r>
      <w:r w:rsidR="00A6081A" w:rsidRPr="00A6081A">
        <w:rPr>
          <w:lang w:val="en-US"/>
        </w:rPr>
        <w:t xml:space="preserve"> </w:t>
      </w:r>
      <w:r w:rsidR="00922849">
        <w:rPr>
          <w:lang w:val="en-US"/>
        </w:rPr>
        <w:t>ML</w:t>
      </w:r>
      <w:r w:rsidR="00A6081A" w:rsidRPr="0068620A">
        <w:rPr>
          <w:lang w:val="en-US"/>
        </w:rPr>
        <w:t xml:space="preserve"> </w:t>
      </w:r>
      <w:r w:rsidR="00647DF6" w:rsidRPr="00A6081A">
        <w:rPr>
          <w:lang w:val="en-US"/>
        </w:rPr>
        <w:t xml:space="preserve">and ensuing ethical questions </w:t>
      </w:r>
      <w:r w:rsidRPr="00A6081A">
        <w:rPr>
          <w:lang w:val="en-US"/>
        </w:rPr>
        <w:t>is given in [</w:t>
      </w:r>
      <w:r w:rsidRPr="00922849">
        <w:rPr>
          <w:highlight w:val="green"/>
          <w:lang w:val="en-US"/>
        </w:rPr>
        <w:t>Hashimoto 2021</w:t>
      </w:r>
      <w:r w:rsidRPr="00A6081A">
        <w:rPr>
          <w:lang w:val="en-US"/>
        </w:rPr>
        <w:t>].</w:t>
      </w:r>
      <w:r w:rsidR="008E0C18" w:rsidRPr="00A6081A">
        <w:rPr>
          <w:lang w:val="en-US"/>
        </w:rPr>
        <w:t xml:space="preserve"> Another high-level o</w:t>
      </w:r>
      <w:r w:rsidRPr="00A6081A">
        <w:rPr>
          <w:lang w:val="en-US"/>
        </w:rPr>
        <w:t xml:space="preserve">verview </w:t>
      </w:r>
      <w:r w:rsidR="008E0C18" w:rsidRPr="00A6081A">
        <w:rPr>
          <w:lang w:val="en-US"/>
        </w:rPr>
        <w:t xml:space="preserve">on the subject </w:t>
      </w:r>
      <w:r w:rsidRPr="00A6081A">
        <w:rPr>
          <w:lang w:val="en-US"/>
        </w:rPr>
        <w:t>can be found in [</w:t>
      </w:r>
      <w:r w:rsidRPr="00922849">
        <w:rPr>
          <w:highlight w:val="green"/>
          <w:lang w:val="en-US"/>
        </w:rPr>
        <w:t xml:space="preserve">Connor 2019, </w:t>
      </w:r>
      <w:proofErr w:type="spellStart"/>
      <w:r w:rsidRPr="00922849">
        <w:rPr>
          <w:highlight w:val="green"/>
          <w:lang w:val="en-US"/>
        </w:rPr>
        <w:t>Sassenscheid</w:t>
      </w:r>
      <w:proofErr w:type="spellEnd"/>
      <w:r w:rsidRPr="00922849">
        <w:rPr>
          <w:highlight w:val="green"/>
          <w:lang w:val="en-US"/>
        </w:rPr>
        <w:t xml:space="preserve"> 2020</w:t>
      </w:r>
      <w:r w:rsidRPr="00A6081A">
        <w:rPr>
          <w:lang w:val="en-US"/>
        </w:rPr>
        <w:t>]</w:t>
      </w:r>
    </w:p>
    <w:p w14:paraId="5A41BBDC" w14:textId="3155DC69" w:rsidR="008E0C18" w:rsidRPr="004172D7" w:rsidRDefault="008E0C18" w:rsidP="004172D7">
      <w:pPr>
        <w:jc w:val="both"/>
        <w:rPr>
          <w:lang w:val="en-US"/>
        </w:rPr>
      </w:pPr>
      <w:r w:rsidRPr="004172D7">
        <w:rPr>
          <w:lang w:val="en-US"/>
        </w:rPr>
        <w:t>For our Propofol pharmacokinetic modelling</w:t>
      </w:r>
      <w:r w:rsidR="00C448A9">
        <w:rPr>
          <w:lang w:val="en-US"/>
        </w:rPr>
        <w:t>, we use the random f</w:t>
      </w:r>
      <w:r w:rsidRPr="004172D7">
        <w:rPr>
          <w:lang w:val="en-US"/>
        </w:rPr>
        <w:t xml:space="preserve">orest </w:t>
      </w:r>
      <w:r w:rsidR="00922849">
        <w:rPr>
          <w:lang w:val="en-US"/>
        </w:rPr>
        <w:t xml:space="preserve">(RF) </w:t>
      </w:r>
      <w:r w:rsidRPr="004172D7">
        <w:rPr>
          <w:lang w:val="en-US"/>
        </w:rPr>
        <w:t>algorithm, which is suitable for both for classification and regression tasks. It needs less training data than deep learning with neural networks while still providing good results. It also has only a few hyper-parameters to fine-tune which allows for quick optimization.</w:t>
      </w:r>
    </w:p>
    <w:p w14:paraId="53C53874" w14:textId="38CB17E2" w:rsidR="00894643" w:rsidRPr="00894643" w:rsidRDefault="00894643" w:rsidP="00894643">
      <w:pPr>
        <w:jc w:val="both"/>
        <w:rPr>
          <w:lang w:val="en-US"/>
        </w:rPr>
      </w:pPr>
      <w:r w:rsidRPr="00894643">
        <w:rPr>
          <w:lang w:val="en-US"/>
        </w:rPr>
        <w:t xml:space="preserve">We evaluated </w:t>
      </w:r>
      <w:proofErr w:type="spellStart"/>
      <w:r w:rsidRPr="00894643">
        <w:rPr>
          <w:lang w:val="en-US"/>
        </w:rPr>
        <w:t>propofol</w:t>
      </w:r>
      <w:proofErr w:type="spellEnd"/>
      <w:r w:rsidRPr="00894643">
        <w:rPr>
          <w:lang w:val="en-US"/>
        </w:rPr>
        <w:t xml:space="preserve"> administration and plasma concentrations in</w:t>
      </w:r>
      <w:r>
        <w:rPr>
          <w:lang w:val="en-US"/>
        </w:rPr>
        <w:t xml:space="preserve"> 48</w:t>
      </w:r>
      <w:r w:rsidRPr="00894643">
        <w:rPr>
          <w:lang w:val="en-US"/>
        </w:rPr>
        <w:t xml:space="preserve"> patients</w:t>
      </w:r>
      <w:r>
        <w:rPr>
          <w:lang w:val="en-US"/>
        </w:rPr>
        <w:t>.</w:t>
      </w:r>
      <w:r w:rsidRPr="00894643">
        <w:rPr>
          <w:lang w:val="en-US"/>
        </w:rPr>
        <w:t xml:space="preserve"> Specifically, we tested the hypothesis that </w:t>
      </w:r>
      <w:r w:rsidR="00E05F68">
        <w:rPr>
          <w:lang w:val="en-US"/>
        </w:rPr>
        <w:t xml:space="preserve">a </w:t>
      </w:r>
      <w:r w:rsidR="00922849">
        <w:rPr>
          <w:lang w:val="en-US"/>
        </w:rPr>
        <w:t>RF</w:t>
      </w:r>
      <w:r w:rsidR="00FE3A05">
        <w:rPr>
          <w:lang w:val="en-US"/>
        </w:rPr>
        <w:t xml:space="preserve"> </w:t>
      </w:r>
      <w:r w:rsidRPr="00894643">
        <w:rPr>
          <w:lang w:val="en-US"/>
        </w:rPr>
        <w:t>pharmacokinetic model provides better predictions (</w:t>
      </w:r>
      <w:r w:rsidR="00FE3A05">
        <w:rPr>
          <w:lang w:val="en-US"/>
        </w:rPr>
        <w:t>higher p</w:t>
      </w:r>
      <w:r w:rsidR="00FE3A05" w:rsidRPr="00FE3A05">
        <w:rPr>
          <w:lang w:val="en-US"/>
        </w:rPr>
        <w:t xml:space="preserve">seudo R² McFadden </w:t>
      </w:r>
      <w:r w:rsidR="00FE3A05">
        <w:rPr>
          <w:lang w:val="en-US"/>
        </w:rPr>
        <w:t xml:space="preserve">and </w:t>
      </w:r>
      <w:r w:rsidRPr="00894643">
        <w:rPr>
          <w:lang w:val="en-US"/>
        </w:rPr>
        <w:t xml:space="preserve">smaller median MDAPE and smaller median performance error, MDPE) of arterial </w:t>
      </w:r>
      <w:proofErr w:type="spellStart"/>
      <w:r w:rsidRPr="00894643">
        <w:rPr>
          <w:lang w:val="en-US"/>
        </w:rPr>
        <w:t>propofol</w:t>
      </w:r>
      <w:proofErr w:type="spellEnd"/>
      <w:r w:rsidRPr="00894643">
        <w:rPr>
          <w:lang w:val="en-US"/>
        </w:rPr>
        <w:t xml:space="preserve"> plasma concentration</w:t>
      </w:r>
      <w:r w:rsidR="00FE3A05">
        <w:rPr>
          <w:lang w:val="en-US"/>
        </w:rPr>
        <w:t xml:space="preserve"> than a classical NONMEM compartment model</w:t>
      </w:r>
      <w:r w:rsidRPr="00894643">
        <w:rPr>
          <w:lang w:val="en-US"/>
        </w:rPr>
        <w:t xml:space="preserve">. </w:t>
      </w:r>
    </w:p>
    <w:p w14:paraId="08FFF2E8" w14:textId="58475CE6" w:rsidR="00FD4D53" w:rsidRPr="009C546B" w:rsidRDefault="00FD4D53">
      <w:pPr>
        <w:rPr>
          <w:lang w:val="en-US"/>
        </w:rPr>
      </w:pPr>
    </w:p>
    <w:p w14:paraId="4549D0E5" w14:textId="77777777" w:rsidR="00A9543A" w:rsidRPr="00AB214A" w:rsidRDefault="00A9543A">
      <w:pPr>
        <w:rPr>
          <w:b/>
          <w:lang w:val="en-GB"/>
        </w:rPr>
      </w:pPr>
      <w:r w:rsidRPr="00AB214A">
        <w:rPr>
          <w:b/>
          <w:lang w:val="en-GB"/>
        </w:rPr>
        <w:br w:type="page"/>
      </w:r>
    </w:p>
    <w:p w14:paraId="3BDFB1D1" w14:textId="77777777" w:rsidR="00B0563B" w:rsidRPr="009A4CB1" w:rsidRDefault="007D560B" w:rsidP="00B0563B">
      <w:pPr>
        <w:rPr>
          <w:b/>
          <w:lang w:val="en-US"/>
        </w:rPr>
      </w:pPr>
      <w:r w:rsidRPr="009A4CB1">
        <w:rPr>
          <w:b/>
          <w:lang w:val="en-US"/>
        </w:rPr>
        <w:lastRenderedPageBreak/>
        <w:t>Methods</w:t>
      </w:r>
    </w:p>
    <w:p w14:paraId="0FB5637D" w14:textId="7CB86BE5" w:rsidR="00B0563B" w:rsidRPr="0068620A" w:rsidRDefault="00B0563B" w:rsidP="00B0563B">
      <w:pPr>
        <w:jc w:val="both"/>
        <w:rPr>
          <w:color w:val="2A2A2A"/>
          <w:lang w:val="en-GB"/>
        </w:rPr>
      </w:pPr>
      <w:r w:rsidRPr="0068620A">
        <w:rPr>
          <w:color w:val="2A2A2A"/>
          <w:lang w:val="en-GB"/>
        </w:rPr>
        <w:t>The study was approved by the regional ethics committee (</w:t>
      </w:r>
      <w:proofErr w:type="spellStart"/>
      <w:r w:rsidRPr="0068620A">
        <w:rPr>
          <w:color w:val="2A2A2A"/>
          <w:lang w:val="en-GB"/>
        </w:rPr>
        <w:t>Ärztekammer</w:t>
      </w:r>
      <w:proofErr w:type="spellEnd"/>
      <w:r w:rsidRPr="0068620A">
        <w:rPr>
          <w:color w:val="2A2A2A"/>
          <w:lang w:val="en-GB"/>
        </w:rPr>
        <w:t xml:space="preserve"> des </w:t>
      </w:r>
      <w:proofErr w:type="spellStart"/>
      <w:r w:rsidRPr="0068620A">
        <w:rPr>
          <w:color w:val="2A2A2A"/>
          <w:lang w:val="en-GB"/>
        </w:rPr>
        <w:t>Saarlandes</w:t>
      </w:r>
      <w:proofErr w:type="spellEnd"/>
      <w:r w:rsidRPr="0068620A">
        <w:rPr>
          <w:color w:val="2A2A2A"/>
          <w:lang w:val="en-GB"/>
        </w:rPr>
        <w:t xml:space="preserve">, </w:t>
      </w:r>
      <w:proofErr w:type="spellStart"/>
      <w:r w:rsidRPr="0068620A">
        <w:rPr>
          <w:color w:val="2A2A2A"/>
          <w:lang w:val="en-GB"/>
        </w:rPr>
        <w:t>Saarbrücken</w:t>
      </w:r>
      <w:proofErr w:type="spellEnd"/>
      <w:r w:rsidRPr="0068620A">
        <w:rPr>
          <w:color w:val="2A2A2A"/>
          <w:lang w:val="en-GB"/>
        </w:rPr>
        <w:t xml:space="preserve">, Germany: Ref: 39/16) and written informed consent was obtained from participating patients at least a day before surgery. </w:t>
      </w:r>
      <w:r w:rsidR="00FD4D53" w:rsidRPr="0068620A">
        <w:rPr>
          <w:color w:val="2A2A2A"/>
          <w:lang w:val="en-GB"/>
        </w:rPr>
        <w:t>Data of</w:t>
      </w:r>
      <w:r w:rsidRPr="0068620A">
        <w:rPr>
          <w:color w:val="2A2A2A"/>
          <w:lang w:val="en-GB"/>
        </w:rPr>
        <w:t xml:space="preserve"> 50 adults having general anaesthesia who had medical indications for an arterial catheter, were American Society of </w:t>
      </w:r>
      <w:proofErr w:type="spellStart"/>
      <w:r w:rsidRPr="0068620A">
        <w:rPr>
          <w:color w:val="2A2A2A"/>
          <w:lang w:val="en-GB"/>
        </w:rPr>
        <w:t>Anesthesiologists</w:t>
      </w:r>
      <w:proofErr w:type="spellEnd"/>
      <w:r w:rsidRPr="0068620A">
        <w:rPr>
          <w:color w:val="2A2A2A"/>
          <w:lang w:val="en-GB"/>
        </w:rPr>
        <w:t xml:space="preserve"> (ASA) physical status II-III, had a body mass index (BMI) less than 35 kg/m², and an expected duration of surgery &gt;1 hour</w:t>
      </w:r>
      <w:r w:rsidR="004926B5" w:rsidRPr="0068620A">
        <w:rPr>
          <w:color w:val="2A2A2A"/>
          <w:lang w:val="en-GB"/>
        </w:rPr>
        <w:t xml:space="preserve"> were included</w:t>
      </w:r>
      <w:r w:rsidRPr="0068620A">
        <w:rPr>
          <w:color w:val="2A2A2A"/>
          <w:lang w:val="en-GB"/>
        </w:rPr>
        <w:t>. Exclusion criteria were contraindications for propofol or remifentanil, cardiac or lung surgery, lung disease, pregnancy or breastfeeding, renal replacement therapy, known HIV or hepatitis C infections.</w:t>
      </w:r>
    </w:p>
    <w:p w14:paraId="3CB66D9B" w14:textId="41A8C71C" w:rsidR="00B0563B" w:rsidRPr="0068620A" w:rsidRDefault="00A6369C" w:rsidP="00B0563B">
      <w:pPr>
        <w:jc w:val="both"/>
        <w:rPr>
          <w:color w:val="2A2A2A"/>
          <w:lang w:val="en-GB"/>
        </w:rPr>
      </w:pPr>
      <w:proofErr w:type="spellStart"/>
      <w:r>
        <w:rPr>
          <w:color w:val="2A2A2A"/>
          <w:lang w:val="en-GB"/>
        </w:rPr>
        <w:t>An</w:t>
      </w:r>
      <w:r w:rsidR="00B0563B" w:rsidRPr="0068620A">
        <w:rPr>
          <w:color w:val="2A2A2A"/>
          <w:lang w:val="en-GB"/>
        </w:rPr>
        <w:t>esthesia</w:t>
      </w:r>
      <w:proofErr w:type="spellEnd"/>
      <w:r w:rsidR="00B0563B" w:rsidRPr="0068620A">
        <w:rPr>
          <w:color w:val="2A2A2A"/>
          <w:lang w:val="en-GB"/>
        </w:rPr>
        <w:t xml:space="preserve"> was provided with propofol target controlled Infusion (TCI) using the Marsh Model [</w:t>
      </w:r>
      <w:r w:rsidR="00B0563B" w:rsidRPr="004C72AE">
        <w:rPr>
          <w:color w:val="2A2A2A"/>
          <w:highlight w:val="green"/>
          <w:lang w:val="en-GB"/>
        </w:rPr>
        <w:t>Marsh</w:t>
      </w:r>
      <w:r w:rsidR="00B0563B" w:rsidRPr="0068620A">
        <w:rPr>
          <w:color w:val="2A2A2A"/>
          <w:lang w:val="en-GB"/>
        </w:rPr>
        <w:t>] and remifentanil TCI Minto model [</w:t>
      </w:r>
      <w:r w:rsidR="00B0563B" w:rsidRPr="004C72AE">
        <w:rPr>
          <w:color w:val="2A2A2A"/>
          <w:highlight w:val="green"/>
          <w:lang w:val="en-GB"/>
        </w:rPr>
        <w:t>Minto</w:t>
      </w:r>
      <w:r w:rsidR="00B0563B" w:rsidRPr="0068620A">
        <w:rPr>
          <w:color w:val="2A2A2A"/>
          <w:lang w:val="en-GB"/>
        </w:rPr>
        <w:t>], both in plasma mode (</w:t>
      </w:r>
      <w:proofErr w:type="spellStart"/>
      <w:r w:rsidR="00B0563B" w:rsidRPr="0068620A">
        <w:rPr>
          <w:color w:val="2A2A2A"/>
          <w:lang w:val="en-GB"/>
        </w:rPr>
        <w:t>Perfusor</w:t>
      </w:r>
      <w:proofErr w:type="spellEnd"/>
      <w:r w:rsidR="00B0563B" w:rsidRPr="0068620A">
        <w:rPr>
          <w:color w:val="2A2A2A"/>
          <w:lang w:val="en-GB"/>
        </w:rPr>
        <w:t xml:space="preserve"> Space TCI, </w:t>
      </w:r>
      <w:proofErr w:type="spellStart"/>
      <w:r w:rsidR="00B0563B" w:rsidRPr="0068620A">
        <w:rPr>
          <w:color w:val="2A2A2A"/>
          <w:lang w:val="en-GB"/>
        </w:rPr>
        <w:t>BBraun</w:t>
      </w:r>
      <w:proofErr w:type="spellEnd"/>
      <w:r w:rsidR="00B0563B" w:rsidRPr="0068620A">
        <w:rPr>
          <w:color w:val="2A2A2A"/>
          <w:lang w:val="en-GB"/>
        </w:rPr>
        <w:t xml:space="preserve"> Melsungen). Target concentrations of each drug were selected to opt</w:t>
      </w:r>
      <w:r w:rsidR="001A7CCF">
        <w:rPr>
          <w:color w:val="2A2A2A"/>
          <w:lang w:val="en-GB"/>
        </w:rPr>
        <w:t xml:space="preserve">imize clinical conditions by </w:t>
      </w:r>
      <w:proofErr w:type="spellStart"/>
      <w:r w:rsidR="001A7CCF">
        <w:rPr>
          <w:color w:val="2A2A2A"/>
          <w:lang w:val="en-GB"/>
        </w:rPr>
        <w:t>an</w:t>
      </w:r>
      <w:r w:rsidR="00B0563B" w:rsidRPr="0068620A">
        <w:rPr>
          <w:color w:val="2A2A2A"/>
          <w:lang w:val="en-GB"/>
        </w:rPr>
        <w:t>esthesiologists</w:t>
      </w:r>
      <w:proofErr w:type="spellEnd"/>
      <w:r w:rsidR="00B0563B" w:rsidRPr="0068620A">
        <w:rPr>
          <w:color w:val="2A2A2A"/>
          <w:lang w:val="en-GB"/>
        </w:rPr>
        <w:t xml:space="preserve"> who were not involved in the study.</w:t>
      </w:r>
      <w:r w:rsidR="00D900DF" w:rsidRPr="0068620A">
        <w:rPr>
          <w:color w:val="2A2A2A"/>
          <w:lang w:val="en-GB"/>
        </w:rPr>
        <w:t xml:space="preserve"> Dosages were recorded digitally. </w:t>
      </w:r>
    </w:p>
    <w:p w14:paraId="3D9799D1" w14:textId="77777777" w:rsidR="00D900DF" w:rsidRPr="0068620A" w:rsidRDefault="00D900DF" w:rsidP="00D900DF">
      <w:pPr>
        <w:jc w:val="both"/>
        <w:rPr>
          <w:b/>
          <w:color w:val="2A2A2A"/>
          <w:lang w:val="en-GB"/>
        </w:rPr>
      </w:pPr>
      <w:r w:rsidRPr="0068620A">
        <w:rPr>
          <w:b/>
          <w:color w:val="2A2A2A"/>
          <w:lang w:val="en-GB"/>
        </w:rPr>
        <w:t>Blood samples</w:t>
      </w:r>
    </w:p>
    <w:p w14:paraId="7BF4BDD7" w14:textId="77777777" w:rsidR="00B0563B" w:rsidRPr="0068620A" w:rsidRDefault="00D900DF" w:rsidP="00D900DF">
      <w:pPr>
        <w:jc w:val="both"/>
        <w:rPr>
          <w:color w:val="2A2A2A"/>
          <w:lang w:val="en-GB"/>
        </w:rPr>
      </w:pPr>
      <w:r w:rsidRPr="0068620A">
        <w:rPr>
          <w:color w:val="2A2A2A"/>
          <w:lang w:val="en-GB"/>
        </w:rPr>
        <w:t xml:space="preserve">2-ml of arterial blood was sampled every 30 min, and 5-10 min after changing the propofol TCI target concentration. Collection times were documented with digital time stamps. Samples were prepared by solid-phase extraction. For each patient, a calibration curve with nine blank plasma samples (lyophilized drug-free serum, Bio-Rad, Munich, Germany) spiked with propofol was prepared with a certified reference standard (Sigma-Aldrich, </w:t>
      </w:r>
      <w:proofErr w:type="spellStart"/>
      <w:r w:rsidRPr="0068620A">
        <w:rPr>
          <w:color w:val="2A2A2A"/>
          <w:lang w:val="en-GB"/>
        </w:rPr>
        <w:t>Steinheim</w:t>
      </w:r>
      <w:proofErr w:type="spellEnd"/>
      <w:r w:rsidRPr="0068620A">
        <w:rPr>
          <w:color w:val="2A2A2A"/>
          <w:lang w:val="en-GB"/>
        </w:rPr>
        <w:t xml:space="preserve">, Germany). Separation was carried out on an Agilent 1260 Infinity series LC system. Detection was performed on an atmospheric pressure ionization-electrospray coupled mass selective detector model G6130BA (Agilent, </w:t>
      </w:r>
      <w:proofErr w:type="spellStart"/>
      <w:r w:rsidRPr="0068620A">
        <w:rPr>
          <w:color w:val="2A2A2A"/>
          <w:lang w:val="en-GB"/>
        </w:rPr>
        <w:t>Waldbronn</w:t>
      </w:r>
      <w:proofErr w:type="spellEnd"/>
      <w:r w:rsidRPr="0068620A">
        <w:rPr>
          <w:color w:val="2A2A2A"/>
          <w:lang w:val="en-GB"/>
        </w:rPr>
        <w:t>, Germany). All calibrators, the patient samples as well as three quality control standards with a known concentration of 1, 4 and 6 µg/ml propofol were measured as triplicates [Maurer 2018].</w:t>
      </w:r>
    </w:p>
    <w:p w14:paraId="7723D5EA" w14:textId="77777777" w:rsidR="007D560B" w:rsidRPr="003A478B" w:rsidRDefault="003A478B">
      <w:pPr>
        <w:rPr>
          <w:b/>
          <w:lang w:val="en-US"/>
        </w:rPr>
      </w:pPr>
      <w:r w:rsidRPr="003A478B">
        <w:rPr>
          <w:b/>
          <w:lang w:val="en-US"/>
        </w:rPr>
        <w:t>Dataset</w:t>
      </w:r>
    </w:p>
    <w:p w14:paraId="34D2791B" w14:textId="333F26FB" w:rsidR="003A478B" w:rsidRDefault="004926B5" w:rsidP="004C72AE">
      <w:pPr>
        <w:jc w:val="both"/>
        <w:rPr>
          <w:lang w:val="en-US"/>
        </w:rPr>
      </w:pPr>
      <w:r>
        <w:rPr>
          <w:lang w:val="en-US"/>
        </w:rPr>
        <w:t xml:space="preserve">The same </w:t>
      </w:r>
      <w:r w:rsidR="00D900DF" w:rsidRPr="00D900DF">
        <w:rPr>
          <w:lang w:val="en-US"/>
        </w:rPr>
        <w:t xml:space="preserve">data set was created for both modeling procedures </w:t>
      </w:r>
      <w:r>
        <w:rPr>
          <w:lang w:val="en-US"/>
        </w:rPr>
        <w:t>and contained d</w:t>
      </w:r>
      <w:r w:rsidR="003A478B">
        <w:rPr>
          <w:lang w:val="en-US"/>
        </w:rPr>
        <w:t>ata of 48 patients</w:t>
      </w:r>
      <w:r w:rsidR="00D900DF">
        <w:rPr>
          <w:lang w:val="en-US"/>
        </w:rPr>
        <w:t xml:space="preserve">. </w:t>
      </w:r>
      <w:r w:rsidR="00FF37EC" w:rsidRPr="00FF37EC">
        <w:rPr>
          <w:lang w:val="en-US"/>
        </w:rPr>
        <w:t>For the NONMEM analys</w:t>
      </w:r>
      <w:r w:rsidR="00BB5CB9">
        <w:rPr>
          <w:lang w:val="en-US"/>
        </w:rPr>
        <w:t>is the data set</w:t>
      </w:r>
      <w:r w:rsidR="00FF37EC">
        <w:rPr>
          <w:lang w:val="en-US"/>
        </w:rPr>
        <w:t xml:space="preserve"> was extended by the value </w:t>
      </w:r>
      <w:r w:rsidR="00690E58">
        <w:rPr>
          <w:lang w:val="en-US"/>
        </w:rPr>
        <w:t>“</w:t>
      </w:r>
      <w:r w:rsidR="00FF37EC">
        <w:rPr>
          <w:lang w:val="en-US"/>
        </w:rPr>
        <w:t>MDV</w:t>
      </w:r>
      <w:r w:rsidR="00690E58">
        <w:rPr>
          <w:lang w:val="en-US"/>
        </w:rPr>
        <w:t>”</w:t>
      </w:r>
      <w:r w:rsidR="00FF37EC">
        <w:rPr>
          <w:lang w:val="en-US"/>
        </w:rPr>
        <w:t xml:space="preserve"> </w:t>
      </w:r>
      <w:r w:rsidR="00BB5CB9">
        <w:rPr>
          <w:lang w:val="en-US"/>
        </w:rPr>
        <w:t xml:space="preserve">which indicated </w:t>
      </w:r>
      <w:r w:rsidR="00FF37EC">
        <w:rPr>
          <w:lang w:val="en-US"/>
        </w:rPr>
        <w:t xml:space="preserve">missing measured </w:t>
      </w:r>
      <w:proofErr w:type="spellStart"/>
      <w:r w:rsidR="00BB5CB9">
        <w:rPr>
          <w:lang w:val="en-US"/>
        </w:rPr>
        <w:t>propofol</w:t>
      </w:r>
      <w:proofErr w:type="spellEnd"/>
      <w:r w:rsidR="00BB5CB9">
        <w:rPr>
          <w:lang w:val="en-US"/>
        </w:rPr>
        <w:t xml:space="preserve"> plasma </w:t>
      </w:r>
      <w:r w:rsidR="00FF37EC">
        <w:rPr>
          <w:lang w:val="en-US"/>
        </w:rPr>
        <w:t xml:space="preserve">concentrations. </w:t>
      </w:r>
      <w:r w:rsidR="00FF37EC" w:rsidRPr="00FF37EC">
        <w:rPr>
          <w:lang w:val="en-US"/>
        </w:rPr>
        <w:t>The data set con</w:t>
      </w:r>
      <w:r w:rsidR="00FF37EC">
        <w:rPr>
          <w:lang w:val="en-US"/>
        </w:rPr>
        <w:t>tain</w:t>
      </w:r>
      <w:r>
        <w:rPr>
          <w:lang w:val="en-US"/>
        </w:rPr>
        <w:t>ed</w:t>
      </w:r>
      <w:r w:rsidR="00FF37EC">
        <w:rPr>
          <w:lang w:val="en-US"/>
        </w:rPr>
        <w:t xml:space="preserve"> the following parameters</w:t>
      </w:r>
      <w:r w:rsidR="00D900DF">
        <w:rPr>
          <w:lang w:val="en-US"/>
        </w:rPr>
        <w:t xml:space="preserve">: </w:t>
      </w:r>
    </w:p>
    <w:p w14:paraId="097CC778" w14:textId="77777777" w:rsidR="00783F92" w:rsidRPr="00783F92" w:rsidRDefault="00783F92" w:rsidP="00783F92">
      <w:pPr>
        <w:pStyle w:val="Listenabsatz"/>
        <w:numPr>
          <w:ilvl w:val="0"/>
          <w:numId w:val="6"/>
        </w:numPr>
        <w:rPr>
          <w:lang w:val="en-US"/>
        </w:rPr>
      </w:pPr>
      <w:r w:rsidRPr="00783F92">
        <w:rPr>
          <w:lang w:val="en-US"/>
        </w:rPr>
        <w:t>Independent variables: time [min], propofol infusion rates [mg/min]</w:t>
      </w:r>
    </w:p>
    <w:p w14:paraId="12FD0516" w14:textId="77777777" w:rsidR="00783F92" w:rsidRPr="00783F92" w:rsidRDefault="00690E58" w:rsidP="00783F92">
      <w:pPr>
        <w:pStyle w:val="Listenabsatz"/>
        <w:numPr>
          <w:ilvl w:val="0"/>
          <w:numId w:val="6"/>
        </w:numPr>
        <w:rPr>
          <w:lang w:val="en-US"/>
        </w:rPr>
      </w:pPr>
      <w:r>
        <w:rPr>
          <w:lang w:val="en-US"/>
        </w:rPr>
        <w:t>C</w:t>
      </w:r>
      <w:r w:rsidR="00783F92" w:rsidRPr="00783F92">
        <w:rPr>
          <w:lang w:val="en-US"/>
        </w:rPr>
        <w:t>ovariate for testing:  weight [kg], height [cm], age [years], sex [1 or 0]</w:t>
      </w:r>
    </w:p>
    <w:p w14:paraId="0669D565" w14:textId="7C5EB340" w:rsidR="00BB5CB9" w:rsidRDefault="00783F92" w:rsidP="00690E58">
      <w:pPr>
        <w:pStyle w:val="Listenabsatz"/>
        <w:numPr>
          <w:ilvl w:val="0"/>
          <w:numId w:val="6"/>
        </w:numPr>
        <w:rPr>
          <w:lang w:val="en-US"/>
        </w:rPr>
      </w:pPr>
      <w:r w:rsidRPr="00783F92">
        <w:rPr>
          <w:lang w:val="en-US"/>
        </w:rPr>
        <w:t xml:space="preserve">Dependent variable: </w:t>
      </w:r>
      <w:r w:rsidR="008E61DA">
        <w:rPr>
          <w:lang w:val="en-US"/>
        </w:rPr>
        <w:t xml:space="preserve">measured </w:t>
      </w:r>
      <w:proofErr w:type="spellStart"/>
      <w:r w:rsidRPr="00783F92">
        <w:rPr>
          <w:lang w:val="en-US"/>
        </w:rPr>
        <w:t>propofol</w:t>
      </w:r>
      <w:proofErr w:type="spellEnd"/>
      <w:r w:rsidRPr="00783F92">
        <w:rPr>
          <w:lang w:val="en-US"/>
        </w:rPr>
        <w:t xml:space="preserve"> plasma concentrations [µg/ml]</w:t>
      </w:r>
    </w:p>
    <w:p w14:paraId="580F8700" w14:textId="0359BE6A" w:rsidR="0067543D" w:rsidRDefault="0067543D" w:rsidP="0067543D">
      <w:pPr>
        <w:ind w:left="360"/>
        <w:jc w:val="center"/>
        <w:rPr>
          <w:lang w:val="en-US"/>
        </w:rPr>
      </w:pPr>
      <w:r>
        <w:rPr>
          <w:noProof/>
          <w:lang w:eastAsia="de-DE"/>
        </w:rPr>
        <w:drawing>
          <wp:inline distT="0" distB="0" distL="0" distR="0" wp14:anchorId="5DED3C49" wp14:editId="532AE30D">
            <wp:extent cx="2660650" cy="1773767"/>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9149" cy="1786099"/>
                    </a:xfrm>
                    <a:prstGeom prst="rect">
                      <a:avLst/>
                    </a:prstGeom>
                  </pic:spPr>
                </pic:pic>
              </a:graphicData>
            </a:graphic>
          </wp:inline>
        </w:drawing>
      </w:r>
    </w:p>
    <w:p w14:paraId="0F74A50E" w14:textId="77777777" w:rsidR="00076335" w:rsidRDefault="0067543D" w:rsidP="00076335">
      <w:pPr>
        <w:ind w:left="360"/>
        <w:jc w:val="center"/>
        <w:rPr>
          <w:lang w:val="en-US"/>
        </w:rPr>
      </w:pPr>
      <w:r>
        <w:rPr>
          <w:lang w:val="en-US"/>
        </w:rPr>
        <w:t>Fig x: Distribution of surgery durations</w:t>
      </w:r>
    </w:p>
    <w:p w14:paraId="2C96405E" w14:textId="3A554C58" w:rsidR="00076335" w:rsidRDefault="00076335" w:rsidP="00076335">
      <w:pPr>
        <w:jc w:val="both"/>
        <w:rPr>
          <w:b/>
          <w:lang w:val="en-US"/>
        </w:rPr>
      </w:pPr>
      <w:r>
        <w:rPr>
          <w:lang w:val="en-US"/>
        </w:rPr>
        <w:lastRenderedPageBreak/>
        <w:t xml:space="preserve">Since the </w:t>
      </w:r>
      <w:proofErr w:type="spellStart"/>
      <w:r>
        <w:rPr>
          <w:lang w:val="en-US"/>
        </w:rPr>
        <w:t>propofol</w:t>
      </w:r>
      <w:proofErr w:type="spellEnd"/>
      <w:r>
        <w:rPr>
          <w:lang w:val="en-US"/>
        </w:rPr>
        <w:t xml:space="preserve"> infusion rate is predetermined by the Marsh model integrated into the </w:t>
      </w:r>
      <w:proofErr w:type="spellStart"/>
      <w:r>
        <w:rPr>
          <w:lang w:val="en-US"/>
        </w:rPr>
        <w:t>Perfusor</w:t>
      </w:r>
      <w:proofErr w:type="spellEnd"/>
      <w:r>
        <w:rPr>
          <w:lang w:val="en-US"/>
        </w:rPr>
        <w:t xml:space="preserve"> Space TCI all administered infusions are independent of each other. Thus the standard RF algorithm and neural networks can be used for modelling since the data does not actually represent a time series with interdependent variables.</w:t>
      </w:r>
    </w:p>
    <w:p w14:paraId="42F0FCEF" w14:textId="306943A1" w:rsidR="00690E58" w:rsidRPr="00076335" w:rsidRDefault="007D2A4F" w:rsidP="00076335">
      <w:pPr>
        <w:jc w:val="both"/>
        <w:rPr>
          <w:lang w:val="en-US"/>
        </w:rPr>
      </w:pPr>
      <w:r w:rsidRPr="004C72AE">
        <w:rPr>
          <w:b/>
          <w:lang w:val="en-US"/>
        </w:rPr>
        <w:t>Additional d</w:t>
      </w:r>
      <w:r w:rsidR="00B34A16" w:rsidRPr="004C72AE">
        <w:rPr>
          <w:b/>
          <w:lang w:val="en-US"/>
        </w:rPr>
        <w:t>ata set preparation</w:t>
      </w:r>
      <w:r w:rsidRPr="004C72AE">
        <w:rPr>
          <w:b/>
          <w:lang w:val="en-US"/>
        </w:rPr>
        <w:t xml:space="preserve"> for </w:t>
      </w:r>
      <w:r w:rsidR="00076335">
        <w:rPr>
          <w:b/>
          <w:lang w:val="en-US"/>
        </w:rPr>
        <w:t>AI modeling</w:t>
      </w:r>
    </w:p>
    <w:p w14:paraId="552EC627" w14:textId="73DDF4E3" w:rsidR="0067543D" w:rsidRDefault="00076335" w:rsidP="0068620A">
      <w:pPr>
        <w:jc w:val="both"/>
        <w:rPr>
          <w:lang w:val="en-US"/>
        </w:rPr>
      </w:pPr>
      <w:r>
        <w:rPr>
          <w:lang w:val="en-US"/>
        </w:rPr>
        <w:t xml:space="preserve">A main problem for AI modeling with RF and NN is the requirement of </w:t>
      </w:r>
      <w:r w:rsidR="00F01AEB">
        <w:rPr>
          <w:lang w:val="en-US"/>
        </w:rPr>
        <w:t xml:space="preserve">a </w:t>
      </w:r>
      <w:r>
        <w:rPr>
          <w:lang w:val="en-US"/>
        </w:rPr>
        <w:t xml:space="preserve">fixed input dimension. Since the surgeries are of different durations, we need to preprocess the data prior to model training. </w:t>
      </w:r>
      <w:r w:rsidR="00B34A16">
        <w:rPr>
          <w:lang w:val="en-US"/>
        </w:rPr>
        <w:t xml:space="preserve">For each of the 48 patients, the corresponding data set was </w:t>
      </w:r>
      <w:r w:rsidR="00F01AEB">
        <w:rPr>
          <w:lang w:val="en-US"/>
        </w:rPr>
        <w:t xml:space="preserve">therefore </w:t>
      </w:r>
      <w:r w:rsidR="00B34A16">
        <w:rPr>
          <w:lang w:val="en-US"/>
        </w:rPr>
        <w:t xml:space="preserve">split into separate blocks </w:t>
      </w:r>
      <w:r w:rsidR="008E61DA">
        <w:rPr>
          <w:lang w:val="en-US"/>
        </w:rPr>
        <w:t xml:space="preserve">between </w:t>
      </w:r>
      <w:r w:rsidR="007D2A4F" w:rsidRPr="007D2A4F">
        <w:rPr>
          <w:lang w:val="en-US"/>
        </w:rPr>
        <w:t>blood concentration measurements</w:t>
      </w:r>
      <w:r w:rsidR="00B34A16">
        <w:rPr>
          <w:lang w:val="en-US"/>
        </w:rPr>
        <w:t>.</w:t>
      </w:r>
      <w:r w:rsidR="00F7620E">
        <w:rPr>
          <w:lang w:val="en-US"/>
        </w:rPr>
        <w:t xml:space="preserve"> This leads to a total of 449 data entries</w:t>
      </w:r>
      <w:r w:rsidR="002250E1">
        <w:rPr>
          <w:lang w:val="en-US"/>
        </w:rPr>
        <w:t xml:space="preserve"> of different length</w:t>
      </w:r>
      <w:r w:rsidR="00F7620E">
        <w:rPr>
          <w:lang w:val="en-US"/>
        </w:rPr>
        <w:t xml:space="preserve">. </w:t>
      </w:r>
      <w:r w:rsidR="00905512">
        <w:rPr>
          <w:lang w:val="en-US"/>
        </w:rPr>
        <w:t xml:space="preserve">To preserve the information of the ordering of data blocks belonging to the same surgery we added a parameter previous </w:t>
      </w:r>
      <w:proofErr w:type="spellStart"/>
      <w:r w:rsidR="00905512">
        <w:rPr>
          <w:lang w:val="en-US"/>
        </w:rPr>
        <w:t>Propofol</w:t>
      </w:r>
      <w:proofErr w:type="spellEnd"/>
      <w:r w:rsidR="00905512">
        <w:rPr>
          <w:lang w:val="en-US"/>
        </w:rPr>
        <w:t xml:space="preserve"> concentration [µg/ml], which starts with a value of 0 for the first data block and uses the measured </w:t>
      </w:r>
      <w:proofErr w:type="spellStart"/>
      <w:r w:rsidR="00905512">
        <w:rPr>
          <w:lang w:val="en-US"/>
        </w:rPr>
        <w:t>Propofol</w:t>
      </w:r>
      <w:proofErr w:type="spellEnd"/>
      <w:r w:rsidR="00905512">
        <w:rPr>
          <w:lang w:val="en-US"/>
        </w:rPr>
        <w:t xml:space="preserve"> concentration of the previous data block for all other data blocks.</w:t>
      </w:r>
      <w:r w:rsidR="00F01AEB">
        <w:rPr>
          <w:lang w:val="en-US"/>
        </w:rPr>
        <w:t xml:space="preserve"> This splitting also has the benefit of virtually increasing the amount of data for model training. Especially NN require large amounts of training data therefore 449 data points of short but uniform dimension are better suited to AI modelling than 48 data points of higher but varying dimensions</w:t>
      </w:r>
      <w:bookmarkStart w:id="2" w:name="_GoBack"/>
      <w:bookmarkEnd w:id="2"/>
      <w:r w:rsidR="00F01AEB">
        <w:rPr>
          <w:lang w:val="en-US"/>
        </w:rPr>
        <w:t>.</w:t>
      </w:r>
    </w:p>
    <w:p w14:paraId="3AC39603" w14:textId="6704CB03" w:rsidR="0067543D" w:rsidRDefault="00905512" w:rsidP="0067543D">
      <w:pPr>
        <w:jc w:val="center"/>
        <w:rPr>
          <w:lang w:val="en-US"/>
        </w:rPr>
      </w:pPr>
      <w:r>
        <w:rPr>
          <w:noProof/>
          <w:lang w:eastAsia="de-DE"/>
        </w:rPr>
        <w:drawing>
          <wp:inline distT="0" distB="0" distL="0" distR="0" wp14:anchorId="3DED2E8C" wp14:editId="52011651">
            <wp:extent cx="3340100" cy="2226734"/>
            <wp:effectExtent l="0" t="0" r="0" b="25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8194" cy="2245464"/>
                    </a:xfrm>
                    <a:prstGeom prst="rect">
                      <a:avLst/>
                    </a:prstGeom>
                  </pic:spPr>
                </pic:pic>
              </a:graphicData>
            </a:graphic>
          </wp:inline>
        </w:drawing>
      </w:r>
    </w:p>
    <w:p w14:paraId="5A004BD9" w14:textId="1F644D90" w:rsidR="0067543D" w:rsidRDefault="0067543D" w:rsidP="0067543D">
      <w:pPr>
        <w:jc w:val="center"/>
        <w:rPr>
          <w:lang w:val="en-US"/>
        </w:rPr>
      </w:pPr>
      <w:r>
        <w:rPr>
          <w:lang w:val="en-US"/>
        </w:rPr>
        <w:t xml:space="preserve">Figure x: Distribution of </w:t>
      </w:r>
      <w:r w:rsidR="000D67BB">
        <w:rPr>
          <w:lang w:val="en-US"/>
        </w:rPr>
        <w:t>gap durations</w:t>
      </w:r>
    </w:p>
    <w:p w14:paraId="2B818D31" w14:textId="53991045" w:rsidR="0067543D" w:rsidRDefault="0067543D" w:rsidP="0067543D">
      <w:pPr>
        <w:jc w:val="both"/>
        <w:rPr>
          <w:lang w:val="en-US"/>
        </w:rPr>
      </w:pPr>
      <w:r>
        <w:rPr>
          <w:lang w:val="en-US"/>
        </w:rPr>
        <w:t xml:space="preserve">We evaluated two approaches to solve the problem of varying gaps lengths: </w:t>
      </w:r>
      <w:proofErr w:type="spellStart"/>
      <w:r>
        <w:rPr>
          <w:lang w:val="en-US"/>
        </w:rPr>
        <w:t>Propofol</w:t>
      </w:r>
      <w:proofErr w:type="spellEnd"/>
      <w:r>
        <w:rPr>
          <w:lang w:val="en-US"/>
        </w:rPr>
        <w:t xml:space="preserve"> infusion summation and rescaling with interpolation.</w:t>
      </w:r>
    </w:p>
    <w:p w14:paraId="32120A46" w14:textId="6F1E77A7" w:rsidR="0067543D" w:rsidRPr="000D67BB" w:rsidRDefault="0067543D" w:rsidP="0067543D">
      <w:pPr>
        <w:jc w:val="both"/>
        <w:rPr>
          <w:b/>
          <w:lang w:val="en-US"/>
        </w:rPr>
      </w:pPr>
      <w:commentRangeStart w:id="3"/>
      <w:proofErr w:type="spellStart"/>
      <w:r w:rsidRPr="000D67BB">
        <w:rPr>
          <w:b/>
          <w:lang w:val="en-US"/>
        </w:rPr>
        <w:t>Propofol</w:t>
      </w:r>
      <w:proofErr w:type="spellEnd"/>
      <w:r w:rsidRPr="000D67BB">
        <w:rPr>
          <w:b/>
          <w:lang w:val="en-US"/>
        </w:rPr>
        <w:t xml:space="preserve"> infusion summation</w:t>
      </w:r>
      <w:commentRangeEnd w:id="3"/>
      <w:r w:rsidR="000D67BB">
        <w:rPr>
          <w:rStyle w:val="Kommentarzeichen"/>
        </w:rPr>
        <w:commentReference w:id="3"/>
      </w:r>
    </w:p>
    <w:p w14:paraId="7EE13EB8" w14:textId="092DB1CE" w:rsidR="0067543D" w:rsidRDefault="00F01AEB" w:rsidP="0067543D">
      <w:pPr>
        <w:jc w:val="both"/>
        <w:rPr>
          <w:lang w:val="en-US"/>
        </w:rPr>
      </w:pPr>
      <w:r>
        <w:rPr>
          <w:lang w:val="en-US"/>
        </w:rPr>
        <w:t>We s</w:t>
      </w:r>
      <w:r w:rsidR="0067543D">
        <w:rPr>
          <w:lang w:val="en-US"/>
        </w:rPr>
        <w:t xml:space="preserve">um over all </w:t>
      </w:r>
      <w:proofErr w:type="spellStart"/>
      <w:r w:rsidR="0067543D" w:rsidRPr="00783F92">
        <w:rPr>
          <w:lang w:val="en-US"/>
        </w:rPr>
        <w:t>propofol</w:t>
      </w:r>
      <w:proofErr w:type="spellEnd"/>
      <w:r w:rsidR="0067543D" w:rsidRPr="00783F92">
        <w:rPr>
          <w:lang w:val="en-US"/>
        </w:rPr>
        <w:t xml:space="preserve"> infusion rates [mg/min]</w:t>
      </w:r>
      <w:r w:rsidR="0067543D">
        <w:rPr>
          <w:lang w:val="en-US"/>
        </w:rPr>
        <w:t xml:space="preserve"> and use </w:t>
      </w:r>
      <w:r>
        <w:rPr>
          <w:lang w:val="en-US"/>
        </w:rPr>
        <w:t xml:space="preserve">the result </w:t>
      </w:r>
      <w:r>
        <w:rPr>
          <w:lang w:val="en-US"/>
        </w:rPr>
        <w:t xml:space="preserve">as </w:t>
      </w:r>
      <w:r w:rsidR="0067543D">
        <w:rPr>
          <w:lang w:val="en-US"/>
        </w:rPr>
        <w:t>a feature</w:t>
      </w:r>
      <w:r>
        <w:rPr>
          <w:lang w:val="en-US"/>
        </w:rPr>
        <w:t xml:space="preserve"> [mg]</w:t>
      </w:r>
      <w:r w:rsidR="0067543D">
        <w:rPr>
          <w:lang w:val="en-US"/>
        </w:rPr>
        <w:t>. In order to include the time spent between two consecutive blood samples, we also introduce an additional feature called gap duration [min].</w:t>
      </w:r>
      <w:r w:rsidR="000D67BB">
        <w:rPr>
          <w:lang w:val="en-US"/>
        </w:rPr>
        <w:t xml:space="preserve"> Although this approach simplifies the model and loses most of the temporal resolution it allows to include all data in the model by circumventing the varying gap durations.</w:t>
      </w:r>
    </w:p>
    <w:p w14:paraId="62595FC8" w14:textId="642F59BF" w:rsidR="000D67BB" w:rsidRDefault="000D67BB" w:rsidP="0067543D">
      <w:pPr>
        <w:jc w:val="both"/>
        <w:rPr>
          <w:lang w:val="en-US"/>
        </w:rPr>
      </w:pPr>
      <w:r w:rsidRPr="000D67BB">
        <w:rPr>
          <w:b/>
          <w:lang w:val="en-US"/>
        </w:rPr>
        <w:t>Rescaling with interpolation</w:t>
      </w:r>
    </w:p>
    <w:p w14:paraId="0792E216" w14:textId="390ADE1D" w:rsidR="000D67BB" w:rsidRDefault="000D67BB" w:rsidP="0067543D">
      <w:pPr>
        <w:jc w:val="both"/>
        <w:rPr>
          <w:lang w:val="en-US"/>
        </w:rPr>
      </w:pPr>
      <w:r>
        <w:rPr>
          <w:lang w:val="en-US"/>
        </w:rPr>
        <w:t>Analysis of figure x (distribution of gap durations) yield</w:t>
      </w:r>
      <w:r w:rsidR="00F01AEB">
        <w:rPr>
          <w:lang w:val="en-US"/>
        </w:rPr>
        <w:t>s</w:t>
      </w:r>
      <w:r>
        <w:rPr>
          <w:lang w:val="en-US"/>
        </w:rPr>
        <w:t xml:space="preserve"> a maximum at 30 min with most of the values lying in an interval between 30 -t and 30 + t min. In order to keep as much of the temporal information as possible we introduce a tolerance parameter t and a target gap duration d. All data blocks shorter </w:t>
      </w:r>
      <w:r>
        <w:rPr>
          <w:lang w:val="en-US"/>
        </w:rPr>
        <w:lastRenderedPageBreak/>
        <w:t xml:space="preserve">than </w:t>
      </w:r>
      <w:r w:rsidRPr="000D67BB">
        <w:rPr>
          <w:i/>
          <w:lang w:val="en-US"/>
        </w:rPr>
        <w:t>d - t</w:t>
      </w:r>
      <w:r>
        <w:rPr>
          <w:lang w:val="en-US"/>
        </w:rPr>
        <w:t xml:space="preserve"> min and longer than </w:t>
      </w:r>
      <w:r w:rsidRPr="000D67BB">
        <w:rPr>
          <w:i/>
          <w:lang w:val="en-US"/>
        </w:rPr>
        <w:t>d + t</w:t>
      </w:r>
      <w:r>
        <w:rPr>
          <w:lang w:val="en-US"/>
        </w:rPr>
        <w:t xml:space="preserve"> min are discarded. The remaining data blocks are then rescaled to a virtual gap dimension of t using linear interpolation:</w:t>
      </w:r>
    </w:p>
    <w:p w14:paraId="08A3A5C9" w14:textId="41460F56" w:rsidR="000D67BB" w:rsidRDefault="000D67BB" w:rsidP="000D67BB">
      <w:pPr>
        <w:jc w:val="center"/>
        <w:rPr>
          <w:lang w:val="en-US"/>
        </w:rPr>
      </w:pPr>
      <w:r w:rsidRPr="000D67BB">
        <w:rPr>
          <w:highlight w:val="yellow"/>
          <w:lang w:val="en-US"/>
        </w:rPr>
        <w:t>Add formula or pseudo-code</w:t>
      </w:r>
    </w:p>
    <w:p w14:paraId="481E8A99" w14:textId="77777777" w:rsidR="006E4FFD" w:rsidRDefault="00497535" w:rsidP="00497535">
      <w:pPr>
        <w:rPr>
          <w:lang w:val="en-US"/>
        </w:rPr>
      </w:pPr>
      <w:r>
        <w:rPr>
          <w:lang w:val="en-US"/>
        </w:rPr>
        <w:t xml:space="preserve">We chose t = 5 and d = 30 to make a good compromise between preprocessing distortion and data availability. Fig. x shows the data blocks between 25 and 35 min gap duration resulting from this choice of parameters. </w:t>
      </w:r>
    </w:p>
    <w:p w14:paraId="10B6EF41" w14:textId="48324307" w:rsidR="006E4FFD" w:rsidRDefault="006E4FFD" w:rsidP="006E4FFD">
      <w:pPr>
        <w:jc w:val="center"/>
        <w:rPr>
          <w:lang w:val="en-US"/>
        </w:rPr>
      </w:pPr>
      <w:r>
        <w:rPr>
          <w:noProof/>
          <w:lang w:eastAsia="de-DE"/>
        </w:rPr>
        <w:drawing>
          <wp:inline distT="0" distB="0" distL="0" distR="0" wp14:anchorId="4B4232F7" wp14:editId="13293496">
            <wp:extent cx="3524250" cy="2349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2464" cy="2368309"/>
                    </a:xfrm>
                    <a:prstGeom prst="rect">
                      <a:avLst/>
                    </a:prstGeom>
                  </pic:spPr>
                </pic:pic>
              </a:graphicData>
            </a:graphic>
          </wp:inline>
        </w:drawing>
      </w:r>
    </w:p>
    <w:p w14:paraId="450F43AB" w14:textId="66A903D6" w:rsidR="006E4FFD" w:rsidRDefault="006E4FFD" w:rsidP="006E4FFD">
      <w:pPr>
        <w:jc w:val="center"/>
        <w:rPr>
          <w:lang w:val="en-US"/>
        </w:rPr>
      </w:pPr>
      <w:r>
        <w:rPr>
          <w:lang w:val="en-US"/>
        </w:rPr>
        <w:t xml:space="preserve">Figure x: Distribution of gap durations after applying tolerance filter </w:t>
      </w:r>
      <w:r w:rsidRPr="006E4FFD">
        <w:rPr>
          <w:highlight w:val="yellow"/>
          <w:lang w:val="en-US"/>
        </w:rPr>
        <w:t>(update required)</w:t>
      </w:r>
    </w:p>
    <w:p w14:paraId="37C73E2B" w14:textId="081B8931" w:rsidR="00497535" w:rsidRDefault="00497535" w:rsidP="00497535">
      <w:pPr>
        <w:rPr>
          <w:lang w:val="en-US"/>
        </w:rPr>
      </w:pPr>
      <w:r>
        <w:rPr>
          <w:lang w:val="en-US"/>
        </w:rPr>
        <w:t>After applying rescaling all data blocks are of equal dimension and ready to be used in the AI training step.</w:t>
      </w:r>
    </w:p>
    <w:p w14:paraId="236AD167" w14:textId="0FD88D7E" w:rsidR="00E10155" w:rsidRDefault="00E10155" w:rsidP="00497535">
      <w:pPr>
        <w:rPr>
          <w:lang w:val="en-US"/>
        </w:rPr>
      </w:pPr>
      <w:r w:rsidRPr="00E10155">
        <w:rPr>
          <w:b/>
          <w:lang w:val="en-US"/>
        </w:rPr>
        <w:t>Transformed Data sets</w:t>
      </w:r>
    </w:p>
    <w:p w14:paraId="3C505B4D" w14:textId="77777777" w:rsidR="00E10155" w:rsidRPr="000D67BB" w:rsidRDefault="00E10155" w:rsidP="00E10155">
      <w:pPr>
        <w:jc w:val="both"/>
        <w:rPr>
          <w:b/>
          <w:lang w:val="en-US"/>
        </w:rPr>
      </w:pPr>
      <w:r>
        <w:rPr>
          <w:b/>
          <w:lang w:val="en-US"/>
        </w:rPr>
        <w:t xml:space="preserve">Data set 1: </w:t>
      </w:r>
      <w:commentRangeStart w:id="4"/>
      <w:proofErr w:type="spellStart"/>
      <w:r w:rsidRPr="000D67BB">
        <w:rPr>
          <w:b/>
          <w:lang w:val="en-US"/>
        </w:rPr>
        <w:t>Propofol</w:t>
      </w:r>
      <w:proofErr w:type="spellEnd"/>
      <w:r w:rsidRPr="000D67BB">
        <w:rPr>
          <w:b/>
          <w:lang w:val="en-US"/>
        </w:rPr>
        <w:t xml:space="preserve"> infusion summation</w:t>
      </w:r>
      <w:commentRangeEnd w:id="4"/>
      <w:r>
        <w:rPr>
          <w:rStyle w:val="Kommentarzeichen"/>
        </w:rPr>
        <w:commentReference w:id="4"/>
      </w:r>
    </w:p>
    <w:p w14:paraId="4A2BDA96" w14:textId="2C313FFE" w:rsidR="00E10155" w:rsidRPr="00E10155" w:rsidRDefault="00E10155" w:rsidP="00E10155">
      <w:pPr>
        <w:rPr>
          <w:b/>
          <w:lang w:val="en-US"/>
        </w:rPr>
      </w:pPr>
      <w:r>
        <w:rPr>
          <w:lang w:val="en-US"/>
        </w:rPr>
        <w:t>Features:</w:t>
      </w:r>
    </w:p>
    <w:p w14:paraId="12229F65" w14:textId="77777777" w:rsidR="00E10155" w:rsidRDefault="00E10155" w:rsidP="00EF749B">
      <w:pPr>
        <w:pStyle w:val="Listenabsatz"/>
        <w:numPr>
          <w:ilvl w:val="0"/>
          <w:numId w:val="6"/>
        </w:numPr>
        <w:rPr>
          <w:lang w:val="en-US"/>
        </w:rPr>
      </w:pPr>
      <w:r w:rsidRPr="00E10155">
        <w:rPr>
          <w:lang w:val="en-US"/>
        </w:rPr>
        <w:t>weight [kg]</w:t>
      </w:r>
    </w:p>
    <w:p w14:paraId="2D07F75B" w14:textId="77777777" w:rsidR="00E10155" w:rsidRDefault="00E10155" w:rsidP="00EF749B">
      <w:pPr>
        <w:pStyle w:val="Listenabsatz"/>
        <w:numPr>
          <w:ilvl w:val="0"/>
          <w:numId w:val="6"/>
        </w:numPr>
        <w:rPr>
          <w:lang w:val="en-US"/>
        </w:rPr>
      </w:pPr>
      <w:r w:rsidRPr="00E10155">
        <w:rPr>
          <w:lang w:val="en-US"/>
        </w:rPr>
        <w:t>height [cm]</w:t>
      </w:r>
    </w:p>
    <w:p w14:paraId="61302D01" w14:textId="77777777" w:rsidR="00E10155" w:rsidRDefault="00E10155" w:rsidP="00EF749B">
      <w:pPr>
        <w:pStyle w:val="Listenabsatz"/>
        <w:numPr>
          <w:ilvl w:val="0"/>
          <w:numId w:val="6"/>
        </w:numPr>
        <w:rPr>
          <w:lang w:val="en-US"/>
        </w:rPr>
      </w:pPr>
      <w:r w:rsidRPr="00E10155">
        <w:rPr>
          <w:lang w:val="en-US"/>
        </w:rPr>
        <w:t>age [years]</w:t>
      </w:r>
    </w:p>
    <w:p w14:paraId="23A27A82" w14:textId="103B7215" w:rsidR="00E10155" w:rsidRDefault="00E10155" w:rsidP="00EF749B">
      <w:pPr>
        <w:pStyle w:val="Listenabsatz"/>
        <w:numPr>
          <w:ilvl w:val="0"/>
          <w:numId w:val="6"/>
        </w:numPr>
        <w:rPr>
          <w:lang w:val="en-US"/>
        </w:rPr>
      </w:pPr>
      <w:r w:rsidRPr="00E10155">
        <w:rPr>
          <w:lang w:val="en-US"/>
        </w:rPr>
        <w:t>sex [1 or 0]</w:t>
      </w:r>
    </w:p>
    <w:p w14:paraId="539446A0" w14:textId="3D06F658" w:rsidR="00E10155" w:rsidRDefault="00E10155" w:rsidP="00EF749B">
      <w:pPr>
        <w:pStyle w:val="Listenabsatz"/>
        <w:numPr>
          <w:ilvl w:val="0"/>
          <w:numId w:val="6"/>
        </w:numPr>
        <w:rPr>
          <w:lang w:val="en-US"/>
        </w:rPr>
      </w:pPr>
      <w:r>
        <w:rPr>
          <w:lang w:val="en-US"/>
        </w:rPr>
        <w:t xml:space="preserve">administered </w:t>
      </w:r>
      <w:proofErr w:type="spellStart"/>
      <w:r>
        <w:rPr>
          <w:lang w:val="en-US"/>
        </w:rPr>
        <w:t>propofol</w:t>
      </w:r>
      <w:proofErr w:type="spellEnd"/>
      <w:r>
        <w:rPr>
          <w:lang w:val="en-US"/>
        </w:rPr>
        <w:t xml:space="preserve"> [mg]</w:t>
      </w:r>
    </w:p>
    <w:p w14:paraId="4F256183" w14:textId="0367BB75" w:rsidR="00E10155" w:rsidRDefault="00E10155" w:rsidP="00EF749B">
      <w:pPr>
        <w:pStyle w:val="Listenabsatz"/>
        <w:numPr>
          <w:ilvl w:val="0"/>
          <w:numId w:val="6"/>
        </w:numPr>
        <w:rPr>
          <w:lang w:val="en-US"/>
        </w:rPr>
      </w:pPr>
      <w:r>
        <w:rPr>
          <w:lang w:val="en-US"/>
        </w:rPr>
        <w:t>time elapsed since surgery start [min]</w:t>
      </w:r>
    </w:p>
    <w:p w14:paraId="3D8F34A5" w14:textId="58E6AEEF" w:rsidR="00E10155" w:rsidRDefault="00E10155" w:rsidP="00E10155">
      <w:pPr>
        <w:pStyle w:val="Listenabsatz"/>
        <w:numPr>
          <w:ilvl w:val="0"/>
          <w:numId w:val="6"/>
        </w:numPr>
        <w:rPr>
          <w:lang w:val="en-US"/>
        </w:rPr>
      </w:pPr>
      <w:r>
        <w:rPr>
          <w:lang w:val="en-US"/>
        </w:rPr>
        <w:t xml:space="preserve">previously </w:t>
      </w:r>
      <w:r w:rsidRPr="00E10155">
        <w:rPr>
          <w:lang w:val="en-US"/>
        </w:rPr>
        <w:t xml:space="preserve">measured </w:t>
      </w:r>
      <w:proofErr w:type="spellStart"/>
      <w:r>
        <w:rPr>
          <w:lang w:val="en-US"/>
        </w:rPr>
        <w:t>propofol</w:t>
      </w:r>
      <w:proofErr w:type="spellEnd"/>
      <w:r>
        <w:rPr>
          <w:lang w:val="en-US"/>
        </w:rPr>
        <w:t xml:space="preserve"> plasma concentration </w:t>
      </w:r>
      <w:r w:rsidRPr="00E10155">
        <w:rPr>
          <w:lang w:val="en-US"/>
        </w:rPr>
        <w:t>[µg/ml]</w:t>
      </w:r>
    </w:p>
    <w:p w14:paraId="48C76862" w14:textId="77777777" w:rsidR="00E10155" w:rsidRDefault="00E10155" w:rsidP="00E10155">
      <w:pPr>
        <w:pStyle w:val="Listenabsatz"/>
        <w:rPr>
          <w:lang w:val="en-US"/>
        </w:rPr>
      </w:pPr>
    </w:p>
    <w:p w14:paraId="6F41085E" w14:textId="24FC4B86" w:rsidR="00E10155" w:rsidRDefault="00E10155" w:rsidP="00E10155">
      <w:pPr>
        <w:pStyle w:val="Listenabsatz"/>
        <w:ind w:left="0"/>
        <w:rPr>
          <w:lang w:val="en-US"/>
        </w:rPr>
      </w:pPr>
      <w:r>
        <w:rPr>
          <w:lang w:val="en-US"/>
        </w:rPr>
        <w:t>Target:</w:t>
      </w:r>
    </w:p>
    <w:p w14:paraId="7DEA17F0" w14:textId="77777777" w:rsidR="00E10155" w:rsidRDefault="00E10155" w:rsidP="00E10155">
      <w:pPr>
        <w:pStyle w:val="Listenabsatz"/>
        <w:ind w:left="0"/>
        <w:rPr>
          <w:lang w:val="en-US"/>
        </w:rPr>
      </w:pPr>
    </w:p>
    <w:p w14:paraId="4FEDD6B7" w14:textId="44F6D688" w:rsidR="00E10155" w:rsidRPr="00E10155" w:rsidRDefault="00E10155" w:rsidP="00EF749B">
      <w:pPr>
        <w:pStyle w:val="Listenabsatz"/>
        <w:numPr>
          <w:ilvl w:val="0"/>
          <w:numId w:val="6"/>
        </w:numPr>
        <w:rPr>
          <w:lang w:val="en-US"/>
        </w:rPr>
      </w:pPr>
      <w:r w:rsidRPr="00E10155">
        <w:rPr>
          <w:lang w:val="en-US"/>
        </w:rPr>
        <w:t xml:space="preserve">measured </w:t>
      </w:r>
      <w:proofErr w:type="spellStart"/>
      <w:r>
        <w:rPr>
          <w:lang w:val="en-US"/>
        </w:rPr>
        <w:t>propofol</w:t>
      </w:r>
      <w:proofErr w:type="spellEnd"/>
      <w:r>
        <w:rPr>
          <w:lang w:val="en-US"/>
        </w:rPr>
        <w:t xml:space="preserve"> plasma concentration</w:t>
      </w:r>
      <w:r w:rsidRPr="00E10155">
        <w:rPr>
          <w:lang w:val="en-US"/>
        </w:rPr>
        <w:t xml:space="preserve"> [µg/ml]</w:t>
      </w:r>
    </w:p>
    <w:p w14:paraId="4180B753" w14:textId="433EB64A" w:rsidR="00B34A16" w:rsidRDefault="00B34A16" w:rsidP="0068620A">
      <w:pPr>
        <w:jc w:val="both"/>
        <w:rPr>
          <w:lang w:val="en-US"/>
        </w:rPr>
      </w:pPr>
    </w:p>
    <w:p w14:paraId="62FBC20A" w14:textId="16C9B6E0" w:rsidR="00E10155" w:rsidRPr="000D67BB" w:rsidRDefault="00E10155" w:rsidP="00E10155">
      <w:pPr>
        <w:jc w:val="both"/>
        <w:rPr>
          <w:b/>
          <w:lang w:val="en-US"/>
        </w:rPr>
      </w:pPr>
      <w:r>
        <w:rPr>
          <w:b/>
          <w:lang w:val="en-US"/>
        </w:rPr>
        <w:t xml:space="preserve">Data set </w:t>
      </w:r>
      <w:r>
        <w:rPr>
          <w:b/>
          <w:lang w:val="en-US"/>
        </w:rPr>
        <w:t>2</w:t>
      </w:r>
      <w:r>
        <w:rPr>
          <w:b/>
          <w:lang w:val="en-US"/>
        </w:rPr>
        <w:t xml:space="preserve">: </w:t>
      </w:r>
      <w:r w:rsidRPr="000D67BB">
        <w:rPr>
          <w:b/>
          <w:lang w:val="en-US"/>
        </w:rPr>
        <w:t>Rescaling with interpolation</w:t>
      </w:r>
    </w:p>
    <w:p w14:paraId="6F4FF81C" w14:textId="77777777" w:rsidR="00E10155" w:rsidRPr="00E10155" w:rsidRDefault="00E10155" w:rsidP="00E10155">
      <w:pPr>
        <w:rPr>
          <w:b/>
          <w:lang w:val="en-US"/>
        </w:rPr>
      </w:pPr>
      <w:r>
        <w:rPr>
          <w:lang w:val="en-US"/>
        </w:rPr>
        <w:t>Features:</w:t>
      </w:r>
    </w:p>
    <w:p w14:paraId="69EE3B63" w14:textId="77777777" w:rsidR="00E10155" w:rsidRDefault="00E10155" w:rsidP="00E10155">
      <w:pPr>
        <w:pStyle w:val="Listenabsatz"/>
        <w:numPr>
          <w:ilvl w:val="0"/>
          <w:numId w:val="6"/>
        </w:numPr>
        <w:rPr>
          <w:lang w:val="en-US"/>
        </w:rPr>
      </w:pPr>
      <w:r w:rsidRPr="00E10155">
        <w:rPr>
          <w:lang w:val="en-US"/>
        </w:rPr>
        <w:lastRenderedPageBreak/>
        <w:t>weight [kg]</w:t>
      </w:r>
    </w:p>
    <w:p w14:paraId="7369307C" w14:textId="77777777" w:rsidR="00E10155" w:rsidRDefault="00E10155" w:rsidP="00E10155">
      <w:pPr>
        <w:pStyle w:val="Listenabsatz"/>
        <w:numPr>
          <w:ilvl w:val="0"/>
          <w:numId w:val="6"/>
        </w:numPr>
        <w:rPr>
          <w:lang w:val="en-US"/>
        </w:rPr>
      </w:pPr>
      <w:r w:rsidRPr="00E10155">
        <w:rPr>
          <w:lang w:val="en-US"/>
        </w:rPr>
        <w:t>height [cm]</w:t>
      </w:r>
    </w:p>
    <w:p w14:paraId="2575F7FD" w14:textId="77777777" w:rsidR="00E10155" w:rsidRDefault="00E10155" w:rsidP="00E10155">
      <w:pPr>
        <w:pStyle w:val="Listenabsatz"/>
        <w:numPr>
          <w:ilvl w:val="0"/>
          <w:numId w:val="6"/>
        </w:numPr>
        <w:rPr>
          <w:lang w:val="en-US"/>
        </w:rPr>
      </w:pPr>
      <w:r w:rsidRPr="00E10155">
        <w:rPr>
          <w:lang w:val="en-US"/>
        </w:rPr>
        <w:t>age [years]</w:t>
      </w:r>
    </w:p>
    <w:p w14:paraId="39B770F7" w14:textId="77777777" w:rsidR="00E10155" w:rsidRDefault="00E10155" w:rsidP="00E10155">
      <w:pPr>
        <w:pStyle w:val="Listenabsatz"/>
        <w:numPr>
          <w:ilvl w:val="0"/>
          <w:numId w:val="6"/>
        </w:numPr>
        <w:rPr>
          <w:lang w:val="en-US"/>
        </w:rPr>
      </w:pPr>
      <w:r w:rsidRPr="00E10155">
        <w:rPr>
          <w:lang w:val="en-US"/>
        </w:rPr>
        <w:t>sex [1 or 0]</w:t>
      </w:r>
    </w:p>
    <w:p w14:paraId="4D757538" w14:textId="4F56E29F" w:rsidR="00E10155" w:rsidRDefault="00D77B60" w:rsidP="00E10155">
      <w:pPr>
        <w:pStyle w:val="Listenabsatz"/>
        <w:numPr>
          <w:ilvl w:val="0"/>
          <w:numId w:val="6"/>
        </w:numPr>
        <w:rPr>
          <w:lang w:val="en-US"/>
        </w:rPr>
      </w:pPr>
      <w:r>
        <w:rPr>
          <w:lang w:val="en-US"/>
        </w:rPr>
        <w:t xml:space="preserve">rescaled </w:t>
      </w:r>
      <w:proofErr w:type="spellStart"/>
      <w:r w:rsidR="00E10155" w:rsidRPr="00783F92">
        <w:rPr>
          <w:lang w:val="en-US"/>
        </w:rPr>
        <w:t>propofol</w:t>
      </w:r>
      <w:proofErr w:type="spellEnd"/>
      <w:r w:rsidR="00E10155" w:rsidRPr="00783F92">
        <w:rPr>
          <w:lang w:val="en-US"/>
        </w:rPr>
        <w:t xml:space="preserve"> infusion rates </w:t>
      </w:r>
      <w:r w:rsidR="00E10155">
        <w:rPr>
          <w:lang w:val="en-US"/>
        </w:rPr>
        <w:t xml:space="preserve">for </w:t>
      </w:r>
      <w:r>
        <w:rPr>
          <w:lang w:val="en-US"/>
        </w:rPr>
        <w:t>minutes 1 - 30</w:t>
      </w:r>
      <w:r w:rsidR="00E10155">
        <w:rPr>
          <w:lang w:val="en-US"/>
        </w:rPr>
        <w:t xml:space="preserve"> </w:t>
      </w:r>
      <w:r w:rsidR="00E10155" w:rsidRPr="00783F92">
        <w:rPr>
          <w:lang w:val="en-US"/>
        </w:rPr>
        <w:t>[mg/min]</w:t>
      </w:r>
    </w:p>
    <w:p w14:paraId="5340D9E2" w14:textId="32015AE6" w:rsidR="00D77B60" w:rsidRDefault="00D77B60" w:rsidP="00E10155">
      <w:pPr>
        <w:pStyle w:val="Listenabsatz"/>
        <w:numPr>
          <w:ilvl w:val="0"/>
          <w:numId w:val="6"/>
        </w:numPr>
        <w:rPr>
          <w:lang w:val="en-US"/>
        </w:rPr>
      </w:pPr>
      <w:r>
        <w:rPr>
          <w:lang w:val="en-US"/>
        </w:rPr>
        <w:t>tolerance t [</w:t>
      </w:r>
      <w:proofErr w:type="spellStart"/>
      <w:r>
        <w:rPr>
          <w:lang w:val="en-US"/>
        </w:rPr>
        <w:t>unitless</w:t>
      </w:r>
      <w:proofErr w:type="spellEnd"/>
      <w:r>
        <w:rPr>
          <w:lang w:val="en-US"/>
        </w:rPr>
        <w:t>]</w:t>
      </w:r>
    </w:p>
    <w:p w14:paraId="2E1EB5BE" w14:textId="77777777" w:rsidR="00E10155" w:rsidRDefault="00E10155" w:rsidP="00E10155">
      <w:pPr>
        <w:pStyle w:val="Listenabsatz"/>
        <w:numPr>
          <w:ilvl w:val="0"/>
          <w:numId w:val="6"/>
        </w:numPr>
        <w:rPr>
          <w:lang w:val="en-US"/>
        </w:rPr>
      </w:pPr>
      <w:r>
        <w:rPr>
          <w:lang w:val="en-US"/>
        </w:rPr>
        <w:t>time elapsed since surgery start [min]</w:t>
      </w:r>
    </w:p>
    <w:p w14:paraId="6B2F100A" w14:textId="77777777" w:rsidR="00E10155" w:rsidRDefault="00E10155" w:rsidP="00E10155">
      <w:pPr>
        <w:pStyle w:val="Listenabsatz"/>
        <w:numPr>
          <w:ilvl w:val="0"/>
          <w:numId w:val="6"/>
        </w:numPr>
        <w:rPr>
          <w:lang w:val="en-US"/>
        </w:rPr>
      </w:pPr>
      <w:r>
        <w:rPr>
          <w:lang w:val="en-US"/>
        </w:rPr>
        <w:t xml:space="preserve">previously </w:t>
      </w:r>
      <w:r w:rsidRPr="00E10155">
        <w:rPr>
          <w:lang w:val="en-US"/>
        </w:rPr>
        <w:t xml:space="preserve">measured </w:t>
      </w:r>
      <w:proofErr w:type="spellStart"/>
      <w:r>
        <w:rPr>
          <w:lang w:val="en-US"/>
        </w:rPr>
        <w:t>propofol</w:t>
      </w:r>
      <w:proofErr w:type="spellEnd"/>
      <w:r>
        <w:rPr>
          <w:lang w:val="en-US"/>
        </w:rPr>
        <w:t xml:space="preserve"> plasma concentration </w:t>
      </w:r>
      <w:r w:rsidRPr="00E10155">
        <w:rPr>
          <w:lang w:val="en-US"/>
        </w:rPr>
        <w:t>[µg/ml]</w:t>
      </w:r>
    </w:p>
    <w:p w14:paraId="07873D8E" w14:textId="77777777" w:rsidR="00E10155" w:rsidRDefault="00E10155" w:rsidP="00E10155">
      <w:pPr>
        <w:pStyle w:val="Listenabsatz"/>
        <w:rPr>
          <w:lang w:val="en-US"/>
        </w:rPr>
      </w:pPr>
    </w:p>
    <w:p w14:paraId="6A51360B" w14:textId="77777777" w:rsidR="00E10155" w:rsidRDefault="00E10155" w:rsidP="00E10155">
      <w:pPr>
        <w:pStyle w:val="Listenabsatz"/>
        <w:ind w:left="0"/>
        <w:rPr>
          <w:lang w:val="en-US"/>
        </w:rPr>
      </w:pPr>
      <w:r>
        <w:rPr>
          <w:lang w:val="en-US"/>
        </w:rPr>
        <w:t>Target:</w:t>
      </w:r>
    </w:p>
    <w:p w14:paraId="48932C72" w14:textId="77777777" w:rsidR="00E10155" w:rsidRDefault="00E10155" w:rsidP="00E10155">
      <w:pPr>
        <w:pStyle w:val="Listenabsatz"/>
        <w:ind w:left="0"/>
        <w:rPr>
          <w:lang w:val="en-US"/>
        </w:rPr>
      </w:pPr>
    </w:p>
    <w:p w14:paraId="511CF332" w14:textId="66566C0E" w:rsidR="00E10155" w:rsidRDefault="00E10155" w:rsidP="00E10155">
      <w:pPr>
        <w:pStyle w:val="Listenabsatz"/>
        <w:numPr>
          <w:ilvl w:val="0"/>
          <w:numId w:val="6"/>
        </w:numPr>
        <w:rPr>
          <w:lang w:val="en-US"/>
        </w:rPr>
      </w:pPr>
      <w:r w:rsidRPr="00E10155">
        <w:rPr>
          <w:lang w:val="en-US"/>
        </w:rPr>
        <w:t xml:space="preserve">measured </w:t>
      </w:r>
      <w:proofErr w:type="spellStart"/>
      <w:r>
        <w:rPr>
          <w:lang w:val="en-US"/>
        </w:rPr>
        <w:t>propofol</w:t>
      </w:r>
      <w:proofErr w:type="spellEnd"/>
      <w:r>
        <w:rPr>
          <w:lang w:val="en-US"/>
        </w:rPr>
        <w:t xml:space="preserve"> plasma concentration</w:t>
      </w:r>
      <w:r w:rsidRPr="00E10155">
        <w:rPr>
          <w:lang w:val="en-US"/>
        </w:rPr>
        <w:t xml:space="preserve"> [µg/ml]</w:t>
      </w:r>
    </w:p>
    <w:p w14:paraId="1C7C51C5" w14:textId="77777777" w:rsidR="00BA1347" w:rsidRPr="00E10155" w:rsidRDefault="00BA1347" w:rsidP="00E10155">
      <w:pPr>
        <w:pStyle w:val="Listenabsatz"/>
        <w:numPr>
          <w:ilvl w:val="0"/>
          <w:numId w:val="6"/>
        </w:numPr>
        <w:rPr>
          <w:lang w:val="en-US"/>
        </w:rPr>
      </w:pPr>
    </w:p>
    <w:p w14:paraId="57E40E0C" w14:textId="361B020D" w:rsidR="00E10155" w:rsidRPr="00BA1347" w:rsidRDefault="00BA1347" w:rsidP="0068620A">
      <w:pPr>
        <w:jc w:val="both"/>
        <w:rPr>
          <w:b/>
          <w:lang w:val="en-US"/>
        </w:rPr>
      </w:pPr>
      <w:commentRangeStart w:id="5"/>
      <w:proofErr w:type="spellStart"/>
      <w:r w:rsidRPr="00BA1347">
        <w:rPr>
          <w:b/>
          <w:lang w:val="en-US"/>
        </w:rPr>
        <w:t>Explainabiliy</w:t>
      </w:r>
      <w:proofErr w:type="spellEnd"/>
      <w:r w:rsidRPr="00BA1347">
        <w:rPr>
          <w:b/>
          <w:lang w:val="en-US"/>
        </w:rPr>
        <w:t xml:space="preserve"> of AI modelling</w:t>
      </w:r>
      <w:commentRangeEnd w:id="5"/>
      <w:r>
        <w:rPr>
          <w:rStyle w:val="Kommentarzeichen"/>
        </w:rPr>
        <w:commentReference w:id="5"/>
      </w:r>
    </w:p>
    <w:p w14:paraId="2ED8E417" w14:textId="162A9F4E" w:rsidR="00BA1347" w:rsidRDefault="00BA1347" w:rsidP="0068620A">
      <w:pPr>
        <w:jc w:val="both"/>
        <w:rPr>
          <w:lang w:val="en-US"/>
        </w:rPr>
      </w:pPr>
      <w:r>
        <w:rPr>
          <w:lang w:val="en-US"/>
        </w:rPr>
        <w:t xml:space="preserve">AI predictions are often black boxes, that do not explain, how their prediction where arrived at. This is a crucial point for the acceptance of their use, especially in clinical practice. </w:t>
      </w:r>
      <w:proofErr w:type="gramStart"/>
      <w:r>
        <w:rPr>
          <w:lang w:val="en-US"/>
        </w:rPr>
        <w:t>Therefore</w:t>
      </w:r>
      <w:proofErr w:type="gramEnd"/>
      <w:r>
        <w:rPr>
          <w:lang w:val="en-US"/>
        </w:rPr>
        <w:t xml:space="preserve"> we include three methods to increase the interpretability of the AI models used. The first is permutation-based f</w:t>
      </w:r>
      <w:r>
        <w:rPr>
          <w:lang w:val="en-US"/>
        </w:rPr>
        <w:t>eature importance</w:t>
      </w:r>
      <w:r>
        <w:rPr>
          <w:lang w:val="en-US"/>
        </w:rPr>
        <w:t xml:space="preserve"> [PFI], which XXX. A similar approach is used in feature </w:t>
      </w:r>
      <w:r w:rsidRPr="00BA1347">
        <w:rPr>
          <w:lang w:val="en-US"/>
        </w:rPr>
        <w:t>importance computed with SHAP values</w:t>
      </w:r>
      <w:r>
        <w:rPr>
          <w:lang w:val="en-US"/>
        </w:rPr>
        <w:t xml:space="preserve"> [SHAP]</w:t>
      </w:r>
    </w:p>
    <w:p w14:paraId="452A8C1B" w14:textId="6C74EC0C" w:rsidR="00BA1347" w:rsidRDefault="00BA1347" w:rsidP="0068620A">
      <w:pPr>
        <w:jc w:val="both"/>
        <w:rPr>
          <w:lang w:val="en-US"/>
        </w:rPr>
      </w:pPr>
      <w:r>
        <w:rPr>
          <w:lang w:val="en-US"/>
        </w:rPr>
        <w:t>A more advanced method is LIME (</w:t>
      </w:r>
      <w:r w:rsidR="004C29FF" w:rsidRPr="004C29FF">
        <w:rPr>
          <w:lang w:val="en-US"/>
        </w:rPr>
        <w:t>Local interpretable model-agnostic explanations</w:t>
      </w:r>
      <w:r>
        <w:rPr>
          <w:lang w:val="en-US"/>
        </w:rPr>
        <w:t>) [LIME].</w:t>
      </w:r>
    </w:p>
    <w:p w14:paraId="716788A3" w14:textId="3B75E69F" w:rsidR="00BA1347" w:rsidRDefault="00BA1347" w:rsidP="00BA1347">
      <w:pPr>
        <w:jc w:val="both"/>
        <w:rPr>
          <w:lang w:val="en-US"/>
        </w:rPr>
      </w:pPr>
    </w:p>
    <w:p w14:paraId="3001FB1A" w14:textId="77777777" w:rsidR="00130788" w:rsidRPr="00BB5CB9" w:rsidRDefault="00130788" w:rsidP="0068620A">
      <w:pPr>
        <w:jc w:val="both"/>
        <w:rPr>
          <w:lang w:val="en-US"/>
        </w:rPr>
      </w:pPr>
    </w:p>
    <w:p w14:paraId="32243BC2" w14:textId="2B8B1893" w:rsidR="003A478B" w:rsidRPr="00430F76" w:rsidRDefault="004926B5">
      <w:pPr>
        <w:rPr>
          <w:b/>
          <w:lang w:val="en-US"/>
        </w:rPr>
      </w:pPr>
      <w:r>
        <w:rPr>
          <w:b/>
          <w:lang w:val="en-US"/>
        </w:rPr>
        <w:t>N</w:t>
      </w:r>
      <w:r w:rsidR="00430F76" w:rsidRPr="00430F76">
        <w:rPr>
          <w:b/>
          <w:lang w:val="en-US"/>
        </w:rPr>
        <w:t>on-linear mixed effects modeling</w:t>
      </w:r>
    </w:p>
    <w:p w14:paraId="56291AEA" w14:textId="47F74E9F" w:rsidR="00430F76" w:rsidRPr="00EE453F" w:rsidRDefault="002A03C2" w:rsidP="00EE453F">
      <w:pPr>
        <w:jc w:val="both"/>
        <w:rPr>
          <w:lang w:val="en-US"/>
        </w:rPr>
      </w:pPr>
      <w:r>
        <w:rPr>
          <w:lang w:val="en-US"/>
        </w:rPr>
        <w:t>Propofol pharmacokinetic modeling was performed using the NONMEM</w:t>
      </w:r>
      <w:r>
        <w:rPr>
          <w:rFonts w:cstheme="minorHAnsi"/>
          <w:lang w:val="en-US"/>
        </w:rPr>
        <w:t>®</w:t>
      </w:r>
      <w:r w:rsidRPr="002A03C2">
        <w:rPr>
          <w:lang w:val="en-US"/>
        </w:rPr>
        <w:t xml:space="preserve"> softwar</w:t>
      </w:r>
      <w:r>
        <w:rPr>
          <w:lang w:val="en-US"/>
        </w:rPr>
        <w:t xml:space="preserve">e package (version VI 2.0; ICON </w:t>
      </w:r>
      <w:r w:rsidRPr="002A03C2">
        <w:rPr>
          <w:lang w:val="en-US"/>
        </w:rPr>
        <w:t>Development Solutions, Ellicott City, MD, USA)</w:t>
      </w:r>
      <w:r>
        <w:rPr>
          <w:lang w:val="en-US"/>
        </w:rPr>
        <w:t xml:space="preserve"> and </w:t>
      </w:r>
      <w:proofErr w:type="spellStart"/>
      <w:r w:rsidRPr="002A03C2">
        <w:rPr>
          <w:lang w:val="en-US"/>
        </w:rPr>
        <w:t>Pirana</w:t>
      </w:r>
      <w:proofErr w:type="spellEnd"/>
      <w:r w:rsidRPr="002A03C2">
        <w:rPr>
          <w:lang w:val="en-US"/>
        </w:rPr>
        <w:t xml:space="preserve"> Modeling Workbench</w:t>
      </w:r>
      <w:r>
        <w:rPr>
          <w:lang w:val="en-US"/>
        </w:rPr>
        <w:t xml:space="preserve"> (</w:t>
      </w:r>
      <w:proofErr w:type="spellStart"/>
      <w:r>
        <w:rPr>
          <w:lang w:val="en-US"/>
        </w:rPr>
        <w:t>Certara</w:t>
      </w:r>
      <w:proofErr w:type="spellEnd"/>
      <w:r>
        <w:rPr>
          <w:lang w:val="en-US"/>
        </w:rPr>
        <w:t xml:space="preserve"> Overlook Center, Suite 101, </w:t>
      </w:r>
      <w:r w:rsidRPr="002A03C2">
        <w:rPr>
          <w:lang w:val="en-US"/>
        </w:rPr>
        <w:t>Pr</w:t>
      </w:r>
      <w:r>
        <w:rPr>
          <w:lang w:val="en-US"/>
        </w:rPr>
        <w:t xml:space="preserve">inceton, NJ, USA). </w:t>
      </w:r>
      <w:r w:rsidR="00EE453F">
        <w:rPr>
          <w:lang w:val="en-US"/>
        </w:rPr>
        <w:t xml:space="preserve">Model </w:t>
      </w:r>
      <w:r w:rsidR="00EE453F" w:rsidRPr="00EE453F">
        <w:rPr>
          <w:lang w:val="en-US"/>
        </w:rPr>
        <w:t xml:space="preserve">selection was based on </w:t>
      </w:r>
      <w:r w:rsidR="00EE453F">
        <w:rPr>
          <w:lang w:val="en-US"/>
        </w:rPr>
        <w:t>changes in the NONMEM</w:t>
      </w:r>
      <w:r w:rsidR="00EE453F" w:rsidRPr="00EE453F">
        <w:rPr>
          <w:lang w:val="en-US"/>
        </w:rPr>
        <w:t xml:space="preserve"> objective function </w:t>
      </w:r>
      <w:r w:rsidR="007D4C9B">
        <w:rPr>
          <w:lang w:val="en-US"/>
        </w:rPr>
        <w:t>(</w:t>
      </w:r>
      <w:r w:rsidR="007D4C9B" w:rsidRPr="007D4C9B">
        <w:rPr>
          <w:lang w:val="en-US"/>
        </w:rPr>
        <w:t>OFV</w:t>
      </w:r>
      <w:r w:rsidR="007D4C9B">
        <w:rPr>
          <w:lang w:val="en-US"/>
        </w:rPr>
        <w:t>)</w:t>
      </w:r>
      <w:r w:rsidR="007D4C9B" w:rsidRPr="007D4C9B">
        <w:rPr>
          <w:lang w:val="en-US"/>
        </w:rPr>
        <w:t xml:space="preserve"> </w:t>
      </w:r>
      <w:r w:rsidR="00EE453F" w:rsidRPr="00EE453F">
        <w:rPr>
          <w:lang w:val="en-US"/>
        </w:rPr>
        <w:t>-2 log</w:t>
      </w:r>
      <w:r w:rsidR="00EE453F">
        <w:rPr>
          <w:lang w:val="en-US"/>
        </w:rPr>
        <w:t xml:space="preserve"> </w:t>
      </w:r>
      <w:r w:rsidR="00EE453F" w:rsidRPr="00EE453F">
        <w:rPr>
          <w:lang w:val="en-US"/>
        </w:rPr>
        <w:t xml:space="preserve">likelihood. </w:t>
      </w:r>
      <w:r w:rsidR="0006673F">
        <w:rPr>
          <w:lang w:val="en-US"/>
        </w:rPr>
        <w:t>O</w:t>
      </w:r>
      <w:r w:rsidR="00EE453F" w:rsidRPr="00EE453F">
        <w:rPr>
          <w:lang w:val="en-US"/>
        </w:rPr>
        <w:t>ne</w:t>
      </w:r>
      <w:r w:rsidR="00EE453F">
        <w:rPr>
          <w:lang w:val="en-US"/>
        </w:rPr>
        <w:t xml:space="preserve"> </w:t>
      </w:r>
      <w:r w:rsidR="00EE453F" w:rsidRPr="00EE453F">
        <w:rPr>
          <w:lang w:val="en-US"/>
        </w:rPr>
        <w:t>model was declared super</w:t>
      </w:r>
      <w:r w:rsidR="00EE453F">
        <w:rPr>
          <w:lang w:val="en-US"/>
        </w:rPr>
        <w:t xml:space="preserve">ior to the other model when the </w:t>
      </w:r>
      <w:r w:rsidR="00EE453F" w:rsidRPr="00EE453F">
        <w:rPr>
          <w:lang w:val="en-US"/>
        </w:rPr>
        <w:t>objective functi</w:t>
      </w:r>
      <w:r w:rsidR="00EE453F">
        <w:rPr>
          <w:lang w:val="en-US"/>
        </w:rPr>
        <w:t xml:space="preserve">on value was reduced by 3.84 (P&lt;0.05). First different numbers of </w:t>
      </w:r>
      <w:r w:rsidR="00430F76" w:rsidRPr="00EE453F">
        <w:rPr>
          <w:lang w:val="en-US"/>
        </w:rPr>
        <w:t>compart</w:t>
      </w:r>
      <w:r w:rsidR="007D4C9B">
        <w:rPr>
          <w:lang w:val="en-US"/>
        </w:rPr>
        <w:t>ments</w:t>
      </w:r>
      <w:r w:rsidR="00EE453F">
        <w:rPr>
          <w:lang w:val="en-US"/>
        </w:rPr>
        <w:t xml:space="preserve"> were tested </w:t>
      </w:r>
      <w:r w:rsidR="00430F76" w:rsidRPr="00EE453F">
        <w:rPr>
          <w:lang w:val="en-US"/>
        </w:rPr>
        <w:t>without demographic data</w:t>
      </w:r>
      <w:r w:rsidR="00EE453F">
        <w:rPr>
          <w:lang w:val="en-US"/>
        </w:rPr>
        <w:t xml:space="preserve">. In a second step the influence of </w:t>
      </w:r>
      <w:r w:rsidR="00430F76" w:rsidRPr="00EE453F">
        <w:rPr>
          <w:lang w:val="en-US"/>
        </w:rPr>
        <w:t>demographic</w:t>
      </w:r>
      <w:r w:rsidR="00EE453F">
        <w:rPr>
          <w:lang w:val="en-US"/>
        </w:rPr>
        <w:t xml:space="preserve"> data were analyzed. </w:t>
      </w:r>
      <w:r w:rsidR="00B85A63">
        <w:rPr>
          <w:lang w:val="en-US"/>
        </w:rPr>
        <w:t xml:space="preserve">Population prediction (PRED) and individual prediction (IPRED) were calculated. </w:t>
      </w:r>
      <w:r w:rsidR="00B85A63" w:rsidRPr="00B85A63">
        <w:rPr>
          <w:lang w:val="en-US"/>
        </w:rPr>
        <w:t>IPRED was not further evaluated</w:t>
      </w:r>
      <w:r w:rsidR="00C766B8">
        <w:rPr>
          <w:lang w:val="en-US"/>
        </w:rPr>
        <w:t xml:space="preserve">. </w:t>
      </w:r>
    </w:p>
    <w:p w14:paraId="01FA6AB6" w14:textId="42464A2B" w:rsidR="00430F76" w:rsidRPr="00430F76" w:rsidRDefault="00430F76" w:rsidP="00430F76">
      <w:pPr>
        <w:rPr>
          <w:b/>
          <w:lang w:val="en-US"/>
        </w:rPr>
      </w:pPr>
      <w:commentRangeStart w:id="6"/>
      <w:r w:rsidRPr="00430F76">
        <w:rPr>
          <w:b/>
          <w:lang w:val="en-US"/>
        </w:rPr>
        <w:t xml:space="preserve">Random forest </w:t>
      </w:r>
      <w:r w:rsidR="0043581E">
        <w:rPr>
          <w:b/>
          <w:lang w:val="en-US"/>
        </w:rPr>
        <w:t>(RF)</w:t>
      </w:r>
    </w:p>
    <w:p w14:paraId="47F12B0E" w14:textId="53983295" w:rsidR="00D6408F" w:rsidRPr="0068620A" w:rsidRDefault="00DF5576" w:rsidP="007D2A4F">
      <w:pPr>
        <w:jc w:val="both"/>
        <w:rPr>
          <w:lang w:val="en-GB"/>
        </w:rPr>
      </w:pPr>
      <w:r>
        <w:rPr>
          <w:lang w:val="en-US"/>
        </w:rPr>
        <w:t xml:space="preserve">The </w:t>
      </w:r>
      <w:r w:rsidR="00430F76">
        <w:rPr>
          <w:lang w:val="en-US"/>
        </w:rPr>
        <w:t xml:space="preserve">C3.AI Ex </w:t>
      </w:r>
      <w:proofErr w:type="spellStart"/>
      <w:r w:rsidR="00430F76">
        <w:rPr>
          <w:lang w:val="en-US"/>
        </w:rPr>
        <w:t>Machina</w:t>
      </w:r>
      <w:proofErr w:type="spellEnd"/>
      <w:r w:rsidR="00430F76">
        <w:rPr>
          <w:lang w:val="en-US"/>
        </w:rPr>
        <w:t xml:space="preserve"> </w:t>
      </w:r>
      <w:r w:rsidR="00302C19">
        <w:rPr>
          <w:lang w:val="en-US"/>
        </w:rPr>
        <w:t>(C3</w:t>
      </w:r>
      <w:r w:rsidR="00A73E94">
        <w:rPr>
          <w:lang w:val="en-US"/>
        </w:rPr>
        <w:t>.</w:t>
      </w:r>
      <w:r w:rsidR="00302C19">
        <w:rPr>
          <w:lang w:val="en-US"/>
        </w:rPr>
        <w:t>AI</w:t>
      </w:r>
      <w:r w:rsidR="00A73E94">
        <w:rPr>
          <w:lang w:val="en-US"/>
        </w:rPr>
        <w:t>,</w:t>
      </w:r>
      <w:r w:rsidR="00302C19" w:rsidRPr="00302C19">
        <w:rPr>
          <w:lang w:val="en-US"/>
        </w:rPr>
        <w:t xml:space="preserve"> 1300 Seaport Boulevard</w:t>
      </w:r>
      <w:r w:rsidR="00A73E94">
        <w:rPr>
          <w:lang w:val="en-US"/>
        </w:rPr>
        <w:t xml:space="preserve">, </w:t>
      </w:r>
      <w:r w:rsidR="00302C19" w:rsidRPr="00302C19">
        <w:rPr>
          <w:lang w:val="en-US"/>
        </w:rPr>
        <w:t>Redwood City, CA</w:t>
      </w:r>
      <w:r w:rsidR="00302C19">
        <w:rPr>
          <w:lang w:val="en-US"/>
        </w:rPr>
        <w:t xml:space="preserve">, USA) </w:t>
      </w:r>
      <w:r>
        <w:rPr>
          <w:lang w:val="en-US"/>
        </w:rPr>
        <w:t xml:space="preserve">implementation </w:t>
      </w:r>
      <w:r w:rsidR="00430F76">
        <w:rPr>
          <w:lang w:val="en-US"/>
        </w:rPr>
        <w:t>was used for</w:t>
      </w:r>
      <w:r>
        <w:rPr>
          <w:lang w:val="en-US"/>
        </w:rPr>
        <w:t xml:space="preserve"> the actual</w:t>
      </w:r>
      <w:r w:rsidR="00430F76">
        <w:rPr>
          <w:lang w:val="en-US"/>
        </w:rPr>
        <w:t xml:space="preserve"> RF modelling</w:t>
      </w:r>
      <w:r w:rsidR="00302C19">
        <w:rPr>
          <w:lang w:val="en-US"/>
        </w:rPr>
        <w:t xml:space="preserve">. </w:t>
      </w:r>
      <w:r w:rsidR="00430F76">
        <w:rPr>
          <w:lang w:val="en-US"/>
        </w:rPr>
        <w:t xml:space="preserve"> </w:t>
      </w:r>
      <w:r w:rsidR="00302C19" w:rsidRPr="00302C19">
        <w:rPr>
          <w:lang w:val="en-US"/>
        </w:rPr>
        <w:t>The software is a closed, code free drag and drop interface for AI modeling.</w:t>
      </w:r>
      <w:r w:rsidR="00302C19">
        <w:rPr>
          <w:lang w:val="en-US"/>
        </w:rPr>
        <w:t xml:space="preserve"> </w:t>
      </w:r>
      <w:r w:rsidR="00E36496" w:rsidRPr="00E36496">
        <w:rPr>
          <w:lang w:val="en-US"/>
        </w:rPr>
        <w:t xml:space="preserve">The R² value </w:t>
      </w:r>
      <w:r w:rsidR="00E36496">
        <w:rPr>
          <w:lang w:val="en-US"/>
        </w:rPr>
        <w:t xml:space="preserve">of linear </w:t>
      </w:r>
      <w:r w:rsidR="00F5703E">
        <w:rPr>
          <w:lang w:val="en-US"/>
        </w:rPr>
        <w:t>regression</w:t>
      </w:r>
      <w:r w:rsidR="00E36496">
        <w:rPr>
          <w:lang w:val="en-US"/>
        </w:rPr>
        <w:t xml:space="preserve"> </w:t>
      </w:r>
      <w:r w:rsidR="00E36496" w:rsidRPr="00E36496">
        <w:rPr>
          <w:lang w:val="en-US"/>
        </w:rPr>
        <w:t>between observed and predicted values is used as objective function</w:t>
      </w:r>
      <w:r w:rsidR="00F5703E">
        <w:rPr>
          <w:lang w:val="en-US"/>
        </w:rPr>
        <w:t xml:space="preserve">. </w:t>
      </w:r>
      <w:r w:rsidR="00F5703E" w:rsidRPr="00F5703E">
        <w:rPr>
          <w:lang w:val="en-US"/>
        </w:rPr>
        <w:t>In each calculation, 33% of the observed values are re-randomized</w:t>
      </w:r>
      <w:r w:rsidR="00F5703E">
        <w:rPr>
          <w:lang w:val="en-US"/>
        </w:rPr>
        <w:t xml:space="preserve"> </w:t>
      </w:r>
      <w:r w:rsidR="009A6510" w:rsidRPr="009A6510">
        <w:rPr>
          <w:lang w:val="en-US"/>
        </w:rPr>
        <w:t>and excluded from the model development</w:t>
      </w:r>
      <w:r w:rsidR="00D877DE">
        <w:rPr>
          <w:lang w:val="en-US"/>
        </w:rPr>
        <w:t>.</w:t>
      </w:r>
      <w:r w:rsidR="00F5703E" w:rsidRPr="00F5703E">
        <w:rPr>
          <w:lang w:val="en-GB"/>
        </w:rPr>
        <w:t xml:space="preserve"> </w:t>
      </w:r>
      <w:r w:rsidR="00D6408F" w:rsidRPr="00D6408F">
        <w:rPr>
          <w:lang w:val="en-US"/>
        </w:rPr>
        <w:t xml:space="preserve">Model selection was </w:t>
      </w:r>
      <w:r w:rsidR="00D6408F">
        <w:rPr>
          <w:lang w:val="en-US"/>
        </w:rPr>
        <w:t xml:space="preserve">not based on the R² </w:t>
      </w:r>
      <w:r w:rsidR="00D6408F" w:rsidRPr="00D6408F">
        <w:rPr>
          <w:lang w:val="en-US"/>
        </w:rPr>
        <w:t>value of linear regression</w:t>
      </w:r>
      <w:r w:rsidR="00D6408F">
        <w:rPr>
          <w:lang w:val="en-US"/>
        </w:rPr>
        <w:t xml:space="preserve">. </w:t>
      </w:r>
      <w:r w:rsidR="00D6408F" w:rsidRPr="00D6408F">
        <w:rPr>
          <w:lang w:val="en-US"/>
        </w:rPr>
        <w:t xml:space="preserve">Instead, the </w:t>
      </w:r>
      <w:r w:rsidR="00D6408F">
        <w:rPr>
          <w:lang w:val="en-US"/>
        </w:rPr>
        <w:t xml:space="preserve">pseudo </w:t>
      </w:r>
      <w:r w:rsidR="00D6408F" w:rsidRPr="00D6408F">
        <w:rPr>
          <w:lang w:val="en-US"/>
        </w:rPr>
        <w:t>R²</w:t>
      </w:r>
      <w:r w:rsidR="00D6408F">
        <w:rPr>
          <w:lang w:val="en-US"/>
        </w:rPr>
        <w:t xml:space="preserve"> McFadden</w:t>
      </w:r>
      <w:r w:rsidR="00D6408F" w:rsidRPr="00D6408F">
        <w:rPr>
          <w:lang w:val="en-US"/>
        </w:rPr>
        <w:t xml:space="preserve"> has been used.</w:t>
      </w:r>
    </w:p>
    <w:p w14:paraId="7EDC8A93" w14:textId="50898CF3" w:rsidR="009A6510" w:rsidRDefault="008E680A" w:rsidP="00F5703E">
      <w:pPr>
        <w:jc w:val="both"/>
        <w:rPr>
          <w:lang w:val="en-US"/>
        </w:rPr>
      </w:pPr>
      <w:r w:rsidRPr="008E680A">
        <w:rPr>
          <w:lang w:val="en-GB"/>
        </w:rPr>
        <w:lastRenderedPageBreak/>
        <w:t>The patient ID is not a parameter for the model calculation</w:t>
      </w:r>
      <w:r>
        <w:rPr>
          <w:lang w:val="en-GB"/>
        </w:rPr>
        <w:t xml:space="preserve">. </w:t>
      </w:r>
      <w:r w:rsidR="00F5703E" w:rsidRPr="00F5703E">
        <w:rPr>
          <w:lang w:val="en-US"/>
        </w:rPr>
        <w:t>Three different model parameters can be set</w:t>
      </w:r>
      <w:r w:rsidR="00F5703E">
        <w:rPr>
          <w:lang w:val="en-US"/>
        </w:rPr>
        <w:t>:</w:t>
      </w:r>
    </w:p>
    <w:p w14:paraId="6DBD2E06" w14:textId="6477C135" w:rsidR="00F5703E" w:rsidRPr="0092550C" w:rsidRDefault="0092550C" w:rsidP="0092550C">
      <w:pPr>
        <w:pStyle w:val="Listenabsatz"/>
        <w:numPr>
          <w:ilvl w:val="0"/>
          <w:numId w:val="4"/>
        </w:numPr>
        <w:jc w:val="both"/>
        <w:rPr>
          <w:lang w:val="en-US"/>
        </w:rPr>
      </w:pPr>
      <w:r>
        <w:rPr>
          <w:lang w:val="en-US"/>
        </w:rPr>
        <w:t>Maximum tree d</w:t>
      </w:r>
      <w:r w:rsidR="00F5703E" w:rsidRPr="0092550C">
        <w:rPr>
          <w:lang w:val="en-US"/>
        </w:rPr>
        <w:t>epth:</w:t>
      </w:r>
      <w:r w:rsidR="00F5703E" w:rsidRPr="0092550C">
        <w:rPr>
          <w:lang w:val="en-US"/>
        </w:rPr>
        <w:tab/>
      </w:r>
      <w:r w:rsidR="008E61DA">
        <w:rPr>
          <w:lang w:val="en-US"/>
        </w:rPr>
        <w:tab/>
      </w:r>
      <w:r w:rsidR="00F5703E" w:rsidRPr="0092550C">
        <w:rPr>
          <w:lang w:val="en-US"/>
        </w:rPr>
        <w:t>represents the depth of each tree in the forest</w:t>
      </w:r>
    </w:p>
    <w:p w14:paraId="0D9BA06E" w14:textId="613C0790" w:rsidR="00F5703E" w:rsidRPr="0092550C" w:rsidRDefault="0092550C" w:rsidP="008E61DA">
      <w:pPr>
        <w:pStyle w:val="Listenabsatz"/>
        <w:numPr>
          <w:ilvl w:val="0"/>
          <w:numId w:val="4"/>
        </w:numPr>
        <w:jc w:val="both"/>
        <w:rPr>
          <w:lang w:val="en-US"/>
        </w:rPr>
      </w:pPr>
      <w:r>
        <w:rPr>
          <w:lang w:val="en-US"/>
        </w:rPr>
        <w:t>Maximum number of b</w:t>
      </w:r>
      <w:r w:rsidR="00F5703E" w:rsidRPr="0092550C">
        <w:rPr>
          <w:lang w:val="en-US"/>
        </w:rPr>
        <w:t xml:space="preserve">ins: </w:t>
      </w:r>
      <w:r w:rsidR="008E61DA">
        <w:rPr>
          <w:lang w:val="en-US"/>
        </w:rPr>
        <w:tab/>
      </w:r>
      <w:r w:rsidR="00F5703E" w:rsidRPr="0092550C">
        <w:rPr>
          <w:lang w:val="en-US"/>
        </w:rPr>
        <w:t>is used for discretizing continuous features and for choosing how to split on features at each node.</w:t>
      </w:r>
    </w:p>
    <w:p w14:paraId="2666665E" w14:textId="75A539CB" w:rsidR="00F5703E" w:rsidRPr="0092550C" w:rsidRDefault="0092550C" w:rsidP="0092550C">
      <w:pPr>
        <w:pStyle w:val="Listenabsatz"/>
        <w:numPr>
          <w:ilvl w:val="0"/>
          <w:numId w:val="4"/>
        </w:numPr>
        <w:jc w:val="both"/>
        <w:rPr>
          <w:lang w:val="en-US"/>
        </w:rPr>
      </w:pPr>
      <w:r>
        <w:rPr>
          <w:lang w:val="en-US"/>
        </w:rPr>
        <w:t>Number of t</w:t>
      </w:r>
      <w:r w:rsidR="00F5703E" w:rsidRPr="0092550C">
        <w:rPr>
          <w:lang w:val="en-US"/>
        </w:rPr>
        <w:t xml:space="preserve">rees: </w:t>
      </w:r>
      <w:r w:rsidR="008E61DA">
        <w:rPr>
          <w:lang w:val="en-US"/>
        </w:rPr>
        <w:tab/>
      </w:r>
      <w:r w:rsidR="008E61DA">
        <w:rPr>
          <w:lang w:val="en-US"/>
        </w:rPr>
        <w:tab/>
      </w:r>
      <w:r w:rsidR="00F5703E" w:rsidRPr="0092550C">
        <w:rPr>
          <w:lang w:val="en-US"/>
        </w:rPr>
        <w:t xml:space="preserve">total number of decision trees that are created </w:t>
      </w:r>
    </w:p>
    <w:p w14:paraId="4171E5C9" w14:textId="17BF22DC" w:rsidR="00F5703E" w:rsidRDefault="0092550C" w:rsidP="00F5703E">
      <w:pPr>
        <w:jc w:val="both"/>
        <w:rPr>
          <w:lang w:val="en-US"/>
        </w:rPr>
      </w:pPr>
      <w:r w:rsidRPr="0092550C">
        <w:rPr>
          <w:lang w:val="en-US"/>
        </w:rPr>
        <w:t xml:space="preserve">First different </w:t>
      </w:r>
      <w:r>
        <w:rPr>
          <w:lang w:val="en-US"/>
        </w:rPr>
        <w:t xml:space="preserve">parameter values </w:t>
      </w:r>
      <w:r w:rsidRPr="0092550C">
        <w:rPr>
          <w:lang w:val="en-US"/>
        </w:rPr>
        <w:t xml:space="preserve">were tested without demographic data. In a second step the influence of demographic data </w:t>
      </w:r>
      <w:r w:rsidR="00E05F68" w:rsidRPr="0092550C">
        <w:rPr>
          <w:lang w:val="en-US"/>
        </w:rPr>
        <w:t>w</w:t>
      </w:r>
      <w:r w:rsidR="00E05F68">
        <w:rPr>
          <w:lang w:val="en-US"/>
        </w:rPr>
        <w:t>as</w:t>
      </w:r>
      <w:r w:rsidR="00E05F68" w:rsidRPr="0092550C">
        <w:rPr>
          <w:lang w:val="en-US"/>
        </w:rPr>
        <w:t xml:space="preserve"> </w:t>
      </w:r>
      <w:r w:rsidRPr="0092550C">
        <w:rPr>
          <w:lang w:val="en-US"/>
        </w:rPr>
        <w:t>analyzed.</w:t>
      </w:r>
    </w:p>
    <w:p w14:paraId="49892E5B" w14:textId="37B9F5FA" w:rsidR="00D877DE" w:rsidRPr="004C72AE" w:rsidRDefault="00D877DE">
      <w:pPr>
        <w:rPr>
          <w:b/>
          <w:lang w:val="en-US"/>
        </w:rPr>
      </w:pPr>
      <w:r w:rsidRPr="004C72AE">
        <w:rPr>
          <w:b/>
          <w:lang w:val="en-US"/>
        </w:rPr>
        <w:t>Time course</w:t>
      </w:r>
      <w:r w:rsidR="004C72AE">
        <w:rPr>
          <w:b/>
          <w:lang w:val="en-US"/>
        </w:rPr>
        <w:t>s RF</w:t>
      </w:r>
      <w:r w:rsidR="00430F76" w:rsidRPr="004C72AE">
        <w:rPr>
          <w:b/>
          <w:lang w:val="en-US"/>
        </w:rPr>
        <w:t xml:space="preserve"> </w:t>
      </w:r>
    </w:p>
    <w:p w14:paraId="2EC426D6" w14:textId="2EC6B35A" w:rsidR="007D560B" w:rsidRDefault="00D877DE" w:rsidP="0092550C">
      <w:pPr>
        <w:jc w:val="both"/>
        <w:rPr>
          <w:lang w:val="en-US"/>
        </w:rPr>
      </w:pPr>
      <w:r w:rsidRPr="00D877DE">
        <w:rPr>
          <w:lang w:val="en-US"/>
        </w:rPr>
        <w:t>Normally, the C3.AI surface can only calculate values at the time when a</w:t>
      </w:r>
      <w:r w:rsidR="0092550C">
        <w:rPr>
          <w:lang w:val="en-US"/>
        </w:rPr>
        <w:t>n</w:t>
      </w:r>
      <w:r w:rsidRPr="00D877DE">
        <w:rPr>
          <w:lang w:val="en-US"/>
        </w:rPr>
        <w:t xml:space="preserve"> </w:t>
      </w:r>
      <w:r w:rsidR="0092550C">
        <w:rPr>
          <w:lang w:val="en-US"/>
        </w:rPr>
        <w:t>observed value</w:t>
      </w:r>
      <w:r w:rsidRPr="00D877DE">
        <w:rPr>
          <w:lang w:val="en-US"/>
        </w:rPr>
        <w:t xml:space="preserve"> is available. </w:t>
      </w:r>
      <w:r w:rsidR="00430F76">
        <w:rPr>
          <w:lang w:val="en-US"/>
        </w:rPr>
        <w:t xml:space="preserve"> </w:t>
      </w:r>
      <w:r w:rsidRPr="00D877DE">
        <w:rPr>
          <w:lang w:val="en-US"/>
        </w:rPr>
        <w:t xml:space="preserve">Therefore, in order to predict the </w:t>
      </w:r>
      <w:proofErr w:type="spellStart"/>
      <w:r w:rsidRPr="00D877DE">
        <w:rPr>
          <w:lang w:val="en-US"/>
        </w:rPr>
        <w:t>propofol</w:t>
      </w:r>
      <w:proofErr w:type="spellEnd"/>
      <w:r w:rsidRPr="00D877DE">
        <w:rPr>
          <w:lang w:val="en-US"/>
        </w:rPr>
        <w:t xml:space="preserve"> concentrations </w:t>
      </w:r>
      <w:r w:rsidR="00ED77A8">
        <w:rPr>
          <w:lang w:val="en-US"/>
        </w:rPr>
        <w:t>minute</w:t>
      </w:r>
      <w:r w:rsidR="0006673F">
        <w:rPr>
          <w:lang w:val="en-US"/>
        </w:rPr>
        <w:t xml:space="preserve"> by minute</w:t>
      </w:r>
      <w:r w:rsidRPr="00D877DE">
        <w:rPr>
          <w:lang w:val="en-US"/>
        </w:rPr>
        <w:t>, a simulation was developed within the C3.AI interface</w:t>
      </w:r>
      <w:r w:rsidR="00746F07">
        <w:rPr>
          <w:lang w:val="en-US"/>
        </w:rPr>
        <w:t xml:space="preserve">. </w:t>
      </w:r>
      <w:r w:rsidR="00746F07" w:rsidRPr="00746F07">
        <w:rPr>
          <w:lang w:val="en-US"/>
        </w:rPr>
        <w:t>This was implemented by creating different data sets from the original one. In the process, the measurement times were shifted and the values were replaced by placeholders.</w:t>
      </w:r>
      <w:r w:rsidR="0006673F">
        <w:rPr>
          <w:lang w:val="en-US"/>
        </w:rPr>
        <w:t xml:space="preserve"> </w:t>
      </w:r>
      <w:r w:rsidR="00746F07" w:rsidRPr="00746F07">
        <w:rPr>
          <w:lang w:val="en-US"/>
        </w:rPr>
        <w:t>The calculation was then performed with the original RF model</w:t>
      </w:r>
      <w:r w:rsidR="0006673F">
        <w:rPr>
          <w:lang w:val="en-US"/>
        </w:rPr>
        <w:t xml:space="preserve">. </w:t>
      </w:r>
      <w:commentRangeEnd w:id="6"/>
      <w:r w:rsidR="00D77B60">
        <w:rPr>
          <w:rStyle w:val="Kommentarzeichen"/>
        </w:rPr>
        <w:commentReference w:id="6"/>
      </w:r>
    </w:p>
    <w:p w14:paraId="3612A80D" w14:textId="55222A2F" w:rsidR="00D877DE" w:rsidRPr="00813721" w:rsidRDefault="00813721">
      <w:pPr>
        <w:rPr>
          <w:b/>
          <w:lang w:val="en-US"/>
        </w:rPr>
      </w:pPr>
      <w:r w:rsidRPr="00813721">
        <w:rPr>
          <w:b/>
          <w:lang w:val="en-US"/>
        </w:rPr>
        <w:t xml:space="preserve">Cross validation </w:t>
      </w:r>
      <w:r w:rsidR="004C72AE">
        <w:rPr>
          <w:b/>
          <w:lang w:val="en-US"/>
        </w:rPr>
        <w:t>NONMEM and RF</w:t>
      </w:r>
    </w:p>
    <w:p w14:paraId="04C5B911" w14:textId="123A8AEF" w:rsidR="00FB702A" w:rsidRDefault="0092550C" w:rsidP="0092550C">
      <w:pPr>
        <w:jc w:val="both"/>
        <w:rPr>
          <w:lang w:val="en-US"/>
        </w:rPr>
      </w:pPr>
      <w:r>
        <w:rPr>
          <w:lang w:val="en-US"/>
        </w:rPr>
        <w:t>A c</w:t>
      </w:r>
      <w:r w:rsidR="00813721" w:rsidRPr="00813721">
        <w:rPr>
          <w:lang w:val="en-US"/>
        </w:rPr>
        <w:t>ross valid</w:t>
      </w:r>
      <w:r>
        <w:rPr>
          <w:lang w:val="en-US"/>
        </w:rPr>
        <w:t xml:space="preserve">ation was performed with </w:t>
      </w:r>
      <w:r w:rsidR="004926B5">
        <w:rPr>
          <w:lang w:val="en-US"/>
        </w:rPr>
        <w:t>both</w:t>
      </w:r>
      <w:r w:rsidR="00813721">
        <w:rPr>
          <w:lang w:val="en-US"/>
        </w:rPr>
        <w:t xml:space="preserve"> final</w:t>
      </w:r>
      <w:r w:rsidR="00813721" w:rsidRPr="00813721">
        <w:rPr>
          <w:lang w:val="en-US"/>
        </w:rPr>
        <w:t xml:space="preserve"> models</w:t>
      </w:r>
      <w:r>
        <w:rPr>
          <w:lang w:val="en-US"/>
        </w:rPr>
        <w:t xml:space="preserve"> (NONMEM and RF)</w:t>
      </w:r>
      <w:r w:rsidR="00813721" w:rsidRPr="00813721">
        <w:rPr>
          <w:lang w:val="en-US"/>
        </w:rPr>
        <w:t>.</w:t>
      </w:r>
      <w:r>
        <w:rPr>
          <w:lang w:val="en-US"/>
        </w:rPr>
        <w:t xml:space="preserve"> </w:t>
      </w:r>
      <w:r w:rsidR="00813721" w:rsidRPr="00813721">
        <w:rPr>
          <w:lang w:val="en-US"/>
        </w:rPr>
        <w:t>For this purpose 9 times 5 patients and once 3 patients were deleted from</w:t>
      </w:r>
      <w:r>
        <w:rPr>
          <w:lang w:val="en-US"/>
        </w:rPr>
        <w:t xml:space="preserve"> the data set and the final</w:t>
      </w:r>
      <w:r w:rsidR="00813721" w:rsidRPr="00813721">
        <w:rPr>
          <w:lang w:val="en-US"/>
        </w:rPr>
        <w:t xml:space="preserve"> model</w:t>
      </w:r>
      <w:r>
        <w:rPr>
          <w:lang w:val="en-US"/>
        </w:rPr>
        <w:t>s were</w:t>
      </w:r>
      <w:r w:rsidR="00813721" w:rsidRPr="00813721">
        <w:rPr>
          <w:lang w:val="en-US"/>
        </w:rPr>
        <w:t xml:space="preserve"> recalculated with the final parameter settings.</w:t>
      </w:r>
      <w:r w:rsidR="00813721">
        <w:rPr>
          <w:lang w:val="en-US"/>
        </w:rPr>
        <w:t xml:space="preserve"> </w:t>
      </w:r>
      <w:r w:rsidR="00FB702A" w:rsidRPr="00FB702A">
        <w:rPr>
          <w:lang w:val="en-US"/>
        </w:rPr>
        <w:t>Thereafter, the excluded patients were tested on the appropriate model</w:t>
      </w:r>
      <w:r w:rsidR="00FB702A">
        <w:rPr>
          <w:lang w:val="en-US"/>
        </w:rPr>
        <w:t xml:space="preserve">. </w:t>
      </w:r>
      <w:r w:rsidR="00FB702A" w:rsidRPr="00FB702A">
        <w:rPr>
          <w:lang w:val="en-US"/>
        </w:rPr>
        <w:t>The data was then copied to a new output file.</w:t>
      </w:r>
    </w:p>
    <w:p w14:paraId="30597973" w14:textId="77777777" w:rsidR="00A9543A" w:rsidRPr="0092550C" w:rsidRDefault="00BD29DE">
      <w:pPr>
        <w:rPr>
          <w:lang w:val="en-US"/>
        </w:rPr>
      </w:pPr>
      <w:r w:rsidRPr="00BD29DE">
        <w:rPr>
          <w:b/>
          <w:lang w:val="en-US"/>
        </w:rPr>
        <w:t>Statistics</w:t>
      </w:r>
    </w:p>
    <w:p w14:paraId="7394F40F" w14:textId="77777777" w:rsidR="00FB702A" w:rsidRDefault="00BD29DE" w:rsidP="00ED77A8">
      <w:pPr>
        <w:jc w:val="both"/>
        <w:rPr>
          <w:lang w:val="en-US"/>
        </w:rPr>
      </w:pPr>
      <w:r w:rsidRPr="00BD29DE">
        <w:rPr>
          <w:lang w:val="en-US"/>
        </w:rPr>
        <w:t xml:space="preserve">All </w:t>
      </w:r>
      <w:r w:rsidR="0092550C">
        <w:rPr>
          <w:lang w:val="en-US"/>
        </w:rPr>
        <w:t xml:space="preserve">NONMEM and RF </w:t>
      </w:r>
      <w:r w:rsidRPr="00BD29DE">
        <w:rPr>
          <w:lang w:val="en-US"/>
        </w:rPr>
        <w:t xml:space="preserve">output files were analyzed in the same Excel </w:t>
      </w:r>
      <w:r w:rsidR="0092550C" w:rsidRPr="00BD29DE">
        <w:rPr>
          <w:lang w:val="en-US"/>
        </w:rPr>
        <w:t>sheet</w:t>
      </w:r>
      <w:r w:rsidR="0092550C">
        <w:rPr>
          <w:lang w:val="en-US"/>
        </w:rPr>
        <w:t xml:space="preserve"> (Excel 2016, Microsoft </w:t>
      </w:r>
      <w:r w:rsidR="0092550C" w:rsidRPr="0092550C">
        <w:rPr>
          <w:lang w:val="en-US"/>
        </w:rPr>
        <w:t>Corporation</w:t>
      </w:r>
      <w:r w:rsidR="0092550C">
        <w:rPr>
          <w:lang w:val="en-US"/>
        </w:rPr>
        <w:t xml:space="preserve">, One Microsoft Way, Redmond, WA, </w:t>
      </w:r>
      <w:r w:rsidR="0092550C" w:rsidRPr="0092550C">
        <w:rPr>
          <w:lang w:val="en-US"/>
        </w:rPr>
        <w:t>USA</w:t>
      </w:r>
      <w:r w:rsidR="0092550C">
        <w:rPr>
          <w:lang w:val="en-US"/>
        </w:rPr>
        <w:t>).</w:t>
      </w:r>
      <w:r w:rsidRPr="00BD29DE">
        <w:rPr>
          <w:lang w:val="en-US"/>
        </w:rPr>
        <w:t xml:space="preserve"> The following parameters were calculated:</w:t>
      </w:r>
    </w:p>
    <w:p w14:paraId="56925CAE" w14:textId="02FB32C2" w:rsidR="00D6408F" w:rsidRDefault="00141AB9" w:rsidP="009E7A1B">
      <w:pPr>
        <w:pStyle w:val="Listenabsatz"/>
        <w:numPr>
          <w:ilvl w:val="0"/>
          <w:numId w:val="3"/>
        </w:numPr>
        <w:jc w:val="both"/>
        <w:rPr>
          <w:lang w:val="en-US"/>
        </w:rPr>
      </w:pPr>
      <w:r w:rsidRPr="00141AB9">
        <w:rPr>
          <w:lang w:val="en-US"/>
        </w:rPr>
        <w:t>Pseudo R² McFadden</w:t>
      </w:r>
      <w:r>
        <w:rPr>
          <w:lang w:val="en-US"/>
        </w:rPr>
        <w:t xml:space="preserve">: the value is defined as 1-(log likelihood of the fitted model / </w:t>
      </w:r>
      <w:r w:rsidRPr="00141AB9">
        <w:rPr>
          <w:lang w:val="en-US"/>
        </w:rPr>
        <w:t>log likelihood</w:t>
      </w:r>
      <w:r>
        <w:rPr>
          <w:lang w:val="en-US"/>
        </w:rPr>
        <w:t xml:space="preserve"> of the 0 model) [</w:t>
      </w:r>
      <w:r w:rsidR="003E0B2D" w:rsidRPr="004C72AE">
        <w:rPr>
          <w:highlight w:val="green"/>
          <w:lang w:val="en-US"/>
        </w:rPr>
        <w:t>McFadden</w:t>
      </w:r>
      <w:r>
        <w:rPr>
          <w:lang w:val="en-US"/>
        </w:rPr>
        <w:t>].</w:t>
      </w:r>
      <w:r w:rsidR="009E7A1B" w:rsidRPr="009E7A1B">
        <w:rPr>
          <w:lang w:val="en-US"/>
        </w:rPr>
        <w:t xml:space="preserve">Here, the 0 model is calculated by setting all predicted concentrations to the mean </w:t>
      </w:r>
      <w:r w:rsidR="009E7A1B">
        <w:rPr>
          <w:lang w:val="en-US"/>
        </w:rPr>
        <w:t xml:space="preserve">value </w:t>
      </w:r>
      <w:r w:rsidR="009E7A1B" w:rsidRPr="009E7A1B">
        <w:rPr>
          <w:lang w:val="en-US"/>
        </w:rPr>
        <w:t>of the measured concentrations.</w:t>
      </w:r>
      <w:r w:rsidR="009E7A1B">
        <w:rPr>
          <w:lang w:val="en-US"/>
        </w:rPr>
        <w:t xml:space="preserve"> </w:t>
      </w:r>
      <w:r w:rsidR="009E7A1B" w:rsidRPr="009E7A1B">
        <w:rPr>
          <w:lang w:val="en-US"/>
        </w:rPr>
        <w:t>McFadden's pseudo R2 ranging from 0.2 to 0.4 indicates very good model fit</w:t>
      </w:r>
      <w:r w:rsidR="009E7A1B">
        <w:rPr>
          <w:lang w:val="en-US"/>
        </w:rPr>
        <w:t xml:space="preserve"> [</w:t>
      </w:r>
      <w:proofErr w:type="spellStart"/>
      <w:r w:rsidR="003E0B2D" w:rsidRPr="004C72AE">
        <w:rPr>
          <w:highlight w:val="green"/>
          <w:lang w:val="en-US"/>
        </w:rPr>
        <w:t>Mcfadden</w:t>
      </w:r>
      <w:proofErr w:type="spellEnd"/>
      <w:r w:rsidR="003E0B2D" w:rsidRPr="004C72AE">
        <w:rPr>
          <w:highlight w:val="green"/>
          <w:lang w:val="en-US"/>
        </w:rPr>
        <w:t xml:space="preserve"> 2</w:t>
      </w:r>
      <w:r w:rsidR="009E7A1B">
        <w:rPr>
          <w:lang w:val="en-US"/>
        </w:rPr>
        <w:t>]</w:t>
      </w:r>
      <w:r w:rsidR="009E7A1B" w:rsidRPr="009E7A1B">
        <w:rPr>
          <w:lang w:val="en-US"/>
        </w:rPr>
        <w:t>.</w:t>
      </w:r>
    </w:p>
    <w:p w14:paraId="3463E800" w14:textId="77777777" w:rsidR="00BD29DE" w:rsidRPr="009D4235" w:rsidRDefault="009D4235" w:rsidP="00ED77A8">
      <w:pPr>
        <w:pStyle w:val="Listenabsatz"/>
        <w:numPr>
          <w:ilvl w:val="0"/>
          <w:numId w:val="3"/>
        </w:numPr>
        <w:jc w:val="both"/>
        <w:rPr>
          <w:lang w:val="en-US"/>
        </w:rPr>
      </w:pPr>
      <w:r w:rsidRPr="009D4235">
        <w:rPr>
          <w:lang w:val="en-US"/>
        </w:rPr>
        <w:t>MDPE</w:t>
      </w:r>
      <w:r w:rsidR="00164708">
        <w:rPr>
          <w:lang w:val="en-US"/>
        </w:rPr>
        <w:t xml:space="preserve">: </w:t>
      </w:r>
      <w:r w:rsidR="00164708" w:rsidRPr="00164708">
        <w:rPr>
          <w:lang w:val="en-US"/>
        </w:rPr>
        <w:t>median performance error</w:t>
      </w:r>
      <w:r w:rsidR="00BD2A5E">
        <w:rPr>
          <w:lang w:val="en-US"/>
        </w:rPr>
        <w:t xml:space="preserve">; </w:t>
      </w:r>
      <w:r w:rsidR="00BD2A5E" w:rsidRPr="00BD2A5E">
        <w:rPr>
          <w:lang w:val="en-US"/>
        </w:rPr>
        <w:t>Median of the percentage difference between the predicted and the measured propofol plasma concentrations</w:t>
      </w:r>
    </w:p>
    <w:p w14:paraId="77C807E9" w14:textId="77777777" w:rsidR="009D4235" w:rsidRPr="009D4235" w:rsidRDefault="009D4235" w:rsidP="00ED77A8">
      <w:pPr>
        <w:pStyle w:val="Listenabsatz"/>
        <w:numPr>
          <w:ilvl w:val="0"/>
          <w:numId w:val="3"/>
        </w:numPr>
        <w:jc w:val="both"/>
        <w:rPr>
          <w:lang w:val="en-US"/>
        </w:rPr>
      </w:pPr>
      <w:r w:rsidRPr="009D4235">
        <w:rPr>
          <w:lang w:val="en-US"/>
        </w:rPr>
        <w:t>MDAPE</w:t>
      </w:r>
      <w:r w:rsidR="00164708">
        <w:rPr>
          <w:lang w:val="en-US"/>
        </w:rPr>
        <w:t xml:space="preserve">: </w:t>
      </w:r>
      <w:r w:rsidR="00164708" w:rsidRPr="00164708">
        <w:rPr>
          <w:lang w:val="en-US"/>
        </w:rPr>
        <w:t>Median absolute performance error</w:t>
      </w:r>
      <w:r w:rsidR="00BD2A5E">
        <w:rPr>
          <w:lang w:val="en-US"/>
        </w:rPr>
        <w:t xml:space="preserve">; </w:t>
      </w:r>
      <w:r w:rsidR="00BD2A5E" w:rsidRPr="00BD2A5E">
        <w:rPr>
          <w:lang w:val="en-US"/>
        </w:rPr>
        <w:t>Median of the absolute</w:t>
      </w:r>
      <w:r w:rsidR="00BD2A5E">
        <w:rPr>
          <w:lang w:val="en-US"/>
        </w:rPr>
        <w:t xml:space="preserve"> </w:t>
      </w:r>
      <w:r w:rsidR="00BD2A5E" w:rsidRPr="00BD2A5E">
        <w:rPr>
          <w:lang w:val="en-US"/>
        </w:rPr>
        <w:t>percentage difference between the predicted and the measured</w:t>
      </w:r>
      <w:r w:rsidR="00ED77A8">
        <w:rPr>
          <w:lang w:val="en-US"/>
        </w:rPr>
        <w:t xml:space="preserve"> propofol plasma concentrations</w:t>
      </w:r>
    </w:p>
    <w:p w14:paraId="4FE47386" w14:textId="77777777" w:rsidR="009D4235" w:rsidRPr="009D4235" w:rsidRDefault="009D4235" w:rsidP="00ED77A8">
      <w:pPr>
        <w:pStyle w:val="Listenabsatz"/>
        <w:numPr>
          <w:ilvl w:val="0"/>
          <w:numId w:val="3"/>
        </w:numPr>
        <w:jc w:val="both"/>
        <w:rPr>
          <w:lang w:val="en-US"/>
        </w:rPr>
      </w:pPr>
      <w:r w:rsidRPr="009D4235">
        <w:rPr>
          <w:lang w:val="en-US"/>
        </w:rPr>
        <w:t xml:space="preserve">R² </w:t>
      </w:r>
      <w:r w:rsidR="00BD2A5E" w:rsidRPr="00BD2A5E">
        <w:rPr>
          <w:lang w:val="en-US"/>
        </w:rPr>
        <w:t xml:space="preserve">for the goodness of fit </w:t>
      </w:r>
      <w:r w:rsidRPr="009D4235">
        <w:rPr>
          <w:lang w:val="en-US"/>
        </w:rPr>
        <w:t xml:space="preserve">to </w:t>
      </w:r>
      <w:r w:rsidR="00BD2A5E">
        <w:rPr>
          <w:lang w:val="en-US"/>
        </w:rPr>
        <w:t xml:space="preserve">the </w:t>
      </w:r>
      <w:r w:rsidRPr="009D4235">
        <w:rPr>
          <w:lang w:val="en-US"/>
        </w:rPr>
        <w:t>line of identity</w:t>
      </w:r>
      <w:r w:rsidR="00164708">
        <w:rPr>
          <w:lang w:val="en-US"/>
        </w:rPr>
        <w:t xml:space="preserve">: linear regression analysis with steepness a=1 and axis section Y0=0  </w:t>
      </w:r>
      <w:r w:rsidR="00BD2A5E" w:rsidRPr="00BD2A5E">
        <w:rPr>
          <w:lang w:val="en-US"/>
        </w:rPr>
        <w:t>between predicted and measured propofol plasma concentrations</w:t>
      </w:r>
    </w:p>
    <w:p w14:paraId="0A9676A5" w14:textId="77777777" w:rsidR="009D4235" w:rsidRPr="009D4235" w:rsidRDefault="009D4235" w:rsidP="00ED77A8">
      <w:pPr>
        <w:pStyle w:val="Listenabsatz"/>
        <w:numPr>
          <w:ilvl w:val="0"/>
          <w:numId w:val="3"/>
        </w:numPr>
        <w:jc w:val="both"/>
        <w:rPr>
          <w:lang w:val="en-US"/>
        </w:rPr>
      </w:pPr>
      <w:r w:rsidRPr="009D4235">
        <w:rPr>
          <w:lang w:val="en-US"/>
        </w:rPr>
        <w:t>Likelihood</w:t>
      </w:r>
      <w:r w:rsidR="00B04738" w:rsidRPr="00B04738">
        <w:rPr>
          <w:lang w:val="en-US"/>
        </w:rPr>
        <w:t xml:space="preserve"> </w:t>
      </w:r>
      <w:r w:rsidR="00B04738">
        <w:rPr>
          <w:lang w:val="en-US"/>
        </w:rPr>
        <w:t xml:space="preserve">measures the goodness </w:t>
      </w:r>
      <w:r w:rsidR="00B04738" w:rsidRPr="00B04738">
        <w:rPr>
          <w:lang w:val="en-US"/>
        </w:rPr>
        <w:t xml:space="preserve">of data for </w:t>
      </w:r>
      <w:r w:rsidR="00B04738">
        <w:rPr>
          <w:lang w:val="en-US"/>
        </w:rPr>
        <w:t>observed data of predicted values</w:t>
      </w:r>
      <w:r w:rsidR="00B04738" w:rsidRPr="00B04738">
        <w:rPr>
          <w:lang w:val="en-US"/>
        </w:rPr>
        <w:t>.</w:t>
      </w:r>
      <w:r w:rsidR="00B04738">
        <w:rPr>
          <w:lang w:val="en-US"/>
        </w:rPr>
        <w:t xml:space="preserve">  </w:t>
      </w:r>
      <w:r w:rsidR="00B04738" w:rsidRPr="00B04738">
        <w:rPr>
          <w:lang w:val="en-US"/>
        </w:rPr>
        <w:t>The value as such has no informative value</w:t>
      </w:r>
      <w:r w:rsidR="00B04738">
        <w:rPr>
          <w:lang w:val="en-US"/>
        </w:rPr>
        <w:t xml:space="preserve">. </w:t>
      </w:r>
      <w:r w:rsidR="00B04738" w:rsidRPr="00B04738">
        <w:rPr>
          <w:lang w:val="en-US"/>
        </w:rPr>
        <w:t>It rather serves the comparison of models</w:t>
      </w:r>
      <w:r w:rsidR="00ED77A8">
        <w:rPr>
          <w:lang w:val="en-US"/>
        </w:rPr>
        <w:t xml:space="preserve"> with the same data set</w:t>
      </w:r>
      <w:r w:rsidR="00B04738" w:rsidRPr="00B04738">
        <w:rPr>
          <w:lang w:val="en-US"/>
        </w:rPr>
        <w:t>, the higher the value the better the model describes the measured values.</w:t>
      </w:r>
    </w:p>
    <w:p w14:paraId="49525A8D" w14:textId="77777777" w:rsidR="009D4235" w:rsidRPr="009D4235" w:rsidRDefault="009D4235" w:rsidP="00ED77A8">
      <w:pPr>
        <w:pStyle w:val="Listenabsatz"/>
        <w:numPr>
          <w:ilvl w:val="0"/>
          <w:numId w:val="3"/>
        </w:numPr>
        <w:jc w:val="both"/>
        <w:rPr>
          <w:lang w:val="en-US"/>
        </w:rPr>
      </w:pPr>
      <w:r w:rsidRPr="009D4235">
        <w:rPr>
          <w:lang w:val="en-US"/>
        </w:rPr>
        <w:t xml:space="preserve">Log likelihood </w:t>
      </w:r>
      <w:r w:rsidR="00B04738">
        <w:rPr>
          <w:lang w:val="en-US"/>
        </w:rPr>
        <w:t xml:space="preserve">is </w:t>
      </w:r>
      <w:r w:rsidR="00B04738" w:rsidRPr="00B04738">
        <w:rPr>
          <w:lang w:val="en-US"/>
        </w:rPr>
        <w:t>the natural logarithm of the likelihood. The closer the value is to zero, the better the model describes the measured values</w:t>
      </w:r>
    </w:p>
    <w:p w14:paraId="7768BF6B" w14:textId="5A61A33A" w:rsidR="00164708" w:rsidRDefault="0006673F" w:rsidP="00635FEA">
      <w:pPr>
        <w:jc w:val="both"/>
        <w:rPr>
          <w:lang w:val="en-US"/>
        </w:rPr>
      </w:pPr>
      <w:r>
        <w:rPr>
          <w:lang w:val="en-US"/>
        </w:rPr>
        <w:t xml:space="preserve">MDPE and MDAPE were calculated for each individual patient for population NONMEM and RF predictions.  </w:t>
      </w:r>
      <w:r w:rsidR="00742A4F" w:rsidRPr="00742A4F">
        <w:rPr>
          <w:lang w:val="en-US"/>
        </w:rPr>
        <w:t>Best, median, and worst fit of individual patients were determined using the MDAPE</w:t>
      </w:r>
      <w:r w:rsidR="00635FEA">
        <w:rPr>
          <w:lang w:val="en-US"/>
        </w:rPr>
        <w:t xml:space="preserve">. </w:t>
      </w:r>
      <w:r w:rsidR="00742A4F" w:rsidRPr="00742A4F">
        <w:rPr>
          <w:lang w:val="en-US"/>
        </w:rPr>
        <w:t xml:space="preserve"> </w:t>
      </w:r>
    </w:p>
    <w:p w14:paraId="088450CE" w14:textId="77777777" w:rsidR="00742A4F" w:rsidRDefault="00742A4F" w:rsidP="00ED77A8">
      <w:pPr>
        <w:jc w:val="both"/>
        <w:rPr>
          <w:lang w:val="en-US"/>
        </w:rPr>
      </w:pPr>
      <w:r w:rsidRPr="00742A4F">
        <w:rPr>
          <w:lang w:val="en-US"/>
        </w:rPr>
        <w:lastRenderedPageBreak/>
        <w:t>Graphics</w:t>
      </w:r>
      <w:r w:rsidR="00130D3A">
        <w:rPr>
          <w:lang w:val="en-US"/>
        </w:rPr>
        <w:t xml:space="preserve"> </w:t>
      </w:r>
      <w:r>
        <w:rPr>
          <w:lang w:val="en-US"/>
        </w:rPr>
        <w:t xml:space="preserve">and </w:t>
      </w:r>
      <w:r w:rsidRPr="00817C9A">
        <w:rPr>
          <w:lang w:val="en-US"/>
        </w:rPr>
        <w:t xml:space="preserve">Bland &amp; Altman plots </w:t>
      </w:r>
      <w:r>
        <w:rPr>
          <w:lang w:val="en-US"/>
        </w:rPr>
        <w:t xml:space="preserve">were generated using </w:t>
      </w:r>
      <w:proofErr w:type="spellStart"/>
      <w:r w:rsidR="00082711">
        <w:rPr>
          <w:lang w:val="en-US"/>
        </w:rPr>
        <w:t>SigmaPlot</w:t>
      </w:r>
      <w:proofErr w:type="spellEnd"/>
      <w:r w:rsidR="00082711">
        <w:rPr>
          <w:lang w:val="en-US"/>
        </w:rPr>
        <w:t xml:space="preserve"> (version 12.5</w:t>
      </w:r>
      <w:r w:rsidRPr="00742A4F">
        <w:rPr>
          <w:lang w:val="en-US"/>
        </w:rPr>
        <w:t xml:space="preserve">; </w:t>
      </w:r>
      <w:proofErr w:type="spellStart"/>
      <w:r w:rsidRPr="00742A4F">
        <w:rPr>
          <w:lang w:val="en-US"/>
        </w:rPr>
        <w:t>S</w:t>
      </w:r>
      <w:r>
        <w:rPr>
          <w:lang w:val="en-US"/>
        </w:rPr>
        <w:t>ystat</w:t>
      </w:r>
      <w:proofErr w:type="spellEnd"/>
      <w:r>
        <w:rPr>
          <w:lang w:val="en-US"/>
        </w:rPr>
        <w:t xml:space="preserve"> Software, Inc., Richmond,</w:t>
      </w:r>
      <w:r w:rsidR="00130D3A">
        <w:rPr>
          <w:lang w:val="en-US"/>
        </w:rPr>
        <w:t xml:space="preserve"> </w:t>
      </w:r>
      <w:r w:rsidRPr="00742A4F">
        <w:rPr>
          <w:lang w:val="en-US"/>
        </w:rPr>
        <w:t>CA, USA)</w:t>
      </w:r>
      <w:r>
        <w:rPr>
          <w:lang w:val="en-US"/>
        </w:rPr>
        <w:t>.</w:t>
      </w:r>
    </w:p>
    <w:p w14:paraId="571C95B9" w14:textId="77777777" w:rsidR="00CE1C8A" w:rsidRDefault="00CE1C8A">
      <w:pPr>
        <w:rPr>
          <w:lang w:val="en-US"/>
        </w:rPr>
      </w:pPr>
    </w:p>
    <w:p w14:paraId="7EA8BE75" w14:textId="77777777" w:rsidR="00CE1C8A" w:rsidRDefault="00CE1C8A">
      <w:pPr>
        <w:rPr>
          <w:lang w:val="en-US"/>
        </w:rPr>
      </w:pPr>
    </w:p>
    <w:p w14:paraId="2A9F900E" w14:textId="77777777" w:rsidR="00B1155C" w:rsidRDefault="00B1155C">
      <w:pPr>
        <w:rPr>
          <w:lang w:val="en-US"/>
        </w:rPr>
      </w:pPr>
      <w:r>
        <w:rPr>
          <w:lang w:val="en-US"/>
        </w:rPr>
        <w:br w:type="page"/>
      </w:r>
    </w:p>
    <w:p w14:paraId="4666452C" w14:textId="77777777" w:rsidR="00B1155C" w:rsidRPr="00B1155C" w:rsidRDefault="00B1155C">
      <w:pPr>
        <w:rPr>
          <w:b/>
          <w:sz w:val="24"/>
          <w:szCs w:val="24"/>
          <w:lang w:val="en-US"/>
        </w:rPr>
      </w:pPr>
      <w:r w:rsidRPr="00B1155C">
        <w:rPr>
          <w:b/>
          <w:sz w:val="24"/>
          <w:szCs w:val="24"/>
          <w:lang w:val="en-US"/>
        </w:rPr>
        <w:lastRenderedPageBreak/>
        <w:t>Results</w:t>
      </w:r>
    </w:p>
    <w:p w14:paraId="5C788BE3" w14:textId="77777777" w:rsidR="00A569F3" w:rsidRPr="00795A8E" w:rsidRDefault="00A569F3" w:rsidP="00A569F3">
      <w:pPr>
        <w:rPr>
          <w:b/>
          <w:lang w:val="en-US"/>
        </w:rPr>
      </w:pPr>
      <w:r w:rsidRPr="00795A8E">
        <w:rPr>
          <w:b/>
          <w:lang w:val="en-US"/>
        </w:rPr>
        <w:t xml:space="preserve">Patients and measured propofol concentrations </w:t>
      </w:r>
    </w:p>
    <w:p w14:paraId="179B7AAE" w14:textId="77777777" w:rsidR="00D86962" w:rsidRDefault="00D86962" w:rsidP="007A435E">
      <w:pPr>
        <w:jc w:val="both"/>
        <w:rPr>
          <w:lang w:val="en-US"/>
        </w:rPr>
      </w:pPr>
      <w:r w:rsidRPr="00D86962">
        <w:rPr>
          <w:lang w:val="en-US"/>
        </w:rPr>
        <w:t>Two of the 50 patients had to be excluded due to technical problems with data recording. The fina</w:t>
      </w:r>
      <w:r>
        <w:rPr>
          <w:lang w:val="en-US"/>
        </w:rPr>
        <w:t xml:space="preserve">l analysis therefore included 14 women and 34 men who were 70 ± 11 </w:t>
      </w:r>
      <w:proofErr w:type="spellStart"/>
      <w:r>
        <w:rPr>
          <w:lang w:val="en-US"/>
        </w:rPr>
        <w:t>yr</w:t>
      </w:r>
      <w:proofErr w:type="spellEnd"/>
      <w:r>
        <w:rPr>
          <w:lang w:val="en-US"/>
        </w:rPr>
        <w:t xml:space="preserve"> old, weighted 78 ± 14</w:t>
      </w:r>
      <w:r w:rsidRPr="00D86962">
        <w:rPr>
          <w:lang w:val="en-US"/>
        </w:rPr>
        <w:t xml:space="preserve"> kg, and were 171 ± 10 cm tall.</w:t>
      </w:r>
      <w:r w:rsidRPr="00D86962">
        <w:rPr>
          <w:lang w:val="en-GB"/>
        </w:rPr>
        <w:t xml:space="preserve"> </w:t>
      </w:r>
      <w:r>
        <w:rPr>
          <w:lang w:val="en-US"/>
        </w:rPr>
        <w:t>The mean time per case was 3.5 ± 1.5 hours, for a total of 169</w:t>
      </w:r>
      <w:r w:rsidRPr="00D86962">
        <w:rPr>
          <w:lang w:val="en-US"/>
        </w:rPr>
        <w:t xml:space="preserve"> hours.</w:t>
      </w:r>
    </w:p>
    <w:p w14:paraId="42BE1850" w14:textId="7DE9BF8F" w:rsidR="00CA364C" w:rsidRDefault="00CA364C" w:rsidP="00CA364C">
      <w:pPr>
        <w:jc w:val="both"/>
        <w:rPr>
          <w:lang w:val="en-US"/>
        </w:rPr>
      </w:pPr>
      <w:r>
        <w:rPr>
          <w:lang w:val="en-US"/>
        </w:rPr>
        <w:t xml:space="preserve">The propofol concentration of </w:t>
      </w:r>
      <w:r w:rsidR="00A569F3">
        <w:rPr>
          <w:lang w:val="en-US"/>
        </w:rPr>
        <w:t>450</w:t>
      </w:r>
      <w:r w:rsidR="00A569F3" w:rsidRPr="00A569F3">
        <w:rPr>
          <w:lang w:val="en-US"/>
        </w:rPr>
        <w:t xml:space="preserve"> blood samples</w:t>
      </w:r>
      <w:r>
        <w:rPr>
          <w:lang w:val="en-US"/>
        </w:rPr>
        <w:t xml:space="preserve"> were measured</w:t>
      </w:r>
      <w:r w:rsidR="00A569F3" w:rsidRPr="00A569F3">
        <w:rPr>
          <w:lang w:val="en-US"/>
        </w:rPr>
        <w:t>, in each patien</w:t>
      </w:r>
      <w:r>
        <w:rPr>
          <w:lang w:val="en-US"/>
        </w:rPr>
        <w:t>t we take 9 ± 3 (5-19) samples. The</w:t>
      </w:r>
      <w:r w:rsidR="00A569F3" w:rsidRPr="00A569F3">
        <w:rPr>
          <w:lang w:val="en-US"/>
        </w:rPr>
        <w:t xml:space="preserve"> </w:t>
      </w:r>
      <w:proofErr w:type="spellStart"/>
      <w:r w:rsidR="00A569F3" w:rsidRPr="00A569F3">
        <w:rPr>
          <w:lang w:val="en-US"/>
        </w:rPr>
        <w:t>propofol</w:t>
      </w:r>
      <w:proofErr w:type="spellEnd"/>
      <w:r w:rsidR="00A569F3" w:rsidRPr="00A569F3">
        <w:rPr>
          <w:lang w:val="en-US"/>
        </w:rPr>
        <w:t xml:space="preserve"> </w:t>
      </w:r>
      <w:r>
        <w:rPr>
          <w:lang w:val="en-US"/>
        </w:rPr>
        <w:t xml:space="preserve">plasma </w:t>
      </w:r>
      <w:r w:rsidR="004C72AE">
        <w:rPr>
          <w:lang w:val="en-US"/>
        </w:rPr>
        <w:t xml:space="preserve">concentration </w:t>
      </w:r>
      <w:r>
        <w:rPr>
          <w:lang w:val="en-US"/>
        </w:rPr>
        <w:t xml:space="preserve">was </w:t>
      </w:r>
      <w:r w:rsidR="00A569F3" w:rsidRPr="00A569F3">
        <w:rPr>
          <w:lang w:val="en-US"/>
        </w:rPr>
        <w:t>between 0.2 and 8.0 µg/ml</w:t>
      </w:r>
      <w:r>
        <w:rPr>
          <w:lang w:val="en-US"/>
        </w:rPr>
        <w:t xml:space="preserve">. </w:t>
      </w:r>
    </w:p>
    <w:p w14:paraId="11B78A42" w14:textId="77777777" w:rsidR="00B1155C" w:rsidRPr="00795A8E" w:rsidRDefault="00B1155C">
      <w:pPr>
        <w:rPr>
          <w:b/>
          <w:lang w:val="en-US"/>
        </w:rPr>
      </w:pPr>
      <w:r w:rsidRPr="00795A8E">
        <w:rPr>
          <w:b/>
          <w:lang w:val="en-US"/>
        </w:rPr>
        <w:t>NONMEM</w:t>
      </w:r>
    </w:p>
    <w:p w14:paraId="493FCD9C" w14:textId="59EFB841" w:rsidR="00CA364C" w:rsidRDefault="00B1155C" w:rsidP="007A435E">
      <w:pPr>
        <w:jc w:val="both"/>
        <w:rPr>
          <w:lang w:val="en-US"/>
        </w:rPr>
      </w:pPr>
      <w:r w:rsidRPr="00B1155C">
        <w:rPr>
          <w:lang w:val="en-US"/>
        </w:rPr>
        <w:t>A 3</w:t>
      </w:r>
      <w:r w:rsidR="00986CB4">
        <w:rPr>
          <w:lang w:val="en-US"/>
        </w:rPr>
        <w:t>-</w:t>
      </w:r>
      <w:r w:rsidR="00CA364C">
        <w:rPr>
          <w:lang w:val="en-US"/>
        </w:rPr>
        <w:t xml:space="preserve">compartment model </w:t>
      </w:r>
      <w:r w:rsidR="007A435E">
        <w:rPr>
          <w:lang w:val="en-US"/>
        </w:rPr>
        <w:t xml:space="preserve">(NONMEM OFV = -67.2) </w:t>
      </w:r>
      <w:r w:rsidR="00CA364C">
        <w:rPr>
          <w:lang w:val="en-US"/>
        </w:rPr>
        <w:t>was</w:t>
      </w:r>
      <w:r w:rsidRPr="00B1155C">
        <w:rPr>
          <w:lang w:val="en-US"/>
        </w:rPr>
        <w:t xml:space="preserve"> not </w:t>
      </w:r>
      <w:r w:rsidR="007A435E">
        <w:rPr>
          <w:lang w:val="en-US"/>
        </w:rPr>
        <w:t xml:space="preserve">significantly </w:t>
      </w:r>
      <w:r w:rsidRPr="00B1155C">
        <w:rPr>
          <w:lang w:val="en-US"/>
        </w:rPr>
        <w:t>better than a 2 compartment model</w:t>
      </w:r>
      <w:r w:rsidR="00CA364C">
        <w:rPr>
          <w:lang w:val="en-US"/>
        </w:rPr>
        <w:t xml:space="preserve"> </w:t>
      </w:r>
      <w:r w:rsidR="007A435E">
        <w:rPr>
          <w:lang w:val="en-US"/>
        </w:rPr>
        <w:t xml:space="preserve">(OFV = -65.9). </w:t>
      </w:r>
      <w:r w:rsidR="00004FDA">
        <w:rPr>
          <w:lang w:val="en-US"/>
        </w:rPr>
        <w:t>Of</w:t>
      </w:r>
      <w:r w:rsidR="007A435E">
        <w:rPr>
          <w:lang w:val="en-US"/>
        </w:rPr>
        <w:t xml:space="preserve"> demographic data</w:t>
      </w:r>
      <w:r w:rsidR="00004FDA">
        <w:rPr>
          <w:lang w:val="en-US"/>
        </w:rPr>
        <w:t>,</w:t>
      </w:r>
      <w:r w:rsidR="004C72AE">
        <w:rPr>
          <w:lang w:val="en-US"/>
        </w:rPr>
        <w:t xml:space="preserve"> only weight on c</w:t>
      </w:r>
      <w:r w:rsidR="007A435E">
        <w:rPr>
          <w:lang w:val="en-US"/>
        </w:rPr>
        <w:t xml:space="preserve">learance improves the model; </w:t>
      </w:r>
      <w:r w:rsidR="007A435E" w:rsidRPr="007A435E">
        <w:rPr>
          <w:lang w:val="en-US"/>
        </w:rPr>
        <w:t>3-compartment</w:t>
      </w:r>
      <w:r w:rsidR="007A435E">
        <w:rPr>
          <w:lang w:val="en-US"/>
        </w:rPr>
        <w:t xml:space="preserve">s OFV = -88.0 vs 2 compartment OFV = -86.6. </w:t>
      </w:r>
      <w:r w:rsidR="00004FDA" w:rsidRPr="00004FDA">
        <w:rPr>
          <w:lang w:val="en-US"/>
        </w:rPr>
        <w:t xml:space="preserve">This was also confirmed in the other </w:t>
      </w:r>
      <w:r w:rsidR="00DC591B" w:rsidRPr="00004FDA">
        <w:rPr>
          <w:lang w:val="en-US"/>
        </w:rPr>
        <w:t>stati</w:t>
      </w:r>
      <w:r w:rsidR="00DC591B">
        <w:rPr>
          <w:lang w:val="en-US"/>
        </w:rPr>
        <w:t>stic</w:t>
      </w:r>
      <w:r w:rsidR="00004FDA" w:rsidRPr="00004FDA">
        <w:rPr>
          <w:lang w:val="en-US"/>
        </w:rPr>
        <w:t xml:space="preserve"> </w:t>
      </w:r>
      <w:r w:rsidR="00004FDA">
        <w:rPr>
          <w:lang w:val="en-US"/>
        </w:rPr>
        <w:t xml:space="preserve">tests (Table 1). </w:t>
      </w:r>
    </w:p>
    <w:p w14:paraId="2FBFA606" w14:textId="77777777" w:rsidR="006B76D1" w:rsidRPr="00795A8E" w:rsidRDefault="007A435E">
      <w:pPr>
        <w:rPr>
          <w:b/>
          <w:lang w:val="en-US"/>
        </w:rPr>
      </w:pPr>
      <w:r w:rsidRPr="00795A8E">
        <w:rPr>
          <w:b/>
          <w:lang w:val="en-US"/>
        </w:rPr>
        <w:t>Random Forest</w:t>
      </w:r>
    </w:p>
    <w:p w14:paraId="1608355A" w14:textId="5FB095D5" w:rsidR="00F53C4A" w:rsidRDefault="00F53C4A" w:rsidP="00986CB4">
      <w:pPr>
        <w:jc w:val="both"/>
        <w:rPr>
          <w:lang w:val="en-US"/>
        </w:rPr>
      </w:pPr>
      <w:r w:rsidRPr="00F53C4A">
        <w:rPr>
          <w:lang w:val="en-US"/>
        </w:rPr>
        <w:t>There is a correlation between the Pseudo R² McFadden</w:t>
      </w:r>
      <w:r>
        <w:rPr>
          <w:lang w:val="en-US"/>
        </w:rPr>
        <w:t xml:space="preserve"> values and</w:t>
      </w:r>
      <w:r w:rsidRPr="00F53C4A">
        <w:rPr>
          <w:lang w:val="en-US"/>
        </w:rPr>
        <w:t xml:space="preserve"> the parameters of the RF model</w:t>
      </w:r>
      <w:r>
        <w:rPr>
          <w:lang w:val="en-US"/>
        </w:rPr>
        <w:t xml:space="preserve">. </w:t>
      </w:r>
      <w:r w:rsidRPr="00F53C4A">
        <w:rPr>
          <w:lang w:val="en-US"/>
        </w:rPr>
        <w:t xml:space="preserve"> The value is between 0.17 and</w:t>
      </w:r>
      <w:r>
        <w:rPr>
          <w:lang w:val="en-US"/>
        </w:rPr>
        <w:t xml:space="preserve"> 0.25 without demographic data (Table 2 a). </w:t>
      </w:r>
      <w:r w:rsidRPr="00F53C4A">
        <w:rPr>
          <w:lang w:val="en-US"/>
        </w:rPr>
        <w:t>The inclusion of the demographic data leads to an increase of the value to 0.27. At least 2 factors are necessary for this.</w:t>
      </w:r>
      <w:r w:rsidR="002361F3" w:rsidRPr="002361F3">
        <w:rPr>
          <w:lang w:val="en-US"/>
        </w:rPr>
        <w:t xml:space="preserve"> Weight and height are equivalent to height and age. As the final model, number 5 was selected with height and weight.</w:t>
      </w:r>
      <w:r w:rsidRPr="00F53C4A">
        <w:rPr>
          <w:lang w:val="en-US"/>
        </w:rPr>
        <w:t xml:space="preserve">  </w:t>
      </w:r>
      <w:r w:rsidR="002361F3" w:rsidRPr="002361F3">
        <w:rPr>
          <w:lang w:val="en-US"/>
        </w:rPr>
        <w:t xml:space="preserve">The systematic study of the influence of demographic data </w:t>
      </w:r>
      <w:r w:rsidR="002361F3">
        <w:rPr>
          <w:lang w:val="en-US"/>
        </w:rPr>
        <w:t>on</w:t>
      </w:r>
      <w:r w:rsidR="002361F3" w:rsidRPr="002361F3">
        <w:rPr>
          <w:lang w:val="en-US"/>
        </w:rPr>
        <w:t xml:space="preserve"> model 5 is shown in Table 2 b.  Model 9 with all 4 </w:t>
      </w:r>
      <w:r w:rsidR="002361F3">
        <w:rPr>
          <w:lang w:val="en-US"/>
        </w:rPr>
        <w:t xml:space="preserve">investigated </w:t>
      </w:r>
      <w:r w:rsidR="002361F3" w:rsidRPr="002361F3">
        <w:rPr>
          <w:lang w:val="en-US"/>
        </w:rPr>
        <w:t xml:space="preserve">factors is used as a reference, here no higher </w:t>
      </w:r>
      <w:r w:rsidR="002361F3">
        <w:rPr>
          <w:lang w:val="en-US"/>
        </w:rPr>
        <w:t>p</w:t>
      </w:r>
      <w:r w:rsidR="002361F3" w:rsidRPr="002361F3">
        <w:rPr>
          <w:lang w:val="en-US"/>
        </w:rPr>
        <w:t>seudo R² McFadden values is show</w:t>
      </w:r>
      <w:r w:rsidR="00DA17D8">
        <w:rPr>
          <w:lang w:val="en-US"/>
        </w:rPr>
        <w:t xml:space="preserve">n compared to the final model. </w:t>
      </w:r>
    </w:p>
    <w:p w14:paraId="1470E34C" w14:textId="43BAFC74" w:rsidR="00DA17D8" w:rsidRPr="00DA17D8" w:rsidRDefault="00DA17D8" w:rsidP="00986CB4">
      <w:pPr>
        <w:jc w:val="both"/>
        <w:rPr>
          <w:b/>
          <w:lang w:val="en-US"/>
        </w:rPr>
      </w:pPr>
      <w:r w:rsidRPr="00DA17D8">
        <w:rPr>
          <w:b/>
          <w:lang w:val="en-US"/>
        </w:rPr>
        <w:t>Neural networks</w:t>
      </w:r>
    </w:p>
    <w:p w14:paraId="7773CBA6" w14:textId="592B754F" w:rsidR="00DA17D8" w:rsidRDefault="00DA17D8" w:rsidP="00986CB4">
      <w:pPr>
        <w:jc w:val="both"/>
        <w:rPr>
          <w:lang w:val="en-US"/>
        </w:rPr>
      </w:pPr>
      <w:r>
        <w:rPr>
          <w:lang w:val="en-US"/>
        </w:rPr>
        <w:t>XXX</w:t>
      </w:r>
    </w:p>
    <w:p w14:paraId="4F1AC169" w14:textId="77777777" w:rsidR="00703C9A" w:rsidRPr="00795A8E" w:rsidRDefault="00703C9A">
      <w:pPr>
        <w:rPr>
          <w:b/>
          <w:lang w:val="en-US"/>
        </w:rPr>
      </w:pPr>
      <w:r w:rsidRPr="00795A8E">
        <w:rPr>
          <w:b/>
          <w:lang w:val="en-US"/>
        </w:rPr>
        <w:t xml:space="preserve">Comparison </w:t>
      </w:r>
    </w:p>
    <w:p w14:paraId="779F1F46" w14:textId="5070BDF4" w:rsidR="00C926AC" w:rsidRDefault="00D62D5A" w:rsidP="007D4C9B">
      <w:pPr>
        <w:jc w:val="both"/>
        <w:rPr>
          <w:lang w:val="en-US"/>
        </w:rPr>
      </w:pPr>
      <w:r>
        <w:rPr>
          <w:lang w:val="en-US"/>
        </w:rPr>
        <w:t>The goodness of fit plot</w:t>
      </w:r>
      <w:r w:rsidR="00C926AC">
        <w:rPr>
          <w:lang w:val="en-US"/>
        </w:rPr>
        <w:t>s</w:t>
      </w:r>
      <w:r>
        <w:rPr>
          <w:lang w:val="en-US"/>
        </w:rPr>
        <w:t xml:space="preserve"> of both final models </w:t>
      </w:r>
      <w:r w:rsidR="00DA4C40">
        <w:rPr>
          <w:lang w:val="en-US"/>
        </w:rPr>
        <w:t>are</w:t>
      </w:r>
      <w:r>
        <w:rPr>
          <w:lang w:val="en-US"/>
        </w:rPr>
        <w:t xml:space="preserve"> shown in Fig. 1. </w:t>
      </w:r>
      <w:r w:rsidRPr="00D62D5A">
        <w:rPr>
          <w:lang w:val="en-US"/>
        </w:rPr>
        <w:t xml:space="preserve">The R² </w:t>
      </w:r>
      <w:r>
        <w:rPr>
          <w:lang w:val="en-US"/>
        </w:rPr>
        <w:t xml:space="preserve">values for the line of identity </w:t>
      </w:r>
      <w:r w:rsidRPr="00D62D5A">
        <w:rPr>
          <w:lang w:val="en-US"/>
        </w:rPr>
        <w:t xml:space="preserve">between measured and calculated propofol plasma concentrations </w:t>
      </w:r>
      <w:r>
        <w:rPr>
          <w:lang w:val="en-US"/>
        </w:rPr>
        <w:t>were</w:t>
      </w:r>
      <w:r w:rsidR="00C926AC">
        <w:rPr>
          <w:lang w:val="en-US"/>
        </w:rPr>
        <w:t xml:space="preserve"> R²=0.67 (NONMEM) and 0.93 (RF)</w:t>
      </w:r>
      <w:r w:rsidR="004C72AE">
        <w:rPr>
          <w:lang w:val="en-US"/>
        </w:rPr>
        <w:t xml:space="preserve"> </w:t>
      </w:r>
      <w:r>
        <w:rPr>
          <w:lang w:val="en-US"/>
        </w:rPr>
        <w:t>(Fig</w:t>
      </w:r>
      <w:r w:rsidR="004C72AE">
        <w:rPr>
          <w:lang w:val="en-US"/>
        </w:rPr>
        <w:t>.</w:t>
      </w:r>
      <w:r>
        <w:rPr>
          <w:lang w:val="en-US"/>
        </w:rPr>
        <w:t xml:space="preserve"> 1a). The overall MDAPE were</w:t>
      </w:r>
      <w:r w:rsidRPr="00D62D5A">
        <w:rPr>
          <w:lang w:val="en-US"/>
        </w:rPr>
        <w:t xml:space="preserve"> </w:t>
      </w:r>
      <w:r>
        <w:rPr>
          <w:lang w:val="en-US"/>
        </w:rPr>
        <w:t>18.1 % vs. 6.4 %</w:t>
      </w:r>
      <w:r w:rsidR="00C926AC">
        <w:rPr>
          <w:lang w:val="en-US"/>
        </w:rPr>
        <w:t>;</w:t>
      </w:r>
      <w:r>
        <w:rPr>
          <w:lang w:val="en-US"/>
        </w:rPr>
        <w:t xml:space="preserve"> </w:t>
      </w:r>
      <w:r w:rsidR="00C926AC" w:rsidRPr="00F53C4A">
        <w:rPr>
          <w:lang w:val="en-US"/>
        </w:rPr>
        <w:t>Pseudo R² McFadden</w:t>
      </w:r>
      <w:r w:rsidR="00C926AC">
        <w:rPr>
          <w:lang w:val="en-US"/>
        </w:rPr>
        <w:t xml:space="preserve"> were 0.19 vs. 0.27 </w:t>
      </w:r>
      <w:r>
        <w:rPr>
          <w:lang w:val="en-US"/>
        </w:rPr>
        <w:t>(Table 1 and 2b)</w:t>
      </w:r>
      <w:r w:rsidRPr="00D62D5A">
        <w:rPr>
          <w:lang w:val="en-US"/>
        </w:rPr>
        <w:t>.</w:t>
      </w:r>
      <w:r>
        <w:rPr>
          <w:lang w:val="en-US"/>
        </w:rPr>
        <w:t xml:space="preserve"> </w:t>
      </w:r>
    </w:p>
    <w:p w14:paraId="507AB0A9" w14:textId="2E7FB04D" w:rsidR="00DC591B" w:rsidRDefault="00C0664F" w:rsidP="007D4C9B">
      <w:pPr>
        <w:jc w:val="both"/>
        <w:rPr>
          <w:lang w:val="en-US"/>
        </w:rPr>
      </w:pPr>
      <w:r>
        <w:rPr>
          <w:lang w:val="en-US"/>
        </w:rPr>
        <w:t>The Bland &amp; Altman plots indicates lower values of BIAS and limits of agreement for the RF model (Left part of Fig. 2b) compared to the NONMEM model (Left part of Fig. 2a</w:t>
      </w:r>
      <w:r w:rsidRPr="00C0664F">
        <w:rPr>
          <w:lang w:val="en-US"/>
        </w:rPr>
        <w:t>)</w:t>
      </w:r>
      <w:r>
        <w:rPr>
          <w:lang w:val="en-US"/>
        </w:rPr>
        <w:t xml:space="preserve">. However, </w:t>
      </w:r>
      <w:r w:rsidRPr="0039632A">
        <w:rPr>
          <w:lang w:val="en-US"/>
        </w:rPr>
        <w:t>plot shows a systematic error: low concentrations are overestimated and high concentrations are underestimated</w:t>
      </w:r>
      <w:r>
        <w:rPr>
          <w:lang w:val="en-US"/>
        </w:rPr>
        <w:t xml:space="preserve">. </w:t>
      </w:r>
    </w:p>
    <w:p w14:paraId="0DD8233B" w14:textId="5023F78A" w:rsidR="001132E5" w:rsidRDefault="001132E5" w:rsidP="00ED77A8">
      <w:pPr>
        <w:jc w:val="both"/>
        <w:rPr>
          <w:lang w:val="en-US"/>
        </w:rPr>
      </w:pPr>
      <w:r w:rsidRPr="001132E5">
        <w:rPr>
          <w:lang w:val="en-US"/>
        </w:rPr>
        <w:t xml:space="preserve">The results of the cross validation are different. With the NONMEM model there is </w:t>
      </w:r>
      <w:r w:rsidR="00886CFD">
        <w:rPr>
          <w:lang w:val="en-US"/>
        </w:rPr>
        <w:t>a small</w:t>
      </w:r>
      <w:r w:rsidRPr="001132E5">
        <w:rPr>
          <w:lang w:val="en-US"/>
        </w:rPr>
        <w:t xml:space="preserve"> deterioration of the results</w:t>
      </w:r>
      <w:r w:rsidR="00886CFD">
        <w:rPr>
          <w:lang w:val="en-US"/>
        </w:rPr>
        <w:t xml:space="preserve"> likelihood 113.4 vs, 112.5 </w:t>
      </w:r>
      <w:r w:rsidR="00C926AC">
        <w:rPr>
          <w:lang w:val="en-US"/>
        </w:rPr>
        <w:t>and p</w:t>
      </w:r>
      <w:r w:rsidR="00C926AC" w:rsidRPr="00F53C4A">
        <w:rPr>
          <w:lang w:val="en-US"/>
        </w:rPr>
        <w:t>seudo R² McFadden</w:t>
      </w:r>
      <w:r w:rsidR="00C926AC">
        <w:rPr>
          <w:lang w:val="en-US"/>
        </w:rPr>
        <w:t xml:space="preserve"> 0.18 vs. 1.9 </w:t>
      </w:r>
      <w:r w:rsidR="00795A8E">
        <w:rPr>
          <w:lang w:val="en-US"/>
        </w:rPr>
        <w:t>(Table 1, right part of Fig. 2a</w:t>
      </w:r>
      <w:r w:rsidR="00795A8E" w:rsidRPr="00C0664F">
        <w:rPr>
          <w:lang w:val="en-US"/>
        </w:rPr>
        <w:t>)</w:t>
      </w:r>
      <w:r w:rsidR="00795A8E">
        <w:rPr>
          <w:lang w:val="en-US"/>
        </w:rPr>
        <w:t xml:space="preserve">. </w:t>
      </w:r>
      <w:r>
        <w:rPr>
          <w:lang w:val="en-US"/>
        </w:rPr>
        <w:t xml:space="preserve"> </w:t>
      </w:r>
      <w:r w:rsidRPr="001132E5">
        <w:rPr>
          <w:lang w:val="en-US"/>
        </w:rPr>
        <w:t>T</w:t>
      </w:r>
      <w:r w:rsidR="004C72AE">
        <w:rPr>
          <w:lang w:val="en-US"/>
        </w:rPr>
        <w:t>he RF</w:t>
      </w:r>
      <w:r w:rsidRPr="001132E5">
        <w:rPr>
          <w:lang w:val="en-US"/>
        </w:rPr>
        <w:t xml:space="preserve"> model, on the other hand, shows </w:t>
      </w:r>
      <w:r w:rsidR="00886CFD" w:rsidRPr="001132E5">
        <w:rPr>
          <w:lang w:val="en-US"/>
        </w:rPr>
        <w:t>clear</w:t>
      </w:r>
      <w:r w:rsidRPr="001132E5">
        <w:rPr>
          <w:lang w:val="en-US"/>
        </w:rPr>
        <w:t xml:space="preserve"> difference</w:t>
      </w:r>
      <w:r w:rsidR="00795A8E">
        <w:rPr>
          <w:lang w:val="en-US"/>
        </w:rPr>
        <w:t xml:space="preserve"> </w:t>
      </w:r>
      <w:r w:rsidR="00886CFD">
        <w:rPr>
          <w:lang w:val="en-US"/>
        </w:rPr>
        <w:t xml:space="preserve">likelihood 125.5 vs. 116.9 </w:t>
      </w:r>
      <w:r w:rsidR="00C926AC">
        <w:rPr>
          <w:lang w:val="en-US"/>
        </w:rPr>
        <w:t>p</w:t>
      </w:r>
      <w:r w:rsidR="00C926AC" w:rsidRPr="00F53C4A">
        <w:rPr>
          <w:lang w:val="en-US"/>
        </w:rPr>
        <w:t>seudo R² McFadden</w:t>
      </w:r>
      <w:r w:rsidR="00C926AC">
        <w:rPr>
          <w:lang w:val="en-US"/>
        </w:rPr>
        <w:t xml:space="preserve"> 0.22 vs. 0.27 </w:t>
      </w:r>
      <w:r w:rsidR="00795A8E">
        <w:rPr>
          <w:lang w:val="en-US"/>
        </w:rPr>
        <w:t>(Table 2b, right part of Fig. 2b</w:t>
      </w:r>
      <w:r w:rsidR="00795A8E" w:rsidRPr="00C0664F">
        <w:rPr>
          <w:lang w:val="en-US"/>
        </w:rPr>
        <w:t>)</w:t>
      </w:r>
      <w:r w:rsidRPr="001132E5">
        <w:rPr>
          <w:lang w:val="en-US"/>
        </w:rPr>
        <w:t>.</w:t>
      </w:r>
      <w:r w:rsidR="00795A8E">
        <w:rPr>
          <w:lang w:val="en-US"/>
        </w:rPr>
        <w:t xml:space="preserve"> N</w:t>
      </w:r>
      <w:r w:rsidR="00795A8E" w:rsidRPr="00795A8E">
        <w:rPr>
          <w:lang w:val="en-US"/>
        </w:rPr>
        <w:t>ever the less, the results of the random forest model are still better than with NONMEM</w:t>
      </w:r>
      <w:r w:rsidR="00795A8E">
        <w:rPr>
          <w:lang w:val="en-US"/>
        </w:rPr>
        <w:t>.</w:t>
      </w:r>
    </w:p>
    <w:p w14:paraId="37CC4E20" w14:textId="7CB0AF47" w:rsidR="00555B70" w:rsidRPr="007D4C9B" w:rsidRDefault="007D4C9B">
      <w:pPr>
        <w:rPr>
          <w:b/>
          <w:szCs w:val="24"/>
          <w:lang w:val="en-US"/>
        </w:rPr>
      </w:pPr>
      <w:r w:rsidRPr="007D4C9B">
        <w:rPr>
          <w:b/>
          <w:szCs w:val="24"/>
          <w:lang w:val="en-US"/>
        </w:rPr>
        <w:t>Patient’s individual time c</w:t>
      </w:r>
      <w:r w:rsidR="00555B70" w:rsidRPr="007D4C9B">
        <w:rPr>
          <w:b/>
          <w:szCs w:val="24"/>
          <w:lang w:val="en-US"/>
        </w:rPr>
        <w:t>ourses</w:t>
      </w:r>
    </w:p>
    <w:p w14:paraId="7F863D02" w14:textId="709A9EE2" w:rsidR="00C926AC" w:rsidRDefault="00555B70" w:rsidP="00C926AC">
      <w:pPr>
        <w:jc w:val="both"/>
        <w:rPr>
          <w:szCs w:val="24"/>
          <w:lang w:val="en-US"/>
        </w:rPr>
      </w:pPr>
      <w:r w:rsidRPr="00555B70">
        <w:rPr>
          <w:szCs w:val="24"/>
          <w:lang w:val="en-US"/>
        </w:rPr>
        <w:lastRenderedPageBreak/>
        <w:t xml:space="preserve">Minute-by-minute courses of predicted </w:t>
      </w:r>
      <w:r w:rsidR="00746F07">
        <w:rPr>
          <w:szCs w:val="24"/>
          <w:lang w:val="en-US"/>
        </w:rPr>
        <w:t xml:space="preserve">concentrations </w:t>
      </w:r>
      <w:r w:rsidRPr="00555B70">
        <w:rPr>
          <w:szCs w:val="24"/>
          <w:lang w:val="en-US"/>
        </w:rPr>
        <w:t xml:space="preserve">using both final models </w:t>
      </w:r>
      <w:r w:rsidR="00746F07" w:rsidRPr="00555B70">
        <w:rPr>
          <w:szCs w:val="24"/>
          <w:lang w:val="en-US"/>
        </w:rPr>
        <w:t xml:space="preserve">and measured concentrations </w:t>
      </w:r>
      <w:r w:rsidR="00746F07">
        <w:rPr>
          <w:szCs w:val="24"/>
          <w:lang w:val="en-US"/>
        </w:rPr>
        <w:t xml:space="preserve">at respective time points </w:t>
      </w:r>
      <w:r w:rsidRPr="00555B70">
        <w:rPr>
          <w:szCs w:val="24"/>
          <w:lang w:val="en-US"/>
        </w:rPr>
        <w:t>fro</w:t>
      </w:r>
      <w:r w:rsidR="006C03B6">
        <w:rPr>
          <w:szCs w:val="24"/>
          <w:lang w:val="en-US"/>
        </w:rPr>
        <w:t>m 6 patients are shown in Fig.</w:t>
      </w:r>
      <w:r w:rsidRPr="00555B70">
        <w:rPr>
          <w:szCs w:val="24"/>
          <w:lang w:val="en-US"/>
        </w:rPr>
        <w:t xml:space="preserve"> 3. Patients were selected based on lowest, median, and highest MDAPE</w:t>
      </w:r>
      <w:r w:rsidR="00ED77A8">
        <w:rPr>
          <w:szCs w:val="24"/>
          <w:lang w:val="en-US"/>
        </w:rPr>
        <w:t xml:space="preserve"> for NONMEM </w:t>
      </w:r>
      <w:r w:rsidR="003E4F3E">
        <w:rPr>
          <w:szCs w:val="24"/>
          <w:lang w:val="en-US"/>
        </w:rPr>
        <w:t xml:space="preserve">(left side of Fig 3) and </w:t>
      </w:r>
      <w:r w:rsidR="004C72AE">
        <w:rPr>
          <w:szCs w:val="24"/>
          <w:lang w:val="en-US"/>
        </w:rPr>
        <w:t>RF</w:t>
      </w:r>
      <w:r w:rsidR="003E4F3E">
        <w:rPr>
          <w:szCs w:val="24"/>
          <w:lang w:val="en-US"/>
        </w:rPr>
        <w:t xml:space="preserve"> (right side of Fig 3)</w:t>
      </w:r>
      <w:r w:rsidRPr="00555B70">
        <w:rPr>
          <w:szCs w:val="24"/>
          <w:lang w:val="en-US"/>
        </w:rPr>
        <w:t>.</w:t>
      </w:r>
      <w:r w:rsidR="006C03B6">
        <w:rPr>
          <w:szCs w:val="24"/>
          <w:lang w:val="en-US"/>
        </w:rPr>
        <w:t xml:space="preserve"> </w:t>
      </w:r>
    </w:p>
    <w:p w14:paraId="7D899D69" w14:textId="77777777" w:rsidR="00746F07" w:rsidRDefault="00746F07">
      <w:pPr>
        <w:rPr>
          <w:b/>
          <w:sz w:val="24"/>
          <w:szCs w:val="24"/>
          <w:lang w:val="en-US"/>
        </w:rPr>
      </w:pPr>
      <w:r>
        <w:rPr>
          <w:b/>
          <w:sz w:val="24"/>
          <w:szCs w:val="24"/>
          <w:lang w:val="en-US"/>
        </w:rPr>
        <w:br w:type="page"/>
      </w:r>
    </w:p>
    <w:p w14:paraId="594A9E33" w14:textId="566BB849" w:rsidR="0039632A" w:rsidRPr="00C926AC" w:rsidRDefault="000B741A" w:rsidP="00C926AC">
      <w:pPr>
        <w:jc w:val="both"/>
        <w:rPr>
          <w:szCs w:val="24"/>
          <w:lang w:val="en-US"/>
        </w:rPr>
      </w:pPr>
      <w:r w:rsidRPr="000B741A">
        <w:rPr>
          <w:b/>
          <w:sz w:val="24"/>
          <w:szCs w:val="24"/>
          <w:lang w:val="en-US"/>
        </w:rPr>
        <w:lastRenderedPageBreak/>
        <w:t xml:space="preserve">Discussion </w:t>
      </w:r>
    </w:p>
    <w:p w14:paraId="55B0BE69" w14:textId="752F76F6" w:rsidR="00413DC9" w:rsidRDefault="00413DC9" w:rsidP="00055C48">
      <w:pPr>
        <w:jc w:val="both"/>
        <w:rPr>
          <w:lang w:val="en-US"/>
        </w:rPr>
      </w:pPr>
      <w:r w:rsidRPr="00413DC9">
        <w:rPr>
          <w:lang w:val="en-US"/>
        </w:rPr>
        <w:t xml:space="preserve">In our patients, the prediction of actual measured </w:t>
      </w:r>
      <w:proofErr w:type="spellStart"/>
      <w:r w:rsidRPr="00413DC9">
        <w:rPr>
          <w:lang w:val="en-US"/>
        </w:rPr>
        <w:t>propofol</w:t>
      </w:r>
      <w:proofErr w:type="spellEnd"/>
      <w:r w:rsidRPr="00413DC9">
        <w:rPr>
          <w:lang w:val="en-US"/>
        </w:rPr>
        <w:t xml:space="preserve"> plasma concentration was better with </w:t>
      </w:r>
      <w:r w:rsidR="004C72AE">
        <w:rPr>
          <w:lang w:val="en-US"/>
        </w:rPr>
        <w:t>RF</w:t>
      </w:r>
      <w:r w:rsidRPr="00775F06">
        <w:rPr>
          <w:lang w:val="en-US"/>
        </w:rPr>
        <w:t xml:space="preserve"> </w:t>
      </w:r>
      <w:r>
        <w:rPr>
          <w:lang w:val="en-US"/>
        </w:rPr>
        <w:t>AI</w:t>
      </w:r>
      <w:r w:rsidR="004C72AE">
        <w:rPr>
          <w:lang w:val="en-US"/>
        </w:rPr>
        <w:t>/ML</w:t>
      </w:r>
      <w:r>
        <w:rPr>
          <w:lang w:val="en-US"/>
        </w:rPr>
        <w:t xml:space="preserve"> modelling than </w:t>
      </w:r>
      <w:r w:rsidRPr="00775F06">
        <w:rPr>
          <w:lang w:val="en-US"/>
        </w:rPr>
        <w:t xml:space="preserve">a classical NONMEM </w:t>
      </w:r>
      <w:r>
        <w:rPr>
          <w:lang w:val="en-US"/>
        </w:rPr>
        <w:t xml:space="preserve">compartment </w:t>
      </w:r>
      <w:r w:rsidRPr="00775F06">
        <w:rPr>
          <w:lang w:val="en-US"/>
        </w:rPr>
        <w:t>model</w:t>
      </w:r>
      <w:r>
        <w:rPr>
          <w:lang w:val="en-US"/>
        </w:rPr>
        <w:t xml:space="preserve"> </w:t>
      </w:r>
      <w:r w:rsidR="008019C9">
        <w:rPr>
          <w:lang w:val="en-US"/>
        </w:rPr>
        <w:t xml:space="preserve">as indicated </w:t>
      </w:r>
      <w:r>
        <w:rPr>
          <w:lang w:val="en-US"/>
        </w:rPr>
        <w:t xml:space="preserve">by the different used statistical approaches.   </w:t>
      </w:r>
    </w:p>
    <w:p w14:paraId="2723788E" w14:textId="386E34F5" w:rsidR="00C926AC" w:rsidRDefault="00C926AC">
      <w:pPr>
        <w:rPr>
          <w:b/>
          <w:lang w:val="en-US"/>
        </w:rPr>
      </w:pPr>
      <w:r>
        <w:rPr>
          <w:b/>
          <w:lang w:val="en-US"/>
        </w:rPr>
        <w:t xml:space="preserve">Statistics </w:t>
      </w:r>
    </w:p>
    <w:p w14:paraId="1D835E4C" w14:textId="36D530AB" w:rsidR="00DA6728" w:rsidRPr="0066476C" w:rsidRDefault="0066476C" w:rsidP="00EB662E">
      <w:pPr>
        <w:jc w:val="both"/>
        <w:rPr>
          <w:lang w:val="en-US"/>
        </w:rPr>
      </w:pPr>
      <w:r w:rsidRPr="0066476C">
        <w:rPr>
          <w:lang w:val="en-US"/>
        </w:rPr>
        <w:t>The C3.AI software optimizes</w:t>
      </w:r>
      <w:r w:rsidR="004C72AE">
        <w:rPr>
          <w:lang w:val="en-US"/>
        </w:rPr>
        <w:t xml:space="preserve"> the model using </w:t>
      </w:r>
      <w:r w:rsidR="00AB669D">
        <w:rPr>
          <w:lang w:val="en-US"/>
        </w:rPr>
        <w:t xml:space="preserve">linear </w:t>
      </w:r>
      <w:r w:rsidR="00EB662E">
        <w:rPr>
          <w:lang w:val="en-US"/>
        </w:rPr>
        <w:t>regression</w:t>
      </w:r>
      <w:r w:rsidRPr="0066476C">
        <w:rPr>
          <w:lang w:val="en-US"/>
        </w:rPr>
        <w:t xml:space="preserve">. </w:t>
      </w:r>
      <w:r w:rsidR="00EB662E">
        <w:rPr>
          <w:lang w:val="en-US"/>
        </w:rPr>
        <w:t>O</w:t>
      </w:r>
      <w:r w:rsidR="00AB669D">
        <w:rPr>
          <w:lang w:val="en-US"/>
        </w:rPr>
        <w:t xml:space="preserve">ur data set </w:t>
      </w:r>
      <w:r w:rsidR="00EB662E">
        <w:rPr>
          <w:lang w:val="en-US"/>
        </w:rPr>
        <w:t xml:space="preserve">consists of </w:t>
      </w:r>
      <w:r w:rsidR="00AB669D" w:rsidRPr="00AB669D">
        <w:rPr>
          <w:lang w:val="en-US"/>
        </w:rPr>
        <w:t>repeated measurements within the same subject</w:t>
      </w:r>
      <w:r w:rsidR="00EB662E">
        <w:rPr>
          <w:lang w:val="en-US"/>
        </w:rPr>
        <w:t>s, therefore linear regression is not permitted [</w:t>
      </w:r>
      <w:proofErr w:type="spellStart"/>
      <w:r w:rsidR="00EB662E" w:rsidRPr="004C72AE">
        <w:rPr>
          <w:highlight w:val="green"/>
          <w:lang w:val="en-US"/>
        </w:rPr>
        <w:t>Schober</w:t>
      </w:r>
      <w:proofErr w:type="spellEnd"/>
      <w:r w:rsidR="00EB662E" w:rsidRPr="004C72AE">
        <w:rPr>
          <w:highlight w:val="green"/>
          <w:lang w:val="en-US"/>
        </w:rPr>
        <w:t xml:space="preserve"> 2021</w:t>
      </w:r>
      <w:r w:rsidR="00EB662E">
        <w:rPr>
          <w:lang w:val="en-US"/>
        </w:rPr>
        <w:t xml:space="preserve">]. </w:t>
      </w:r>
      <w:r w:rsidRPr="0066476C">
        <w:rPr>
          <w:lang w:val="en-US"/>
        </w:rPr>
        <w:t>Nevertheless, we show the values for the different RF and NONMEM models.</w:t>
      </w:r>
      <w:r>
        <w:rPr>
          <w:lang w:val="en-US"/>
        </w:rPr>
        <w:t xml:space="preserve"> </w:t>
      </w:r>
      <w:r w:rsidR="00DA6728" w:rsidRPr="00DA6728">
        <w:rPr>
          <w:lang w:val="en-US"/>
        </w:rPr>
        <w:t>Since the value is common and can ther</w:t>
      </w:r>
      <w:r w:rsidR="004C72AE">
        <w:rPr>
          <w:lang w:val="en-US"/>
        </w:rPr>
        <w:t xml:space="preserve">efore be generally classified. </w:t>
      </w:r>
      <w:r w:rsidR="00D520BF" w:rsidRPr="00D520BF">
        <w:rPr>
          <w:lang w:val="en-US"/>
        </w:rPr>
        <w:t>The pseudo McFadden R² value was used for the model comparison because it is appropriate for time series. However, it can only be used to compare models with the same data set.</w:t>
      </w:r>
      <w:r w:rsidR="00590B7F" w:rsidRPr="00590B7F">
        <w:rPr>
          <w:lang w:val="en-US"/>
        </w:rPr>
        <w:t xml:space="preserve"> Therefore,</w:t>
      </w:r>
      <w:r w:rsidR="00590B7F">
        <w:rPr>
          <w:lang w:val="en-US"/>
        </w:rPr>
        <w:t xml:space="preserve"> both</w:t>
      </w:r>
      <w:r w:rsidR="00590B7F" w:rsidRPr="00590B7F">
        <w:rPr>
          <w:lang w:val="en-US"/>
        </w:rPr>
        <w:t xml:space="preserve"> method</w:t>
      </w:r>
      <w:r w:rsidR="00590B7F">
        <w:rPr>
          <w:lang w:val="en-US"/>
        </w:rPr>
        <w:t>s are not</w:t>
      </w:r>
      <w:r w:rsidR="00590B7F" w:rsidRPr="00590B7F">
        <w:rPr>
          <w:lang w:val="en-US"/>
        </w:rPr>
        <w:t xml:space="preserve"> suitable for selecting the best, median, and worst individual patient courses. Th</w:t>
      </w:r>
      <w:r w:rsidR="00590B7F">
        <w:rPr>
          <w:lang w:val="en-US"/>
        </w:rPr>
        <w:t>us</w:t>
      </w:r>
      <w:r w:rsidR="00590B7F" w:rsidRPr="00590B7F">
        <w:rPr>
          <w:lang w:val="en-US"/>
        </w:rPr>
        <w:t xml:space="preserve">, we used the MDAPE for this purpose.  </w:t>
      </w:r>
    </w:p>
    <w:p w14:paraId="1456AF77" w14:textId="77777777" w:rsidR="00775F06" w:rsidRDefault="00775F06">
      <w:pPr>
        <w:rPr>
          <w:b/>
          <w:lang w:val="en-US"/>
        </w:rPr>
      </w:pPr>
      <w:r w:rsidRPr="00B1582B">
        <w:rPr>
          <w:b/>
          <w:lang w:val="en-US"/>
        </w:rPr>
        <w:t>NONMEM</w:t>
      </w:r>
    </w:p>
    <w:p w14:paraId="2DB30CF0" w14:textId="0E0E3FCD" w:rsidR="00512927" w:rsidRPr="00512927" w:rsidRDefault="0095065D" w:rsidP="00B51DA4">
      <w:pPr>
        <w:jc w:val="both"/>
        <w:rPr>
          <w:lang w:val="en-US"/>
        </w:rPr>
      </w:pPr>
      <w:r>
        <w:rPr>
          <w:lang w:val="en-US"/>
        </w:rPr>
        <w:t>For decades nonlinear mixed effects m</w:t>
      </w:r>
      <w:r w:rsidRPr="0095065D">
        <w:rPr>
          <w:lang w:val="en-US"/>
        </w:rPr>
        <w:t>odelling</w:t>
      </w:r>
      <w:r w:rsidRPr="00512927">
        <w:rPr>
          <w:lang w:val="en-US"/>
        </w:rPr>
        <w:t xml:space="preserve"> </w:t>
      </w:r>
      <w:r>
        <w:rPr>
          <w:lang w:val="en-US"/>
        </w:rPr>
        <w:t xml:space="preserve">with </w:t>
      </w:r>
      <w:r w:rsidR="00512927" w:rsidRPr="00512927">
        <w:rPr>
          <w:lang w:val="en-US"/>
        </w:rPr>
        <w:t xml:space="preserve">NONMEM is the gold standard for </w:t>
      </w:r>
      <w:r w:rsidR="00130D3A">
        <w:rPr>
          <w:lang w:val="en-US"/>
        </w:rPr>
        <w:t xml:space="preserve">population </w:t>
      </w:r>
      <w:r w:rsidR="00512927" w:rsidRPr="00512927">
        <w:rPr>
          <w:lang w:val="en-US"/>
        </w:rPr>
        <w:t>pharmacokinetic and dynamic modeling.</w:t>
      </w:r>
      <w:r>
        <w:rPr>
          <w:lang w:val="en-US"/>
        </w:rPr>
        <w:t xml:space="preserve"> Thereby patterns over time are described non-linear</w:t>
      </w:r>
      <w:r w:rsidR="00255A68">
        <w:rPr>
          <w:lang w:val="en-US"/>
        </w:rPr>
        <w:t>ly</w:t>
      </w:r>
      <w:r>
        <w:rPr>
          <w:lang w:val="en-US"/>
        </w:rPr>
        <w:t xml:space="preserve"> by </w:t>
      </w:r>
      <w:r w:rsidRPr="00512927">
        <w:rPr>
          <w:lang w:val="en-US"/>
        </w:rPr>
        <w:t>using ordina</w:t>
      </w:r>
      <w:r>
        <w:rPr>
          <w:lang w:val="en-US"/>
        </w:rPr>
        <w:t xml:space="preserve">ry differential equations. </w:t>
      </w:r>
      <w:r w:rsidR="00B51DA4">
        <w:rPr>
          <w:lang w:val="en-US"/>
        </w:rPr>
        <w:t>Mixed-effects mean the combination of fixed and random effects. Fixed effects are</w:t>
      </w:r>
      <w:r w:rsidR="00512927" w:rsidRPr="00512927">
        <w:rPr>
          <w:lang w:val="en-US"/>
        </w:rPr>
        <w:t xml:space="preserve"> </w:t>
      </w:r>
      <w:r w:rsidR="00B51DA4">
        <w:rPr>
          <w:lang w:val="en-US"/>
        </w:rPr>
        <w:t xml:space="preserve">the structural </w:t>
      </w:r>
      <w:r w:rsidR="00512927" w:rsidRPr="00512927">
        <w:rPr>
          <w:lang w:val="en-US"/>
        </w:rPr>
        <w:t xml:space="preserve">model describes the dependent variable at the observed </w:t>
      </w:r>
      <w:r w:rsidR="00B51DA4">
        <w:rPr>
          <w:lang w:val="en-US"/>
        </w:rPr>
        <w:t xml:space="preserve">time </w:t>
      </w:r>
      <w:r w:rsidR="00512927" w:rsidRPr="00512927">
        <w:rPr>
          <w:lang w:val="en-US"/>
        </w:rPr>
        <w:t xml:space="preserve">points of the independent variable (time) as a function of input (dose), </w:t>
      </w:r>
      <w:proofErr w:type="spellStart"/>
      <w:r w:rsidR="00C34B0F">
        <w:rPr>
          <w:lang w:val="en-US"/>
        </w:rPr>
        <w:t>pharmacometric</w:t>
      </w:r>
      <w:proofErr w:type="spellEnd"/>
      <w:r w:rsidR="00B51DA4">
        <w:rPr>
          <w:lang w:val="en-US"/>
        </w:rPr>
        <w:t xml:space="preserve"> </w:t>
      </w:r>
      <w:r w:rsidR="00512927" w:rsidRPr="00512927">
        <w:rPr>
          <w:lang w:val="en-US"/>
        </w:rPr>
        <w:t>p</w:t>
      </w:r>
      <w:r w:rsidR="00C25A30">
        <w:rPr>
          <w:lang w:val="en-US"/>
        </w:rPr>
        <w:t>arameters (e.g. volumes, c</w:t>
      </w:r>
      <w:r w:rsidR="00B51DA4">
        <w:rPr>
          <w:lang w:val="en-US"/>
        </w:rPr>
        <w:t>learance</w:t>
      </w:r>
      <w:r w:rsidR="00512927" w:rsidRPr="00512927">
        <w:rPr>
          <w:lang w:val="en-US"/>
        </w:rPr>
        <w:t>)</w:t>
      </w:r>
      <w:r w:rsidR="00B51DA4">
        <w:rPr>
          <w:lang w:val="en-US"/>
        </w:rPr>
        <w:t xml:space="preserve"> and covariates (e.g. demographic data</w:t>
      </w:r>
      <w:r w:rsidR="00512927" w:rsidRPr="00512927">
        <w:rPr>
          <w:lang w:val="en-US"/>
        </w:rPr>
        <w:t>)</w:t>
      </w:r>
      <w:r w:rsidR="00130D3A">
        <w:rPr>
          <w:lang w:val="en-US"/>
        </w:rPr>
        <w:t>.</w:t>
      </w:r>
      <w:r w:rsidR="00B51DA4">
        <w:rPr>
          <w:lang w:val="en-US"/>
        </w:rPr>
        <w:t xml:space="preserve"> </w:t>
      </w:r>
      <w:r w:rsidR="00130D3A">
        <w:rPr>
          <w:lang w:val="en-US"/>
        </w:rPr>
        <w:t>R</w:t>
      </w:r>
      <w:r w:rsidR="00B51DA4">
        <w:rPr>
          <w:lang w:val="en-US"/>
        </w:rPr>
        <w:t xml:space="preserve">andom effects describe the </w:t>
      </w:r>
      <w:proofErr w:type="spellStart"/>
      <w:r w:rsidR="00B51DA4">
        <w:rPr>
          <w:lang w:val="en-US"/>
        </w:rPr>
        <w:t>stochastical</w:t>
      </w:r>
      <w:proofErr w:type="spellEnd"/>
      <w:r w:rsidR="00B51DA4">
        <w:rPr>
          <w:lang w:val="en-US"/>
        </w:rPr>
        <w:t xml:space="preserve"> part of the model including</w:t>
      </w:r>
      <w:r w:rsidR="00512927" w:rsidRPr="00512927">
        <w:rPr>
          <w:lang w:val="en-US"/>
        </w:rPr>
        <w:t xml:space="preserve"> inter-, </w:t>
      </w:r>
      <w:proofErr w:type="spellStart"/>
      <w:r w:rsidR="00512927" w:rsidRPr="00512927">
        <w:rPr>
          <w:lang w:val="en-US"/>
        </w:rPr>
        <w:t>intraindividual</w:t>
      </w:r>
      <w:proofErr w:type="spellEnd"/>
      <w:r w:rsidR="00512927" w:rsidRPr="00512927">
        <w:rPr>
          <w:lang w:val="en-US"/>
        </w:rPr>
        <w:t>, and residual variability</w:t>
      </w:r>
      <w:r w:rsidR="00130D3A">
        <w:rPr>
          <w:lang w:val="en-US"/>
        </w:rPr>
        <w:t>.</w:t>
      </w:r>
    </w:p>
    <w:p w14:paraId="106C01C0" w14:textId="182C81E2" w:rsidR="00234F5B" w:rsidRPr="00234F5B" w:rsidRDefault="00234F5B">
      <w:pPr>
        <w:rPr>
          <w:b/>
          <w:lang w:val="en-US"/>
        </w:rPr>
      </w:pPr>
      <w:r w:rsidRPr="00234F5B">
        <w:rPr>
          <w:b/>
          <w:lang w:val="en-US"/>
        </w:rPr>
        <w:t xml:space="preserve">NONMEM </w:t>
      </w:r>
      <w:proofErr w:type="spellStart"/>
      <w:r w:rsidRPr="00234F5B">
        <w:rPr>
          <w:b/>
          <w:lang w:val="en-US"/>
        </w:rPr>
        <w:t>propofol</w:t>
      </w:r>
      <w:proofErr w:type="spellEnd"/>
      <w:r w:rsidRPr="00234F5B">
        <w:rPr>
          <w:b/>
          <w:lang w:val="en-US"/>
        </w:rPr>
        <w:t xml:space="preserve"> models </w:t>
      </w:r>
    </w:p>
    <w:p w14:paraId="484091CF" w14:textId="5CC24589" w:rsidR="009C6B70" w:rsidRDefault="00C25A30" w:rsidP="009C6B70">
      <w:pPr>
        <w:jc w:val="both"/>
        <w:rPr>
          <w:lang w:val="en-US"/>
        </w:rPr>
      </w:pPr>
      <w:proofErr w:type="spellStart"/>
      <w:r>
        <w:rPr>
          <w:lang w:val="en-US"/>
        </w:rPr>
        <w:t>El</w:t>
      </w:r>
      <w:r w:rsidR="009C6B70" w:rsidRPr="009C6B70">
        <w:rPr>
          <w:lang w:val="en-US"/>
        </w:rPr>
        <w:t>eveld</w:t>
      </w:r>
      <w:proofErr w:type="spellEnd"/>
      <w:r w:rsidR="009C6B70" w:rsidRPr="009C6B70">
        <w:rPr>
          <w:lang w:val="en-US"/>
        </w:rPr>
        <w:t xml:space="preserve"> was able to incorporate more than 15,000 </w:t>
      </w:r>
      <w:proofErr w:type="spellStart"/>
      <w:r w:rsidR="009C6B70" w:rsidRPr="009C6B70">
        <w:rPr>
          <w:lang w:val="en-US"/>
        </w:rPr>
        <w:t>propofol</w:t>
      </w:r>
      <w:proofErr w:type="spellEnd"/>
      <w:r w:rsidR="009C6B70" w:rsidRPr="009C6B70">
        <w:rPr>
          <w:lang w:val="en-US"/>
        </w:rPr>
        <w:t xml:space="preserve"> concentrations from more than 1,000 patients from 30 studies, making the results</w:t>
      </w:r>
      <w:r w:rsidR="009C6B70">
        <w:rPr>
          <w:lang w:val="en-US"/>
        </w:rPr>
        <w:t xml:space="preserve"> both robust and generalizable [</w:t>
      </w:r>
      <w:proofErr w:type="spellStart"/>
      <w:r w:rsidR="009C6B70" w:rsidRPr="004D56C4">
        <w:rPr>
          <w:highlight w:val="green"/>
          <w:lang w:val="en-US"/>
        </w:rPr>
        <w:t>Eleveld</w:t>
      </w:r>
      <w:proofErr w:type="spellEnd"/>
      <w:r w:rsidR="009C6B70">
        <w:rPr>
          <w:lang w:val="en-US"/>
        </w:rPr>
        <w:t>].</w:t>
      </w:r>
      <w:r w:rsidR="009C6B70" w:rsidRPr="009C6B70">
        <w:rPr>
          <w:lang w:val="en-US"/>
        </w:rPr>
        <w:t xml:space="preserve"> </w:t>
      </w:r>
      <w:proofErr w:type="spellStart"/>
      <w:r w:rsidR="009C6B70" w:rsidRPr="009C6B70">
        <w:rPr>
          <w:lang w:val="en-US"/>
        </w:rPr>
        <w:t>Eleveld</w:t>
      </w:r>
      <w:r w:rsidR="00255A68">
        <w:rPr>
          <w:lang w:val="en-US"/>
        </w:rPr>
        <w:t>'</w:t>
      </w:r>
      <w:r w:rsidR="009C6B70" w:rsidRPr="009C6B70">
        <w:rPr>
          <w:lang w:val="en-US"/>
        </w:rPr>
        <w:t>s</w:t>
      </w:r>
      <w:proofErr w:type="spellEnd"/>
      <w:r w:rsidR="009C6B70" w:rsidRPr="009C6B70">
        <w:rPr>
          <w:lang w:val="en-US"/>
        </w:rPr>
        <w:t xml:space="preserve"> model </w:t>
      </w:r>
      <w:r w:rsidR="00255A68" w:rsidRPr="009C6B70">
        <w:rPr>
          <w:lang w:val="en-US"/>
        </w:rPr>
        <w:t>include</w:t>
      </w:r>
      <w:r w:rsidR="00255A68">
        <w:rPr>
          <w:lang w:val="en-US"/>
        </w:rPr>
        <w:t>s</w:t>
      </w:r>
      <w:r w:rsidR="00255A68" w:rsidRPr="009C6B70">
        <w:rPr>
          <w:lang w:val="en-US"/>
        </w:rPr>
        <w:t xml:space="preserve"> </w:t>
      </w:r>
      <w:r w:rsidR="009C6B70" w:rsidRPr="009C6B70">
        <w:rPr>
          <w:lang w:val="en-US"/>
        </w:rPr>
        <w:t xml:space="preserve">covariates such as age, weight, height, and sex to predict arterial </w:t>
      </w:r>
      <w:proofErr w:type="spellStart"/>
      <w:r w:rsidR="009C6B70" w:rsidRPr="009C6B70">
        <w:rPr>
          <w:lang w:val="en-US"/>
        </w:rPr>
        <w:t>propofol</w:t>
      </w:r>
      <w:proofErr w:type="spellEnd"/>
      <w:r w:rsidR="009C6B70" w:rsidRPr="009C6B70">
        <w:rPr>
          <w:lang w:val="en-US"/>
        </w:rPr>
        <w:t xml:space="preserve"> concentrations. </w:t>
      </w:r>
      <w:r w:rsidR="009C6B70">
        <w:rPr>
          <w:lang w:val="en-US"/>
        </w:rPr>
        <w:t>Marsh</w:t>
      </w:r>
      <w:r w:rsidR="00255A68">
        <w:rPr>
          <w:lang w:val="en-US"/>
        </w:rPr>
        <w:t>'s</w:t>
      </w:r>
      <w:r w:rsidR="009C6B70">
        <w:rPr>
          <w:lang w:val="en-US"/>
        </w:rPr>
        <w:t xml:space="preserve"> model </w:t>
      </w:r>
      <w:r w:rsidR="00255A68">
        <w:rPr>
          <w:lang w:val="en-US"/>
        </w:rPr>
        <w:t xml:space="preserve">includes </w:t>
      </w:r>
      <w:r w:rsidR="009C6B70">
        <w:rPr>
          <w:lang w:val="en-US"/>
        </w:rPr>
        <w:t>only weight as a covariate of volume of distribution [</w:t>
      </w:r>
      <w:r w:rsidR="009C6B70" w:rsidRPr="004D56C4">
        <w:rPr>
          <w:highlight w:val="green"/>
          <w:lang w:val="en-US"/>
        </w:rPr>
        <w:t>Marsh</w:t>
      </w:r>
      <w:r w:rsidR="009C6B70">
        <w:rPr>
          <w:lang w:val="en-US"/>
        </w:rPr>
        <w:t xml:space="preserve">].  </w:t>
      </w:r>
      <w:proofErr w:type="spellStart"/>
      <w:r w:rsidR="009C6B70">
        <w:rPr>
          <w:lang w:val="en-US"/>
        </w:rPr>
        <w:t>Schnider</w:t>
      </w:r>
      <w:r w:rsidR="00255A68">
        <w:rPr>
          <w:lang w:val="en-US"/>
        </w:rPr>
        <w:t>'s</w:t>
      </w:r>
      <w:proofErr w:type="spellEnd"/>
      <w:r w:rsidR="009C6B70">
        <w:rPr>
          <w:lang w:val="en-US"/>
        </w:rPr>
        <w:t xml:space="preserve"> model </w:t>
      </w:r>
      <w:r w:rsidR="009C6B70" w:rsidRPr="009C6B70">
        <w:rPr>
          <w:lang w:val="en-US"/>
        </w:rPr>
        <w:t>uses a fixed centr</w:t>
      </w:r>
      <w:r w:rsidR="009C6B70">
        <w:rPr>
          <w:lang w:val="en-US"/>
        </w:rPr>
        <w:t>al volume of distribution (4.3 L) [</w:t>
      </w:r>
      <w:proofErr w:type="spellStart"/>
      <w:r w:rsidR="009C6B70" w:rsidRPr="004D56C4">
        <w:rPr>
          <w:highlight w:val="green"/>
          <w:lang w:val="en-US"/>
        </w:rPr>
        <w:t>Schnider</w:t>
      </w:r>
      <w:proofErr w:type="spellEnd"/>
      <w:r w:rsidR="009C6B70">
        <w:rPr>
          <w:lang w:val="en-US"/>
        </w:rPr>
        <w:t xml:space="preserve">]. </w:t>
      </w:r>
      <w:r w:rsidR="009C6B70" w:rsidRPr="009C6B70">
        <w:rPr>
          <w:lang w:val="en-US"/>
        </w:rPr>
        <w:t>In addition, it reliably calculates lean body mass based on age, weight, height and gender</w:t>
      </w:r>
      <w:r w:rsidR="009C6B70">
        <w:rPr>
          <w:lang w:val="en-US"/>
        </w:rPr>
        <w:t xml:space="preserve">. </w:t>
      </w:r>
    </w:p>
    <w:p w14:paraId="01EA8CEF" w14:textId="0E309CC8" w:rsidR="00680A69" w:rsidRPr="00680A69" w:rsidRDefault="00C25A30" w:rsidP="00680A69">
      <w:pPr>
        <w:jc w:val="both"/>
        <w:rPr>
          <w:lang w:val="en-US"/>
        </w:rPr>
      </w:pPr>
      <w:r>
        <w:rPr>
          <w:lang w:val="en-US"/>
        </w:rPr>
        <w:t xml:space="preserve">In contrast, in our patients, </w:t>
      </w:r>
      <w:r w:rsidR="00680A69">
        <w:rPr>
          <w:lang w:val="en-US"/>
        </w:rPr>
        <w:t xml:space="preserve">2 compartments are as good as 3 compartments. </w:t>
      </w:r>
      <w:r w:rsidR="00F23BBA">
        <w:rPr>
          <w:lang w:val="en-US"/>
        </w:rPr>
        <w:t>T</w:t>
      </w:r>
      <w:r w:rsidR="00F23BBA" w:rsidRPr="00F23BBA">
        <w:rPr>
          <w:lang w:val="en-US"/>
        </w:rPr>
        <w:t>his is due to the collection times of the blood samples</w:t>
      </w:r>
      <w:r w:rsidR="00F23BBA">
        <w:rPr>
          <w:lang w:val="en-US"/>
        </w:rPr>
        <w:t xml:space="preserve">. </w:t>
      </w:r>
      <w:r w:rsidR="00F23BBA" w:rsidRPr="00F23BBA">
        <w:rPr>
          <w:lang w:val="en-US"/>
        </w:rPr>
        <w:t xml:space="preserve">We did not collect samples immediately after </w:t>
      </w:r>
      <w:proofErr w:type="spellStart"/>
      <w:r w:rsidR="00F23BBA" w:rsidRPr="00F23BBA">
        <w:rPr>
          <w:lang w:val="en-US"/>
        </w:rPr>
        <w:t>propofol</w:t>
      </w:r>
      <w:proofErr w:type="spellEnd"/>
      <w:r w:rsidR="00F23BBA" w:rsidRPr="00F23BBA">
        <w:rPr>
          <w:lang w:val="en-US"/>
        </w:rPr>
        <w:t xml:space="preserve"> bolus administration.</w:t>
      </w:r>
      <w:r w:rsidR="00F23BBA">
        <w:rPr>
          <w:lang w:val="en-US"/>
        </w:rPr>
        <w:t xml:space="preserve"> </w:t>
      </w:r>
      <w:r w:rsidR="00F23BBA" w:rsidRPr="00F23BBA">
        <w:rPr>
          <w:lang w:val="en-US"/>
        </w:rPr>
        <w:t>Therefore, the central compartment transitions to the fast peripheral compartment</w:t>
      </w:r>
      <w:r w:rsidR="00F23BBA">
        <w:rPr>
          <w:lang w:val="en-US"/>
        </w:rPr>
        <w:t xml:space="preserve"> </w:t>
      </w:r>
      <w:r w:rsidR="00F23BBA" w:rsidRPr="004172D7">
        <w:rPr>
          <w:color w:val="FF0000"/>
          <w:lang w:val="en-US"/>
        </w:rPr>
        <w:t>[</w:t>
      </w:r>
      <w:r w:rsidR="004172D7" w:rsidRPr="004D56C4">
        <w:rPr>
          <w:color w:val="FF0000"/>
          <w:highlight w:val="green"/>
          <w:lang w:val="en-US"/>
        </w:rPr>
        <w:t>XXX</w:t>
      </w:r>
      <w:r w:rsidR="00F23BBA" w:rsidRPr="004172D7">
        <w:rPr>
          <w:color w:val="FF0000"/>
          <w:lang w:val="en-US"/>
        </w:rPr>
        <w:t>]</w:t>
      </w:r>
      <w:r w:rsidR="004D56C4">
        <w:rPr>
          <w:lang w:val="en-US"/>
        </w:rPr>
        <w:t xml:space="preserve">. </w:t>
      </w:r>
      <w:r w:rsidR="00680A69">
        <w:rPr>
          <w:lang w:val="en-US"/>
        </w:rPr>
        <w:t>The analysis of demographic data shows that only weight on c</w:t>
      </w:r>
      <w:r w:rsidR="00775F06">
        <w:rPr>
          <w:lang w:val="en-US"/>
        </w:rPr>
        <w:t xml:space="preserve">learance improves the model significantly. </w:t>
      </w:r>
      <w:r w:rsidR="00775F06" w:rsidRPr="00775F06">
        <w:rPr>
          <w:lang w:val="en-US"/>
        </w:rPr>
        <w:t>Could be due to low variability in demographic data.</w:t>
      </w:r>
      <w:r w:rsidR="00775F06">
        <w:rPr>
          <w:lang w:val="en-US"/>
        </w:rPr>
        <w:t xml:space="preserve"> </w:t>
      </w:r>
      <w:r w:rsidR="00775F06" w:rsidRPr="00775F06">
        <w:rPr>
          <w:lang w:val="en-US"/>
        </w:rPr>
        <w:t xml:space="preserve">However, the MDAPE is better than </w:t>
      </w:r>
      <w:r w:rsidR="00680A69">
        <w:rPr>
          <w:lang w:val="en-US"/>
        </w:rPr>
        <w:t xml:space="preserve">with </w:t>
      </w:r>
      <w:r w:rsidR="003E4F3E">
        <w:rPr>
          <w:lang w:val="en-US"/>
        </w:rPr>
        <w:t xml:space="preserve">the </w:t>
      </w:r>
      <w:r w:rsidR="00775F06" w:rsidRPr="00775F06">
        <w:rPr>
          <w:lang w:val="en-US"/>
        </w:rPr>
        <w:t>Marsh</w:t>
      </w:r>
      <w:r w:rsidR="00C20DCC">
        <w:rPr>
          <w:lang w:val="en-US"/>
        </w:rPr>
        <w:t xml:space="preserve"> (25%)</w:t>
      </w:r>
      <w:r w:rsidR="00775F06" w:rsidRPr="00775F06">
        <w:rPr>
          <w:lang w:val="en-US"/>
        </w:rPr>
        <w:t xml:space="preserve">, </w:t>
      </w:r>
      <w:proofErr w:type="spellStart"/>
      <w:r w:rsidR="00775F06" w:rsidRPr="00775F06">
        <w:rPr>
          <w:lang w:val="en-US"/>
        </w:rPr>
        <w:t>Schnider</w:t>
      </w:r>
      <w:proofErr w:type="spellEnd"/>
      <w:r w:rsidR="00C20DCC">
        <w:rPr>
          <w:lang w:val="en-US"/>
        </w:rPr>
        <w:t xml:space="preserve"> (26 %)</w:t>
      </w:r>
      <w:r w:rsidR="00775F06" w:rsidRPr="00775F06">
        <w:rPr>
          <w:lang w:val="en-US"/>
        </w:rPr>
        <w:t xml:space="preserve"> and </w:t>
      </w:r>
      <w:proofErr w:type="spellStart"/>
      <w:r w:rsidR="00775F06" w:rsidRPr="00775F06">
        <w:rPr>
          <w:lang w:val="en-US"/>
        </w:rPr>
        <w:t>Eleveld</w:t>
      </w:r>
      <w:proofErr w:type="spellEnd"/>
      <w:r w:rsidR="00130D3A">
        <w:rPr>
          <w:lang w:val="en-US"/>
        </w:rPr>
        <w:t xml:space="preserve"> (22</w:t>
      </w:r>
      <w:r w:rsidR="00C20DCC">
        <w:rPr>
          <w:lang w:val="en-US"/>
        </w:rPr>
        <w:t xml:space="preserve"> %)</w:t>
      </w:r>
      <w:r w:rsidR="00775F06">
        <w:rPr>
          <w:lang w:val="en-US"/>
        </w:rPr>
        <w:t xml:space="preserve"> </w:t>
      </w:r>
      <w:r w:rsidR="003E4F3E">
        <w:rPr>
          <w:lang w:val="en-US"/>
        </w:rPr>
        <w:t xml:space="preserve">model </w:t>
      </w:r>
      <w:r w:rsidR="00680A69">
        <w:rPr>
          <w:lang w:val="en-US"/>
        </w:rPr>
        <w:t>[</w:t>
      </w:r>
      <w:r w:rsidR="00680A69" w:rsidRPr="004D56C4">
        <w:rPr>
          <w:highlight w:val="green"/>
          <w:lang w:val="en-US"/>
        </w:rPr>
        <w:t>Hüppe BJA</w:t>
      </w:r>
      <w:r w:rsidR="00680A69">
        <w:rPr>
          <w:lang w:val="en-US"/>
        </w:rPr>
        <w:t>]</w:t>
      </w:r>
      <w:r w:rsidR="00775F06">
        <w:rPr>
          <w:lang w:val="en-US"/>
        </w:rPr>
        <w:t xml:space="preserve">. </w:t>
      </w:r>
    </w:p>
    <w:p w14:paraId="3FDBA73E" w14:textId="4559543D" w:rsidR="00775F06" w:rsidRPr="004172D7" w:rsidRDefault="00B1582B">
      <w:pPr>
        <w:rPr>
          <w:b/>
          <w:lang w:val="en-US"/>
        </w:rPr>
      </w:pPr>
      <w:r w:rsidRPr="004172D7">
        <w:rPr>
          <w:b/>
          <w:lang w:val="en-US"/>
        </w:rPr>
        <w:t xml:space="preserve">Random forest </w:t>
      </w:r>
    </w:p>
    <w:p w14:paraId="1EDD9D37" w14:textId="0F5498F7" w:rsidR="00F63EA2" w:rsidRDefault="00F63EA2" w:rsidP="00F63EA2">
      <w:pPr>
        <w:jc w:val="both"/>
        <w:rPr>
          <w:highlight w:val="yellow"/>
          <w:lang w:val="en-US"/>
        </w:rPr>
      </w:pPr>
      <w:r>
        <w:rPr>
          <w:lang w:val="en-US"/>
        </w:rPr>
        <w:t>A very simple and easy to understand model is a decision tree [</w:t>
      </w:r>
      <w:proofErr w:type="spellStart"/>
      <w:r w:rsidRPr="007B7240">
        <w:rPr>
          <w:highlight w:val="green"/>
          <w:lang w:val="en-US"/>
        </w:rPr>
        <w:t>Breiman</w:t>
      </w:r>
      <w:proofErr w:type="spellEnd"/>
      <w:r w:rsidRPr="007B7240">
        <w:rPr>
          <w:highlight w:val="green"/>
          <w:lang w:val="en-US"/>
        </w:rPr>
        <w:t xml:space="preserve"> 1984</w:t>
      </w:r>
      <w:r>
        <w:rPr>
          <w:lang w:val="en-US"/>
        </w:rPr>
        <w:t xml:space="preserve">]. </w:t>
      </w:r>
      <w:r>
        <w:rPr>
          <w:lang w:val="en-GB"/>
        </w:rPr>
        <w:t>It</w:t>
      </w:r>
      <w:r w:rsidRPr="003C4DF2">
        <w:rPr>
          <w:lang w:val="en-GB"/>
        </w:rPr>
        <w:t xml:space="preserve"> </w:t>
      </w:r>
      <w:r>
        <w:rPr>
          <w:lang w:val="en-GB"/>
        </w:rPr>
        <w:t xml:space="preserve">resembles a </w:t>
      </w:r>
      <w:r w:rsidR="004172D7" w:rsidRPr="004172D7">
        <w:rPr>
          <w:lang w:val="en-GB"/>
        </w:rPr>
        <w:t>flowchart</w:t>
      </w:r>
      <w:r w:rsidRPr="003C4DF2">
        <w:rPr>
          <w:lang w:val="en-GB"/>
        </w:rPr>
        <w:t xml:space="preserve"> where each node </w:t>
      </w:r>
      <w:r>
        <w:rPr>
          <w:lang w:val="en-GB"/>
        </w:rPr>
        <w:t xml:space="preserve">constitutes a conditional statement on one of the input variables. The possible results of these statements represent branches leasing either to other nodes with a further conditional statements or to a leaf with a class label. So if a decision tree is traversed from the top along its branches, it computes the classification of the input data. A single decision tree is not a very effective </w:t>
      </w:r>
      <w:r>
        <w:rPr>
          <w:lang w:val="en-GB"/>
        </w:rPr>
        <w:lastRenderedPageBreak/>
        <w:t xml:space="preserve">predictor since its performance depends on the formulation of the conditional statements. </w:t>
      </w:r>
      <w:r w:rsidR="007B7240">
        <w:rPr>
          <w:lang w:val="en-US"/>
        </w:rPr>
        <w:t>RF</w:t>
      </w:r>
      <w:r>
        <w:rPr>
          <w:lang w:val="en-US"/>
        </w:rPr>
        <w:t xml:space="preserve"> is an ensemble method consisting of a large number of decision trees [</w:t>
      </w:r>
      <w:proofErr w:type="spellStart"/>
      <w:r w:rsidRPr="007B7240">
        <w:rPr>
          <w:highlight w:val="green"/>
          <w:lang w:val="en-US"/>
        </w:rPr>
        <w:t>Breiman</w:t>
      </w:r>
      <w:proofErr w:type="spellEnd"/>
      <w:r w:rsidRPr="007B7240">
        <w:rPr>
          <w:highlight w:val="green"/>
          <w:lang w:val="en-US"/>
        </w:rPr>
        <w:t xml:space="preserve"> 2001</w:t>
      </w:r>
      <w:r>
        <w:rPr>
          <w:lang w:val="en-US"/>
        </w:rPr>
        <w:t xml:space="preserve">]. Each tree is built randomly using only a part of the available input variables, so that the predictions between each tree are different. Given a sufficiently amount of decision tress - a forest - the averaged prediction of all trees is vastly superior to using only a single decision tree. RF can be used both for classification and regression tasks. Due to the comparatively small amount of </w:t>
      </w:r>
      <w:proofErr w:type="spellStart"/>
      <w:r>
        <w:rPr>
          <w:lang w:val="en-US"/>
        </w:rPr>
        <w:t>hyperparameters</w:t>
      </w:r>
      <w:proofErr w:type="spellEnd"/>
      <w:r>
        <w:rPr>
          <w:lang w:val="en-US"/>
        </w:rPr>
        <w:t xml:space="preserve"> and its low training data requirements, RF was chosen as a preliminary modelling algorithm in favor of more complex and data hungry methods like neural networks. </w:t>
      </w:r>
      <w:r w:rsidRPr="00DB7DBB">
        <w:rPr>
          <w:highlight w:val="yellow"/>
          <w:lang w:val="en-US"/>
        </w:rPr>
        <w:t xml:space="preserve"> </w:t>
      </w:r>
    </w:p>
    <w:p w14:paraId="68ABD461" w14:textId="6DC4DA59" w:rsidR="00512927" w:rsidRPr="008B0B10" w:rsidRDefault="007B7240" w:rsidP="00F63EA2">
      <w:pPr>
        <w:jc w:val="both"/>
        <w:rPr>
          <w:lang w:val="en-US"/>
        </w:rPr>
      </w:pPr>
      <w:r w:rsidRPr="007A7205">
        <w:rPr>
          <w:lang w:val="en-GB"/>
        </w:rPr>
        <w:t xml:space="preserve">RF tends to </w:t>
      </w:r>
      <w:proofErr w:type="spellStart"/>
      <w:r w:rsidRPr="007A7205">
        <w:rPr>
          <w:lang w:val="en-GB"/>
        </w:rPr>
        <w:t>overfit</w:t>
      </w:r>
      <w:proofErr w:type="spellEnd"/>
      <w:r w:rsidRPr="007A7205">
        <w:rPr>
          <w:lang w:val="en-GB"/>
        </w:rPr>
        <w:t xml:space="preserve"> on training data, slightly worse results on validation data </w:t>
      </w:r>
      <w:r>
        <w:rPr>
          <w:lang w:val="en-GB"/>
        </w:rPr>
        <w:t xml:space="preserve">(excluded from training) are to be expected as a result of smaller over fitting and better generalization. </w:t>
      </w:r>
      <w:r w:rsidR="00512927" w:rsidRPr="007B7240">
        <w:rPr>
          <w:lang w:val="en-US"/>
        </w:rPr>
        <w:t xml:space="preserve">The training set for each tree </w:t>
      </w:r>
      <w:r>
        <w:rPr>
          <w:lang w:val="en-US"/>
        </w:rPr>
        <w:t>consist of</w:t>
      </w:r>
      <w:r w:rsidR="00512927" w:rsidRPr="007B7240">
        <w:rPr>
          <w:lang w:val="en-US"/>
        </w:rPr>
        <w:t xml:space="preserve"> two-thirds </w:t>
      </w:r>
      <w:r>
        <w:rPr>
          <w:lang w:val="en-US"/>
        </w:rPr>
        <w:t xml:space="preserve">randomized </w:t>
      </w:r>
      <w:r w:rsidR="00512927" w:rsidRPr="007B7240">
        <w:rPr>
          <w:lang w:val="en-US"/>
        </w:rPr>
        <w:t xml:space="preserve">of </w:t>
      </w:r>
      <w:r w:rsidR="00512927" w:rsidRPr="008B0B10">
        <w:rPr>
          <w:lang w:val="en-US"/>
        </w:rPr>
        <w:t>the original data</w:t>
      </w:r>
      <w:r w:rsidRPr="008B0B10">
        <w:rPr>
          <w:lang w:val="en-US"/>
        </w:rPr>
        <w:t xml:space="preserve">. </w:t>
      </w:r>
      <w:r w:rsidR="00512927" w:rsidRPr="008B0B10">
        <w:rPr>
          <w:lang w:val="en-US"/>
        </w:rPr>
        <w:t xml:space="preserve"> </w:t>
      </w:r>
      <w:r w:rsidR="00F63EA2" w:rsidRPr="008B0B10">
        <w:rPr>
          <w:lang w:val="en-US"/>
        </w:rPr>
        <w:t>In addition, we performed a x-fold cross validation to gain a more robust and general model.</w:t>
      </w:r>
    </w:p>
    <w:p w14:paraId="247B0B8B" w14:textId="6860EF26" w:rsidR="00CF2390" w:rsidRPr="008B0B10" w:rsidRDefault="00BD4655" w:rsidP="00F63EA2">
      <w:pPr>
        <w:jc w:val="both"/>
        <w:rPr>
          <w:lang w:val="en-US"/>
        </w:rPr>
      </w:pPr>
      <w:r w:rsidRPr="008B0B10">
        <w:rPr>
          <w:lang w:val="en-US"/>
        </w:rPr>
        <w:t xml:space="preserve">The initial </w:t>
      </w:r>
      <w:proofErr w:type="spellStart"/>
      <w:r w:rsidRPr="008B0B10">
        <w:rPr>
          <w:lang w:val="en-US"/>
        </w:rPr>
        <w:t>propofol</w:t>
      </w:r>
      <w:proofErr w:type="spellEnd"/>
      <w:r w:rsidRPr="008B0B10">
        <w:rPr>
          <w:lang w:val="en-US"/>
        </w:rPr>
        <w:t xml:space="preserve"> concentration peak after bolus administration is not reflected by the RF model, because we did not measure the concentration at this early time. </w:t>
      </w:r>
      <w:r w:rsidR="008B0B10">
        <w:rPr>
          <w:lang w:val="en-US"/>
        </w:rPr>
        <w:t>In principle, t</w:t>
      </w:r>
      <w:r w:rsidRPr="008B0B10">
        <w:rPr>
          <w:lang w:val="en-US"/>
        </w:rPr>
        <w:t>he</w:t>
      </w:r>
      <w:r w:rsidR="00CF2390" w:rsidRPr="008B0B10">
        <w:rPr>
          <w:lang w:val="en-US"/>
        </w:rPr>
        <w:t xml:space="preserve"> </w:t>
      </w:r>
      <w:r w:rsidR="008B0B10">
        <w:rPr>
          <w:lang w:val="en-US"/>
        </w:rPr>
        <w:t xml:space="preserve">RF </w:t>
      </w:r>
      <w:r w:rsidR="00CF2390" w:rsidRPr="008B0B10">
        <w:rPr>
          <w:lang w:val="en-US"/>
        </w:rPr>
        <w:t xml:space="preserve">model tends to underestimate </w:t>
      </w:r>
      <w:r w:rsidRPr="008B0B10">
        <w:rPr>
          <w:lang w:val="en-US"/>
        </w:rPr>
        <w:t xml:space="preserve">high </w:t>
      </w:r>
      <w:r w:rsidR="00CF2390" w:rsidRPr="008B0B10">
        <w:rPr>
          <w:lang w:val="en-US"/>
        </w:rPr>
        <w:t xml:space="preserve">and </w:t>
      </w:r>
      <w:r w:rsidRPr="008B0B10">
        <w:rPr>
          <w:lang w:val="en-US"/>
        </w:rPr>
        <w:t xml:space="preserve">overestimate low </w:t>
      </w:r>
      <w:r w:rsidR="008B0B10" w:rsidRPr="008B0B10">
        <w:rPr>
          <w:lang w:val="en-US"/>
        </w:rPr>
        <w:t>concentrations especially</w:t>
      </w:r>
      <w:r w:rsidRPr="008B0B10">
        <w:rPr>
          <w:lang w:val="en-US"/>
        </w:rPr>
        <w:t xml:space="preserve"> at the beginning and the end of </w:t>
      </w:r>
      <w:proofErr w:type="spellStart"/>
      <w:r w:rsidRPr="008B0B10">
        <w:rPr>
          <w:lang w:val="en-US"/>
        </w:rPr>
        <w:t>propofol</w:t>
      </w:r>
      <w:proofErr w:type="spellEnd"/>
      <w:r w:rsidRPr="008B0B10">
        <w:rPr>
          <w:lang w:val="en-US"/>
        </w:rPr>
        <w:t xml:space="preserve"> dosing </w:t>
      </w:r>
      <w:r w:rsidR="00CF2390" w:rsidRPr="008B0B10">
        <w:rPr>
          <w:lang w:val="en-US"/>
        </w:rPr>
        <w:t xml:space="preserve">which is actually a sign that it generalizes well and does not </w:t>
      </w:r>
      <w:proofErr w:type="spellStart"/>
      <w:r w:rsidR="00CF2390" w:rsidRPr="008B0B10">
        <w:rPr>
          <w:lang w:val="en-US"/>
        </w:rPr>
        <w:t>overfit</w:t>
      </w:r>
      <w:proofErr w:type="spellEnd"/>
      <w:r w:rsidR="008B0B10" w:rsidRPr="008B0B10">
        <w:rPr>
          <w:lang w:val="en-US"/>
        </w:rPr>
        <w:t xml:space="preserve"> to the training data</w:t>
      </w:r>
      <w:r w:rsidR="00CF2390" w:rsidRPr="008B0B10">
        <w:rPr>
          <w:lang w:val="en-US"/>
        </w:rPr>
        <w:t>.</w:t>
      </w:r>
    </w:p>
    <w:p w14:paraId="19F748EE" w14:textId="73403296" w:rsidR="008B0B10" w:rsidRDefault="008B0B10">
      <w:pPr>
        <w:rPr>
          <w:lang w:val="en-US"/>
        </w:rPr>
      </w:pPr>
      <w:r>
        <w:rPr>
          <w:lang w:val="en-US"/>
        </w:rPr>
        <w:t>One disadvantage of the C3.AI software used, is that</w:t>
      </w:r>
      <w:r w:rsidR="007B7240" w:rsidRPr="008B0B10">
        <w:rPr>
          <w:lang w:val="en-US"/>
        </w:rPr>
        <w:t xml:space="preserve"> AI</w:t>
      </w:r>
      <w:r>
        <w:rPr>
          <w:lang w:val="en-US"/>
        </w:rPr>
        <w:t xml:space="preserve"> models cannot be exported </w:t>
      </w:r>
      <w:r w:rsidR="007B7240" w:rsidRPr="008B0B10">
        <w:rPr>
          <w:lang w:val="en-US"/>
        </w:rPr>
        <w:t xml:space="preserve">and therefore not be used outside of it. </w:t>
      </w:r>
    </w:p>
    <w:p w14:paraId="00E18B00" w14:textId="390099DF" w:rsidR="00DA17D8" w:rsidRDefault="00DA17D8">
      <w:pPr>
        <w:rPr>
          <w:b/>
          <w:lang w:val="en-US"/>
        </w:rPr>
      </w:pPr>
      <w:r w:rsidRPr="00DA17D8">
        <w:rPr>
          <w:b/>
          <w:lang w:val="en-US"/>
        </w:rPr>
        <w:t>Neural network</w:t>
      </w:r>
    </w:p>
    <w:p w14:paraId="671BBF53" w14:textId="5311E514" w:rsidR="00DA17D8" w:rsidRPr="00DA17D8" w:rsidRDefault="00DA17D8">
      <w:pPr>
        <w:rPr>
          <w:b/>
          <w:lang w:val="en-US"/>
        </w:rPr>
      </w:pPr>
      <w:r>
        <w:rPr>
          <w:b/>
          <w:lang w:val="en-US"/>
        </w:rPr>
        <w:t>XXX</w:t>
      </w:r>
    </w:p>
    <w:p w14:paraId="536750F0" w14:textId="446CF1B5" w:rsidR="00FB2F66" w:rsidRPr="00616F25" w:rsidRDefault="00616F25">
      <w:pPr>
        <w:rPr>
          <w:b/>
          <w:lang w:val="en-US"/>
        </w:rPr>
      </w:pPr>
      <w:r w:rsidRPr="00616F25">
        <w:rPr>
          <w:b/>
          <w:lang w:val="en-US"/>
        </w:rPr>
        <w:t xml:space="preserve">NOMEM vs. Random forest </w:t>
      </w:r>
      <w:r w:rsidR="00DA17D8">
        <w:rPr>
          <w:b/>
          <w:lang w:val="en-US"/>
        </w:rPr>
        <w:t>vs. Neural network</w:t>
      </w:r>
    </w:p>
    <w:p w14:paraId="2DC0D411" w14:textId="6CCA6E1B" w:rsidR="00BD4655" w:rsidRPr="00C25A30" w:rsidRDefault="00616F25" w:rsidP="00C25A30">
      <w:pPr>
        <w:jc w:val="both"/>
        <w:rPr>
          <w:lang w:val="en-US"/>
        </w:rPr>
      </w:pPr>
      <w:r w:rsidRPr="00616F25">
        <w:rPr>
          <w:lang w:val="en-US"/>
        </w:rPr>
        <w:t xml:space="preserve">The </w:t>
      </w:r>
      <w:r w:rsidR="00680A69">
        <w:rPr>
          <w:lang w:val="en-US"/>
        </w:rPr>
        <w:t>pseudo R² McFadden values and MDAPE</w:t>
      </w:r>
      <w:r w:rsidRPr="00616F25">
        <w:rPr>
          <w:lang w:val="en-US"/>
        </w:rPr>
        <w:t xml:space="preserve"> are better for </w:t>
      </w:r>
      <w:r w:rsidR="00680A69">
        <w:rPr>
          <w:lang w:val="en-US"/>
        </w:rPr>
        <w:t xml:space="preserve">using </w:t>
      </w:r>
      <w:r w:rsidR="008B0B10">
        <w:rPr>
          <w:lang w:val="en-US"/>
        </w:rPr>
        <w:t>RF</w:t>
      </w:r>
      <w:r w:rsidR="00680A69">
        <w:rPr>
          <w:lang w:val="en-US"/>
        </w:rPr>
        <w:t xml:space="preserve"> than for</w:t>
      </w:r>
      <w:r w:rsidRPr="00616F25">
        <w:rPr>
          <w:lang w:val="en-US"/>
        </w:rPr>
        <w:t xml:space="preserve"> NONMEM model</w:t>
      </w:r>
      <w:r w:rsidR="00680A69">
        <w:rPr>
          <w:lang w:val="en-US"/>
        </w:rPr>
        <w:t>ling</w:t>
      </w:r>
      <w:r w:rsidRPr="00616F25">
        <w:rPr>
          <w:lang w:val="en-US"/>
        </w:rPr>
        <w:t>.  For cross validation, the difference from the final model is smaller for NONMEM than for RF.</w:t>
      </w:r>
      <w:r w:rsidRPr="00616F25">
        <w:rPr>
          <w:lang w:val="en-GB"/>
        </w:rPr>
        <w:t xml:space="preserve"> </w:t>
      </w:r>
      <w:r w:rsidRPr="00616F25">
        <w:rPr>
          <w:lang w:val="en-US"/>
        </w:rPr>
        <w:t>However, even here the statistical results are still better with RF.</w:t>
      </w:r>
      <w:r>
        <w:rPr>
          <w:lang w:val="en-US"/>
        </w:rPr>
        <w:t xml:space="preserve"> </w:t>
      </w:r>
      <w:r w:rsidRPr="00616F25">
        <w:rPr>
          <w:lang w:val="en-US"/>
        </w:rPr>
        <w:t>Presumably changes in concentration where no measurement was performed are better detected by NONMEM.</w:t>
      </w:r>
      <w:r>
        <w:rPr>
          <w:lang w:val="en-US"/>
        </w:rPr>
        <w:t xml:space="preserve"> </w:t>
      </w:r>
      <w:r w:rsidRPr="00616F25">
        <w:rPr>
          <w:lang w:val="en-US"/>
        </w:rPr>
        <w:t>With RF, there are sometimes erratic changes in predicted concentrations.</w:t>
      </w:r>
    </w:p>
    <w:p w14:paraId="2E67CAEC" w14:textId="1ACFB789" w:rsidR="00616F25" w:rsidRDefault="00E87DEE">
      <w:pPr>
        <w:rPr>
          <w:b/>
          <w:lang w:val="en-US"/>
        </w:rPr>
      </w:pPr>
      <w:commentRangeStart w:id="7"/>
      <w:commentRangeStart w:id="8"/>
      <w:r w:rsidRPr="00E87DEE">
        <w:rPr>
          <w:b/>
          <w:lang w:val="en-US"/>
        </w:rPr>
        <w:t>Comparison with the literature</w:t>
      </w:r>
    </w:p>
    <w:p w14:paraId="7CA5068F" w14:textId="4ED5FCCF" w:rsidR="00BD4655" w:rsidRPr="00A6081A" w:rsidRDefault="00BD4655" w:rsidP="00BD4655">
      <w:pPr>
        <w:jc w:val="both"/>
        <w:rPr>
          <w:lang w:val="en-GB"/>
        </w:rPr>
      </w:pPr>
      <w:r w:rsidRPr="00A6081A">
        <w:rPr>
          <w:lang w:val="en-US"/>
        </w:rPr>
        <w:t xml:space="preserve">Regarding </w:t>
      </w:r>
      <w:proofErr w:type="spellStart"/>
      <w:r w:rsidR="00E32AF5">
        <w:rPr>
          <w:lang w:val="en-US"/>
        </w:rPr>
        <w:t>propofol</w:t>
      </w:r>
      <w:proofErr w:type="spellEnd"/>
      <w:r w:rsidR="00E32AF5">
        <w:rPr>
          <w:lang w:val="en-US"/>
        </w:rPr>
        <w:t xml:space="preserve"> and remifentanil</w:t>
      </w:r>
      <w:r w:rsidRPr="00A6081A">
        <w:rPr>
          <w:lang w:val="en-US"/>
        </w:rPr>
        <w:t xml:space="preserve"> modelling with AI, there have been several studies so far. </w:t>
      </w:r>
      <w:r w:rsidRPr="00A6081A">
        <w:rPr>
          <w:lang w:val="en-GB"/>
        </w:rPr>
        <w:t>[</w:t>
      </w:r>
      <w:r w:rsidRPr="00A6081A">
        <w:rPr>
          <w:highlight w:val="green"/>
          <w:lang w:val="en-GB"/>
        </w:rPr>
        <w:t>Poynton 2009</w:t>
      </w:r>
      <w:r w:rsidRPr="00A6081A">
        <w:rPr>
          <w:lang w:val="en-GB"/>
        </w:rPr>
        <w:t xml:space="preserve">] use both a </w:t>
      </w:r>
      <w:r w:rsidRPr="00A6081A">
        <w:rPr>
          <w:rFonts w:cstheme="minorHAnsi"/>
          <w:bCs/>
          <w:szCs w:val="18"/>
          <w:lang w:val="en-GB"/>
        </w:rPr>
        <w:t>non-linear mixed effects model as well as</w:t>
      </w:r>
      <w:r w:rsidRPr="00A6081A">
        <w:rPr>
          <w:rFonts w:ascii="StoneInformal-Semibold" w:hAnsi="StoneInformal-Semibold" w:cs="StoneInformal-Semibold"/>
          <w:b/>
          <w:bCs/>
          <w:szCs w:val="18"/>
          <w:lang w:val="en-GB"/>
        </w:rPr>
        <w:t xml:space="preserve"> </w:t>
      </w:r>
      <w:r w:rsidRPr="00A6081A">
        <w:rPr>
          <w:lang w:val="en-GB"/>
        </w:rPr>
        <w:t>support vector machines and neural nets to model remifentanil in healthy person.</w:t>
      </w:r>
      <w:r w:rsidR="00E32AF5">
        <w:rPr>
          <w:lang w:val="en-GB"/>
        </w:rPr>
        <w:t xml:space="preserve"> … </w:t>
      </w:r>
    </w:p>
    <w:p w14:paraId="61F99914" w14:textId="0B901910" w:rsidR="00BD4655" w:rsidRPr="00A6081A" w:rsidRDefault="00BD4655" w:rsidP="00BD4655">
      <w:pPr>
        <w:jc w:val="both"/>
        <w:rPr>
          <w:lang w:val="en-GB"/>
        </w:rPr>
      </w:pPr>
      <w:r>
        <w:rPr>
          <w:lang w:val="en-GB"/>
        </w:rPr>
        <w:t xml:space="preserve">The pharmacodynamics interaction of </w:t>
      </w:r>
      <w:proofErr w:type="spellStart"/>
      <w:r w:rsidRPr="00A6081A">
        <w:rPr>
          <w:lang w:val="en-GB"/>
        </w:rPr>
        <w:t>Propofol</w:t>
      </w:r>
      <w:proofErr w:type="spellEnd"/>
      <w:r w:rsidRPr="00A6081A">
        <w:rPr>
          <w:lang w:val="en-GB"/>
        </w:rPr>
        <w:t xml:space="preserve"> and </w:t>
      </w:r>
      <w:proofErr w:type="spellStart"/>
      <w:r w:rsidRPr="00A6081A">
        <w:rPr>
          <w:lang w:val="en-GB"/>
        </w:rPr>
        <w:t>Reminfentanil</w:t>
      </w:r>
      <w:proofErr w:type="spellEnd"/>
      <w:r>
        <w:rPr>
          <w:lang w:val="en-GB"/>
        </w:rPr>
        <w:t xml:space="preserve"> indicated by </w:t>
      </w:r>
      <w:proofErr w:type="spellStart"/>
      <w:r w:rsidRPr="00A6081A">
        <w:rPr>
          <w:lang w:val="en-GB"/>
        </w:rPr>
        <w:t>bispectral</w:t>
      </w:r>
      <w:proofErr w:type="spellEnd"/>
      <w:r w:rsidRPr="00A6081A">
        <w:rPr>
          <w:lang w:val="en-GB"/>
        </w:rPr>
        <w:t xml:space="preserve"> index </w:t>
      </w:r>
      <w:r>
        <w:rPr>
          <w:lang w:val="en-GB"/>
        </w:rPr>
        <w:t>was modelled with</w:t>
      </w:r>
      <w:r w:rsidRPr="00A6081A">
        <w:rPr>
          <w:lang w:val="en-GB"/>
        </w:rPr>
        <w:t xml:space="preserve"> long short-term memory neural networks [</w:t>
      </w:r>
      <w:r w:rsidRPr="00D06A92">
        <w:rPr>
          <w:highlight w:val="green"/>
          <w:lang w:val="en-GB"/>
        </w:rPr>
        <w:t>Lee 2018</w:t>
      </w:r>
      <w:r w:rsidRPr="00A6081A">
        <w:rPr>
          <w:lang w:val="en-GB"/>
        </w:rPr>
        <w:t>]. Their results state that their AI-based approach is more accurate than the traditional model</w:t>
      </w:r>
      <w:r w:rsidR="00E32AF5">
        <w:rPr>
          <w:lang w:val="en-GB"/>
        </w:rPr>
        <w:t xml:space="preserve">.  … </w:t>
      </w:r>
    </w:p>
    <w:p w14:paraId="3664B356" w14:textId="4BF13426" w:rsidR="0043581E" w:rsidRDefault="00BD4655" w:rsidP="00BD4655">
      <w:pPr>
        <w:jc w:val="both"/>
        <w:rPr>
          <w:lang w:val="en-GB"/>
        </w:rPr>
      </w:pPr>
      <w:r w:rsidRPr="00A6081A">
        <w:rPr>
          <w:lang w:val="en-GB"/>
        </w:rPr>
        <w:t>[</w:t>
      </w:r>
      <w:proofErr w:type="spellStart"/>
      <w:r w:rsidRPr="00A6081A">
        <w:rPr>
          <w:lang w:val="en-GB"/>
        </w:rPr>
        <w:t>Schamberg</w:t>
      </w:r>
      <w:proofErr w:type="spellEnd"/>
      <w:r w:rsidRPr="00A6081A">
        <w:rPr>
          <w:lang w:val="en-GB"/>
        </w:rPr>
        <w:t xml:space="preserve"> 2020] </w:t>
      </w:r>
      <w:r w:rsidR="0043581E">
        <w:rPr>
          <w:lang w:val="en-GB"/>
        </w:rPr>
        <w:t xml:space="preserve">use a reinforcement learning approach to predict </w:t>
      </w:r>
      <w:r w:rsidR="00007BDD">
        <w:rPr>
          <w:lang w:val="en-GB"/>
        </w:rPr>
        <w:t>the</w:t>
      </w:r>
      <w:r w:rsidR="0043581E">
        <w:rPr>
          <w:lang w:val="en-GB"/>
        </w:rPr>
        <w:t xml:space="preserve"> medication regimen of </w:t>
      </w:r>
      <w:proofErr w:type="spellStart"/>
      <w:r w:rsidR="0043581E">
        <w:rPr>
          <w:lang w:val="en-GB"/>
        </w:rPr>
        <w:t>propofol</w:t>
      </w:r>
      <w:proofErr w:type="spellEnd"/>
      <w:r w:rsidR="0043581E">
        <w:rPr>
          <w:lang w:val="en-GB"/>
        </w:rPr>
        <w:t xml:space="preserve"> during surgery. They</w:t>
      </w:r>
      <w:r w:rsidR="0043581E" w:rsidRPr="0043581E">
        <w:rPr>
          <w:lang w:val="en-GB"/>
        </w:rPr>
        <w:t xml:space="preserve"> train a deep neural network to map an</w:t>
      </w:r>
      <w:r w:rsidR="0043581E">
        <w:rPr>
          <w:lang w:val="en-GB"/>
        </w:rPr>
        <w:t xml:space="preserve"> </w:t>
      </w:r>
      <w:r w:rsidR="0043581E" w:rsidRPr="0043581E">
        <w:rPr>
          <w:lang w:val="en-GB"/>
        </w:rPr>
        <w:t xml:space="preserve">observed </w:t>
      </w:r>
      <w:proofErr w:type="spellStart"/>
      <w:r w:rsidR="0043581E" w:rsidRPr="0043581E">
        <w:rPr>
          <w:lang w:val="en-GB"/>
        </w:rPr>
        <w:t>anesthetic</w:t>
      </w:r>
      <w:proofErr w:type="spellEnd"/>
      <w:r w:rsidR="0043581E" w:rsidRPr="0043581E">
        <w:rPr>
          <w:lang w:val="en-GB"/>
        </w:rPr>
        <w:t xml:space="preserve"> state to a probability of infusing a </w:t>
      </w:r>
      <w:r w:rsidR="0043581E">
        <w:rPr>
          <w:lang w:val="en-GB"/>
        </w:rPr>
        <w:t>fi</w:t>
      </w:r>
      <w:r w:rsidR="0043581E" w:rsidRPr="0043581E">
        <w:rPr>
          <w:lang w:val="en-GB"/>
        </w:rPr>
        <w:t xml:space="preserve">xed </w:t>
      </w:r>
      <w:proofErr w:type="spellStart"/>
      <w:r w:rsidR="0043581E" w:rsidRPr="0043581E">
        <w:rPr>
          <w:lang w:val="en-GB"/>
        </w:rPr>
        <w:t>propofol</w:t>
      </w:r>
      <w:proofErr w:type="spellEnd"/>
      <w:r w:rsidR="0043581E">
        <w:rPr>
          <w:lang w:val="en-GB"/>
        </w:rPr>
        <w:t xml:space="preserve"> </w:t>
      </w:r>
      <w:r w:rsidR="0043581E" w:rsidRPr="0043581E">
        <w:rPr>
          <w:lang w:val="en-GB"/>
        </w:rPr>
        <w:t>dosage.</w:t>
      </w:r>
      <w:r w:rsidR="00007BDD">
        <w:rPr>
          <w:lang w:val="en-GB"/>
        </w:rPr>
        <w:t xml:space="preserve"> A</w:t>
      </w:r>
      <w:r w:rsidR="00007BDD" w:rsidRPr="00007BDD">
        <w:rPr>
          <w:lang w:val="en-GB"/>
        </w:rPr>
        <w:t xml:space="preserve"> deterministic policy th</w:t>
      </w:r>
      <w:r w:rsidR="00007BDD">
        <w:rPr>
          <w:lang w:val="en-GB"/>
        </w:rPr>
        <w:t>en</w:t>
      </w:r>
      <w:r w:rsidR="00007BDD" w:rsidRPr="00007BDD">
        <w:rPr>
          <w:lang w:val="en-GB"/>
        </w:rPr>
        <w:t xml:space="preserve"> transforms</w:t>
      </w:r>
      <w:r w:rsidR="00007BDD">
        <w:rPr>
          <w:lang w:val="en-GB"/>
        </w:rPr>
        <w:t xml:space="preserve"> </w:t>
      </w:r>
      <w:r w:rsidR="00007BDD" w:rsidRPr="00007BDD">
        <w:rPr>
          <w:lang w:val="en-GB"/>
        </w:rPr>
        <w:t>the probability of infusion to a continuous infusion rate.</w:t>
      </w:r>
      <w:r w:rsidR="00007BDD">
        <w:rPr>
          <w:lang w:val="en-GB"/>
        </w:rPr>
        <w:t xml:space="preserve"> The algorithm is trained and tested on simulated data only, generated using standard pharmacokinetic models. The conclusion drawn from their numerical </w:t>
      </w:r>
      <w:r w:rsidR="00007BDD">
        <w:rPr>
          <w:lang w:val="en-GB"/>
        </w:rPr>
        <w:lastRenderedPageBreak/>
        <w:t>experiments is that their approach performs</w:t>
      </w:r>
      <w:r w:rsidR="00E94452">
        <w:rPr>
          <w:lang w:val="en-GB"/>
        </w:rPr>
        <w:t xml:space="preserve"> </w:t>
      </w:r>
      <w:r w:rsidR="00007BDD">
        <w:rPr>
          <w:lang w:val="en-GB"/>
        </w:rPr>
        <w:t>much better than a standard PID controller, but has to be evaluated on real patient data, too.</w:t>
      </w:r>
    </w:p>
    <w:p w14:paraId="25F0BCB9" w14:textId="77777777" w:rsidR="00BD4655" w:rsidRDefault="00BD4655" w:rsidP="004172D7">
      <w:pPr>
        <w:jc w:val="both"/>
        <w:rPr>
          <w:highlight w:val="yellow"/>
          <w:lang w:val="en-GB"/>
        </w:rPr>
      </w:pPr>
      <w:proofErr w:type="spellStart"/>
      <w:r>
        <w:rPr>
          <w:lang w:val="en-GB"/>
        </w:rPr>
        <w:t>Inegrande</w:t>
      </w:r>
      <w:proofErr w:type="spellEnd"/>
      <w:r>
        <w:rPr>
          <w:lang w:val="en-GB"/>
        </w:rPr>
        <w:t xml:space="preserve"> et el. studied the p</w:t>
      </w:r>
      <w:r w:rsidRPr="0021786B">
        <w:rPr>
          <w:lang w:val="en-GB"/>
        </w:rPr>
        <w:t>redicti</w:t>
      </w:r>
      <w:r>
        <w:rPr>
          <w:lang w:val="en-GB"/>
        </w:rPr>
        <w:t>on of the</w:t>
      </w:r>
      <w:r w:rsidRPr="0021786B">
        <w:rPr>
          <w:lang w:val="en-GB"/>
        </w:rPr>
        <w:t xml:space="preserve"> </w:t>
      </w:r>
      <w:r>
        <w:rPr>
          <w:lang w:val="en-GB"/>
        </w:rPr>
        <w:t>e</w:t>
      </w:r>
      <w:r w:rsidRPr="0021786B">
        <w:rPr>
          <w:lang w:val="en-GB"/>
        </w:rPr>
        <w:t xml:space="preserve">arly </w:t>
      </w:r>
      <w:r>
        <w:rPr>
          <w:lang w:val="en-GB"/>
        </w:rPr>
        <w:t>d</w:t>
      </w:r>
      <w:r w:rsidRPr="0021786B">
        <w:rPr>
          <w:lang w:val="en-GB"/>
        </w:rPr>
        <w:t xml:space="preserve">istribution </w:t>
      </w:r>
      <w:r>
        <w:rPr>
          <w:lang w:val="en-GB"/>
        </w:rPr>
        <w:t>k</w:t>
      </w:r>
      <w:r w:rsidRPr="0021786B">
        <w:rPr>
          <w:lang w:val="en-GB"/>
        </w:rPr>
        <w:t xml:space="preserve">inetics of Propofol in </w:t>
      </w:r>
      <w:r>
        <w:rPr>
          <w:lang w:val="en-GB"/>
        </w:rPr>
        <w:t>m</w:t>
      </w:r>
      <w:r w:rsidRPr="0021786B">
        <w:rPr>
          <w:lang w:val="en-GB"/>
        </w:rPr>
        <w:t xml:space="preserve">orbidly </w:t>
      </w:r>
      <w:r>
        <w:rPr>
          <w:lang w:val="en-GB"/>
        </w:rPr>
        <w:t>o</w:t>
      </w:r>
      <w:r w:rsidRPr="0021786B">
        <w:rPr>
          <w:lang w:val="en-GB"/>
        </w:rPr>
        <w:t xml:space="preserve">bese and </w:t>
      </w:r>
      <w:r>
        <w:rPr>
          <w:lang w:val="en-GB"/>
        </w:rPr>
        <w:t>l</w:t>
      </w:r>
      <w:r w:rsidRPr="0021786B">
        <w:rPr>
          <w:lang w:val="en-GB"/>
        </w:rPr>
        <w:t xml:space="preserve">ean </w:t>
      </w:r>
      <w:r>
        <w:rPr>
          <w:lang w:val="en-GB"/>
        </w:rPr>
        <w:t>s</w:t>
      </w:r>
      <w:r w:rsidRPr="0021786B">
        <w:rPr>
          <w:lang w:val="en-GB"/>
        </w:rPr>
        <w:t xml:space="preserve">ubjects </w:t>
      </w:r>
      <w:r>
        <w:rPr>
          <w:lang w:val="en-GB"/>
        </w:rPr>
        <w:t>comparing a</w:t>
      </w:r>
      <w:r w:rsidRPr="0068620A">
        <w:rPr>
          <w:lang w:val="en-US"/>
        </w:rPr>
        <w:t xml:space="preserve"> machine learning (ML) </w:t>
      </w:r>
      <w:r w:rsidRPr="008E4CDF">
        <w:rPr>
          <w:lang w:val="en-GB"/>
        </w:rPr>
        <w:t>incorporated ensemble learning</w:t>
      </w:r>
      <w:r>
        <w:rPr>
          <w:lang w:val="en-GB"/>
        </w:rPr>
        <w:t xml:space="preserve"> [</w:t>
      </w:r>
      <w:proofErr w:type="spellStart"/>
      <w:r w:rsidRPr="00E32AF5">
        <w:rPr>
          <w:highlight w:val="green"/>
          <w:lang w:val="en-GB"/>
        </w:rPr>
        <w:t>Ingrande</w:t>
      </w:r>
      <w:proofErr w:type="spellEnd"/>
      <w:r w:rsidRPr="00E32AF5">
        <w:rPr>
          <w:highlight w:val="green"/>
          <w:lang w:val="en-GB"/>
        </w:rPr>
        <w:t xml:space="preserve"> 2020</w:t>
      </w:r>
      <w:r>
        <w:rPr>
          <w:lang w:val="en-GB"/>
        </w:rPr>
        <w:t>]</w:t>
      </w:r>
      <w:r w:rsidRPr="00A6081A">
        <w:rPr>
          <w:lang w:val="en-GB"/>
        </w:rPr>
        <w:t>.</w:t>
      </w:r>
      <w:r>
        <w:rPr>
          <w:lang w:val="en-GB"/>
        </w:rPr>
        <w:t xml:space="preserve"> Both of the later models were found to be superior to the compartmental model.</w:t>
      </w:r>
      <w:r w:rsidRPr="00A6081A">
        <w:rPr>
          <w:lang w:val="en-GB"/>
        </w:rPr>
        <w:t xml:space="preserve"> </w:t>
      </w:r>
      <w:r>
        <w:rPr>
          <w:lang w:val="en-GB"/>
        </w:rPr>
        <w:t>A limiting factor for wide-spread use could be</w:t>
      </w:r>
      <w:r w:rsidRPr="00A6081A">
        <w:rPr>
          <w:lang w:val="en-GB"/>
        </w:rPr>
        <w:t xml:space="preserve"> the </w:t>
      </w:r>
      <w:r>
        <w:rPr>
          <w:lang w:val="en-GB"/>
        </w:rPr>
        <w:t xml:space="preserve">small </w:t>
      </w:r>
      <w:r w:rsidRPr="00A6081A">
        <w:rPr>
          <w:lang w:val="en-GB"/>
        </w:rPr>
        <w:t xml:space="preserve">amount of training data available </w:t>
      </w:r>
      <w:r>
        <w:rPr>
          <w:lang w:val="en-GB"/>
        </w:rPr>
        <w:t>to train the neural network, though</w:t>
      </w:r>
      <w:r w:rsidRPr="00A6081A">
        <w:rPr>
          <w:lang w:val="en-GB"/>
        </w:rPr>
        <w:t>.</w:t>
      </w:r>
    </w:p>
    <w:p w14:paraId="1F84BBD5" w14:textId="77777777" w:rsidR="00BD4655" w:rsidRPr="00A6081A" w:rsidRDefault="00BD4655" w:rsidP="00BD4655">
      <w:pPr>
        <w:rPr>
          <w:highlight w:val="yellow"/>
          <w:lang w:val="en-GB"/>
        </w:rPr>
      </w:pPr>
      <w:commentRangeStart w:id="9"/>
      <w:r>
        <w:rPr>
          <w:highlight w:val="yellow"/>
          <w:lang w:val="en-GB"/>
        </w:rPr>
        <w:t>Differences to our approach / our data?</w:t>
      </w:r>
      <w:commentRangeEnd w:id="9"/>
      <w:r>
        <w:rPr>
          <w:rStyle w:val="Kommentarzeichen"/>
        </w:rPr>
        <w:commentReference w:id="9"/>
      </w:r>
      <w:commentRangeEnd w:id="7"/>
      <w:r w:rsidR="00C25A30">
        <w:rPr>
          <w:rStyle w:val="Kommentarzeichen"/>
        </w:rPr>
        <w:commentReference w:id="7"/>
      </w:r>
      <w:commentRangeEnd w:id="8"/>
      <w:r w:rsidR="00E94452">
        <w:rPr>
          <w:rStyle w:val="Kommentarzeichen"/>
        </w:rPr>
        <w:commentReference w:id="8"/>
      </w:r>
    </w:p>
    <w:p w14:paraId="7764E0FD" w14:textId="1C09E282" w:rsidR="00BD4655" w:rsidRDefault="00BD4655" w:rsidP="00BD4655">
      <w:pPr>
        <w:jc w:val="both"/>
        <w:rPr>
          <w:b/>
          <w:lang w:val="en-US"/>
        </w:rPr>
      </w:pPr>
      <w:r>
        <w:rPr>
          <w:lang w:val="en-US"/>
        </w:rPr>
        <w:t>Most AI algorithms are black boxes, meaning that input and predictions are known, but not the how the algorithm comes to a certain prediction. The actual model turning input into predictions is therefore unknown, which is a crucial issue when using AI as a basis for life and death decisions. C</w:t>
      </w:r>
      <w:r w:rsidRPr="00F23BBA">
        <w:rPr>
          <w:lang w:val="en-US"/>
        </w:rPr>
        <w:t xml:space="preserve">ompared to neural networks, </w:t>
      </w:r>
      <w:r>
        <w:rPr>
          <w:lang w:val="en-US"/>
        </w:rPr>
        <w:t xml:space="preserve">the </w:t>
      </w:r>
      <w:r w:rsidRPr="00F23BBA">
        <w:rPr>
          <w:lang w:val="en-US"/>
        </w:rPr>
        <w:t>RF</w:t>
      </w:r>
      <w:r>
        <w:rPr>
          <w:lang w:val="en-US"/>
        </w:rPr>
        <w:t xml:space="preserve"> algorithm we use</w:t>
      </w:r>
      <w:r w:rsidRPr="00F23BBA">
        <w:rPr>
          <w:lang w:val="en-US"/>
        </w:rPr>
        <w:t xml:space="preserve"> is more explainable. It consists of a number of decision trees with different node splits which then vote on the prediction. Each tree can be interpreted easily by a human, but the entire forest is more difficult due to the large number of individual decision trees</w:t>
      </w:r>
      <w:r w:rsidRPr="00F67D51">
        <w:rPr>
          <w:lang w:val="en-US"/>
        </w:rPr>
        <w:t>.</w:t>
      </w:r>
      <w:r>
        <w:rPr>
          <w:lang w:val="en-US"/>
        </w:rPr>
        <w:t xml:space="preserve"> Using methods to compute the relative importance a RF model assigns to each input variable allows for some insight into the models </w:t>
      </w:r>
      <w:proofErr w:type="spellStart"/>
      <w:r>
        <w:rPr>
          <w:lang w:val="en-US"/>
        </w:rPr>
        <w:t>behaviour</w:t>
      </w:r>
      <w:proofErr w:type="spellEnd"/>
      <w:r>
        <w:rPr>
          <w:lang w:val="en-US"/>
        </w:rPr>
        <w:t>, rendering it more transparent and thus trustworthy to the clinician.</w:t>
      </w:r>
    </w:p>
    <w:p w14:paraId="509992B6" w14:textId="799F82AB" w:rsidR="00680A69" w:rsidRPr="00E87DEE" w:rsidRDefault="00362141">
      <w:pPr>
        <w:rPr>
          <w:b/>
          <w:lang w:val="en-US"/>
        </w:rPr>
      </w:pPr>
      <w:r>
        <w:rPr>
          <w:b/>
          <w:lang w:val="en-US"/>
        </w:rPr>
        <w:t>F</w:t>
      </w:r>
      <w:r w:rsidR="00EE32CD" w:rsidRPr="00EE32CD">
        <w:rPr>
          <w:b/>
          <w:lang w:val="en-US"/>
        </w:rPr>
        <w:t xml:space="preserve">urther </w:t>
      </w:r>
      <w:r>
        <w:rPr>
          <w:b/>
          <w:lang w:val="en-US"/>
        </w:rPr>
        <w:t xml:space="preserve">future </w:t>
      </w:r>
      <w:r w:rsidR="00EE32CD" w:rsidRPr="00EE32CD">
        <w:rPr>
          <w:b/>
          <w:lang w:val="en-US"/>
        </w:rPr>
        <w:t>development steps</w:t>
      </w:r>
    </w:p>
    <w:p w14:paraId="7C721318" w14:textId="2EE02EE3" w:rsidR="00CE6FCE" w:rsidRPr="00F23BBA" w:rsidRDefault="003D1AFF" w:rsidP="00EE32CD">
      <w:pPr>
        <w:jc w:val="both"/>
        <w:rPr>
          <w:lang w:val="en-US"/>
        </w:rPr>
      </w:pPr>
      <w:r w:rsidRPr="00E32AF5">
        <w:rPr>
          <w:b/>
          <w:lang w:val="en-US"/>
        </w:rPr>
        <w:t>Technical:</w:t>
      </w:r>
      <w:r w:rsidRPr="00F23BBA">
        <w:rPr>
          <w:lang w:val="en-US"/>
        </w:rPr>
        <w:t xml:space="preserve"> For</w:t>
      </w:r>
      <w:r w:rsidR="00EE32CD" w:rsidRPr="00F23BBA">
        <w:rPr>
          <w:lang w:val="en-US"/>
        </w:rPr>
        <w:t xml:space="preserve"> </w:t>
      </w:r>
      <w:r w:rsidRPr="00F23BBA">
        <w:rPr>
          <w:lang w:val="en-US"/>
        </w:rPr>
        <w:t xml:space="preserve">a </w:t>
      </w:r>
      <w:r w:rsidR="00EE32CD" w:rsidRPr="00F23BBA">
        <w:rPr>
          <w:lang w:val="en-US"/>
        </w:rPr>
        <w:t xml:space="preserve">possible future use of </w:t>
      </w:r>
      <w:proofErr w:type="spellStart"/>
      <w:r w:rsidR="00EE32CD" w:rsidRPr="00F23BBA">
        <w:rPr>
          <w:lang w:val="en-US"/>
        </w:rPr>
        <w:t>pharm</w:t>
      </w:r>
      <w:r w:rsidR="00CE6FCE" w:rsidRPr="00F23BBA">
        <w:rPr>
          <w:lang w:val="en-US"/>
        </w:rPr>
        <w:t>a</w:t>
      </w:r>
      <w:r w:rsidR="00EE32CD" w:rsidRPr="00F23BBA">
        <w:rPr>
          <w:lang w:val="en-US"/>
        </w:rPr>
        <w:t>cometric</w:t>
      </w:r>
      <w:proofErr w:type="spellEnd"/>
      <w:r w:rsidR="00EE32CD" w:rsidRPr="00F23BBA">
        <w:rPr>
          <w:lang w:val="en-US"/>
        </w:rPr>
        <w:t xml:space="preserve"> AI models, it is necessary to </w:t>
      </w:r>
      <w:r w:rsidR="00D22B18" w:rsidRPr="00F23BBA">
        <w:rPr>
          <w:lang w:val="en-US"/>
        </w:rPr>
        <w:t>implement</w:t>
      </w:r>
      <w:r w:rsidR="00CE6FCE" w:rsidRPr="00F23BBA">
        <w:rPr>
          <w:lang w:val="en-US"/>
        </w:rPr>
        <w:t xml:space="preserve"> </w:t>
      </w:r>
      <w:r w:rsidR="00EE32CD" w:rsidRPr="00F23BBA">
        <w:rPr>
          <w:lang w:val="en-US"/>
        </w:rPr>
        <w:t xml:space="preserve">the models in an open </w:t>
      </w:r>
      <w:r w:rsidR="00D22B18" w:rsidRPr="00F23BBA">
        <w:rPr>
          <w:lang w:val="en-US"/>
        </w:rPr>
        <w:t>format</w:t>
      </w:r>
      <w:r w:rsidR="00EE32CD" w:rsidRPr="00F23BBA">
        <w:rPr>
          <w:lang w:val="en-US"/>
        </w:rPr>
        <w:t>,</w:t>
      </w:r>
      <w:r w:rsidR="00D22B18" w:rsidRPr="00F23BBA">
        <w:rPr>
          <w:lang w:val="en-US"/>
        </w:rPr>
        <w:t xml:space="preserve"> like Python,</w:t>
      </w:r>
      <w:r w:rsidR="00EE32CD" w:rsidRPr="00F23BBA">
        <w:rPr>
          <w:lang w:val="en-US"/>
        </w:rPr>
        <w:t xml:space="preserve"> that allows a standalone use of the</w:t>
      </w:r>
      <w:r w:rsidR="00CE6FCE" w:rsidRPr="00F23BBA">
        <w:rPr>
          <w:lang w:val="en-US"/>
        </w:rPr>
        <w:t xml:space="preserve"> resulting</w:t>
      </w:r>
      <w:r w:rsidR="00EE32CD" w:rsidRPr="00F23BBA">
        <w:rPr>
          <w:lang w:val="en-US"/>
        </w:rPr>
        <w:t xml:space="preserve"> model outside </w:t>
      </w:r>
      <w:r w:rsidR="00D22B18" w:rsidRPr="00F23BBA">
        <w:rPr>
          <w:lang w:val="en-US"/>
        </w:rPr>
        <w:t>a closed proprietary</w:t>
      </w:r>
      <w:r w:rsidRPr="00F23BBA">
        <w:rPr>
          <w:lang w:val="en-US"/>
        </w:rPr>
        <w:t xml:space="preserve"> </w:t>
      </w:r>
      <w:r w:rsidR="00EE32CD" w:rsidRPr="00F23BBA">
        <w:rPr>
          <w:lang w:val="en-US"/>
        </w:rPr>
        <w:t>software. Instead</w:t>
      </w:r>
      <w:r w:rsidR="00CE6FCE" w:rsidRPr="00F23BBA">
        <w:rPr>
          <w:lang w:val="en-US"/>
        </w:rPr>
        <w:t xml:space="preserve"> of</w:t>
      </w:r>
      <w:r w:rsidR="00EE32CD" w:rsidRPr="00F23BBA">
        <w:rPr>
          <w:lang w:val="en-US"/>
        </w:rPr>
        <w:t xml:space="preserve"> </w:t>
      </w:r>
      <w:r w:rsidR="00D22B18" w:rsidRPr="00F23BBA">
        <w:rPr>
          <w:lang w:val="en-US"/>
        </w:rPr>
        <w:t xml:space="preserve">using </w:t>
      </w:r>
      <w:r w:rsidR="00EE32CD" w:rsidRPr="00F23BBA">
        <w:rPr>
          <w:lang w:val="en-US"/>
        </w:rPr>
        <w:t>R² as the objective function another test like likelihood or log likelihood</w:t>
      </w:r>
      <w:r w:rsidRPr="00F23BBA">
        <w:rPr>
          <w:lang w:val="en-US"/>
        </w:rPr>
        <w:t xml:space="preserve"> </w:t>
      </w:r>
      <w:r w:rsidR="00CE6FCE" w:rsidRPr="00F23BBA">
        <w:rPr>
          <w:lang w:val="en-US"/>
        </w:rPr>
        <w:t xml:space="preserve">could be </w:t>
      </w:r>
      <w:r w:rsidR="00D22B18" w:rsidRPr="00F23BBA">
        <w:rPr>
          <w:lang w:val="en-US"/>
        </w:rPr>
        <w:t>investigated</w:t>
      </w:r>
      <w:r w:rsidR="00EE32CD" w:rsidRPr="00F23BBA">
        <w:rPr>
          <w:lang w:val="en-US"/>
        </w:rPr>
        <w:t>.</w:t>
      </w:r>
      <w:r w:rsidRPr="00F23BBA">
        <w:rPr>
          <w:lang w:val="en-US"/>
        </w:rPr>
        <w:t xml:space="preserve"> </w:t>
      </w:r>
      <w:r w:rsidR="00CE6FCE" w:rsidRPr="00F23BBA">
        <w:rPr>
          <w:lang w:val="en-US"/>
        </w:rPr>
        <w:t>Switching from Random Forest to neural network based approaches, for example using RNNs, is another step</w:t>
      </w:r>
      <w:r w:rsidR="00D22B18" w:rsidRPr="00F23BBA">
        <w:rPr>
          <w:lang w:val="en-US"/>
        </w:rPr>
        <w:t xml:space="preserve"> which could further improve the predicted model</w:t>
      </w:r>
      <w:r w:rsidR="009271B5" w:rsidRPr="00F23BBA">
        <w:rPr>
          <w:lang w:val="en-US"/>
        </w:rPr>
        <w:t xml:space="preserve">, but requiring </w:t>
      </w:r>
    </w:p>
    <w:p w14:paraId="51C91819" w14:textId="75DC4965" w:rsidR="00EE32CD" w:rsidRPr="00F23BBA" w:rsidRDefault="003D1AFF" w:rsidP="003D1AFF">
      <w:pPr>
        <w:rPr>
          <w:lang w:val="en-US"/>
        </w:rPr>
      </w:pPr>
      <w:r w:rsidRPr="00E32AF5">
        <w:rPr>
          <w:b/>
          <w:lang w:val="en-US"/>
        </w:rPr>
        <w:t>Propofol model:</w:t>
      </w:r>
      <w:r w:rsidRPr="00F23BBA">
        <w:rPr>
          <w:lang w:val="en-US"/>
        </w:rPr>
        <w:t xml:space="preserve"> </w:t>
      </w:r>
      <w:r w:rsidR="00F24056" w:rsidRPr="00F23BBA">
        <w:rPr>
          <w:lang w:val="en-US"/>
        </w:rPr>
        <w:t xml:space="preserve">A larger data set with a wider range of demographics is needed to develop and test AI </w:t>
      </w:r>
      <w:proofErr w:type="spellStart"/>
      <w:r w:rsidR="00F24056" w:rsidRPr="00F23BBA">
        <w:rPr>
          <w:lang w:val="en-US"/>
        </w:rPr>
        <w:t>propofol</w:t>
      </w:r>
      <w:proofErr w:type="spellEnd"/>
      <w:r w:rsidR="00F24056" w:rsidRPr="00F23BBA">
        <w:rPr>
          <w:lang w:val="en-US"/>
        </w:rPr>
        <w:t xml:space="preserve"> models.</w:t>
      </w:r>
      <w:r w:rsidR="00362141" w:rsidRPr="00F23BBA">
        <w:rPr>
          <w:lang w:val="en-GB"/>
        </w:rPr>
        <w:t xml:space="preserve"> </w:t>
      </w:r>
      <w:r w:rsidR="00362141" w:rsidRPr="00F23BBA">
        <w:rPr>
          <w:lang w:val="en-US"/>
        </w:rPr>
        <w:t>Additionally, components of population and physiologically based models could be integrated into the AI model</w:t>
      </w:r>
      <w:r w:rsidR="00D22B18" w:rsidRPr="00F23BBA">
        <w:rPr>
          <w:lang w:val="en-US"/>
        </w:rPr>
        <w:t xml:space="preserve"> as additional features</w:t>
      </w:r>
      <w:r w:rsidR="00362141" w:rsidRPr="00F23BBA">
        <w:rPr>
          <w:lang w:val="en-US"/>
        </w:rPr>
        <w:t xml:space="preserve">.  </w:t>
      </w:r>
    </w:p>
    <w:p w14:paraId="1EF88EB8" w14:textId="5463355E" w:rsidR="00DF5576" w:rsidRPr="00F23BBA" w:rsidRDefault="00DF5576" w:rsidP="00F23BBA">
      <w:pPr>
        <w:jc w:val="both"/>
        <w:rPr>
          <w:lang w:val="en-US"/>
        </w:rPr>
      </w:pPr>
      <w:r w:rsidRPr="00E32AF5">
        <w:rPr>
          <w:b/>
          <w:lang w:val="en-US"/>
        </w:rPr>
        <w:t>Ethical:</w:t>
      </w:r>
      <w:r w:rsidRPr="00F23BBA">
        <w:rPr>
          <w:lang w:val="en-US"/>
        </w:rPr>
        <w:t xml:space="preserve"> Predictions from AI models have to be transparent and easily interpretable by humans. At the moment most algorithms - and especially</w:t>
      </w:r>
      <w:r w:rsidR="004B17E6" w:rsidRPr="00F23BBA">
        <w:rPr>
          <w:lang w:val="en-US"/>
        </w:rPr>
        <w:t xml:space="preserve"> </w:t>
      </w:r>
      <w:r w:rsidRPr="00F23BBA">
        <w:rPr>
          <w:lang w:val="en-US"/>
        </w:rPr>
        <w:t>neural networks - are essentially black box</w:t>
      </w:r>
      <w:r w:rsidR="009549C1" w:rsidRPr="00F23BBA">
        <w:rPr>
          <w:lang w:val="en-US"/>
        </w:rPr>
        <w:t xml:space="preserve">es, </w:t>
      </w:r>
      <w:r w:rsidR="00F23BBA">
        <w:rPr>
          <w:lang w:val="en-US"/>
        </w:rPr>
        <w:t>which</w:t>
      </w:r>
      <w:r w:rsidR="009549C1" w:rsidRPr="00F23BBA">
        <w:rPr>
          <w:lang w:val="en-US"/>
        </w:rPr>
        <w:t xml:space="preserve"> do not explain how they come from input data to actual prediction. In medicine this is a very critical point.</w:t>
      </w:r>
      <w:r w:rsidR="00760359" w:rsidRPr="00F23BBA">
        <w:rPr>
          <w:lang w:val="en-US"/>
        </w:rPr>
        <w:t xml:space="preserve"> Future work needs to include interpretation strategies like local surrogate methods [] to make the modelling understandable for physicians.</w:t>
      </w:r>
    </w:p>
    <w:p w14:paraId="2D21C0BD" w14:textId="77777777" w:rsidR="00C20DCC" w:rsidRDefault="00C20DCC">
      <w:pPr>
        <w:rPr>
          <w:b/>
          <w:lang w:val="en-US"/>
        </w:rPr>
      </w:pPr>
    </w:p>
    <w:p w14:paraId="02EBDE44" w14:textId="77777777" w:rsidR="00E87DEE" w:rsidRPr="00D6379E" w:rsidRDefault="00D6379E">
      <w:pPr>
        <w:rPr>
          <w:b/>
          <w:lang w:val="en-US"/>
        </w:rPr>
      </w:pPr>
      <w:r w:rsidRPr="00D6379E">
        <w:rPr>
          <w:b/>
          <w:lang w:val="en-US"/>
        </w:rPr>
        <w:t xml:space="preserve">Conclusion </w:t>
      </w:r>
    </w:p>
    <w:p w14:paraId="2DBA94BF" w14:textId="7709841C" w:rsidR="00D6379E" w:rsidRDefault="00D6379E" w:rsidP="00C20DCC">
      <w:pPr>
        <w:jc w:val="both"/>
        <w:rPr>
          <w:lang w:val="en-US"/>
        </w:rPr>
      </w:pPr>
      <w:r w:rsidRPr="00D6379E">
        <w:rPr>
          <w:lang w:val="en-US"/>
        </w:rPr>
        <w:t xml:space="preserve">AI modeling </w:t>
      </w:r>
      <w:r w:rsidR="002F69FB">
        <w:rPr>
          <w:lang w:val="en-US"/>
        </w:rPr>
        <w:t>using</w:t>
      </w:r>
      <w:r w:rsidRPr="00D6379E">
        <w:rPr>
          <w:lang w:val="en-US"/>
        </w:rPr>
        <w:t xml:space="preserve"> a random forest model is a promising approach to predict propofol plasma concentration</w:t>
      </w:r>
      <w:r>
        <w:rPr>
          <w:lang w:val="en-US"/>
        </w:rPr>
        <w:t>s</w:t>
      </w:r>
      <w:r w:rsidRPr="00D6379E">
        <w:rPr>
          <w:lang w:val="en-US"/>
        </w:rPr>
        <w:t>.</w:t>
      </w:r>
    </w:p>
    <w:p w14:paraId="69E92626" w14:textId="77777777" w:rsidR="00D6379E" w:rsidRDefault="00D6379E" w:rsidP="00AB214A">
      <w:pPr>
        <w:jc w:val="both"/>
        <w:rPr>
          <w:lang w:val="en-US"/>
        </w:rPr>
      </w:pPr>
    </w:p>
    <w:p w14:paraId="5C5EEF58" w14:textId="77777777" w:rsidR="00680A69" w:rsidRDefault="00680A69">
      <w:pPr>
        <w:rPr>
          <w:b/>
          <w:sz w:val="24"/>
          <w:lang w:val="en-US"/>
        </w:rPr>
      </w:pPr>
      <w:r>
        <w:rPr>
          <w:b/>
          <w:sz w:val="24"/>
          <w:lang w:val="en-US"/>
        </w:rPr>
        <w:br w:type="page"/>
      </w:r>
    </w:p>
    <w:p w14:paraId="30696A94" w14:textId="55CAB3C2" w:rsidR="00E87DEE" w:rsidRPr="00680A69" w:rsidRDefault="00AB214A" w:rsidP="00AB214A">
      <w:pPr>
        <w:jc w:val="both"/>
        <w:rPr>
          <w:b/>
          <w:sz w:val="24"/>
          <w:lang w:val="en-US"/>
        </w:rPr>
      </w:pPr>
      <w:r w:rsidRPr="00680A69">
        <w:rPr>
          <w:b/>
          <w:sz w:val="24"/>
          <w:lang w:val="en-US"/>
        </w:rPr>
        <w:lastRenderedPageBreak/>
        <w:t>References</w:t>
      </w:r>
    </w:p>
    <w:p w14:paraId="0F31B44C" w14:textId="2DE9AA57" w:rsidR="00AB214A" w:rsidRDefault="00AB214A" w:rsidP="00AB214A">
      <w:pPr>
        <w:jc w:val="both"/>
        <w:rPr>
          <w:lang w:val="en-US"/>
        </w:rPr>
      </w:pPr>
      <w:r w:rsidRPr="00AB214A">
        <w:rPr>
          <w:lang w:val="en-US"/>
        </w:rPr>
        <w:t xml:space="preserve">Struys MM, De Smet T, Glen JI, Vereecke HE, Absalom AR, Schnider TW. The history of target-controlled infusion. </w:t>
      </w:r>
      <w:proofErr w:type="spellStart"/>
      <w:r w:rsidRPr="00AB214A">
        <w:rPr>
          <w:lang w:val="en-US"/>
        </w:rPr>
        <w:t>Anesth</w:t>
      </w:r>
      <w:proofErr w:type="spellEnd"/>
      <w:r w:rsidRPr="00AB214A">
        <w:rPr>
          <w:lang w:val="en-US"/>
        </w:rPr>
        <w:t xml:space="preserve"> </w:t>
      </w:r>
      <w:proofErr w:type="spellStart"/>
      <w:r w:rsidRPr="00AB214A">
        <w:rPr>
          <w:lang w:val="en-US"/>
        </w:rPr>
        <w:t>Analg</w:t>
      </w:r>
      <w:proofErr w:type="spellEnd"/>
      <w:r w:rsidRPr="00AB214A">
        <w:rPr>
          <w:lang w:val="en-US"/>
        </w:rPr>
        <w:t xml:space="preserve"> 2016; 122: 56–69</w:t>
      </w:r>
    </w:p>
    <w:p w14:paraId="2C855250" w14:textId="77777777" w:rsidR="009C6B70" w:rsidRPr="009C6B70" w:rsidRDefault="009C6B70" w:rsidP="009C6B70">
      <w:pPr>
        <w:jc w:val="both"/>
        <w:rPr>
          <w:lang w:val="en-US"/>
        </w:rPr>
      </w:pPr>
      <w:r w:rsidRPr="009C6B70">
        <w:rPr>
          <w:lang w:val="en-US"/>
        </w:rPr>
        <w:t>Marsh B, White M, Morton N, Kenny GN. Pharmacokinetic model driven infusion of propofol in children. Br J Anaesth 1991; 67: 41–48.</w:t>
      </w:r>
    </w:p>
    <w:p w14:paraId="11B3901F" w14:textId="166A0C78" w:rsidR="009C6B70" w:rsidRPr="009C6B70" w:rsidRDefault="009C6B70" w:rsidP="009C6B70">
      <w:pPr>
        <w:jc w:val="both"/>
        <w:rPr>
          <w:lang w:val="en-US"/>
        </w:rPr>
      </w:pPr>
      <w:r w:rsidRPr="009C6B70">
        <w:rPr>
          <w:lang w:val="en-US"/>
        </w:rPr>
        <w:t>Schnider TW, Minto CF, Gambus PL, et al. The influence of method of administration and covariates on the pharmacokinetics of propofol in adult volunteers. Anesthesiology 1998; 88: 1170–1182.</w:t>
      </w:r>
    </w:p>
    <w:p w14:paraId="78388CFA" w14:textId="3218CFE5" w:rsidR="009C6B70" w:rsidRPr="009C6B70" w:rsidRDefault="009C6B70" w:rsidP="00AB214A">
      <w:pPr>
        <w:jc w:val="both"/>
        <w:rPr>
          <w:lang w:val="en-US"/>
        </w:rPr>
      </w:pPr>
      <w:r w:rsidRPr="009C6B70">
        <w:rPr>
          <w:lang w:val="en-US"/>
        </w:rPr>
        <w:t xml:space="preserve">Eleveld DJ, Colin P, Absalom AR, Struys MMRF. Pharmacokinetic–pharmacodynamic model for propofol for broad application in anaesthesia and sedation. Br J </w:t>
      </w:r>
      <w:proofErr w:type="spellStart"/>
      <w:r w:rsidRPr="009C6B70">
        <w:rPr>
          <w:lang w:val="en-US"/>
        </w:rPr>
        <w:t>Anaesth</w:t>
      </w:r>
      <w:proofErr w:type="spellEnd"/>
      <w:r w:rsidRPr="009C6B70">
        <w:rPr>
          <w:lang w:val="en-US"/>
        </w:rPr>
        <w:t xml:space="preserve"> 2018; 120: 942-959.</w:t>
      </w:r>
    </w:p>
    <w:p w14:paraId="22C077FB" w14:textId="4B76A142" w:rsidR="00D259C1" w:rsidRDefault="00D259C1" w:rsidP="00AB214A">
      <w:pPr>
        <w:jc w:val="both"/>
        <w:rPr>
          <w:lang w:val="en-US"/>
        </w:rPr>
      </w:pPr>
      <w:proofErr w:type="spellStart"/>
      <w:r w:rsidRPr="008175BB">
        <w:rPr>
          <w:lang w:val="en-US"/>
        </w:rPr>
        <w:t>McComb</w:t>
      </w:r>
      <w:proofErr w:type="spellEnd"/>
      <w:r w:rsidRPr="008175BB">
        <w:rPr>
          <w:lang w:val="en-US"/>
        </w:rPr>
        <w:t xml:space="preserve"> M, </w:t>
      </w:r>
      <w:proofErr w:type="spellStart"/>
      <w:r w:rsidRPr="008175BB">
        <w:rPr>
          <w:lang w:val="en-US"/>
        </w:rPr>
        <w:t>Bies</w:t>
      </w:r>
      <w:proofErr w:type="spellEnd"/>
      <w:r w:rsidRPr="008175BB">
        <w:rPr>
          <w:lang w:val="en-US"/>
        </w:rPr>
        <w:t xml:space="preserve"> R, </w:t>
      </w:r>
      <w:proofErr w:type="spellStart"/>
      <w:r w:rsidRPr="008175BB">
        <w:rPr>
          <w:lang w:val="en-US"/>
        </w:rPr>
        <w:t>Ramanathan</w:t>
      </w:r>
      <w:proofErr w:type="spellEnd"/>
      <w:r w:rsidRPr="008175BB">
        <w:rPr>
          <w:lang w:val="en-US"/>
        </w:rPr>
        <w:t xml:space="preserve"> M. Machine learning in </w:t>
      </w:r>
      <w:proofErr w:type="spellStart"/>
      <w:r w:rsidRPr="008175BB">
        <w:rPr>
          <w:lang w:val="en-US"/>
        </w:rPr>
        <w:t>pharmacometrics</w:t>
      </w:r>
      <w:proofErr w:type="spellEnd"/>
      <w:r w:rsidRPr="008175BB">
        <w:rPr>
          <w:lang w:val="en-US"/>
        </w:rPr>
        <w:t xml:space="preserve">: Opportunities and challenges. </w:t>
      </w:r>
      <w:r w:rsidRPr="009C6B70">
        <w:rPr>
          <w:lang w:val="en-US"/>
        </w:rPr>
        <w:t xml:space="preserve">Br J </w:t>
      </w:r>
      <w:proofErr w:type="spellStart"/>
      <w:r w:rsidRPr="009C6B70">
        <w:rPr>
          <w:lang w:val="en-US"/>
        </w:rPr>
        <w:t>Clin</w:t>
      </w:r>
      <w:proofErr w:type="spellEnd"/>
      <w:r w:rsidRPr="009C6B70">
        <w:rPr>
          <w:lang w:val="en-US"/>
        </w:rPr>
        <w:t xml:space="preserve"> </w:t>
      </w:r>
      <w:proofErr w:type="spellStart"/>
      <w:r w:rsidRPr="009C6B70">
        <w:rPr>
          <w:lang w:val="en-US"/>
        </w:rPr>
        <w:t>Pharmacol</w:t>
      </w:r>
      <w:proofErr w:type="spellEnd"/>
      <w:r w:rsidRPr="009C6B70">
        <w:rPr>
          <w:lang w:val="en-US"/>
        </w:rPr>
        <w:t>. 2021;1–18.</w:t>
      </w:r>
    </w:p>
    <w:p w14:paraId="21153905" w14:textId="15D1A396" w:rsidR="00DF5576" w:rsidRDefault="00DF5576" w:rsidP="00AB214A">
      <w:pPr>
        <w:jc w:val="both"/>
        <w:rPr>
          <w:lang w:val="en-GB"/>
        </w:rPr>
      </w:pPr>
      <w:proofErr w:type="spellStart"/>
      <w:r w:rsidRPr="00F23BBA">
        <w:rPr>
          <w:lang w:val="en-GB"/>
        </w:rPr>
        <w:t>Breiman</w:t>
      </w:r>
      <w:proofErr w:type="spellEnd"/>
      <w:r w:rsidRPr="00F23BBA">
        <w:rPr>
          <w:lang w:val="en-GB"/>
        </w:rPr>
        <w:t xml:space="preserve">, L. Random Forests. </w:t>
      </w:r>
      <w:r w:rsidRPr="00F23BBA">
        <w:rPr>
          <w:i/>
          <w:iCs/>
          <w:lang w:val="en-GB"/>
        </w:rPr>
        <w:t>Machine Learning</w:t>
      </w:r>
      <w:r w:rsidRPr="00F23BBA">
        <w:rPr>
          <w:lang w:val="en-GB"/>
        </w:rPr>
        <w:t xml:space="preserve"> </w:t>
      </w:r>
      <w:r w:rsidRPr="00F23BBA">
        <w:rPr>
          <w:b/>
          <w:bCs/>
          <w:lang w:val="en-GB"/>
        </w:rPr>
        <w:t xml:space="preserve">45, </w:t>
      </w:r>
      <w:r w:rsidRPr="00F23BBA">
        <w:rPr>
          <w:lang w:val="en-GB"/>
        </w:rPr>
        <w:t xml:space="preserve">5–32 (2001). </w:t>
      </w:r>
      <w:hyperlink r:id="rId10" w:history="1">
        <w:r w:rsidR="006003DA" w:rsidRPr="00F23BBA">
          <w:rPr>
            <w:rStyle w:val="Hyperlink"/>
            <w:lang w:val="en-GB"/>
          </w:rPr>
          <w:t>https://doi.org/10.1023</w:t>
        </w:r>
      </w:hyperlink>
    </w:p>
    <w:p w14:paraId="267D8065" w14:textId="3F63D803" w:rsidR="0016509B" w:rsidRPr="0016509B" w:rsidRDefault="0016509B" w:rsidP="00AB214A">
      <w:pPr>
        <w:jc w:val="both"/>
        <w:rPr>
          <w:lang w:val="en-GB"/>
        </w:rPr>
      </w:pPr>
      <w:proofErr w:type="spellStart"/>
      <w:r w:rsidRPr="00F23BBA">
        <w:rPr>
          <w:rStyle w:val="citationtext"/>
          <w:lang w:val="en-GB"/>
        </w:rPr>
        <w:t>Breiman</w:t>
      </w:r>
      <w:proofErr w:type="spellEnd"/>
      <w:r w:rsidRPr="00F23BBA">
        <w:rPr>
          <w:rStyle w:val="citationtext"/>
          <w:lang w:val="en-GB"/>
        </w:rPr>
        <w:t xml:space="preserve">, L., Friedman, J.H., </w:t>
      </w:r>
      <w:proofErr w:type="spellStart"/>
      <w:r w:rsidRPr="00F23BBA">
        <w:rPr>
          <w:rStyle w:val="citationtext"/>
          <w:lang w:val="en-GB"/>
        </w:rPr>
        <w:t>Olshen</w:t>
      </w:r>
      <w:proofErr w:type="spellEnd"/>
      <w:r w:rsidRPr="00F23BBA">
        <w:rPr>
          <w:rStyle w:val="citationtext"/>
          <w:lang w:val="en-GB"/>
        </w:rPr>
        <w:t xml:space="preserve">, R.A., &amp; Stone, C.J. (1984). Classification </w:t>
      </w:r>
      <w:proofErr w:type="gramStart"/>
      <w:r w:rsidRPr="00F23BBA">
        <w:rPr>
          <w:rStyle w:val="citationtext"/>
          <w:lang w:val="en-GB"/>
        </w:rPr>
        <w:t>And</w:t>
      </w:r>
      <w:proofErr w:type="gramEnd"/>
      <w:r w:rsidRPr="00F23BBA">
        <w:rPr>
          <w:rStyle w:val="citationtext"/>
          <w:lang w:val="en-GB"/>
        </w:rPr>
        <w:t xml:space="preserve"> Regression Trees (1st ed.). Routledge. https://doi.org/10.1201/9781315139470</w:t>
      </w:r>
    </w:p>
    <w:p w14:paraId="63F8DE97" w14:textId="7882E225" w:rsidR="006003DA" w:rsidRDefault="006003DA" w:rsidP="006003DA">
      <w:pPr>
        <w:jc w:val="both"/>
        <w:rPr>
          <w:lang w:val="en-GB"/>
        </w:rPr>
      </w:pPr>
      <w:r>
        <w:rPr>
          <w:lang w:val="en-GB"/>
        </w:rPr>
        <w:t xml:space="preserve">Cummins, M R, Choi, B, Kim, Y S, Park, I S. </w:t>
      </w:r>
      <w:r w:rsidRPr="006003DA">
        <w:rPr>
          <w:lang w:val="en-GB"/>
        </w:rPr>
        <w:t>Machine Learning Methods Applied to Pharmacokinetic Modelling of Remifentanil in Healthy Volunteers: A Multi-Method Comparison</w:t>
      </w:r>
      <w:r>
        <w:rPr>
          <w:lang w:val="en-GB"/>
        </w:rPr>
        <w:t xml:space="preserve">, </w:t>
      </w:r>
      <w:r w:rsidRPr="006003DA">
        <w:rPr>
          <w:lang w:val="en-GB"/>
        </w:rPr>
        <w:t xml:space="preserve">    December 2009</w:t>
      </w:r>
      <w:r>
        <w:rPr>
          <w:lang w:val="en-GB"/>
        </w:rPr>
        <w:t xml:space="preserve">, </w:t>
      </w:r>
      <w:r w:rsidRPr="006003DA">
        <w:rPr>
          <w:lang w:val="en-GB"/>
        </w:rPr>
        <w:t>The Journal of international medical research 37(6):1680-91</w:t>
      </w:r>
      <w:r>
        <w:rPr>
          <w:lang w:val="en-GB"/>
        </w:rPr>
        <w:t xml:space="preserve">, </w:t>
      </w:r>
      <w:r w:rsidRPr="006003DA">
        <w:rPr>
          <w:lang w:val="en-GB"/>
        </w:rPr>
        <w:t>DOI:10.1177/147323000903700603</w:t>
      </w:r>
    </w:p>
    <w:p w14:paraId="67C6CD0E" w14:textId="4D96EC78" w:rsidR="00E54B82" w:rsidRDefault="00E54B82" w:rsidP="00E54B82">
      <w:pPr>
        <w:jc w:val="both"/>
        <w:rPr>
          <w:lang w:val="en-GB"/>
        </w:rPr>
      </w:pPr>
      <w:proofErr w:type="spellStart"/>
      <w:r w:rsidRPr="00E54B82">
        <w:rPr>
          <w:lang w:val="en-GB"/>
        </w:rPr>
        <w:t>Sibieude</w:t>
      </w:r>
      <w:proofErr w:type="spellEnd"/>
      <w:r>
        <w:rPr>
          <w:lang w:val="en-GB"/>
        </w:rPr>
        <w:t xml:space="preserve">, E, </w:t>
      </w:r>
      <w:proofErr w:type="spellStart"/>
      <w:r w:rsidRPr="00E54B82">
        <w:rPr>
          <w:lang w:val="en-GB"/>
        </w:rPr>
        <w:t>Khandelwal</w:t>
      </w:r>
      <w:proofErr w:type="spellEnd"/>
      <w:r>
        <w:rPr>
          <w:lang w:val="en-GB"/>
        </w:rPr>
        <w:t>, A,</w:t>
      </w:r>
      <w:r w:rsidRPr="00E54B82">
        <w:rPr>
          <w:lang w:val="en-GB"/>
        </w:rPr>
        <w:t xml:space="preserve"> </w:t>
      </w:r>
      <w:proofErr w:type="spellStart"/>
      <w:r w:rsidRPr="00E54B82">
        <w:rPr>
          <w:lang w:val="en-GB"/>
        </w:rPr>
        <w:t>Hesthaven</w:t>
      </w:r>
      <w:proofErr w:type="spellEnd"/>
      <w:r>
        <w:rPr>
          <w:lang w:val="en-GB"/>
        </w:rPr>
        <w:t xml:space="preserve">, </w:t>
      </w:r>
      <w:r w:rsidRPr="00E54B82">
        <w:rPr>
          <w:lang w:val="en-GB"/>
        </w:rPr>
        <w:t>J</w:t>
      </w:r>
      <w:r>
        <w:rPr>
          <w:lang w:val="en-GB"/>
        </w:rPr>
        <w:t xml:space="preserve"> S,</w:t>
      </w:r>
      <w:r w:rsidRPr="00E54B82">
        <w:rPr>
          <w:lang w:val="en-GB"/>
        </w:rPr>
        <w:t xml:space="preserve"> Girard</w:t>
      </w:r>
      <w:r>
        <w:rPr>
          <w:lang w:val="en-GB"/>
        </w:rPr>
        <w:t xml:space="preserve">, P, </w:t>
      </w:r>
      <w:proofErr w:type="spellStart"/>
      <w:r w:rsidRPr="00E54B82">
        <w:rPr>
          <w:lang w:val="en-GB"/>
        </w:rPr>
        <w:t>Terranova</w:t>
      </w:r>
      <w:proofErr w:type="spellEnd"/>
      <w:r>
        <w:rPr>
          <w:lang w:val="en-GB"/>
        </w:rPr>
        <w:t xml:space="preserve">, N. </w:t>
      </w:r>
      <w:r w:rsidRPr="00E54B82">
        <w:rPr>
          <w:lang w:val="en-GB"/>
        </w:rPr>
        <w:t>Fast screening of covariates in population models empowered</w:t>
      </w:r>
      <w:r>
        <w:rPr>
          <w:lang w:val="en-GB"/>
        </w:rPr>
        <w:t xml:space="preserve"> </w:t>
      </w:r>
      <w:r w:rsidRPr="00E54B82">
        <w:rPr>
          <w:lang w:val="en-GB"/>
        </w:rPr>
        <w:t>by machine learning</w:t>
      </w:r>
      <w:r>
        <w:rPr>
          <w:lang w:val="en-GB"/>
        </w:rPr>
        <w:t xml:space="preserve">, </w:t>
      </w:r>
      <w:r w:rsidRPr="00E54B82">
        <w:rPr>
          <w:lang w:val="en-GB"/>
        </w:rPr>
        <w:t>Journal of Pharmacokinetics and Pharmacodynamics (2021) 48:597–609</w:t>
      </w:r>
      <w:r>
        <w:rPr>
          <w:lang w:val="en-GB"/>
        </w:rPr>
        <w:t xml:space="preserve">, </w:t>
      </w:r>
      <w:hyperlink r:id="rId11" w:history="1">
        <w:r w:rsidR="00F67D51" w:rsidRPr="007945F9">
          <w:rPr>
            <w:rStyle w:val="Hyperlink"/>
            <w:lang w:val="en-GB"/>
          </w:rPr>
          <w:t>https://doi.org/10.1007/s10928-021-09757-w</w:t>
        </w:r>
      </w:hyperlink>
    </w:p>
    <w:p w14:paraId="1551ACEC" w14:textId="2C70DA3C" w:rsidR="00F67D51" w:rsidRPr="00E32AF5" w:rsidRDefault="00F67D51" w:rsidP="00E54B82">
      <w:pPr>
        <w:jc w:val="both"/>
        <w:rPr>
          <w:lang w:val="en-US"/>
        </w:rPr>
      </w:pPr>
      <w:proofErr w:type="spellStart"/>
      <w:r w:rsidRPr="00E32AF5">
        <w:t>Sassenscheidt</w:t>
      </w:r>
      <w:proofErr w:type="spellEnd"/>
      <w:r w:rsidRPr="00E32AF5">
        <w:t xml:space="preserve"> J, Jungwirth B, </w:t>
      </w:r>
      <w:proofErr w:type="spellStart"/>
      <w:r w:rsidRPr="00E32AF5">
        <w:t>Kubitz</w:t>
      </w:r>
      <w:proofErr w:type="spellEnd"/>
      <w:r w:rsidRPr="00E32AF5">
        <w:t xml:space="preserve"> JC. </w:t>
      </w:r>
      <w:r w:rsidRPr="00E32AF5">
        <w:rPr>
          <w:lang w:val="en-US"/>
        </w:rPr>
        <w:t xml:space="preserve">Machine learning in anesthesiology. </w:t>
      </w:r>
      <w:proofErr w:type="spellStart"/>
      <w:r w:rsidRPr="00E32AF5">
        <w:rPr>
          <w:lang w:val="en-US"/>
        </w:rPr>
        <w:t>Anaesthesist</w:t>
      </w:r>
      <w:proofErr w:type="spellEnd"/>
      <w:r w:rsidRPr="00E32AF5">
        <w:rPr>
          <w:lang w:val="en-US"/>
        </w:rPr>
        <w:t xml:space="preserve">. </w:t>
      </w:r>
      <w:proofErr w:type="gramStart"/>
      <w:r w:rsidRPr="00E32AF5">
        <w:rPr>
          <w:lang w:val="en-US"/>
        </w:rPr>
        <w:t>2020;69:535</w:t>
      </w:r>
      <w:proofErr w:type="gramEnd"/>
      <w:r w:rsidRPr="00E32AF5">
        <w:rPr>
          <w:lang w:val="en-US"/>
        </w:rPr>
        <w:t xml:space="preserve">–43. </w:t>
      </w:r>
    </w:p>
    <w:p w14:paraId="625B70C4" w14:textId="0070F137" w:rsidR="00F67D51" w:rsidRPr="00E32AF5" w:rsidRDefault="00F67D51" w:rsidP="00E54B82">
      <w:pPr>
        <w:jc w:val="both"/>
      </w:pPr>
      <w:r w:rsidRPr="00E32AF5">
        <w:rPr>
          <w:lang w:val="en-US"/>
        </w:rPr>
        <w:t xml:space="preserve">Poynton MR, Choi BM, Kim YM, Park IS, Noh GJ, Hong SO, et al. Machine learning methods applied to pharmacokinetic modelling of remifentanil in healthy volunteers: A multi-method comparison. </w:t>
      </w:r>
      <w:r w:rsidRPr="00E32AF5">
        <w:t xml:space="preserve">J </w:t>
      </w:r>
      <w:proofErr w:type="spellStart"/>
      <w:r w:rsidRPr="00E32AF5">
        <w:t>Int</w:t>
      </w:r>
      <w:proofErr w:type="spellEnd"/>
      <w:r w:rsidRPr="00E32AF5">
        <w:t xml:space="preserve"> </w:t>
      </w:r>
      <w:proofErr w:type="spellStart"/>
      <w:r w:rsidRPr="00E32AF5">
        <w:t>Med</w:t>
      </w:r>
      <w:proofErr w:type="spellEnd"/>
      <w:r w:rsidRPr="00E32AF5">
        <w:t xml:space="preserve"> Res. </w:t>
      </w:r>
      <w:proofErr w:type="gramStart"/>
      <w:r w:rsidRPr="00E32AF5">
        <w:t>2009;37:1680</w:t>
      </w:r>
      <w:proofErr w:type="gramEnd"/>
      <w:r w:rsidRPr="00E32AF5">
        <w:t xml:space="preserve">–91. </w:t>
      </w:r>
    </w:p>
    <w:p w14:paraId="35BDF24C" w14:textId="07E26E0D" w:rsidR="00F67D51" w:rsidRPr="00E32AF5" w:rsidRDefault="00F67D51" w:rsidP="00E54B82">
      <w:pPr>
        <w:jc w:val="both"/>
        <w:rPr>
          <w:lang w:val="en-US"/>
        </w:rPr>
      </w:pPr>
      <w:r w:rsidRPr="00E32AF5">
        <w:t xml:space="preserve">Lee H-C, </w:t>
      </w:r>
      <w:proofErr w:type="spellStart"/>
      <w:r w:rsidRPr="00E32AF5">
        <w:t>Ryu</w:t>
      </w:r>
      <w:proofErr w:type="spellEnd"/>
      <w:r w:rsidRPr="00E32AF5">
        <w:t xml:space="preserve"> H-G, Chung E-J, Jung C-W. </w:t>
      </w:r>
      <w:r w:rsidRPr="00E32AF5">
        <w:rPr>
          <w:lang w:val="en-US"/>
        </w:rPr>
        <w:t xml:space="preserve">Prediction of </w:t>
      </w:r>
      <w:proofErr w:type="spellStart"/>
      <w:r w:rsidRPr="00E32AF5">
        <w:rPr>
          <w:lang w:val="en-US"/>
        </w:rPr>
        <w:t>Bispectral</w:t>
      </w:r>
      <w:proofErr w:type="spellEnd"/>
      <w:r w:rsidRPr="00E32AF5">
        <w:rPr>
          <w:lang w:val="en-US"/>
        </w:rPr>
        <w:t xml:space="preserve"> Index during Target-controlled Infusion of Propofol and Remifentanil. Anesthesiology. </w:t>
      </w:r>
      <w:proofErr w:type="gramStart"/>
      <w:r w:rsidRPr="00E32AF5">
        <w:rPr>
          <w:lang w:val="en-US"/>
        </w:rPr>
        <w:t>2018;128:492</w:t>
      </w:r>
      <w:proofErr w:type="gramEnd"/>
      <w:r w:rsidRPr="00E32AF5">
        <w:rPr>
          <w:lang w:val="en-US"/>
        </w:rPr>
        <w:t xml:space="preserve">–501. </w:t>
      </w:r>
    </w:p>
    <w:p w14:paraId="561C0803" w14:textId="14A49C81" w:rsidR="00F67D51" w:rsidRPr="00E32AF5" w:rsidRDefault="00F67D51" w:rsidP="00E54B82">
      <w:pPr>
        <w:jc w:val="both"/>
        <w:rPr>
          <w:lang w:val="en-US"/>
        </w:rPr>
      </w:pPr>
      <w:proofErr w:type="spellStart"/>
      <w:r w:rsidRPr="00E32AF5">
        <w:rPr>
          <w:lang w:val="en-US"/>
        </w:rPr>
        <w:t>Gambus</w:t>
      </w:r>
      <w:proofErr w:type="spellEnd"/>
      <w:r w:rsidRPr="00E32AF5">
        <w:rPr>
          <w:lang w:val="en-US"/>
        </w:rPr>
        <w:t xml:space="preserve"> P, Shafer SL. Artificial intelligence for everyone. Anesthesiology. </w:t>
      </w:r>
      <w:proofErr w:type="gramStart"/>
      <w:r w:rsidRPr="00E32AF5">
        <w:rPr>
          <w:lang w:val="en-US"/>
        </w:rPr>
        <w:t>2018;128:431</w:t>
      </w:r>
      <w:proofErr w:type="gramEnd"/>
      <w:r w:rsidRPr="00E32AF5">
        <w:rPr>
          <w:lang w:val="en-US"/>
        </w:rPr>
        <w:t xml:space="preserve">–3. </w:t>
      </w:r>
    </w:p>
    <w:p w14:paraId="2CB61616" w14:textId="12D3E691" w:rsidR="00F67D51" w:rsidRPr="00E32AF5" w:rsidRDefault="00F67D51" w:rsidP="00E54B82">
      <w:pPr>
        <w:jc w:val="both"/>
        <w:rPr>
          <w:lang w:val="en-US"/>
        </w:rPr>
      </w:pPr>
      <w:r w:rsidRPr="00E32AF5">
        <w:rPr>
          <w:lang w:val="en-US"/>
        </w:rPr>
        <w:t xml:space="preserve">Connor CW. Artificial Intelligence and Machine Learning in Anesthesiology. Anesthesiology. </w:t>
      </w:r>
      <w:proofErr w:type="gramStart"/>
      <w:r w:rsidRPr="00E32AF5">
        <w:rPr>
          <w:lang w:val="en-US"/>
        </w:rPr>
        <w:t>2019;131:1346</w:t>
      </w:r>
      <w:proofErr w:type="gramEnd"/>
      <w:r w:rsidRPr="00E32AF5">
        <w:rPr>
          <w:lang w:val="en-US"/>
        </w:rPr>
        <w:t>–59.</w:t>
      </w:r>
    </w:p>
    <w:p w14:paraId="6640FD0C" w14:textId="0716C74F" w:rsidR="00D02318" w:rsidRDefault="00D02318" w:rsidP="00E54B82">
      <w:pPr>
        <w:jc w:val="both"/>
        <w:rPr>
          <w:lang w:val="en-GB"/>
        </w:rPr>
      </w:pPr>
      <w:proofErr w:type="spellStart"/>
      <w:r w:rsidRPr="00E32AF5">
        <w:rPr>
          <w:lang w:val="en-GB"/>
        </w:rPr>
        <w:t>Ardila</w:t>
      </w:r>
      <w:proofErr w:type="spellEnd"/>
      <w:r w:rsidRPr="00E32AF5">
        <w:rPr>
          <w:lang w:val="en-GB"/>
        </w:rPr>
        <w:t xml:space="preserve">, D., </w:t>
      </w:r>
      <w:proofErr w:type="spellStart"/>
      <w:r w:rsidRPr="00E32AF5">
        <w:rPr>
          <w:lang w:val="en-GB"/>
        </w:rPr>
        <w:t>Kiraly</w:t>
      </w:r>
      <w:proofErr w:type="spellEnd"/>
      <w:r w:rsidRPr="00E32AF5">
        <w:rPr>
          <w:lang w:val="en-GB"/>
        </w:rPr>
        <w:t xml:space="preserve">, A.P., </w:t>
      </w:r>
      <w:proofErr w:type="spellStart"/>
      <w:r w:rsidRPr="00E32AF5">
        <w:rPr>
          <w:lang w:val="en-GB"/>
        </w:rPr>
        <w:t>Bharadwaj</w:t>
      </w:r>
      <w:proofErr w:type="spellEnd"/>
      <w:r w:rsidRPr="00E32AF5">
        <w:rPr>
          <w:lang w:val="en-GB"/>
        </w:rPr>
        <w:t>, S. et al. End-to-end lung cancer screening with three-dimensional deep learning on low-dose</w:t>
      </w:r>
      <w:r w:rsidRPr="00D02318">
        <w:rPr>
          <w:lang w:val="en-GB"/>
        </w:rPr>
        <w:t xml:space="preserve"> chest computed tomography. Nat Med 25, 954–961 (2019). </w:t>
      </w:r>
      <w:hyperlink r:id="rId12" w:history="1">
        <w:r w:rsidR="00647DF6" w:rsidRPr="007945F9">
          <w:rPr>
            <w:rStyle w:val="Hyperlink"/>
            <w:lang w:val="en-GB"/>
          </w:rPr>
          <w:t>https://doi.org/10.1038/s41591-019-0447-x</w:t>
        </w:r>
      </w:hyperlink>
    </w:p>
    <w:p w14:paraId="0FE8D04F" w14:textId="7FBCF539" w:rsidR="00647DF6" w:rsidRDefault="00647DF6" w:rsidP="00647DF6">
      <w:pPr>
        <w:jc w:val="both"/>
        <w:rPr>
          <w:lang w:val="en-GB"/>
        </w:rPr>
      </w:pPr>
      <w:proofErr w:type="spellStart"/>
      <w:r w:rsidRPr="00647DF6">
        <w:rPr>
          <w:lang w:val="en-GB"/>
        </w:rPr>
        <w:t>Ingrande</w:t>
      </w:r>
      <w:proofErr w:type="spellEnd"/>
      <w:r w:rsidRPr="00647DF6">
        <w:rPr>
          <w:lang w:val="en-GB"/>
        </w:rPr>
        <w:t>, Jerry; Gabriel, Rodney A.</w:t>
      </w:r>
      <w:r>
        <w:rPr>
          <w:lang w:val="en-GB"/>
        </w:rPr>
        <w:t xml:space="preserve">; </w:t>
      </w:r>
      <w:proofErr w:type="spellStart"/>
      <w:r>
        <w:rPr>
          <w:lang w:val="en-GB"/>
        </w:rPr>
        <w:t>McAuley</w:t>
      </w:r>
      <w:proofErr w:type="spellEnd"/>
      <w:r>
        <w:rPr>
          <w:lang w:val="en-GB"/>
        </w:rPr>
        <w:t>, Julian</w:t>
      </w:r>
      <w:r w:rsidRPr="00647DF6">
        <w:rPr>
          <w:lang w:val="en-GB"/>
        </w:rPr>
        <w:t xml:space="preserve">; </w:t>
      </w:r>
      <w:proofErr w:type="spellStart"/>
      <w:r w:rsidRPr="00647DF6">
        <w:rPr>
          <w:lang w:val="en-GB"/>
        </w:rPr>
        <w:t>Krasinska</w:t>
      </w:r>
      <w:proofErr w:type="spellEnd"/>
      <w:r w:rsidRPr="00647DF6">
        <w:rPr>
          <w:lang w:val="en-GB"/>
        </w:rPr>
        <w:t>, Karolina</w:t>
      </w:r>
      <w:r>
        <w:rPr>
          <w:lang w:val="en-GB"/>
        </w:rPr>
        <w:t>;</w:t>
      </w:r>
      <w:r w:rsidRPr="00647DF6">
        <w:rPr>
          <w:lang w:val="en-GB"/>
        </w:rPr>
        <w:t xml:space="preserve"> </w:t>
      </w:r>
      <w:proofErr w:type="spellStart"/>
      <w:r w:rsidRPr="00647DF6">
        <w:rPr>
          <w:lang w:val="en-GB"/>
        </w:rPr>
        <w:t>Chien</w:t>
      </w:r>
      <w:proofErr w:type="spellEnd"/>
      <w:r w:rsidRPr="00647DF6">
        <w:rPr>
          <w:lang w:val="en-GB"/>
        </w:rPr>
        <w:t>, Allis</w:t>
      </w:r>
      <w:r>
        <w:rPr>
          <w:lang w:val="en-GB"/>
        </w:rPr>
        <w:t xml:space="preserve">; </w:t>
      </w:r>
      <w:proofErr w:type="spellStart"/>
      <w:r>
        <w:rPr>
          <w:lang w:val="en-GB"/>
        </w:rPr>
        <w:t>Lemmens</w:t>
      </w:r>
      <w:proofErr w:type="spellEnd"/>
      <w:r>
        <w:rPr>
          <w:lang w:val="en-GB"/>
        </w:rPr>
        <w:t xml:space="preserve">, </w:t>
      </w:r>
      <w:proofErr w:type="spellStart"/>
      <w:r>
        <w:rPr>
          <w:lang w:val="en-GB"/>
        </w:rPr>
        <w:t>Hendrikus</w:t>
      </w:r>
      <w:proofErr w:type="spellEnd"/>
      <w:r>
        <w:rPr>
          <w:lang w:val="en-GB"/>
        </w:rPr>
        <w:t xml:space="preserve"> J. M. </w:t>
      </w:r>
      <w:r w:rsidRPr="00647DF6">
        <w:rPr>
          <w:lang w:val="en-GB"/>
        </w:rPr>
        <w:t xml:space="preserve">The Performance of an Artificial Neural Network Model in Predicting the Early </w:t>
      </w:r>
      <w:r w:rsidRPr="00647DF6">
        <w:rPr>
          <w:lang w:val="en-GB"/>
        </w:rPr>
        <w:lastRenderedPageBreak/>
        <w:t xml:space="preserve">Distribution Kinetics of Propofol in Morbidly Obese and Lean Subjects, </w:t>
      </w:r>
      <w:proofErr w:type="spellStart"/>
      <w:r w:rsidRPr="00647DF6">
        <w:rPr>
          <w:lang w:val="en-GB"/>
        </w:rPr>
        <w:t>Anesthesia</w:t>
      </w:r>
      <w:proofErr w:type="spellEnd"/>
      <w:r w:rsidRPr="00647DF6">
        <w:rPr>
          <w:lang w:val="en-GB"/>
        </w:rPr>
        <w:t xml:space="preserve"> &amp; Analgesia: November 2020 - Volume 131 - Issue 5 - p 1500-1509</w:t>
      </w:r>
      <w:r>
        <w:rPr>
          <w:lang w:val="en-GB"/>
        </w:rPr>
        <w:t xml:space="preserve">, </w:t>
      </w:r>
      <w:proofErr w:type="spellStart"/>
      <w:r w:rsidRPr="00647DF6">
        <w:rPr>
          <w:lang w:val="en-GB"/>
        </w:rPr>
        <w:t>doi</w:t>
      </w:r>
      <w:proofErr w:type="spellEnd"/>
      <w:r w:rsidRPr="00647DF6">
        <w:rPr>
          <w:lang w:val="en-GB"/>
        </w:rPr>
        <w:t>: 10.1213/ANE.0000000000004897</w:t>
      </w:r>
    </w:p>
    <w:p w14:paraId="742123F3" w14:textId="0263DEF0" w:rsidR="00647DF6" w:rsidRDefault="0021786B" w:rsidP="0021786B">
      <w:pPr>
        <w:jc w:val="both"/>
        <w:rPr>
          <w:lang w:val="en-GB"/>
        </w:rPr>
      </w:pPr>
      <w:r w:rsidRPr="0021786B">
        <w:rPr>
          <w:lang w:val="en-GB"/>
        </w:rPr>
        <w:t xml:space="preserve">Mahdi </w:t>
      </w:r>
      <w:proofErr w:type="spellStart"/>
      <w:r w:rsidRPr="0021786B">
        <w:rPr>
          <w:lang w:val="en-GB"/>
        </w:rPr>
        <w:t>Mahfouf</w:t>
      </w:r>
      <w:proofErr w:type="spellEnd"/>
      <w:r w:rsidRPr="0021786B">
        <w:rPr>
          <w:lang w:val="en-GB"/>
        </w:rPr>
        <w:t xml:space="preserve">, Catarina S. </w:t>
      </w:r>
      <w:proofErr w:type="spellStart"/>
      <w:r w:rsidRPr="0021786B">
        <w:rPr>
          <w:lang w:val="en-GB"/>
        </w:rPr>
        <w:t>Nunes</w:t>
      </w:r>
      <w:proofErr w:type="spellEnd"/>
      <w:r w:rsidRPr="0021786B">
        <w:rPr>
          <w:lang w:val="en-GB"/>
        </w:rPr>
        <w:t xml:space="preserve">, Derek A. </w:t>
      </w:r>
      <w:proofErr w:type="spellStart"/>
      <w:r w:rsidRPr="0021786B">
        <w:rPr>
          <w:lang w:val="en-GB"/>
        </w:rPr>
        <w:t>Linkens</w:t>
      </w:r>
      <w:proofErr w:type="spellEnd"/>
      <w:r w:rsidRPr="0021786B">
        <w:rPr>
          <w:lang w:val="en-GB"/>
        </w:rPr>
        <w:t>, John E. Peacock,</w:t>
      </w:r>
      <w:r>
        <w:rPr>
          <w:lang w:val="en-GB"/>
        </w:rPr>
        <w:t xml:space="preserve"> </w:t>
      </w:r>
      <w:r w:rsidRPr="0021786B">
        <w:rPr>
          <w:lang w:val="en-GB"/>
        </w:rPr>
        <w:t xml:space="preserve">Modelling and multivariable control in anaesthesia using neural-fuzzy paradigms: Part II. Closed-loop control of simultaneous administration of </w:t>
      </w:r>
      <w:proofErr w:type="spellStart"/>
      <w:r w:rsidRPr="0021786B">
        <w:rPr>
          <w:lang w:val="en-GB"/>
        </w:rPr>
        <w:t>propofol</w:t>
      </w:r>
      <w:proofErr w:type="spellEnd"/>
      <w:r w:rsidRPr="0021786B">
        <w:rPr>
          <w:lang w:val="en-GB"/>
        </w:rPr>
        <w:t xml:space="preserve"> and remifentanil,</w:t>
      </w:r>
      <w:r>
        <w:rPr>
          <w:lang w:val="en-GB"/>
        </w:rPr>
        <w:t xml:space="preserve"> </w:t>
      </w:r>
      <w:r w:rsidRPr="0021786B">
        <w:rPr>
          <w:lang w:val="en-GB"/>
        </w:rPr>
        <w:t>Artificial Intelligence in Medicine,</w:t>
      </w:r>
      <w:r>
        <w:rPr>
          <w:lang w:val="en-GB"/>
        </w:rPr>
        <w:t xml:space="preserve"> </w:t>
      </w:r>
      <w:r w:rsidRPr="0021786B">
        <w:rPr>
          <w:lang w:val="en-GB"/>
        </w:rPr>
        <w:t>Volume 35, Issue 3,</w:t>
      </w:r>
      <w:r>
        <w:rPr>
          <w:lang w:val="en-GB"/>
        </w:rPr>
        <w:t xml:space="preserve"> </w:t>
      </w:r>
      <w:r w:rsidRPr="0021786B">
        <w:rPr>
          <w:lang w:val="en-GB"/>
        </w:rPr>
        <w:t>2005,</w:t>
      </w:r>
      <w:r>
        <w:rPr>
          <w:lang w:val="en-GB"/>
        </w:rPr>
        <w:t xml:space="preserve"> </w:t>
      </w:r>
      <w:r w:rsidRPr="0021786B">
        <w:rPr>
          <w:lang w:val="en-GB"/>
        </w:rPr>
        <w:t>Pages 207-213,</w:t>
      </w:r>
      <w:r>
        <w:rPr>
          <w:lang w:val="en-GB"/>
        </w:rPr>
        <w:t xml:space="preserve"> </w:t>
      </w:r>
      <w:r w:rsidRPr="0021786B">
        <w:rPr>
          <w:lang w:val="en-GB"/>
        </w:rPr>
        <w:t>ISSN 0933-3657,</w:t>
      </w:r>
      <w:r>
        <w:rPr>
          <w:lang w:val="en-GB"/>
        </w:rPr>
        <w:t xml:space="preserve"> </w:t>
      </w:r>
      <w:hyperlink r:id="rId13" w:history="1">
        <w:r w:rsidR="008E7EC0" w:rsidRPr="007945F9">
          <w:rPr>
            <w:rStyle w:val="Hyperlink"/>
            <w:lang w:val="en-GB"/>
          </w:rPr>
          <w:t>https://doi.org/10.1016/j.artmed.2004.12.005</w:t>
        </w:r>
      </w:hyperlink>
      <w:r w:rsidRPr="0021786B">
        <w:rPr>
          <w:lang w:val="en-GB"/>
        </w:rPr>
        <w:t>.</w:t>
      </w:r>
    </w:p>
    <w:p w14:paraId="46866100" w14:textId="125AAB51" w:rsidR="00EB46AE" w:rsidRPr="00EB662E" w:rsidRDefault="008E7EC0" w:rsidP="0021786B">
      <w:pPr>
        <w:jc w:val="both"/>
        <w:rPr>
          <w:lang w:val="en-GB"/>
        </w:rPr>
      </w:pPr>
      <w:proofErr w:type="spellStart"/>
      <w:r w:rsidRPr="00EB662E">
        <w:rPr>
          <w:lang w:val="en-GB"/>
        </w:rPr>
        <w:t>Lowery</w:t>
      </w:r>
      <w:proofErr w:type="spellEnd"/>
      <w:r w:rsidRPr="00EB662E">
        <w:rPr>
          <w:lang w:val="en-GB"/>
        </w:rPr>
        <w:t xml:space="preserve">, C., Faisal, A.A.: Towards efficient, personalized </w:t>
      </w:r>
      <w:proofErr w:type="spellStart"/>
      <w:r w:rsidRPr="00EB662E">
        <w:rPr>
          <w:lang w:val="en-GB"/>
        </w:rPr>
        <w:t>anesthesia</w:t>
      </w:r>
      <w:proofErr w:type="spellEnd"/>
      <w:r w:rsidRPr="00EB662E">
        <w:rPr>
          <w:lang w:val="en-GB"/>
        </w:rPr>
        <w:t xml:space="preserve"> using continuous reinforcement learning for </w:t>
      </w:r>
      <w:proofErr w:type="spellStart"/>
      <w:r w:rsidRPr="00EB662E">
        <w:rPr>
          <w:lang w:val="en-GB"/>
        </w:rPr>
        <w:t>propofol</w:t>
      </w:r>
      <w:proofErr w:type="spellEnd"/>
      <w:r w:rsidRPr="00EB662E">
        <w:rPr>
          <w:lang w:val="en-GB"/>
        </w:rPr>
        <w:t xml:space="preserve"> infusion control. In: 2013 6th International IEEE/EMBS Conference on Neural Engineering (NER), pp. 1414–1417. </w:t>
      </w:r>
      <w:r w:rsidRPr="0067543D">
        <w:rPr>
          <w:lang w:val="en-GB"/>
        </w:rPr>
        <w:t>IEEE (2013)</w:t>
      </w:r>
    </w:p>
    <w:p w14:paraId="4E0CE6AB" w14:textId="22F25BD2" w:rsidR="00EB46AE" w:rsidRDefault="00F01AEB" w:rsidP="0021786B">
      <w:pPr>
        <w:jc w:val="both"/>
        <w:rPr>
          <w:lang w:val="en-GB"/>
        </w:rPr>
      </w:pPr>
      <w:hyperlink r:id="rId14" w:history="1">
        <w:r w:rsidR="00EB46AE" w:rsidRPr="00EB662E">
          <w:rPr>
            <w:rStyle w:val="Hyperlink"/>
            <w:lang w:val="en-GB"/>
          </w:rPr>
          <w:t xml:space="preserve">Gabe </w:t>
        </w:r>
        <w:proofErr w:type="spellStart"/>
        <w:r w:rsidR="00EB46AE" w:rsidRPr="00EB662E">
          <w:rPr>
            <w:rStyle w:val="Hyperlink"/>
            <w:lang w:val="en-GB"/>
          </w:rPr>
          <w:t>Schamberg</w:t>
        </w:r>
        <w:proofErr w:type="spellEnd"/>
      </w:hyperlink>
      <w:r w:rsidR="00EB46AE" w:rsidRPr="00EB662E">
        <w:rPr>
          <w:lang w:val="en-GB"/>
        </w:rPr>
        <w:t xml:space="preserve">, </w:t>
      </w:r>
      <w:hyperlink r:id="rId15" w:history="1">
        <w:r w:rsidR="00EB46AE" w:rsidRPr="00EB662E">
          <w:rPr>
            <w:rStyle w:val="Hyperlink"/>
            <w:lang w:val="en-GB"/>
          </w:rPr>
          <w:t xml:space="preserve">Marcus </w:t>
        </w:r>
        <w:proofErr w:type="spellStart"/>
        <w:r w:rsidR="00EB46AE" w:rsidRPr="00EB662E">
          <w:rPr>
            <w:rStyle w:val="Hyperlink"/>
            <w:lang w:val="en-GB"/>
          </w:rPr>
          <w:t>Badgeley</w:t>
        </w:r>
        <w:proofErr w:type="spellEnd"/>
      </w:hyperlink>
      <w:r w:rsidR="00EB46AE" w:rsidRPr="00EB662E">
        <w:rPr>
          <w:lang w:val="en-GB"/>
        </w:rPr>
        <w:t xml:space="preserve">, </w:t>
      </w:r>
      <w:hyperlink r:id="rId16" w:history="1">
        <w:r w:rsidR="00EB46AE" w:rsidRPr="00EB662E">
          <w:rPr>
            <w:rStyle w:val="Hyperlink"/>
            <w:lang w:val="en-GB"/>
          </w:rPr>
          <w:t>Emery N. Brown</w:t>
        </w:r>
      </w:hyperlink>
      <w:r w:rsidR="00EB46AE" w:rsidRPr="00EB46AE">
        <w:rPr>
          <w:lang w:val="en-GB"/>
        </w:rPr>
        <w:t xml:space="preserve"> </w:t>
      </w:r>
      <w:r w:rsidR="00EB46AE">
        <w:rPr>
          <w:lang w:val="en-GB"/>
        </w:rPr>
        <w:t xml:space="preserve">. </w:t>
      </w:r>
      <w:r w:rsidR="00EB46AE" w:rsidRPr="00EB46AE">
        <w:rPr>
          <w:lang w:val="en-GB"/>
        </w:rPr>
        <w:t>Controlling Level of Unconsciousness by Titrating Propofol with Deep Reinforcement Learning</w:t>
      </w:r>
      <w:r w:rsidR="00EB46AE">
        <w:rPr>
          <w:lang w:val="en-GB"/>
        </w:rPr>
        <w:t xml:space="preserve">, </w:t>
      </w:r>
      <w:r w:rsidR="00EB46AE" w:rsidRPr="00EB46AE">
        <w:rPr>
          <w:lang w:val="en-GB"/>
        </w:rPr>
        <w:tab/>
        <w:t>International Conference on Artificial Intelligence in Medicine 2020</w:t>
      </w:r>
    </w:p>
    <w:p w14:paraId="46B95E48" w14:textId="328649B3" w:rsidR="00D526AA" w:rsidRPr="00EB662E" w:rsidRDefault="00D526AA" w:rsidP="0021786B">
      <w:pPr>
        <w:jc w:val="both"/>
        <w:rPr>
          <w:lang w:val="en-GB"/>
        </w:rPr>
      </w:pPr>
      <w:proofErr w:type="spellStart"/>
      <w:r w:rsidRPr="00EB662E">
        <w:rPr>
          <w:lang w:val="en-GB"/>
        </w:rPr>
        <w:t>Siontis</w:t>
      </w:r>
      <w:proofErr w:type="spellEnd"/>
      <w:r w:rsidRPr="00EB662E">
        <w:rPr>
          <w:lang w:val="en-GB"/>
        </w:rPr>
        <w:t xml:space="preserve">, K.C., </w:t>
      </w:r>
      <w:proofErr w:type="spellStart"/>
      <w:r w:rsidRPr="00EB662E">
        <w:rPr>
          <w:lang w:val="en-GB"/>
        </w:rPr>
        <w:t>Noseworthy</w:t>
      </w:r>
      <w:proofErr w:type="spellEnd"/>
      <w:r w:rsidRPr="00EB662E">
        <w:rPr>
          <w:lang w:val="en-GB"/>
        </w:rPr>
        <w:t xml:space="preserve">, P.A., </w:t>
      </w:r>
      <w:proofErr w:type="spellStart"/>
      <w:r w:rsidRPr="00EB662E">
        <w:rPr>
          <w:lang w:val="en-GB"/>
        </w:rPr>
        <w:t>Attia</w:t>
      </w:r>
      <w:proofErr w:type="spellEnd"/>
      <w:r w:rsidRPr="00EB662E">
        <w:rPr>
          <w:lang w:val="en-GB"/>
        </w:rPr>
        <w:t xml:space="preserve">, Z.I. </w:t>
      </w:r>
      <w:r w:rsidRPr="00EB662E">
        <w:rPr>
          <w:i/>
          <w:iCs/>
          <w:lang w:val="en-GB"/>
        </w:rPr>
        <w:t>et al.</w:t>
      </w:r>
      <w:r w:rsidRPr="00EB662E">
        <w:rPr>
          <w:lang w:val="en-GB"/>
        </w:rPr>
        <w:t xml:space="preserve"> Artificial intelligence-enhanced electrocardiography in cardiovascular disease management. </w:t>
      </w:r>
      <w:r w:rsidRPr="004172D7">
        <w:rPr>
          <w:i/>
          <w:iCs/>
          <w:lang w:val="en-GB"/>
        </w:rPr>
        <w:t xml:space="preserve">Nat Rev </w:t>
      </w:r>
      <w:proofErr w:type="spellStart"/>
      <w:r w:rsidRPr="004172D7">
        <w:rPr>
          <w:i/>
          <w:iCs/>
          <w:lang w:val="en-GB"/>
        </w:rPr>
        <w:t>Cardiol</w:t>
      </w:r>
      <w:proofErr w:type="spellEnd"/>
      <w:r w:rsidRPr="004172D7">
        <w:rPr>
          <w:lang w:val="en-GB"/>
        </w:rPr>
        <w:t xml:space="preserve"> </w:t>
      </w:r>
      <w:r w:rsidRPr="004172D7">
        <w:rPr>
          <w:b/>
          <w:bCs/>
          <w:lang w:val="en-GB"/>
        </w:rPr>
        <w:t xml:space="preserve">18, </w:t>
      </w:r>
      <w:r w:rsidRPr="004172D7">
        <w:rPr>
          <w:lang w:val="en-GB"/>
        </w:rPr>
        <w:t xml:space="preserve">465–478 (2021). </w:t>
      </w:r>
      <w:hyperlink r:id="rId17" w:history="1">
        <w:r w:rsidR="00EB662E" w:rsidRPr="00EB662E">
          <w:rPr>
            <w:rStyle w:val="Hyperlink"/>
            <w:lang w:val="en-GB"/>
          </w:rPr>
          <w:t>https://doi.org/10.1038/s41569-020-00503-2</w:t>
        </w:r>
      </w:hyperlink>
    </w:p>
    <w:p w14:paraId="2A68ADA0" w14:textId="2015A307" w:rsidR="00EB662E" w:rsidRPr="00EB662E" w:rsidRDefault="00EB662E" w:rsidP="00EB662E">
      <w:pPr>
        <w:jc w:val="both"/>
        <w:rPr>
          <w:lang w:val="en-GB"/>
        </w:rPr>
      </w:pPr>
      <w:proofErr w:type="spellStart"/>
      <w:r w:rsidRPr="00EB662E">
        <w:rPr>
          <w:lang w:val="en-GB"/>
        </w:rPr>
        <w:t>Schober</w:t>
      </w:r>
      <w:proofErr w:type="spellEnd"/>
      <w:r w:rsidRPr="00EB662E">
        <w:rPr>
          <w:lang w:val="en-GB"/>
        </w:rPr>
        <w:t xml:space="preserve"> P, Vetter T: Linear Regression in Medical Research</w:t>
      </w:r>
      <w:r>
        <w:rPr>
          <w:lang w:val="en-GB"/>
        </w:rPr>
        <w:t xml:space="preserve">. </w:t>
      </w:r>
      <w:proofErr w:type="spellStart"/>
      <w:r>
        <w:rPr>
          <w:lang w:val="en-GB"/>
        </w:rPr>
        <w:t>Anesth</w:t>
      </w:r>
      <w:proofErr w:type="spellEnd"/>
      <w:r>
        <w:rPr>
          <w:lang w:val="en-GB"/>
        </w:rPr>
        <w:t xml:space="preserve"> </w:t>
      </w:r>
      <w:proofErr w:type="spellStart"/>
      <w:proofErr w:type="gramStart"/>
      <w:r>
        <w:rPr>
          <w:lang w:val="en-GB"/>
        </w:rPr>
        <w:t>Analg</w:t>
      </w:r>
      <w:proofErr w:type="spellEnd"/>
      <w:r>
        <w:rPr>
          <w:lang w:val="en-GB"/>
        </w:rPr>
        <w:t xml:space="preserve"> </w:t>
      </w:r>
      <w:r w:rsidRPr="00EB662E">
        <w:rPr>
          <w:lang w:val="en-GB"/>
        </w:rPr>
        <w:t>.</w:t>
      </w:r>
      <w:proofErr w:type="gramEnd"/>
      <w:r w:rsidRPr="00EB662E">
        <w:rPr>
          <w:lang w:val="en-GB"/>
        </w:rPr>
        <w:t xml:space="preserve"> 2021 Jan;132(1):108-109</w:t>
      </w:r>
    </w:p>
    <w:sectPr w:rsidR="00EB662E" w:rsidRPr="00EB662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ian Schorr" w:date="2022-06-08T11:00:00Z" w:initials="CS">
    <w:p w14:paraId="4AD5C959" w14:textId="295EA5ED" w:rsidR="00296120" w:rsidRDefault="00296120">
      <w:pPr>
        <w:pStyle w:val="Kommentartext"/>
      </w:pPr>
      <w:r>
        <w:rPr>
          <w:rStyle w:val="Kommentarzeichen"/>
        </w:rPr>
        <w:annotationRef/>
      </w:r>
      <w:r>
        <w:t xml:space="preserve">@Sascha: Ich glaub wir brauchen </w:t>
      </w:r>
      <w:proofErr w:type="spellStart"/>
      <w:r>
        <w:t>nen</w:t>
      </w:r>
      <w:proofErr w:type="spellEnd"/>
      <w:r>
        <w:t xml:space="preserve"> griffigeren Titel mit weniger </w:t>
      </w:r>
      <w:proofErr w:type="spellStart"/>
      <w:r>
        <w:t>Modelling</w:t>
      </w:r>
      <w:proofErr w:type="spellEnd"/>
      <w:r>
        <w:t xml:space="preserve"> drin </w:t>
      </w:r>
      <w:r>
        <w:sym w:font="Wingdings" w:char="F04A"/>
      </w:r>
    </w:p>
  </w:comment>
  <w:comment w:id="1" w:author="admin" w:date="2021-10-20T14:39:00Z" w:initials="a">
    <w:p w14:paraId="1B3D5407" w14:textId="72B510A7" w:rsidR="0043581E" w:rsidRDefault="0043581E">
      <w:pPr>
        <w:pStyle w:val="Kommentartext"/>
      </w:pPr>
      <w:r>
        <w:rPr>
          <w:rStyle w:val="Kommentarzeichen"/>
        </w:rPr>
        <w:annotationRef/>
      </w:r>
      <w:r>
        <w:t xml:space="preserve">Soll die PLZ </w:t>
      </w:r>
      <w:proofErr w:type="gramStart"/>
      <w:r>
        <w:t>hier bleiben</w:t>
      </w:r>
      <w:proofErr w:type="gramEnd"/>
      <w:r>
        <w:t>?</w:t>
      </w:r>
    </w:p>
  </w:comment>
  <w:comment w:id="3" w:author="Christian Schorr" w:date="2022-06-07T15:04:00Z" w:initials="CS">
    <w:p w14:paraId="6835B186" w14:textId="77777777" w:rsidR="000D67BB" w:rsidRDefault="000D67BB" w:rsidP="000D67BB">
      <w:pPr>
        <w:jc w:val="both"/>
        <w:rPr>
          <w:lang w:val="en-US"/>
        </w:rPr>
      </w:pPr>
      <w:r>
        <w:rPr>
          <w:rStyle w:val="Kommentarzeichen"/>
        </w:rPr>
        <w:annotationRef/>
      </w:r>
      <w:r>
        <w:rPr>
          <w:lang w:val="en-US"/>
        </w:rPr>
        <w:t>@</w:t>
      </w:r>
      <w:proofErr w:type="spellStart"/>
      <w:r>
        <w:rPr>
          <w:lang w:val="en-US"/>
        </w:rPr>
        <w:t>Sascha</w:t>
      </w:r>
      <w:proofErr w:type="spellEnd"/>
      <w:r>
        <w:rPr>
          <w:lang w:val="en-US"/>
        </w:rPr>
        <w:t xml:space="preserve">: Add commentary from </w:t>
      </w:r>
      <w:proofErr w:type="spellStart"/>
      <w:r>
        <w:rPr>
          <w:lang w:val="en-US"/>
        </w:rPr>
        <w:t>pharmacokinetical</w:t>
      </w:r>
      <w:proofErr w:type="spellEnd"/>
      <w:r>
        <w:rPr>
          <w:lang w:val="en-US"/>
        </w:rPr>
        <w:t xml:space="preserve"> / clinical perspective.</w:t>
      </w:r>
    </w:p>
    <w:p w14:paraId="0AC6B2A2" w14:textId="03BF97F8" w:rsidR="000D67BB" w:rsidRPr="000D67BB" w:rsidRDefault="000D67BB">
      <w:pPr>
        <w:pStyle w:val="Kommentartext"/>
        <w:rPr>
          <w:lang w:val="en-US"/>
        </w:rPr>
      </w:pPr>
    </w:p>
  </w:comment>
  <w:comment w:id="4" w:author="Christian Schorr" w:date="2022-06-07T15:04:00Z" w:initials="CS">
    <w:p w14:paraId="71CB6FF6" w14:textId="77777777" w:rsidR="00E10155" w:rsidRDefault="00E10155" w:rsidP="00E10155">
      <w:pPr>
        <w:jc w:val="both"/>
        <w:rPr>
          <w:lang w:val="en-US"/>
        </w:rPr>
      </w:pPr>
      <w:r>
        <w:rPr>
          <w:rStyle w:val="Kommentarzeichen"/>
        </w:rPr>
        <w:annotationRef/>
      </w:r>
      <w:r>
        <w:rPr>
          <w:lang w:val="en-US"/>
        </w:rPr>
        <w:t>@</w:t>
      </w:r>
      <w:proofErr w:type="spellStart"/>
      <w:r>
        <w:rPr>
          <w:lang w:val="en-US"/>
        </w:rPr>
        <w:t>Sascha</w:t>
      </w:r>
      <w:proofErr w:type="spellEnd"/>
      <w:r>
        <w:rPr>
          <w:lang w:val="en-US"/>
        </w:rPr>
        <w:t xml:space="preserve">: Add commentary from </w:t>
      </w:r>
      <w:proofErr w:type="spellStart"/>
      <w:r>
        <w:rPr>
          <w:lang w:val="en-US"/>
        </w:rPr>
        <w:t>pharmacokinetical</w:t>
      </w:r>
      <w:proofErr w:type="spellEnd"/>
      <w:r>
        <w:rPr>
          <w:lang w:val="en-US"/>
        </w:rPr>
        <w:t xml:space="preserve"> / clinical perspective.</w:t>
      </w:r>
    </w:p>
    <w:p w14:paraId="24932C27" w14:textId="77777777" w:rsidR="00E10155" w:rsidRPr="000D67BB" w:rsidRDefault="00E10155" w:rsidP="00E10155">
      <w:pPr>
        <w:pStyle w:val="Kommentartext"/>
        <w:rPr>
          <w:lang w:val="en-US"/>
        </w:rPr>
      </w:pPr>
    </w:p>
  </w:comment>
  <w:comment w:id="5" w:author="Christian Schorr" w:date="2022-06-08T10:22:00Z" w:initials="CS">
    <w:p w14:paraId="351D3A67" w14:textId="5121B365" w:rsidR="00BA1347" w:rsidRDefault="00BA1347">
      <w:pPr>
        <w:pStyle w:val="Kommentartext"/>
      </w:pPr>
      <w:r>
        <w:rPr>
          <w:rStyle w:val="Kommentarzeichen"/>
        </w:rPr>
        <w:annotationRef/>
      </w:r>
      <w:r>
        <w:t xml:space="preserve">@Sascha; Ich weiß nicht, ob das für die </w:t>
      </w:r>
      <w:proofErr w:type="spellStart"/>
      <w:r>
        <w:t>Pharmakometriker</w:t>
      </w:r>
      <w:proofErr w:type="spellEnd"/>
      <w:r>
        <w:t xml:space="preserve"> so interessant ist, aus KI-Sicht kostet es wenig Arbeit, gibt aber Hinweise, wo die Modelle ggf. anders werten, als der Arzt.</w:t>
      </w:r>
    </w:p>
  </w:comment>
  <w:comment w:id="6" w:author="Christian Schorr" w:date="2022-06-08T10:04:00Z" w:initials="CS">
    <w:p w14:paraId="61105887" w14:textId="3C9A2A31" w:rsidR="00D77B60" w:rsidRDefault="00D77B60">
      <w:pPr>
        <w:pStyle w:val="Kommentartext"/>
      </w:pPr>
      <w:r>
        <w:rPr>
          <w:rStyle w:val="Kommentarzeichen"/>
        </w:rPr>
        <w:annotationRef/>
      </w:r>
      <w:r>
        <w:t>@Sascha: Das kann raus und wird durch unsere eigene Implementierung ersetzt werden</w:t>
      </w:r>
    </w:p>
  </w:comment>
  <w:comment w:id="9" w:author="admin" w:date="2021-10-19T12:11:00Z" w:initials="a">
    <w:p w14:paraId="5E8120AF" w14:textId="77777777" w:rsidR="00BD4655" w:rsidRDefault="00BD4655" w:rsidP="00BD4655">
      <w:pPr>
        <w:pStyle w:val="Kommentartext"/>
      </w:pPr>
      <w:r>
        <w:rPr>
          <w:rStyle w:val="Kommentarzeichen"/>
        </w:rPr>
        <w:annotationRef/>
      </w:r>
      <w:r>
        <w:t>Den Punkt müssen wir definitiv klar darlegen</w:t>
      </w:r>
    </w:p>
  </w:comment>
  <w:comment w:id="7" w:author="Kreuer, Sascha" w:date="2021-10-20T14:17:00Z" w:initials="KS">
    <w:p w14:paraId="2CEEE863" w14:textId="5408BDA8" w:rsidR="00C25A30" w:rsidRDefault="00C25A30">
      <w:pPr>
        <w:pStyle w:val="Kommentartext"/>
      </w:pPr>
      <w:r>
        <w:rPr>
          <w:rStyle w:val="Kommentarzeichen"/>
        </w:rPr>
        <w:annotationRef/>
      </w:r>
      <w:r>
        <w:t xml:space="preserve">Bis auf den Abschnitt ist das Manuskript soweit fertig. Hier fehlt noch der Vergleich mit unseren Daten. Kannst du Schamberg übernehmen?  </w:t>
      </w:r>
    </w:p>
  </w:comment>
  <w:comment w:id="8" w:author="admin" w:date="2021-10-20T14:56:00Z" w:initials="a">
    <w:p w14:paraId="3080A7AB" w14:textId="02F37B85" w:rsidR="00E94452" w:rsidRDefault="00E94452">
      <w:pPr>
        <w:pStyle w:val="Kommentartext"/>
      </w:pPr>
      <w:r>
        <w:rPr>
          <w:rStyle w:val="Kommentarzeichen"/>
        </w:rPr>
        <w:annotationRef/>
      </w:r>
      <w:r>
        <w:t>Ist erledigt.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D5C959" w15:done="0"/>
  <w15:commentEx w15:paraId="1B3D5407" w15:done="0"/>
  <w15:commentEx w15:paraId="0AC6B2A2" w15:done="0"/>
  <w15:commentEx w15:paraId="24932C27" w15:done="0"/>
  <w15:commentEx w15:paraId="351D3A67" w15:done="0"/>
  <w15:commentEx w15:paraId="61105887" w15:done="0"/>
  <w15:commentEx w15:paraId="5E8120AF" w15:done="0"/>
  <w15:commentEx w15:paraId="2CEEE863" w15:done="0"/>
  <w15:commentEx w15:paraId="3080A7AB" w15:paraIdParent="2CEEE8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toneInformal-Sem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6352"/>
    <w:multiLevelType w:val="hybridMultilevel"/>
    <w:tmpl w:val="30BC1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AB6E0B"/>
    <w:multiLevelType w:val="hybridMultilevel"/>
    <w:tmpl w:val="C5A24B6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063015B"/>
    <w:multiLevelType w:val="hybridMultilevel"/>
    <w:tmpl w:val="66B494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9331644"/>
    <w:multiLevelType w:val="hybridMultilevel"/>
    <w:tmpl w:val="54F228F4"/>
    <w:lvl w:ilvl="0" w:tplc="04070011">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BF31159"/>
    <w:multiLevelType w:val="hybridMultilevel"/>
    <w:tmpl w:val="8C68E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1D25FB6"/>
    <w:multiLevelType w:val="hybridMultilevel"/>
    <w:tmpl w:val="4D7611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9256534"/>
    <w:multiLevelType w:val="hybridMultilevel"/>
    <w:tmpl w:val="836E9C8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4"/>
  </w:num>
  <w:num w:numId="7">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an Schorr">
    <w15:presenceInfo w15:providerId="None" w15:userId="Christian Schorr"/>
  </w15:person>
  <w15:person w15:author="admin">
    <w15:presenceInfo w15:providerId="None" w15:userId="admin"/>
  </w15:person>
  <w15:person w15:author="Kreuer, Sascha">
    <w15:presenceInfo w15:providerId="AD" w15:userId="S-1-5-21-1313417825-3359786059-1110395664-9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3E5"/>
    <w:rsid w:val="00004FDA"/>
    <w:rsid w:val="00007BDD"/>
    <w:rsid w:val="00055C48"/>
    <w:rsid w:val="00063A02"/>
    <w:rsid w:val="0006673F"/>
    <w:rsid w:val="00076335"/>
    <w:rsid w:val="00082711"/>
    <w:rsid w:val="000B741A"/>
    <w:rsid w:val="000D4AE0"/>
    <w:rsid w:val="000D67BB"/>
    <w:rsid w:val="000E414E"/>
    <w:rsid w:val="001132E5"/>
    <w:rsid w:val="00130788"/>
    <w:rsid w:val="00130D3A"/>
    <w:rsid w:val="00141AB9"/>
    <w:rsid w:val="00164708"/>
    <w:rsid w:val="0016509B"/>
    <w:rsid w:val="00167EA6"/>
    <w:rsid w:val="001A7CCF"/>
    <w:rsid w:val="001F68EE"/>
    <w:rsid w:val="0020655E"/>
    <w:rsid w:val="002104BF"/>
    <w:rsid w:val="0021786B"/>
    <w:rsid w:val="002250E1"/>
    <w:rsid w:val="00234F5B"/>
    <w:rsid w:val="002361F3"/>
    <w:rsid w:val="00237227"/>
    <w:rsid w:val="00255A68"/>
    <w:rsid w:val="00271895"/>
    <w:rsid w:val="00296120"/>
    <w:rsid w:val="002A03C2"/>
    <w:rsid w:val="002D30A0"/>
    <w:rsid w:val="002F69FB"/>
    <w:rsid w:val="00302C19"/>
    <w:rsid w:val="003264D3"/>
    <w:rsid w:val="0032735B"/>
    <w:rsid w:val="00335946"/>
    <w:rsid w:val="00341745"/>
    <w:rsid w:val="00344DF0"/>
    <w:rsid w:val="00362141"/>
    <w:rsid w:val="003638DE"/>
    <w:rsid w:val="00391ED4"/>
    <w:rsid w:val="0039632A"/>
    <w:rsid w:val="003A2BB6"/>
    <w:rsid w:val="003A478B"/>
    <w:rsid w:val="003A5740"/>
    <w:rsid w:val="003A65FE"/>
    <w:rsid w:val="003D1AFF"/>
    <w:rsid w:val="003E0B2D"/>
    <w:rsid w:val="003E4F3E"/>
    <w:rsid w:val="00413DC9"/>
    <w:rsid w:val="00413F54"/>
    <w:rsid w:val="004172D7"/>
    <w:rsid w:val="00430F76"/>
    <w:rsid w:val="0043581E"/>
    <w:rsid w:val="00462C7F"/>
    <w:rsid w:val="004740CE"/>
    <w:rsid w:val="004926B5"/>
    <w:rsid w:val="00496A20"/>
    <w:rsid w:val="00497535"/>
    <w:rsid w:val="004A5FCF"/>
    <w:rsid w:val="004B17E6"/>
    <w:rsid w:val="004C29FF"/>
    <w:rsid w:val="004C72AE"/>
    <w:rsid w:val="004D56C4"/>
    <w:rsid w:val="00512927"/>
    <w:rsid w:val="00527F67"/>
    <w:rsid w:val="00550797"/>
    <w:rsid w:val="00555B70"/>
    <w:rsid w:val="00581498"/>
    <w:rsid w:val="00590B7F"/>
    <w:rsid w:val="005C2227"/>
    <w:rsid w:val="005C43B6"/>
    <w:rsid w:val="005C528D"/>
    <w:rsid w:val="006003DA"/>
    <w:rsid w:val="00613C38"/>
    <w:rsid w:val="00616F25"/>
    <w:rsid w:val="00635FEA"/>
    <w:rsid w:val="00647DF6"/>
    <w:rsid w:val="00650F10"/>
    <w:rsid w:val="0066476C"/>
    <w:rsid w:val="00664F81"/>
    <w:rsid w:val="0067543D"/>
    <w:rsid w:val="00677D2F"/>
    <w:rsid w:val="00680A69"/>
    <w:rsid w:val="0068470B"/>
    <w:rsid w:val="0068620A"/>
    <w:rsid w:val="00690E58"/>
    <w:rsid w:val="006B2B68"/>
    <w:rsid w:val="006B76D1"/>
    <w:rsid w:val="006C03B6"/>
    <w:rsid w:val="006E4FFD"/>
    <w:rsid w:val="00703C9A"/>
    <w:rsid w:val="0071636A"/>
    <w:rsid w:val="00734741"/>
    <w:rsid w:val="00742A4F"/>
    <w:rsid w:val="007454F9"/>
    <w:rsid w:val="00746F07"/>
    <w:rsid w:val="00760359"/>
    <w:rsid w:val="00775F06"/>
    <w:rsid w:val="00783F92"/>
    <w:rsid w:val="00795A8E"/>
    <w:rsid w:val="007A435E"/>
    <w:rsid w:val="007A7205"/>
    <w:rsid w:val="007B7240"/>
    <w:rsid w:val="007D2A4F"/>
    <w:rsid w:val="007D4C9B"/>
    <w:rsid w:val="007D560B"/>
    <w:rsid w:val="007D6DEB"/>
    <w:rsid w:val="008019C9"/>
    <w:rsid w:val="00801DA5"/>
    <w:rsid w:val="008021CE"/>
    <w:rsid w:val="008079F7"/>
    <w:rsid w:val="008117DF"/>
    <w:rsid w:val="00813721"/>
    <w:rsid w:val="00817C9A"/>
    <w:rsid w:val="00886CFD"/>
    <w:rsid w:val="00894643"/>
    <w:rsid w:val="008B0B10"/>
    <w:rsid w:val="008E0C18"/>
    <w:rsid w:val="008E61DA"/>
    <w:rsid w:val="008E680A"/>
    <w:rsid w:val="008E7EC0"/>
    <w:rsid w:val="00905512"/>
    <w:rsid w:val="00922849"/>
    <w:rsid w:val="0092550C"/>
    <w:rsid w:val="009271B5"/>
    <w:rsid w:val="00943AA5"/>
    <w:rsid w:val="0095065D"/>
    <w:rsid w:val="0095105F"/>
    <w:rsid w:val="00951F12"/>
    <w:rsid w:val="009549C1"/>
    <w:rsid w:val="00961D17"/>
    <w:rsid w:val="00986CB4"/>
    <w:rsid w:val="009A4CB1"/>
    <w:rsid w:val="009A6510"/>
    <w:rsid w:val="009B030E"/>
    <w:rsid w:val="009B148F"/>
    <w:rsid w:val="009B5A45"/>
    <w:rsid w:val="009C546B"/>
    <w:rsid w:val="009C6B70"/>
    <w:rsid w:val="009D4235"/>
    <w:rsid w:val="009D4F5E"/>
    <w:rsid w:val="009E0BE7"/>
    <w:rsid w:val="009E7A1B"/>
    <w:rsid w:val="00A408A5"/>
    <w:rsid w:val="00A413E5"/>
    <w:rsid w:val="00A50DB9"/>
    <w:rsid w:val="00A569F3"/>
    <w:rsid w:val="00A6081A"/>
    <w:rsid w:val="00A6369C"/>
    <w:rsid w:val="00A65FFE"/>
    <w:rsid w:val="00A73E94"/>
    <w:rsid w:val="00A9543A"/>
    <w:rsid w:val="00AB214A"/>
    <w:rsid w:val="00AB669D"/>
    <w:rsid w:val="00B03E23"/>
    <w:rsid w:val="00B04738"/>
    <w:rsid w:val="00B0563B"/>
    <w:rsid w:val="00B1155C"/>
    <w:rsid w:val="00B1582B"/>
    <w:rsid w:val="00B27932"/>
    <w:rsid w:val="00B34A16"/>
    <w:rsid w:val="00B4112E"/>
    <w:rsid w:val="00B51DA4"/>
    <w:rsid w:val="00B835B3"/>
    <w:rsid w:val="00B83965"/>
    <w:rsid w:val="00B85A63"/>
    <w:rsid w:val="00B9506C"/>
    <w:rsid w:val="00BA1347"/>
    <w:rsid w:val="00BB5CB9"/>
    <w:rsid w:val="00BC1A07"/>
    <w:rsid w:val="00BC67F6"/>
    <w:rsid w:val="00BD0F67"/>
    <w:rsid w:val="00BD29DE"/>
    <w:rsid w:val="00BD2A5E"/>
    <w:rsid w:val="00BD4655"/>
    <w:rsid w:val="00C0664F"/>
    <w:rsid w:val="00C20DCC"/>
    <w:rsid w:val="00C236FB"/>
    <w:rsid w:val="00C25A30"/>
    <w:rsid w:val="00C34B0F"/>
    <w:rsid w:val="00C42CC5"/>
    <w:rsid w:val="00C448A9"/>
    <w:rsid w:val="00C4552C"/>
    <w:rsid w:val="00C666A5"/>
    <w:rsid w:val="00C766B8"/>
    <w:rsid w:val="00C926AC"/>
    <w:rsid w:val="00CA364C"/>
    <w:rsid w:val="00CB18B4"/>
    <w:rsid w:val="00CC2198"/>
    <w:rsid w:val="00CE1C8A"/>
    <w:rsid w:val="00CE6FCE"/>
    <w:rsid w:val="00CF2390"/>
    <w:rsid w:val="00D02318"/>
    <w:rsid w:val="00D06A92"/>
    <w:rsid w:val="00D22B18"/>
    <w:rsid w:val="00D259C1"/>
    <w:rsid w:val="00D520BF"/>
    <w:rsid w:val="00D526AA"/>
    <w:rsid w:val="00D62D5A"/>
    <w:rsid w:val="00D6379E"/>
    <w:rsid w:val="00D6408F"/>
    <w:rsid w:val="00D77B60"/>
    <w:rsid w:val="00D86962"/>
    <w:rsid w:val="00D877DE"/>
    <w:rsid w:val="00D900DF"/>
    <w:rsid w:val="00DA17D8"/>
    <w:rsid w:val="00DA4C40"/>
    <w:rsid w:val="00DA6728"/>
    <w:rsid w:val="00DB7DBB"/>
    <w:rsid w:val="00DC0EE9"/>
    <w:rsid w:val="00DC290D"/>
    <w:rsid w:val="00DC591B"/>
    <w:rsid w:val="00DF5576"/>
    <w:rsid w:val="00DF661C"/>
    <w:rsid w:val="00E05F68"/>
    <w:rsid w:val="00E10155"/>
    <w:rsid w:val="00E32AF5"/>
    <w:rsid w:val="00E36496"/>
    <w:rsid w:val="00E54B82"/>
    <w:rsid w:val="00E65075"/>
    <w:rsid w:val="00E66556"/>
    <w:rsid w:val="00E80311"/>
    <w:rsid w:val="00E87DEE"/>
    <w:rsid w:val="00E94452"/>
    <w:rsid w:val="00EA7D2E"/>
    <w:rsid w:val="00EB26D0"/>
    <w:rsid w:val="00EB46AE"/>
    <w:rsid w:val="00EB662E"/>
    <w:rsid w:val="00ED77A8"/>
    <w:rsid w:val="00EE32CD"/>
    <w:rsid w:val="00EE453F"/>
    <w:rsid w:val="00EE50F0"/>
    <w:rsid w:val="00F01AEB"/>
    <w:rsid w:val="00F23BBA"/>
    <w:rsid w:val="00F24056"/>
    <w:rsid w:val="00F53C4A"/>
    <w:rsid w:val="00F5703E"/>
    <w:rsid w:val="00F63EA2"/>
    <w:rsid w:val="00F67D51"/>
    <w:rsid w:val="00F73E45"/>
    <w:rsid w:val="00F7620E"/>
    <w:rsid w:val="00FB2F66"/>
    <w:rsid w:val="00FB702A"/>
    <w:rsid w:val="00FD4D53"/>
    <w:rsid w:val="00FE3A05"/>
    <w:rsid w:val="00FF37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3BB8"/>
  <w15:docId w15:val="{B8336414-ED98-4F93-8D36-F893D455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30F76"/>
    <w:pPr>
      <w:ind w:left="720"/>
      <w:contextualSpacing/>
    </w:pPr>
  </w:style>
  <w:style w:type="paragraph" w:styleId="StandardWeb">
    <w:name w:val="Normal (Web)"/>
    <w:basedOn w:val="Standard"/>
    <w:uiPriority w:val="99"/>
    <w:semiHidden/>
    <w:unhideWhenUsed/>
    <w:rsid w:val="00C42CC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690E58"/>
    <w:rPr>
      <w:sz w:val="16"/>
      <w:szCs w:val="16"/>
    </w:rPr>
  </w:style>
  <w:style w:type="paragraph" w:styleId="Kommentartext">
    <w:name w:val="annotation text"/>
    <w:basedOn w:val="Standard"/>
    <w:link w:val="KommentartextZchn"/>
    <w:uiPriority w:val="99"/>
    <w:unhideWhenUsed/>
    <w:rsid w:val="00690E58"/>
    <w:pPr>
      <w:spacing w:line="240" w:lineRule="auto"/>
    </w:pPr>
    <w:rPr>
      <w:sz w:val="20"/>
      <w:szCs w:val="20"/>
    </w:rPr>
  </w:style>
  <w:style w:type="character" w:customStyle="1" w:styleId="KommentartextZchn">
    <w:name w:val="Kommentartext Zchn"/>
    <w:basedOn w:val="Absatz-Standardschriftart"/>
    <w:link w:val="Kommentartext"/>
    <w:uiPriority w:val="99"/>
    <w:rsid w:val="00690E58"/>
    <w:rPr>
      <w:sz w:val="20"/>
      <w:szCs w:val="20"/>
    </w:rPr>
  </w:style>
  <w:style w:type="paragraph" w:styleId="Kommentarthema">
    <w:name w:val="annotation subject"/>
    <w:basedOn w:val="Kommentartext"/>
    <w:next w:val="Kommentartext"/>
    <w:link w:val="KommentarthemaZchn"/>
    <w:uiPriority w:val="99"/>
    <w:semiHidden/>
    <w:unhideWhenUsed/>
    <w:rsid w:val="00690E58"/>
    <w:rPr>
      <w:b/>
      <w:bCs/>
    </w:rPr>
  </w:style>
  <w:style w:type="character" w:customStyle="1" w:styleId="KommentarthemaZchn">
    <w:name w:val="Kommentarthema Zchn"/>
    <w:basedOn w:val="KommentartextZchn"/>
    <w:link w:val="Kommentarthema"/>
    <w:uiPriority w:val="99"/>
    <w:semiHidden/>
    <w:rsid w:val="00690E58"/>
    <w:rPr>
      <w:b/>
      <w:bCs/>
      <w:sz w:val="20"/>
      <w:szCs w:val="20"/>
    </w:rPr>
  </w:style>
  <w:style w:type="paragraph" w:styleId="Sprechblasentext">
    <w:name w:val="Balloon Text"/>
    <w:basedOn w:val="Standard"/>
    <w:link w:val="SprechblasentextZchn"/>
    <w:uiPriority w:val="99"/>
    <w:semiHidden/>
    <w:unhideWhenUsed/>
    <w:rsid w:val="00690E5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0E58"/>
    <w:rPr>
      <w:rFonts w:ascii="Tahoma" w:hAnsi="Tahoma" w:cs="Tahoma"/>
      <w:sz w:val="16"/>
      <w:szCs w:val="16"/>
    </w:rPr>
  </w:style>
  <w:style w:type="character" w:styleId="Hyperlink">
    <w:name w:val="Hyperlink"/>
    <w:basedOn w:val="Absatz-Standardschriftart"/>
    <w:uiPriority w:val="99"/>
    <w:unhideWhenUsed/>
    <w:rsid w:val="006003DA"/>
    <w:rPr>
      <w:color w:val="0000FF" w:themeColor="hyperlink"/>
      <w:u w:val="single"/>
    </w:rPr>
  </w:style>
  <w:style w:type="character" w:customStyle="1" w:styleId="citationtext">
    <w:name w:val="citationtext"/>
    <w:basedOn w:val="Absatz-Standardschriftart"/>
    <w:rsid w:val="0016509B"/>
  </w:style>
  <w:style w:type="character" w:styleId="Fett">
    <w:name w:val="Strong"/>
    <w:basedOn w:val="Absatz-Standardschriftart"/>
    <w:uiPriority w:val="22"/>
    <w:qFormat/>
    <w:rsid w:val="00EE50F0"/>
    <w:rPr>
      <w:b/>
      <w:bCs/>
    </w:rPr>
  </w:style>
  <w:style w:type="character" w:styleId="BesuchterLink">
    <w:name w:val="FollowedHyperlink"/>
    <w:basedOn w:val="Absatz-Standardschriftart"/>
    <w:uiPriority w:val="99"/>
    <w:semiHidden/>
    <w:unhideWhenUsed/>
    <w:rsid w:val="006862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27934">
      <w:bodyDiv w:val="1"/>
      <w:marLeft w:val="0"/>
      <w:marRight w:val="0"/>
      <w:marTop w:val="0"/>
      <w:marBottom w:val="0"/>
      <w:divBdr>
        <w:top w:val="none" w:sz="0" w:space="0" w:color="auto"/>
        <w:left w:val="none" w:sz="0" w:space="0" w:color="auto"/>
        <w:bottom w:val="none" w:sz="0" w:space="0" w:color="auto"/>
        <w:right w:val="none" w:sz="0" w:space="0" w:color="auto"/>
      </w:divBdr>
    </w:div>
    <w:div w:id="415564278">
      <w:bodyDiv w:val="1"/>
      <w:marLeft w:val="0"/>
      <w:marRight w:val="0"/>
      <w:marTop w:val="0"/>
      <w:marBottom w:val="0"/>
      <w:divBdr>
        <w:top w:val="none" w:sz="0" w:space="0" w:color="auto"/>
        <w:left w:val="none" w:sz="0" w:space="0" w:color="auto"/>
        <w:bottom w:val="none" w:sz="0" w:space="0" w:color="auto"/>
        <w:right w:val="none" w:sz="0" w:space="0" w:color="auto"/>
      </w:divBdr>
      <w:divsChild>
        <w:div w:id="1418551067">
          <w:marLeft w:val="0"/>
          <w:marRight w:val="0"/>
          <w:marTop w:val="0"/>
          <w:marBottom w:val="0"/>
          <w:divBdr>
            <w:top w:val="none" w:sz="0" w:space="0" w:color="auto"/>
            <w:left w:val="none" w:sz="0" w:space="0" w:color="auto"/>
            <w:bottom w:val="none" w:sz="0" w:space="0" w:color="auto"/>
            <w:right w:val="none" w:sz="0" w:space="0" w:color="auto"/>
          </w:divBdr>
        </w:div>
        <w:div w:id="813570370">
          <w:marLeft w:val="0"/>
          <w:marRight w:val="0"/>
          <w:marTop w:val="0"/>
          <w:marBottom w:val="0"/>
          <w:divBdr>
            <w:top w:val="none" w:sz="0" w:space="0" w:color="auto"/>
            <w:left w:val="none" w:sz="0" w:space="0" w:color="auto"/>
            <w:bottom w:val="none" w:sz="0" w:space="0" w:color="auto"/>
            <w:right w:val="none" w:sz="0" w:space="0" w:color="auto"/>
          </w:divBdr>
        </w:div>
      </w:divsChild>
    </w:div>
    <w:div w:id="515849644">
      <w:bodyDiv w:val="1"/>
      <w:marLeft w:val="0"/>
      <w:marRight w:val="0"/>
      <w:marTop w:val="0"/>
      <w:marBottom w:val="0"/>
      <w:divBdr>
        <w:top w:val="none" w:sz="0" w:space="0" w:color="auto"/>
        <w:left w:val="none" w:sz="0" w:space="0" w:color="auto"/>
        <w:bottom w:val="none" w:sz="0" w:space="0" w:color="auto"/>
        <w:right w:val="none" w:sz="0" w:space="0" w:color="auto"/>
      </w:divBdr>
    </w:div>
    <w:div w:id="569657537">
      <w:bodyDiv w:val="1"/>
      <w:marLeft w:val="0"/>
      <w:marRight w:val="0"/>
      <w:marTop w:val="0"/>
      <w:marBottom w:val="0"/>
      <w:divBdr>
        <w:top w:val="none" w:sz="0" w:space="0" w:color="auto"/>
        <w:left w:val="none" w:sz="0" w:space="0" w:color="auto"/>
        <w:bottom w:val="none" w:sz="0" w:space="0" w:color="auto"/>
        <w:right w:val="none" w:sz="0" w:space="0" w:color="auto"/>
      </w:divBdr>
    </w:div>
    <w:div w:id="608125455">
      <w:bodyDiv w:val="1"/>
      <w:marLeft w:val="0"/>
      <w:marRight w:val="0"/>
      <w:marTop w:val="0"/>
      <w:marBottom w:val="0"/>
      <w:divBdr>
        <w:top w:val="none" w:sz="0" w:space="0" w:color="auto"/>
        <w:left w:val="none" w:sz="0" w:space="0" w:color="auto"/>
        <w:bottom w:val="none" w:sz="0" w:space="0" w:color="auto"/>
        <w:right w:val="none" w:sz="0" w:space="0" w:color="auto"/>
      </w:divBdr>
    </w:div>
    <w:div w:id="663093502">
      <w:bodyDiv w:val="1"/>
      <w:marLeft w:val="0"/>
      <w:marRight w:val="0"/>
      <w:marTop w:val="0"/>
      <w:marBottom w:val="0"/>
      <w:divBdr>
        <w:top w:val="none" w:sz="0" w:space="0" w:color="auto"/>
        <w:left w:val="none" w:sz="0" w:space="0" w:color="auto"/>
        <w:bottom w:val="none" w:sz="0" w:space="0" w:color="auto"/>
        <w:right w:val="none" w:sz="0" w:space="0" w:color="auto"/>
      </w:divBdr>
    </w:div>
    <w:div w:id="842745562">
      <w:bodyDiv w:val="1"/>
      <w:marLeft w:val="0"/>
      <w:marRight w:val="0"/>
      <w:marTop w:val="0"/>
      <w:marBottom w:val="0"/>
      <w:divBdr>
        <w:top w:val="none" w:sz="0" w:space="0" w:color="auto"/>
        <w:left w:val="none" w:sz="0" w:space="0" w:color="auto"/>
        <w:bottom w:val="none" w:sz="0" w:space="0" w:color="auto"/>
        <w:right w:val="none" w:sz="0" w:space="0" w:color="auto"/>
      </w:divBdr>
    </w:div>
    <w:div w:id="956761004">
      <w:bodyDiv w:val="1"/>
      <w:marLeft w:val="0"/>
      <w:marRight w:val="0"/>
      <w:marTop w:val="0"/>
      <w:marBottom w:val="0"/>
      <w:divBdr>
        <w:top w:val="none" w:sz="0" w:space="0" w:color="auto"/>
        <w:left w:val="none" w:sz="0" w:space="0" w:color="auto"/>
        <w:bottom w:val="none" w:sz="0" w:space="0" w:color="auto"/>
        <w:right w:val="none" w:sz="0" w:space="0" w:color="auto"/>
      </w:divBdr>
    </w:div>
    <w:div w:id="1062096223">
      <w:bodyDiv w:val="1"/>
      <w:marLeft w:val="0"/>
      <w:marRight w:val="0"/>
      <w:marTop w:val="0"/>
      <w:marBottom w:val="0"/>
      <w:divBdr>
        <w:top w:val="none" w:sz="0" w:space="0" w:color="auto"/>
        <w:left w:val="none" w:sz="0" w:space="0" w:color="auto"/>
        <w:bottom w:val="none" w:sz="0" w:space="0" w:color="auto"/>
        <w:right w:val="none" w:sz="0" w:space="0" w:color="auto"/>
      </w:divBdr>
    </w:div>
    <w:div w:id="1193571222">
      <w:bodyDiv w:val="1"/>
      <w:marLeft w:val="0"/>
      <w:marRight w:val="0"/>
      <w:marTop w:val="0"/>
      <w:marBottom w:val="0"/>
      <w:divBdr>
        <w:top w:val="none" w:sz="0" w:space="0" w:color="auto"/>
        <w:left w:val="none" w:sz="0" w:space="0" w:color="auto"/>
        <w:bottom w:val="none" w:sz="0" w:space="0" w:color="auto"/>
        <w:right w:val="none" w:sz="0" w:space="0" w:color="auto"/>
      </w:divBdr>
    </w:div>
    <w:div w:id="1237321609">
      <w:bodyDiv w:val="1"/>
      <w:marLeft w:val="0"/>
      <w:marRight w:val="0"/>
      <w:marTop w:val="0"/>
      <w:marBottom w:val="0"/>
      <w:divBdr>
        <w:top w:val="none" w:sz="0" w:space="0" w:color="auto"/>
        <w:left w:val="none" w:sz="0" w:space="0" w:color="auto"/>
        <w:bottom w:val="none" w:sz="0" w:space="0" w:color="auto"/>
        <w:right w:val="none" w:sz="0" w:space="0" w:color="auto"/>
      </w:divBdr>
    </w:div>
    <w:div w:id="1245723826">
      <w:bodyDiv w:val="1"/>
      <w:marLeft w:val="0"/>
      <w:marRight w:val="0"/>
      <w:marTop w:val="0"/>
      <w:marBottom w:val="0"/>
      <w:divBdr>
        <w:top w:val="none" w:sz="0" w:space="0" w:color="auto"/>
        <w:left w:val="none" w:sz="0" w:space="0" w:color="auto"/>
        <w:bottom w:val="none" w:sz="0" w:space="0" w:color="auto"/>
        <w:right w:val="none" w:sz="0" w:space="0" w:color="auto"/>
      </w:divBdr>
    </w:div>
    <w:div w:id="1325623251">
      <w:bodyDiv w:val="1"/>
      <w:marLeft w:val="0"/>
      <w:marRight w:val="0"/>
      <w:marTop w:val="0"/>
      <w:marBottom w:val="0"/>
      <w:divBdr>
        <w:top w:val="none" w:sz="0" w:space="0" w:color="auto"/>
        <w:left w:val="none" w:sz="0" w:space="0" w:color="auto"/>
        <w:bottom w:val="none" w:sz="0" w:space="0" w:color="auto"/>
        <w:right w:val="none" w:sz="0" w:space="0" w:color="auto"/>
      </w:divBdr>
    </w:div>
    <w:div w:id="1552881531">
      <w:bodyDiv w:val="1"/>
      <w:marLeft w:val="0"/>
      <w:marRight w:val="0"/>
      <w:marTop w:val="0"/>
      <w:marBottom w:val="0"/>
      <w:divBdr>
        <w:top w:val="none" w:sz="0" w:space="0" w:color="auto"/>
        <w:left w:val="none" w:sz="0" w:space="0" w:color="auto"/>
        <w:bottom w:val="none" w:sz="0" w:space="0" w:color="auto"/>
        <w:right w:val="none" w:sz="0" w:space="0" w:color="auto"/>
      </w:divBdr>
    </w:div>
    <w:div w:id="1600991255">
      <w:bodyDiv w:val="1"/>
      <w:marLeft w:val="0"/>
      <w:marRight w:val="0"/>
      <w:marTop w:val="0"/>
      <w:marBottom w:val="0"/>
      <w:divBdr>
        <w:top w:val="none" w:sz="0" w:space="0" w:color="auto"/>
        <w:left w:val="none" w:sz="0" w:space="0" w:color="auto"/>
        <w:bottom w:val="none" w:sz="0" w:space="0" w:color="auto"/>
        <w:right w:val="none" w:sz="0" w:space="0" w:color="auto"/>
      </w:divBdr>
    </w:div>
    <w:div w:id="1735664804">
      <w:bodyDiv w:val="1"/>
      <w:marLeft w:val="0"/>
      <w:marRight w:val="0"/>
      <w:marTop w:val="0"/>
      <w:marBottom w:val="0"/>
      <w:divBdr>
        <w:top w:val="none" w:sz="0" w:space="0" w:color="auto"/>
        <w:left w:val="none" w:sz="0" w:space="0" w:color="auto"/>
        <w:bottom w:val="none" w:sz="0" w:space="0" w:color="auto"/>
        <w:right w:val="none" w:sz="0" w:space="0" w:color="auto"/>
      </w:divBdr>
    </w:div>
    <w:div w:id="197532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j.artmed.2004.12.005"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hyperlink" Target="https://doi.org/10.1038/s41591-019-0447-x" TargetMode="External"/><Relationship Id="rId17" Type="http://schemas.openxmlformats.org/officeDocument/2006/relationships/hyperlink" Target="https://doi.org/10.1038/s41569-020-00503-2" TargetMode="External"/><Relationship Id="rId2" Type="http://schemas.openxmlformats.org/officeDocument/2006/relationships/styles" Target="styles.xml"/><Relationship Id="rId16" Type="http://schemas.openxmlformats.org/officeDocument/2006/relationships/hyperlink" Target="https://arxiv.org/search/cs?searchtype=author&amp;query=Brown%2C+E+N"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007/s10928-021-09757-w" TargetMode="External"/><Relationship Id="rId5" Type="http://schemas.openxmlformats.org/officeDocument/2006/relationships/comments" Target="comments.xml"/><Relationship Id="rId15" Type="http://schemas.openxmlformats.org/officeDocument/2006/relationships/hyperlink" Target="https://arxiv.org/search/cs?searchtype=author&amp;query=Badgeley%2C+M" TargetMode="External"/><Relationship Id="rId23" Type="http://schemas.openxmlformats.org/officeDocument/2006/relationships/customXml" Target="../customXml/item3.xml"/><Relationship Id="rId10" Type="http://schemas.openxmlformats.org/officeDocument/2006/relationships/hyperlink" Target="https://doi.org/10.1023"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search/cs?searchtype=author&amp;query=Schamberg%2C+G" TargetMode="External"/><Relationship Id="rId22" Type="http://schemas.openxmlformats.org/officeDocument/2006/relationships/customXml" Target="../customXml/item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BC2C52BB6A55843B4CFED3B2E73C32C" ma:contentTypeVersion="0" ma:contentTypeDescription="Ein neues Dokument erstellen." ma:contentTypeScope="" ma:versionID="f80caf653a1f08f1184dbe48aa25b3a4">
  <xsd:schema xmlns:xsd="http://www.w3.org/2001/XMLSchema" xmlns:xs="http://www.w3.org/2001/XMLSchema" xmlns:p="http://schemas.microsoft.com/office/2006/metadata/properties" targetNamespace="http://schemas.microsoft.com/office/2006/metadata/properties" ma:root="true" ma:fieldsID="cf584695a2d4dcad0822f5c0b04fd8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8A7003-3066-4860-8BD5-A9BFC7775A66}"/>
</file>

<file path=customXml/itemProps2.xml><?xml version="1.0" encoding="utf-8"?>
<ds:datastoreItem xmlns:ds="http://schemas.openxmlformats.org/officeDocument/2006/customXml" ds:itemID="{665856FB-231C-4AEE-BE1F-05C8B18D31CD}"/>
</file>

<file path=customXml/itemProps3.xml><?xml version="1.0" encoding="utf-8"?>
<ds:datastoreItem xmlns:ds="http://schemas.openxmlformats.org/officeDocument/2006/customXml" ds:itemID="{C5162967-A2A2-4CE9-A3E7-6468668B3174}"/>
</file>

<file path=docProps/app.xml><?xml version="1.0" encoding="utf-8"?>
<Properties xmlns="http://schemas.openxmlformats.org/officeDocument/2006/extended-properties" xmlns:vt="http://schemas.openxmlformats.org/officeDocument/2006/docPropsVTypes">
  <Template>Normal.dotm</Template>
  <TotalTime>0</TotalTime>
  <Pages>17</Pages>
  <Words>4881</Words>
  <Characters>30756</Characters>
  <Application>Microsoft Office Word</Application>
  <DocSecurity>0</DocSecurity>
  <Lines>256</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SK</dc:creator>
  <cp:lastModifiedBy>Christian Schorr</cp:lastModifiedBy>
  <cp:revision>9</cp:revision>
  <dcterms:created xsi:type="dcterms:W3CDTF">2022-06-07T13:26:00Z</dcterms:created>
  <dcterms:modified xsi:type="dcterms:W3CDTF">2022-06-08T09:06:00Z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0x0101003BC2C52BB6A55843B4CFED3B2E73C32C</vt:lpwstr>
  </property>
</Properties>
</file>