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新建一个div，以container为class：.container+tab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ul&gt;li{XXX}*8+tab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navigator.appName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返回浏览器名称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Navigator.appVersion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.spilt(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.replace(/[]/g,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);//把全局的[]替换成空；/g为全局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"Microsoft Internet Explorer"</w:t>
      </w:r>
      <w:r>
        <w:rPr>
          <w:rFonts w:hint="eastAsia" w:ascii="Courier New" w:hAnsi="Courier New" w:cs="Courier New"/>
          <w:b/>
          <w:color w:val="008000"/>
          <w:sz w:val="14"/>
          <w:szCs w:val="14"/>
          <w:shd w:val="clear" w:fill="FFFFFF"/>
          <w:lang w:val="en-US" w:eastAsia="zh-CN"/>
        </w:rPr>
        <w:t xml:space="preserve">   IE浏览器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14"/>
          <w:szCs w:val="14"/>
          <w:shd w:val="clear" w:fill="FFFFFF"/>
        </w:rPr>
        <w:t xml:space="preserve">mimeTypes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>navigator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</w:rPr>
        <w:t>mimeTypes</w:t>
      </w:r>
      <w:r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  <w:t xml:space="preserve">  浏览器的次要版本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>/*滚动条禁用*/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scoll_dis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14"/>
          <w:szCs w:val="14"/>
          <w:shd w:val="clear" w:fill="FFFFFF"/>
        </w:rPr>
        <w:t>overflow-y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hidden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justify-content（在父元素设置）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   设置弹性盒子元素在主轴（横轴）的对齐方式。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   取值：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justify-content: flex-start | flex-end | center | space-between | space-around;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36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flex-start: 弹性盒子元素将向行起始位置对齐。第一个元素与左起始边界对齐，后面的元素接着第一个元素进行排列。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36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flex-end: 弹性盒子元素将向行结束位置对齐。整体靠着行结束的位置排列。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36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center：整体居中显示。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36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space-between: 弹性盒子元素均匀分布。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第一个元素的边界与行的主起始位置的边界对齐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，同时最后一个元素的边界与行的主结束位置的边距对齐，而剩余的伸缩盒项目则平均分布，并确保两两之间的空白空间相等。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36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space-around: 弹性盒子元素均匀分布。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两端保留子元素与子元素之间间距大小的一半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2、align-items, align-self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    设置弹性盒子元素在垂直方向上（纵轴）的对齐方式。其中align-items属性用于弹性容器，而align-self用于弹性项目。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align-items: flex-start | flex-end | center | baseline | stretch;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align-self: auto | flex-start | flex-end | center | baseline | stretch;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宋体" w:cs="Courier New"/>
          <w:color w:val="000000"/>
          <w:sz w:val="14"/>
          <w:szCs w:val="14"/>
          <w:shd w:val="clear" w:fill="EFEFE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>&lt;!--[if lt IE 9]&gt;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>&lt;script src="https://cdn.jsdelivr.net/npm/respond.js@1.4.2/dest/respond.min.js"&gt;&lt;/script&gt;　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>&lt;script src="https://cdn.jsdelivr.net/npm/html5shiv@3.7.3/dist/html5shiv.min.js"&gt;&lt;/script&gt;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>&lt;![endif]--&gt;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EFEFEF"/>
        </w:rPr>
        <w:t>script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>/*判断浏览器版本是否过低*/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 xml:space="preserve">b_name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>navigator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</w:rPr>
        <w:t>appName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 xml:space="preserve">b_version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>navigator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</w:rPr>
        <w:t>appVersion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 xml:space="preserve">version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>b_version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14"/>
          <w:szCs w:val="14"/>
          <w:shd w:val="clear" w:fill="FFFFFF"/>
        </w:rPr>
        <w:t>split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";"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 xml:space="preserve">trim_version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>version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[</w:t>
      </w:r>
      <w:r>
        <w:rPr>
          <w:rFonts w:hint="default" w:ascii="Courier New" w:hAnsi="Courier New" w:cs="Courier New"/>
          <w:color w:val="0000FF"/>
          <w:sz w:val="14"/>
          <w:szCs w:val="1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].</w:t>
      </w:r>
      <w:r>
        <w:rPr>
          <w:rFonts w:hint="default" w:ascii="Courier New" w:hAnsi="Courier New" w:cs="Courier New"/>
          <w:color w:val="7A7A43"/>
          <w:sz w:val="14"/>
          <w:szCs w:val="14"/>
          <w:shd w:val="clear" w:fill="FFFFFF"/>
        </w:rPr>
        <w:t>replace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</w:t>
      </w:r>
      <w:r>
        <w:rPr>
          <w:rFonts w:hint="default" w:ascii="Courier New" w:hAnsi="Courier New" w:cs="Courier New"/>
          <w:color w:val="0000FF"/>
          <w:sz w:val="14"/>
          <w:szCs w:val="14"/>
          <w:shd w:val="clear" w:fill="FFFFFF"/>
        </w:rPr>
        <w:t>/[ ]/g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 xml:space="preserve">b_name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== 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"Microsoft Internet Explorer"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>/*如果是IE6或者IE7*/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 xml:space="preserve">trim_version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== 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 xml:space="preserve">"MSIE7.0"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||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 xml:space="preserve">trim_version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== 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 xml:space="preserve">"MSIE8.0"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||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 xml:space="preserve">trim_version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== 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"MSIE9.0"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000000"/>
          <w:sz w:val="14"/>
          <w:szCs w:val="14"/>
          <w:shd w:val="clear" w:fill="FFFFFF"/>
        </w:rPr>
        <w:t>alert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"IE浏览器版本过低，请到指定网站去下载相关版本"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>//然后跳到需要连接的下载网站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>window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</w:rPr>
        <w:t>location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</w:rPr>
        <w:t xml:space="preserve">href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"support.html"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14"/>
          <w:szCs w:val="14"/>
          <w:shd w:val="clear" w:fill="FFFFFF"/>
        </w:rPr>
        <w:t>_mime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(option, value) {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14"/>
          <w:szCs w:val="14"/>
          <w:shd w:val="clear" w:fill="FFFFFF"/>
        </w:rPr>
        <w:t xml:space="preserve">mimeTypes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>navigator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</w:rPr>
        <w:t>mimeTypes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14"/>
          <w:szCs w:val="14"/>
          <w:shd w:val="clear" w:fill="FFFFFF"/>
        </w:rPr>
        <w:t xml:space="preserve">mt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458383"/>
          <w:sz w:val="14"/>
          <w:szCs w:val="14"/>
          <w:shd w:val="clear" w:fill="FFFFFF"/>
        </w:rPr>
        <w:t>mimeTypes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14"/>
          <w:szCs w:val="14"/>
          <w:shd w:val="clear" w:fill="FFFFFF"/>
        </w:rPr>
        <w:t>mimeTypes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[</w:t>
      </w:r>
      <w:r>
        <w:rPr>
          <w:rFonts w:hint="default" w:ascii="Courier New" w:hAnsi="Courier New" w:cs="Courier New"/>
          <w:color w:val="458383"/>
          <w:sz w:val="14"/>
          <w:szCs w:val="14"/>
          <w:shd w:val="clear" w:fill="FFFFFF"/>
        </w:rPr>
        <w:t>mt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][option] == value) {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>return true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 xml:space="preserve">is360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14"/>
          <w:szCs w:val="14"/>
          <w:shd w:val="clear" w:fill="FFFFFF"/>
        </w:rPr>
        <w:t>_mime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"type"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"application/vnd.chromium.remoting-viewer"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EFEFEF"/>
        </w:rPr>
        <w:t>script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t>//实现导航菜单随着页面向下滚动时实现浮动显示效果部分代码</w:t>
      </w:r>
      <w:r>
        <w:rPr>
          <w:rFonts w:hint="default" w:ascii="Courier New" w:hAnsi="Courier New" w:cs="Courier New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$(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$(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>window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).</w:t>
      </w:r>
      <w:r>
        <w:rPr>
          <w:rFonts w:hint="default" w:ascii="Courier New" w:hAnsi="Courier New" w:cs="Courier New"/>
          <w:color w:val="7A7A43"/>
          <w:sz w:val="14"/>
          <w:szCs w:val="14"/>
          <w:shd w:val="clear" w:fill="FFFFFF"/>
        </w:rPr>
        <w:t>scroll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($(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>window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).</w:t>
      </w:r>
      <w:r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</w:rPr>
        <w:t>scrollTop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() &gt; $(</w:t>
      </w:r>
      <w:r>
        <w:rPr>
          <w:rFonts w:hint="default" w:ascii="Courier New" w:hAnsi="Courier New" w:cs="Courier New"/>
          <w:b/>
          <w:i/>
          <w:color w:val="660E7A"/>
          <w:sz w:val="14"/>
          <w:szCs w:val="14"/>
          <w:shd w:val="clear" w:fill="FFFFFF"/>
        </w:rPr>
        <w:t>window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).</w:t>
      </w:r>
      <w:r>
        <w:rPr>
          <w:rFonts w:hint="default" w:ascii="Courier New" w:hAnsi="Courier New" w:cs="Courier New"/>
          <w:color w:val="7A7A43"/>
          <w:sz w:val="14"/>
          <w:szCs w:val="14"/>
          <w:shd w:val="clear" w:fill="FFFFFF"/>
        </w:rPr>
        <w:t>height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()) {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14"/>
          <w:szCs w:val="14"/>
          <w:shd w:val="clear" w:fill="FFFFFF"/>
          <w:lang w:val="en-US" w:eastAsia="zh-CN"/>
        </w:rPr>
        <w:t xml:space="preserve">       //如果滑动条的最高大于屏幕的高度，则显示什么效果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} 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  $(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'.</w:t>
      </w:r>
      <w:r>
        <w:rPr>
          <w:rFonts w:hint="default" w:ascii="Courier New" w:hAnsi="Courier New" w:cs="Courier New"/>
          <w:b/>
          <w:color w:val="000080"/>
          <w:sz w:val="14"/>
          <w:szCs w:val="14"/>
          <w:shd w:val="clear" w:fill="FFFFFF"/>
        </w:rPr>
        <w:t>header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).removeClass(</w:t>
      </w:r>
      <w:r>
        <w:rPr>
          <w:rFonts w:hint="default" w:ascii="Courier New" w:hAnsi="Courier New" w:cs="Courier New"/>
          <w:b/>
          <w:color w:val="008000"/>
          <w:sz w:val="14"/>
          <w:szCs w:val="14"/>
          <w:shd w:val="clear" w:fill="FFFFFF"/>
        </w:rPr>
        <w:t>'header-fixed-top'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 xml:space="preserve">  })</w:t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4"/>
          <w:szCs w:val="14"/>
          <w:shd w:val="clear" w:fill="FFFFFF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  <w:t>::selection{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  <w:t xml:space="preserve"> background-color:#b3d4fc;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  <w:t>text-shadow:none;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  <w:t>}##选中的字体的颜色，阴影。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  <w:t>##无序列表：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  <w:t>Ul{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  <w:t>Margin:0;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color w:val="660E7A"/>
          <w:sz w:val="14"/>
          <w:szCs w:val="14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F7DFE"/>
    <w:multiLevelType w:val="singleLevel"/>
    <w:tmpl w:val="942F7D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20DE9F"/>
    <w:multiLevelType w:val="multilevel"/>
    <w:tmpl w:val="C420D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DF80FA1"/>
    <w:multiLevelType w:val="multilevel"/>
    <w:tmpl w:val="1DF80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B0EB2"/>
    <w:rsid w:val="134F7310"/>
    <w:rsid w:val="184D6D4E"/>
    <w:rsid w:val="1CED0C58"/>
    <w:rsid w:val="27D93B87"/>
    <w:rsid w:val="3D0C2448"/>
    <w:rsid w:val="41317BEC"/>
    <w:rsid w:val="443C5053"/>
    <w:rsid w:val="4D6234B5"/>
    <w:rsid w:val="4E811096"/>
    <w:rsid w:val="503D6EAE"/>
    <w:rsid w:val="5D77783C"/>
    <w:rsid w:val="608A34D7"/>
    <w:rsid w:val="632C0F89"/>
    <w:rsid w:val="634634A1"/>
    <w:rsid w:val="6D6A06EA"/>
    <w:rsid w:val="6FE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2019-07-04T04:34:00Z</dcterms:created>
  <dc:creator>BYKX</dc:creator>
  <cp:lastModifiedBy>叫什么名好啊</cp:lastModifiedBy>
  <dcterms:modified xsi:type="dcterms:W3CDTF">2020-03-09T14:33:34Z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