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Lucía Fernanda Garza Montalvo</w:t>
      </w:r>
    </w:p>
    <w:p>
      <w:r>
        <w:t>Auxiliar contable</w:t>
      </w:r>
    </w:p>
    <w:p>
      <w:r>
        <w:t>lucia.garza@example.com | 81 5555 0119 | Monterrey, N.L.</w:t>
      </w:r>
    </w:p>
    <w:p>
      <w:r>
        <w:rPr>
          <w:b/>
          <w:sz w:val="24"/>
        </w:rPr>
        <w:t>RESUMEN</w:t>
      </w:r>
    </w:p>
    <w:p>
      <w:r>
        <w:t>Contadora con 3 años de experiencia como auxiliar contable en despacho: registro de pólizas, conciliaciones bancarias y emisión de CFDI 4.0.</w:t>
      </w:r>
    </w:p>
    <w:p>
      <w:r>
        <w:rPr>
          <w:b/>
          <w:sz w:val="24"/>
        </w:rPr>
        <w:t>EXPERIENCIA</w:t>
      </w:r>
    </w:p>
    <w:p>
      <w:r>
        <w:rPr>
          <w:b/>
        </w:rPr>
        <w:t>Auxiliar contable, Despacho Contable Garza y Asociados (2021 - Actualidad)</w:t>
      </w:r>
    </w:p>
    <w:p>
      <w:r>
        <w:t>• Registro de pólizas de ingresos, egresos y diario en CONTPAQi.</w:t>
      </w:r>
    </w:p>
    <w:p>
      <w:r>
        <w:t>• Conciliaciones bancarias mensuales de 12 clientes.</w:t>
      </w:r>
    </w:p>
    <w:p>
      <w:r>
        <w:t>• Emisión y validación de CFDI 4.0 y complementos de pago.</w:t>
      </w:r>
    </w:p>
    <w:p>
      <w:r>
        <w:t>• Papeles de trabajo y reportes en Excel.</w:t>
      </w:r>
    </w:p>
    <w:p>
      <w:r>
        <w:rPr>
          <w:b/>
          <w:sz w:val="24"/>
        </w:rPr>
        <w:t>EDUCACIÓN</w:t>
      </w:r>
    </w:p>
    <w:p>
      <w:r>
        <w:t>Licenciatura en Contaduría Pública, UANL (2016 - 2021)</w:t>
      </w:r>
    </w:p>
    <w:p>
      <w:r>
        <w:rPr>
          <w:b/>
          <w:sz w:val="24"/>
        </w:rPr>
        <w:t>HABILIDADES</w:t>
      </w:r>
    </w:p>
    <w:p>
      <w:r>
        <w:t>Contabilidad general, CONTPAQi, conciliaciones bancarias, CFDI 4.0, Excel, declaraciones mensuales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