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2C90" w:rsidRPr="00CF0C52" w:rsidRDefault="00BB2C90" w:rsidP="00CF0C52">
      <w:pPr>
        <w:jc w:val="center"/>
        <w:rPr>
          <w:b/>
          <w:bCs/>
          <w:rtl/>
        </w:rPr>
      </w:pPr>
      <w:r w:rsidRPr="00CF0C52">
        <w:rPr>
          <w:b/>
          <w:bCs/>
          <w:rtl/>
        </w:rPr>
        <w:t>قــرار وزاري رقم (23) لسنة 1994م</w:t>
      </w:r>
      <w:r w:rsidRPr="00CF0C52">
        <w:rPr>
          <w:b/>
          <w:bCs/>
        </w:rPr>
        <w:br/>
      </w:r>
      <w:r w:rsidRPr="00CF0C52">
        <w:rPr>
          <w:b/>
          <w:bCs/>
          <w:rtl/>
        </w:rPr>
        <w:t>بشــأن لائحة مخالفات التخطيط والبناء</w:t>
      </w:r>
    </w:p>
    <w:p w:rsidR="00CF0C52" w:rsidRPr="00CF0C52" w:rsidRDefault="00CF0C52" w:rsidP="00CF0C52">
      <w:pPr>
        <w:jc w:val="center"/>
        <w:rPr>
          <w:b/>
          <w:bCs/>
        </w:rPr>
      </w:pPr>
    </w:p>
    <w:p w:rsidR="00BB2C90" w:rsidRDefault="00BB2C90" w:rsidP="00BB2C90">
      <w:r>
        <w:rPr>
          <w:rtl/>
        </w:rPr>
        <w:t>رئيس مجلس الوزراء</w:t>
      </w:r>
      <w:r>
        <w:t>:-</w:t>
      </w:r>
      <w:r>
        <w:br/>
        <w:t xml:space="preserve">- </w:t>
      </w:r>
      <w:r>
        <w:rPr>
          <w:rtl/>
        </w:rPr>
        <w:t>بعد الإطلاع على دستور الجمهورية اليمنية</w:t>
      </w:r>
      <w:r>
        <w:t>.</w:t>
      </w:r>
      <w:r>
        <w:br/>
        <w:t xml:space="preserve">- </w:t>
      </w:r>
      <w:r>
        <w:rPr>
          <w:rtl/>
        </w:rPr>
        <w:t>وعلى القرار الجمهوري بالقانون رقم(20)لسنة1991م بشأن مجلس الوزراء</w:t>
      </w:r>
      <w:r>
        <w:t>.</w:t>
      </w:r>
      <w:r>
        <w:br/>
        <w:t xml:space="preserve">- </w:t>
      </w:r>
      <w:r>
        <w:rPr>
          <w:rtl/>
        </w:rPr>
        <w:t>وعلى القانون رقم(15)لسنة1980م بشأن الاحكام العامة للمخالفات</w:t>
      </w:r>
      <w:r>
        <w:t>.</w:t>
      </w:r>
      <w:r>
        <w:br/>
        <w:t xml:space="preserve">- </w:t>
      </w:r>
      <w:r>
        <w:rPr>
          <w:rtl/>
        </w:rPr>
        <w:t>وبناء على عرض وزير الإسكان والتخطيط الحضري</w:t>
      </w:r>
      <w:r>
        <w:t>.</w:t>
      </w:r>
      <w:r>
        <w:br/>
        <w:t xml:space="preserve">- </w:t>
      </w:r>
      <w:r>
        <w:rPr>
          <w:rtl/>
        </w:rPr>
        <w:t>وبعد موافقة مجلس الوزراء</w:t>
      </w:r>
      <w:r>
        <w:t>.</w:t>
      </w:r>
    </w:p>
    <w:p w:rsidR="00BB2C90" w:rsidRPr="00BB2C90" w:rsidRDefault="00BB2C90" w:rsidP="00BB2C90">
      <w:r>
        <w:rPr>
          <w:rtl/>
        </w:rPr>
        <w:t xml:space="preserve">المــادة(1): يعمل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لائحة مخالفات التخطيط</w:t>
      </w:r>
      <w:r>
        <w:t xml:space="preserve"> </w:t>
      </w:r>
      <w:r>
        <w:rPr>
          <w:rtl/>
        </w:rPr>
        <w:t>واعمال البناء في المدن الرئيسية والثانوية والعقوبة عليها (المرافقة لهذا</w:t>
      </w:r>
      <w:r>
        <w:t xml:space="preserve"> </w:t>
      </w:r>
      <w:r>
        <w:rPr>
          <w:rtl/>
        </w:rPr>
        <w:t>القرار</w:t>
      </w:r>
      <w:r>
        <w:t>) .</w:t>
      </w:r>
      <w:r>
        <w:br/>
      </w:r>
      <w:r>
        <w:rPr>
          <w:rtl/>
        </w:rPr>
        <w:t>لائحة مخالفات التخطيط</w:t>
      </w:r>
      <w:r>
        <w:t xml:space="preserve"> </w:t>
      </w:r>
      <w:r>
        <w:rPr>
          <w:rtl/>
        </w:rPr>
        <w:t>وأعمال البناء في المدن الرئيسية و الثانوية والعقوبة المقررة عليها</w:t>
      </w:r>
      <w:r>
        <w:br/>
      </w:r>
      <w:r>
        <w:br/>
        <w:t>1-</w:t>
      </w:r>
      <w:r>
        <w:rPr>
          <w:rtl/>
        </w:rPr>
        <w:t>اعمال البناء او الشروع فيه دون الحصول على ترخيص مسبق.غرامة لا تقل عن</w:t>
      </w:r>
      <w:r>
        <w:t xml:space="preserve"> (2000)</w:t>
      </w:r>
      <w:r>
        <w:rPr>
          <w:rtl/>
        </w:rPr>
        <w:t>ريال ولا تزيد عن (3000)ريال مع إزالة المخالفة على نفقة المخالف في</w:t>
      </w:r>
      <w:r>
        <w:t xml:space="preserve"> </w:t>
      </w:r>
      <w:r>
        <w:rPr>
          <w:rtl/>
        </w:rPr>
        <w:t>حالة عدم إمكانية منحة الترخيص لمخالفته للتخطيط</w:t>
      </w:r>
      <w:r>
        <w:t>.</w:t>
      </w:r>
      <w:r>
        <w:br/>
        <w:t>2-</w:t>
      </w:r>
      <w:r>
        <w:rPr>
          <w:rtl/>
        </w:rPr>
        <w:t>اضافة دور علوي او ما علاه او توسيع او تعديل البناء القائم دون الحصول</w:t>
      </w:r>
      <w:r>
        <w:t xml:space="preserve"> </w:t>
      </w:r>
      <w:r>
        <w:rPr>
          <w:rtl/>
        </w:rPr>
        <w:t xml:space="preserve">على ترخيص مسبق </w:t>
      </w:r>
      <w:proofErr w:type="spellStart"/>
      <w:r>
        <w:rPr>
          <w:rtl/>
        </w:rPr>
        <w:t>له.غرامة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لاتقل</w:t>
      </w:r>
      <w:proofErr w:type="spellEnd"/>
      <w:r>
        <w:rPr>
          <w:rtl/>
        </w:rPr>
        <w:t xml:space="preserve"> عن (1000) ريال ولا تزيد عن (2500)ريال مع</w:t>
      </w:r>
      <w:r>
        <w:t xml:space="preserve"> </w:t>
      </w:r>
      <w:r>
        <w:rPr>
          <w:rtl/>
        </w:rPr>
        <w:t>إزالة المخالفة على نفقة المخالف في حالة عدم إمكانية منحه الترخيص</w:t>
      </w:r>
      <w:r>
        <w:t>.</w:t>
      </w:r>
      <w:r>
        <w:br/>
        <w:t>3-</w:t>
      </w:r>
      <w:r>
        <w:rPr>
          <w:rtl/>
        </w:rPr>
        <w:t>أي ترميم خارجي يؤدي إلى تعديلات في معالم المبنى دون الحصول على ترخيص مسبق</w:t>
      </w:r>
      <w:r>
        <w:t>.</w:t>
      </w:r>
      <w:r>
        <w:br/>
      </w:r>
      <w:r>
        <w:rPr>
          <w:rtl/>
        </w:rPr>
        <w:t>غرامة لا تقل عن (500) ريال ولا تزيد عن (1000)ريال مع إزالة المخالفة في حالة عدم الموافقة على منح الترخيص</w:t>
      </w:r>
      <w:r>
        <w:t>.</w:t>
      </w:r>
      <w:r>
        <w:br/>
        <w:t>4-</w:t>
      </w:r>
      <w:r>
        <w:rPr>
          <w:rtl/>
        </w:rPr>
        <w:t>عدم تجديد رخصة البناء وذلك بمباشرة أعمال بناء ومواصلة البناء او</w:t>
      </w:r>
      <w:r>
        <w:t xml:space="preserve"> </w:t>
      </w:r>
      <w:r>
        <w:rPr>
          <w:rtl/>
        </w:rPr>
        <w:t>الشروع فيه بعد انتهاء مدة صلاحية الترخيص.غرامة لا تقل عن (1000) ريال</w:t>
      </w:r>
      <w:r>
        <w:t xml:space="preserve"> </w:t>
      </w:r>
      <w:r>
        <w:rPr>
          <w:rtl/>
        </w:rPr>
        <w:t>ولا تزيد عن (2000)ريال</w:t>
      </w:r>
      <w:r>
        <w:t>.</w:t>
      </w:r>
      <w:r>
        <w:br/>
        <w:t>5-</w:t>
      </w:r>
      <w:r>
        <w:rPr>
          <w:rtl/>
        </w:rPr>
        <w:t>توسيع البناء القائم او ترميم البناء القائم بعد انتهاء صلاحية الترخيص</w:t>
      </w:r>
      <w:r>
        <w:t xml:space="preserve"> </w:t>
      </w:r>
      <w:r>
        <w:rPr>
          <w:rtl/>
        </w:rPr>
        <w:t>الصادر لهذا الغرض.غرامة لا تقل عن (500) ريال ولا تزيد عن (3000)ريال مع</w:t>
      </w:r>
      <w:r>
        <w:t xml:space="preserve"> </w:t>
      </w:r>
      <w:r>
        <w:rPr>
          <w:rtl/>
        </w:rPr>
        <w:t>إزالة أي مخالفة للمخطط العام</w:t>
      </w:r>
      <w:r>
        <w:t>.</w:t>
      </w:r>
      <w:r>
        <w:br/>
        <w:t>6-</w:t>
      </w:r>
      <w:r>
        <w:rPr>
          <w:rtl/>
        </w:rPr>
        <w:t>مخالفة التعليمات المرفقة بترخيص البناء كلها او بعضها او مخالفة شروط</w:t>
      </w:r>
      <w:r>
        <w:t xml:space="preserve"> </w:t>
      </w:r>
      <w:r>
        <w:rPr>
          <w:rtl/>
        </w:rPr>
        <w:t xml:space="preserve">منح الترخيص كلها او </w:t>
      </w:r>
      <w:proofErr w:type="spellStart"/>
      <w:r>
        <w:rPr>
          <w:rtl/>
        </w:rPr>
        <w:t>بعضها.غرامة</w:t>
      </w:r>
      <w:proofErr w:type="spellEnd"/>
      <w:r>
        <w:rPr>
          <w:rtl/>
        </w:rPr>
        <w:t xml:space="preserve"> لا تقل عن (2000) ريال ولا تزيد عن</w:t>
      </w:r>
      <w:r>
        <w:t xml:space="preserve"> (3000)</w:t>
      </w:r>
      <w:r>
        <w:rPr>
          <w:rtl/>
        </w:rPr>
        <w:t>ريال مع إعادة الحالة إلى ما كانت عليه على نفقة المخالف طبقا</w:t>
      </w:r>
      <w:r>
        <w:t xml:space="preserve"> </w:t>
      </w:r>
      <w:r>
        <w:rPr>
          <w:rtl/>
        </w:rPr>
        <w:t>للتعليمات والشروط</w:t>
      </w:r>
      <w:r>
        <w:t>.</w:t>
      </w:r>
      <w:r>
        <w:br/>
        <w:t>7-</w:t>
      </w:r>
      <w:r>
        <w:rPr>
          <w:rtl/>
        </w:rPr>
        <w:t>مخالفة خطوط التنظيم المحدودة او تجاوز الاسقاطات المعينة في مخططات</w:t>
      </w:r>
      <w:r>
        <w:t xml:space="preserve"> </w:t>
      </w:r>
      <w:r>
        <w:rPr>
          <w:rtl/>
        </w:rPr>
        <w:t>وحدات الجوار او الرسوم التخطيطي والمرفقة بتراخيص البناء.غرامة لا تقل عن</w:t>
      </w:r>
      <w:r>
        <w:t xml:space="preserve"> (2500) </w:t>
      </w:r>
      <w:r>
        <w:rPr>
          <w:rtl/>
        </w:rPr>
        <w:t>ريال ولا تزيد عن (3000)ريال مع إزالة المخالفة على نفقة المخالف</w:t>
      </w:r>
      <w:r>
        <w:t xml:space="preserve"> </w:t>
      </w:r>
      <w:r>
        <w:rPr>
          <w:rtl/>
        </w:rPr>
        <w:t>وإضافة الرسوم المقررة قانونا</w:t>
      </w:r>
      <w:r>
        <w:t>.</w:t>
      </w:r>
      <w:r>
        <w:br/>
        <w:t>8-</w:t>
      </w:r>
      <w:r>
        <w:rPr>
          <w:rtl/>
        </w:rPr>
        <w:t>إساءة استخدام ترخيص البناء بإبرازه في موقع او مكان آخر غير الموقع او</w:t>
      </w:r>
      <w:r>
        <w:t xml:space="preserve"> </w:t>
      </w:r>
      <w:r>
        <w:rPr>
          <w:rtl/>
        </w:rPr>
        <w:t>المكان الذي صدر الترخيص بشأنه لغرض الاحتيال او التظليل. غرامة لا تقل عن</w:t>
      </w:r>
      <w:r>
        <w:t xml:space="preserve"> (1000)</w:t>
      </w:r>
      <w:r>
        <w:rPr>
          <w:rtl/>
        </w:rPr>
        <w:t>ريال ولا تزيد عن (3000) ريال مع سحب الترخيص وحرمان صاحب الترخيص</w:t>
      </w:r>
      <w:r>
        <w:t xml:space="preserve"> </w:t>
      </w:r>
      <w:r>
        <w:rPr>
          <w:rtl/>
        </w:rPr>
        <w:t>من البناء لمدة ثلاثة اشهر وإزالة المخالفة</w:t>
      </w:r>
      <w:r>
        <w:t>.</w:t>
      </w:r>
      <w:r>
        <w:br/>
        <w:t>9-</w:t>
      </w:r>
      <w:r>
        <w:rPr>
          <w:rtl/>
        </w:rPr>
        <w:t>عدم وجود ترخيص البناء في المخطط المرفق به في موقع العمل المعدة للبناء</w:t>
      </w:r>
      <w:r>
        <w:t xml:space="preserve"> </w:t>
      </w:r>
      <w:r>
        <w:rPr>
          <w:rtl/>
        </w:rPr>
        <w:t>او عدم إبرازه وقت الطلب لموظفي البلدية المختصين غرامة لا تقل عن (300</w:t>
      </w:r>
      <w:r>
        <w:t xml:space="preserve">) </w:t>
      </w:r>
      <w:r>
        <w:rPr>
          <w:rtl/>
        </w:rPr>
        <w:t>ريال ولا تزيد عن (400) ريال وفي حالة العودة تضاعف الغرامة بتكرار</w:t>
      </w:r>
      <w:r>
        <w:t xml:space="preserve"> </w:t>
      </w:r>
      <w:r>
        <w:rPr>
          <w:rtl/>
        </w:rPr>
        <w:t>المخالفة</w:t>
      </w:r>
      <w:r>
        <w:t>.</w:t>
      </w:r>
      <w:r>
        <w:br/>
        <w:t xml:space="preserve">10- </w:t>
      </w:r>
      <w:r>
        <w:rPr>
          <w:rtl/>
        </w:rPr>
        <w:t>اقامة البناء في الأراضي المخصصة للخدمات والمرافق العامة بما في ذلك</w:t>
      </w:r>
      <w:r>
        <w:t xml:space="preserve"> </w:t>
      </w:r>
      <w:r>
        <w:rPr>
          <w:rtl/>
        </w:rPr>
        <w:t>حمى الموانئ والمطارات وبحسب ما تحدده المخططات العامة.غرامة لا تقل عن</w:t>
      </w:r>
      <w:r>
        <w:t xml:space="preserve"> (2500) </w:t>
      </w:r>
      <w:r>
        <w:rPr>
          <w:rtl/>
        </w:rPr>
        <w:t>ريال لا تزيد عن(3000) ريال مع إزالة المخالفة على نفقة المخالف</w:t>
      </w:r>
      <w:r>
        <w:t>.</w:t>
      </w:r>
      <w:r>
        <w:br/>
        <w:t>11-</w:t>
      </w:r>
      <w:r>
        <w:rPr>
          <w:rtl/>
        </w:rPr>
        <w:t>إقامة البناء في مساحة اكبر من المساحة المصرح بها في ترخيص</w:t>
      </w:r>
      <w:r>
        <w:t xml:space="preserve"> </w:t>
      </w:r>
      <w:proofErr w:type="spellStart"/>
      <w:r>
        <w:rPr>
          <w:rtl/>
        </w:rPr>
        <w:t>البناء.غرامة</w:t>
      </w:r>
      <w:proofErr w:type="spellEnd"/>
      <w:r>
        <w:rPr>
          <w:rtl/>
        </w:rPr>
        <w:t xml:space="preserve"> لا تقل عن (2500) ريال ولا تزيد عن (3000) ريال مع إزالة</w:t>
      </w:r>
      <w:r>
        <w:t xml:space="preserve"> </w:t>
      </w:r>
      <w:r>
        <w:rPr>
          <w:rtl/>
        </w:rPr>
        <w:t>المخالفة على نفقة المخالف في حالة عدم إمكانية منحه الترخيص ودفع الرسوم</w:t>
      </w:r>
      <w:r>
        <w:t xml:space="preserve"> </w:t>
      </w:r>
      <w:r>
        <w:rPr>
          <w:rtl/>
        </w:rPr>
        <w:t>القانونية في حالة سلامة الموقع على المخطط</w:t>
      </w:r>
      <w:r>
        <w:t>.</w:t>
      </w:r>
      <w:r>
        <w:br/>
        <w:t>12-</w:t>
      </w:r>
      <w:r>
        <w:rPr>
          <w:rtl/>
        </w:rPr>
        <w:t>تغيير نوع البناء او الشروع في ذلك خلافا لما هو مصرح به في الترخيص</w:t>
      </w:r>
      <w:r>
        <w:t xml:space="preserve"> </w:t>
      </w:r>
      <w:r>
        <w:rPr>
          <w:rtl/>
        </w:rPr>
        <w:t>الممنوح الذي يحدد فيه نوع البناء (سكني او تجاري….</w:t>
      </w:r>
      <w:proofErr w:type="spellStart"/>
      <w:r>
        <w:rPr>
          <w:rtl/>
        </w:rPr>
        <w:t>الخ.وخلافا</w:t>
      </w:r>
      <w:proofErr w:type="spellEnd"/>
      <w:r>
        <w:rPr>
          <w:rtl/>
        </w:rPr>
        <w:t xml:space="preserve"> للمخطط</w:t>
      </w:r>
      <w:r>
        <w:t xml:space="preserve"> </w:t>
      </w:r>
      <w:r>
        <w:rPr>
          <w:rtl/>
        </w:rPr>
        <w:t>العام الذي يحدد الاستعمالات المختلفة للمناطق من سكنية وتجارية وصناعية</w:t>
      </w:r>
      <w:r>
        <w:t xml:space="preserve"> </w:t>
      </w:r>
      <w:r>
        <w:rPr>
          <w:rtl/>
        </w:rPr>
        <w:t>وإدارية…الخ. غرامة لا تقل عن (2000) ريال ولا تزيد عن (3000) ريال مع</w:t>
      </w:r>
      <w:r>
        <w:t xml:space="preserve"> </w:t>
      </w:r>
      <w:r>
        <w:rPr>
          <w:rtl/>
        </w:rPr>
        <w:t>إلزامه بإعادة الوضع إلى ما كان عليه بموجب الترخيص وفي حالة عدم الالتزام</w:t>
      </w:r>
      <w:r>
        <w:t xml:space="preserve"> </w:t>
      </w:r>
      <w:r>
        <w:rPr>
          <w:rtl/>
        </w:rPr>
        <w:t>تزال المخالفة على نفقة المخالف</w:t>
      </w:r>
      <w:r>
        <w:t>.</w:t>
      </w:r>
      <w:r>
        <w:br/>
        <w:t xml:space="preserve">13- </w:t>
      </w:r>
      <w:r>
        <w:rPr>
          <w:rtl/>
        </w:rPr>
        <w:t xml:space="preserve">تسوير الأرض او العقار بدون ترخيص في المناطق غير </w:t>
      </w:r>
      <w:proofErr w:type="spellStart"/>
      <w:r>
        <w:rPr>
          <w:rtl/>
        </w:rPr>
        <w:t>المخططةغرامة</w:t>
      </w:r>
      <w:proofErr w:type="spellEnd"/>
      <w:r>
        <w:rPr>
          <w:rtl/>
        </w:rPr>
        <w:t xml:space="preserve"> لا تقل</w:t>
      </w:r>
      <w:r>
        <w:t xml:space="preserve"> </w:t>
      </w:r>
      <w:r>
        <w:rPr>
          <w:rtl/>
        </w:rPr>
        <w:t>عن (1000) ريال ولا تزيد عن (3000) ريال مع إزالة المخالفة على نفقة</w:t>
      </w:r>
      <w:r>
        <w:t xml:space="preserve"> </w:t>
      </w:r>
      <w:r>
        <w:rPr>
          <w:rtl/>
        </w:rPr>
        <w:t>المخالف</w:t>
      </w:r>
      <w:r>
        <w:t>.</w:t>
      </w:r>
      <w:r>
        <w:br/>
        <w:t xml:space="preserve">14- </w:t>
      </w:r>
      <w:r>
        <w:rPr>
          <w:rtl/>
        </w:rPr>
        <w:t>البناء على ارض غير مخططة وبدون ترخيص. غرامة لا تقل عن(2000) ريال</w:t>
      </w:r>
      <w:r>
        <w:t xml:space="preserve"> </w:t>
      </w:r>
      <w:r>
        <w:rPr>
          <w:rtl/>
        </w:rPr>
        <w:t>ولا تزيد عن (3000) ريال مع إزالة المخالفة على نفقة المخالف</w:t>
      </w:r>
      <w:r>
        <w:t>.</w:t>
      </w:r>
      <w:r>
        <w:br/>
        <w:t xml:space="preserve">15- </w:t>
      </w:r>
      <w:r>
        <w:rPr>
          <w:rtl/>
        </w:rPr>
        <w:t>إقامة البناء دون مراعاة الرسومات المعمارية والإنشائية والمواصفات</w:t>
      </w:r>
      <w:r>
        <w:t xml:space="preserve"> </w:t>
      </w:r>
      <w:r>
        <w:rPr>
          <w:rtl/>
        </w:rPr>
        <w:t>وبقية الاشتراطات الصحية.غرامة لا تقل عن (1000) ريال ولا تزيد عن (3000</w:t>
      </w:r>
      <w:r>
        <w:t xml:space="preserve">) </w:t>
      </w:r>
      <w:r>
        <w:rPr>
          <w:rtl/>
        </w:rPr>
        <w:t>ريال مع إلزامه بتنفيذ الاشتراطات والمواصفات</w:t>
      </w:r>
      <w:r>
        <w:t>.</w:t>
      </w:r>
      <w:r>
        <w:br/>
        <w:t xml:space="preserve">16- </w:t>
      </w:r>
      <w:r>
        <w:rPr>
          <w:rtl/>
        </w:rPr>
        <w:t>اقامة البناء على مجاري السيول او على ارض رخوة او في المناطق التي</w:t>
      </w:r>
      <w:r>
        <w:t xml:space="preserve"> </w:t>
      </w:r>
      <w:r>
        <w:rPr>
          <w:rtl/>
        </w:rPr>
        <w:t>تحظر البناء عليها المخططات.غرامة لا تقل عن (2000) ريال ولا تزيد عن</w:t>
      </w:r>
      <w:r>
        <w:t xml:space="preserve"> (3000) </w:t>
      </w:r>
      <w:r>
        <w:rPr>
          <w:rtl/>
        </w:rPr>
        <w:t>ريال مع إزالة المخالفة على نفقة المخالف وتحمله الإضرار الناجمة</w:t>
      </w:r>
      <w:r>
        <w:t xml:space="preserve"> </w:t>
      </w:r>
      <w:r>
        <w:rPr>
          <w:rtl/>
        </w:rPr>
        <w:t>عن ذلك</w:t>
      </w:r>
      <w:r>
        <w:t>.</w:t>
      </w:r>
      <w:r>
        <w:br/>
        <w:t xml:space="preserve">17- </w:t>
      </w:r>
      <w:r>
        <w:rPr>
          <w:rtl/>
        </w:rPr>
        <w:t>إلحاق الأضرار بالشارع او الرصيف او إتلاف كابلات الإنارة وأعمدة</w:t>
      </w:r>
      <w:r>
        <w:t xml:space="preserve"> </w:t>
      </w:r>
      <w:r>
        <w:rPr>
          <w:rtl/>
        </w:rPr>
        <w:t>الإنارة او الخدمات الأخرى. غرامة لا تقل عن (2000) ريال ولا تزيد عن</w:t>
      </w:r>
      <w:r>
        <w:t xml:space="preserve"> (3000) </w:t>
      </w:r>
      <w:r>
        <w:rPr>
          <w:rtl/>
        </w:rPr>
        <w:t>ريال مع إعادة الحالة إلى ما كانت عليه على نفقة المخالف مع مراعاة</w:t>
      </w:r>
      <w:r>
        <w:t xml:space="preserve"> </w:t>
      </w:r>
      <w:r>
        <w:rPr>
          <w:rtl/>
        </w:rPr>
        <w:t>أي عقوبة ينص عليها قانون آخر</w:t>
      </w:r>
      <w:r>
        <w:t>.</w:t>
      </w:r>
      <w:r>
        <w:br/>
        <w:t>18-</w:t>
      </w:r>
      <w:r>
        <w:rPr>
          <w:rtl/>
        </w:rPr>
        <w:t xml:space="preserve">وضع حواجز ومطبات في </w:t>
      </w:r>
      <w:proofErr w:type="spellStart"/>
      <w:r>
        <w:rPr>
          <w:rtl/>
        </w:rPr>
        <w:t>الشوارع.غرامة</w:t>
      </w:r>
      <w:proofErr w:type="spellEnd"/>
      <w:r>
        <w:rPr>
          <w:rtl/>
        </w:rPr>
        <w:t xml:space="preserve"> لا تقل عن (500) ريال ولا تزيد عن (1000) ريال مع إلزامه برفع الحواجز والمطبات على نفقته</w:t>
      </w:r>
      <w:r>
        <w:t>.</w:t>
      </w:r>
      <w:r>
        <w:br/>
        <w:t xml:space="preserve">19- </w:t>
      </w:r>
      <w:r>
        <w:rPr>
          <w:rtl/>
        </w:rPr>
        <w:t>استخدام الشارع او الرصيف المقابل للبناء بأشياء تعيق حركة وسائل</w:t>
      </w:r>
      <w:r>
        <w:t xml:space="preserve"> </w:t>
      </w:r>
      <w:r>
        <w:rPr>
          <w:rtl/>
        </w:rPr>
        <w:t xml:space="preserve">النقل او مرور المشاة عليه او شغل مساحة اكثر من المسموح </w:t>
      </w:r>
      <w:proofErr w:type="spellStart"/>
      <w:r>
        <w:rPr>
          <w:rtl/>
        </w:rPr>
        <w:t>بها.غرامة</w:t>
      </w:r>
      <w:proofErr w:type="spellEnd"/>
      <w:r>
        <w:rPr>
          <w:rtl/>
        </w:rPr>
        <w:t xml:space="preserve"> لا تقل</w:t>
      </w:r>
      <w:r>
        <w:t xml:space="preserve"> </w:t>
      </w:r>
      <w:r>
        <w:rPr>
          <w:rtl/>
        </w:rPr>
        <w:t>عن (500) ريال ولا تزيد عن (2000) ريال مع إلزامه بالإزالة مع تكرار</w:t>
      </w:r>
      <w:r>
        <w:t xml:space="preserve"> </w:t>
      </w:r>
      <w:r>
        <w:rPr>
          <w:rtl/>
        </w:rPr>
        <w:t>الغرامة عند تكرار المخالفة</w:t>
      </w:r>
      <w:r>
        <w:t>.</w:t>
      </w:r>
      <w:r>
        <w:br/>
        <w:t xml:space="preserve">20- </w:t>
      </w:r>
      <w:r>
        <w:rPr>
          <w:rtl/>
        </w:rPr>
        <w:t xml:space="preserve">عدم إقامة سياج مؤقت أثناء البناء او </w:t>
      </w:r>
      <w:proofErr w:type="spellStart"/>
      <w:r>
        <w:rPr>
          <w:rtl/>
        </w:rPr>
        <w:t>الهدم.غرامة</w:t>
      </w:r>
      <w:proofErr w:type="spellEnd"/>
      <w:r>
        <w:rPr>
          <w:rtl/>
        </w:rPr>
        <w:t xml:space="preserve"> لا تقل عن (1000) ريال ولا تزيد عن (3000) ريال مع إلزامه بتنفيذ المطلوب</w:t>
      </w:r>
      <w:r>
        <w:t>.</w:t>
      </w:r>
      <w:r>
        <w:br/>
        <w:t xml:space="preserve">21- </w:t>
      </w:r>
      <w:r>
        <w:rPr>
          <w:rtl/>
        </w:rPr>
        <w:t>إغلاق الشارع لسبب او لأخر دون تصريح .غرامة لا تقل عن (1000) ريال</w:t>
      </w:r>
      <w:r>
        <w:t xml:space="preserve"> </w:t>
      </w:r>
      <w:r>
        <w:rPr>
          <w:rtl/>
        </w:rPr>
        <w:t>ولا تزيد عن (3000) ريال مع الزامه بإزالة المخالفة واعادة الشارع إلى ما</w:t>
      </w:r>
      <w:r>
        <w:t xml:space="preserve"> </w:t>
      </w:r>
      <w:r>
        <w:rPr>
          <w:rtl/>
        </w:rPr>
        <w:t>كان عليه</w:t>
      </w:r>
      <w:r>
        <w:t>.</w:t>
      </w:r>
      <w:r>
        <w:br/>
        <w:t xml:space="preserve">22- </w:t>
      </w:r>
      <w:r>
        <w:rPr>
          <w:rtl/>
        </w:rPr>
        <w:t xml:space="preserve">نقل مخلفات البناء إلى شوارع أخرى في غير الاماكن المخصصة </w:t>
      </w:r>
      <w:proofErr w:type="spellStart"/>
      <w:r>
        <w:rPr>
          <w:rtl/>
        </w:rPr>
        <w:t>لها.غرامة</w:t>
      </w:r>
      <w:proofErr w:type="spellEnd"/>
      <w:r>
        <w:t xml:space="preserve"> </w:t>
      </w:r>
      <w:r>
        <w:rPr>
          <w:rtl/>
        </w:rPr>
        <w:t>لا تقل عن (2000) ريال ولا تزيد عن (3000) ريال مع الزامه برفع المخلفات</w:t>
      </w:r>
      <w:r>
        <w:t xml:space="preserve"> </w:t>
      </w:r>
      <w:r>
        <w:rPr>
          <w:rtl/>
        </w:rPr>
        <w:t>وتحمل التكاليف مع مضاعفة الغرامة والاحالة إلى النيابة عند التكرار</w:t>
      </w:r>
      <w:r>
        <w:t>.</w:t>
      </w:r>
      <w:r>
        <w:br/>
        <w:t xml:space="preserve">23- </w:t>
      </w:r>
      <w:r>
        <w:rPr>
          <w:rtl/>
        </w:rPr>
        <w:t>ترك مخلفات البناء في شوارع أخرى في غير الشارع بعد انتهاء اعمال</w:t>
      </w:r>
      <w:r>
        <w:t xml:space="preserve"> </w:t>
      </w:r>
      <w:r>
        <w:rPr>
          <w:rtl/>
        </w:rPr>
        <w:t>البناء. غرامة لا تقل عن (2000) ريال ولا تزيد عن (3000) ريال مع الزامه</w:t>
      </w:r>
      <w:r>
        <w:t xml:space="preserve"> </w:t>
      </w:r>
      <w:r>
        <w:rPr>
          <w:rtl/>
        </w:rPr>
        <w:t>بنقل المخلفات على نفقته ، وفي حالة عدم الالتزام تضاعف المخالفة على</w:t>
      </w:r>
      <w:r>
        <w:t xml:space="preserve"> </w:t>
      </w:r>
      <w:r>
        <w:rPr>
          <w:rtl/>
        </w:rPr>
        <w:t>نفقته ويحال إلى النيابة</w:t>
      </w:r>
      <w:r>
        <w:t>.</w:t>
      </w:r>
      <w:r>
        <w:br/>
        <w:t xml:space="preserve">24- </w:t>
      </w:r>
      <w:r>
        <w:rPr>
          <w:rtl/>
        </w:rPr>
        <w:t>إغلاق الشارع او ممر قائم على الطبيعة ومرخص به لمباني قائمة. غرامة</w:t>
      </w:r>
      <w:r>
        <w:t xml:space="preserve"> </w:t>
      </w:r>
      <w:r>
        <w:rPr>
          <w:rtl/>
        </w:rPr>
        <w:t>لا تقل عن (2000) ريال ولا تزيد عن (3000) ريال مع إلزامه بإزالة المخالفة</w:t>
      </w:r>
      <w:r>
        <w:t xml:space="preserve"> </w:t>
      </w:r>
      <w:r>
        <w:rPr>
          <w:rtl/>
        </w:rPr>
        <w:t>وفي حالة عدم الالتزام تضاعف الغرامة وتزال على نفقته</w:t>
      </w:r>
      <w:r>
        <w:t>.</w:t>
      </w:r>
      <w:r>
        <w:br/>
        <w:t xml:space="preserve">25- </w:t>
      </w:r>
      <w:r>
        <w:rPr>
          <w:rtl/>
        </w:rPr>
        <w:t>مباشرة المقاول أعمال البناء قبل حصول المالك على الترخيص بالبناء</w:t>
      </w:r>
      <w:r>
        <w:t xml:space="preserve"> . </w:t>
      </w:r>
      <w:r>
        <w:rPr>
          <w:rtl/>
        </w:rPr>
        <w:t>غرامة لا تقل عن (1000) ريال ولا تزيد عن (3000) ريال وعند التكرار يضاعف</w:t>
      </w:r>
      <w:r>
        <w:t xml:space="preserve"> </w:t>
      </w:r>
      <w:r>
        <w:rPr>
          <w:rtl/>
        </w:rPr>
        <w:t>المبلغ ويحال إلى النيابة</w:t>
      </w:r>
      <w:r>
        <w:t xml:space="preserve"> .</w:t>
      </w:r>
      <w:r>
        <w:br/>
        <w:t xml:space="preserve">26- </w:t>
      </w:r>
      <w:r>
        <w:rPr>
          <w:rtl/>
        </w:rPr>
        <w:t xml:space="preserve">مباشرة </w:t>
      </w:r>
      <w:proofErr w:type="spellStart"/>
      <w:r>
        <w:rPr>
          <w:rtl/>
        </w:rPr>
        <w:t>الأسطى</w:t>
      </w:r>
      <w:proofErr w:type="spellEnd"/>
      <w:r>
        <w:rPr>
          <w:rtl/>
        </w:rPr>
        <w:t xml:space="preserve"> او العامل </w:t>
      </w:r>
      <w:proofErr w:type="spellStart"/>
      <w:r>
        <w:rPr>
          <w:rtl/>
        </w:rPr>
        <w:t>لاعمال</w:t>
      </w:r>
      <w:proofErr w:type="spellEnd"/>
      <w:r>
        <w:rPr>
          <w:rtl/>
        </w:rPr>
        <w:t xml:space="preserve"> البناء قبل حصول المالك على ترخيص</w:t>
      </w:r>
      <w:r>
        <w:t xml:space="preserve"> </w:t>
      </w:r>
      <w:r>
        <w:rPr>
          <w:rtl/>
        </w:rPr>
        <w:t>البناء. غرامة لا تقل عن (300) ريال ولا تزيد عن (2000) ريال مع مضاعفة</w:t>
      </w:r>
      <w:r>
        <w:t xml:space="preserve"> </w:t>
      </w:r>
      <w:r>
        <w:rPr>
          <w:rtl/>
        </w:rPr>
        <w:t>الغرامة والإحالة إلى النيابة عند التكرار</w:t>
      </w:r>
      <w:r>
        <w:t>.</w:t>
      </w:r>
      <w:r>
        <w:br/>
        <w:t xml:space="preserve">27- </w:t>
      </w:r>
      <w:r>
        <w:rPr>
          <w:rtl/>
        </w:rPr>
        <w:t>وضع مواد البناء في الشوارع قبل الحصول على موافقة مكتب الوزارة</w:t>
      </w:r>
      <w:r>
        <w:t xml:space="preserve"> </w:t>
      </w:r>
      <w:r>
        <w:rPr>
          <w:rtl/>
        </w:rPr>
        <w:t>المختص. غرامة لا تقل عن (1000) ريال ولا تزيد عن (3000) ريال مع رفع</w:t>
      </w:r>
      <w:r>
        <w:t xml:space="preserve"> </w:t>
      </w:r>
      <w:r>
        <w:rPr>
          <w:rtl/>
        </w:rPr>
        <w:t>المواد والمخلفات وتتكرر الغرامة بتكرار المخالفة</w:t>
      </w:r>
      <w:r>
        <w:t>.</w:t>
      </w:r>
      <w:r>
        <w:br/>
        <w:t xml:space="preserve">28- </w:t>
      </w:r>
      <w:r>
        <w:rPr>
          <w:rtl/>
        </w:rPr>
        <w:t>عدم الالتزام بالشروط الخاصة باستخدام الخرسانة الجاهزة في الشوارع</w:t>
      </w:r>
      <w:r>
        <w:t xml:space="preserve"> </w:t>
      </w:r>
      <w:r>
        <w:rPr>
          <w:rtl/>
        </w:rPr>
        <w:t>التي يحددها المكتب المختص.غرامة لا تقل عن (2000) ريال ولا تزيد عن</w:t>
      </w:r>
      <w:r>
        <w:t xml:space="preserve"> (3000) </w:t>
      </w:r>
      <w:r>
        <w:rPr>
          <w:rtl/>
        </w:rPr>
        <w:t>ريال وتتكرر الغرامة بتكرار المخالفة مع رفع المواد والمخلفات على</w:t>
      </w:r>
      <w:r>
        <w:t xml:space="preserve"> </w:t>
      </w:r>
      <w:r>
        <w:rPr>
          <w:rtl/>
        </w:rPr>
        <w:t>نفقة المخالف</w:t>
      </w:r>
      <w:r>
        <w:t>.</w:t>
      </w:r>
      <w:r>
        <w:br/>
        <w:t xml:space="preserve">29- </w:t>
      </w:r>
      <w:r>
        <w:rPr>
          <w:rtl/>
        </w:rPr>
        <w:t>عدم الامتثال لتعليمات مكتب الوزارة المختص بتسوير الأراضي الفضاء على</w:t>
      </w:r>
      <w:r>
        <w:t xml:space="preserve"> </w:t>
      </w:r>
      <w:r>
        <w:rPr>
          <w:rtl/>
        </w:rPr>
        <w:t>الشوارع المخططة.غرامة لا تقل عن (2000) ريال ولا تزيد عن (3000) ريال</w:t>
      </w:r>
      <w:r>
        <w:t xml:space="preserve"> </w:t>
      </w:r>
      <w:r>
        <w:rPr>
          <w:rtl/>
        </w:rPr>
        <w:t>وتتكرر الغرامة عند عدم الالتزام ويتم التسوير على حساب المالك</w:t>
      </w:r>
      <w:r>
        <w:t>.</w:t>
      </w:r>
    </w:p>
    <w:p w:rsidR="00BB2C90" w:rsidRPr="00BB2C90" w:rsidRDefault="00BB2C90" w:rsidP="00BB2C90">
      <w:r>
        <w:rPr>
          <w:rtl/>
        </w:rPr>
        <w:t>المــادة(2): يعمل بهذا القرار من تاريخ صدوره وينشر في الجريدة الرسمية</w:t>
      </w:r>
      <w:r>
        <w:t xml:space="preserve"> .</w:t>
      </w:r>
    </w:p>
    <w:p w:rsidR="00984F6F" w:rsidRDefault="00984F6F"/>
    <w:sectPr w:rsidR="00984F6F" w:rsidSect="00984F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90"/>
    <w:rsid w:val="00256AC3"/>
    <w:rsid w:val="00984F6F"/>
    <w:rsid w:val="00B31E33"/>
    <w:rsid w:val="00BB2C90"/>
    <w:rsid w:val="00CF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;"/>
  <w14:docId w14:val="555A5537"/>
  <w15:chartTrackingRefBased/>
  <w15:docId w15:val="{6F115D19-8C9D-3E4E-A678-A034D370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1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1111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Asem ALzorqy</cp:lastModifiedBy>
  <cp:revision>3</cp:revision>
  <dcterms:created xsi:type="dcterms:W3CDTF">2024-06-30T10:49:00Z</dcterms:created>
  <dcterms:modified xsi:type="dcterms:W3CDTF">2024-07-01T16:49:00Z</dcterms:modified>
</cp:coreProperties>
</file>