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CB8" w:rsidRPr="0098677A" w:rsidRDefault="00B44CB8" w:rsidP="0098677A">
      <w:pPr>
        <w:jc w:val="center"/>
        <w:rPr>
          <w:b/>
          <w:bCs/>
          <w:rtl/>
        </w:rPr>
      </w:pPr>
      <w:r w:rsidRPr="0098677A">
        <w:rPr>
          <w:b/>
          <w:bCs/>
          <w:rtl/>
        </w:rPr>
        <w:t>قــرار جمهوري بقانون رقم (44) لسنة 1999م</w:t>
      </w:r>
      <w:r w:rsidRPr="0098677A">
        <w:rPr>
          <w:b/>
          <w:bCs/>
        </w:rPr>
        <w:br/>
      </w:r>
      <w:r w:rsidRPr="0098677A">
        <w:rPr>
          <w:b/>
          <w:bCs/>
          <w:rtl/>
        </w:rPr>
        <w:t>بشــأن مواصفات و مقاييس</w:t>
      </w:r>
    </w:p>
    <w:p w:rsidR="0098677A" w:rsidRPr="0098677A" w:rsidRDefault="0098677A" w:rsidP="0098677A">
      <w:pPr>
        <w:jc w:val="center"/>
        <w:rPr>
          <w:b/>
          <w:bCs/>
        </w:rPr>
      </w:pPr>
    </w:p>
    <w:p w:rsidR="00B44CB8" w:rsidRDefault="00B44CB8" w:rsidP="00B44CB8">
      <w:r>
        <w:rPr>
          <w:rtl/>
        </w:rPr>
        <w:t>باسم الشعب</w:t>
      </w:r>
      <w:r>
        <w:br/>
      </w:r>
      <w:r>
        <w:rPr>
          <w:rtl/>
        </w:rPr>
        <w:t>رئيس الجمهورية</w:t>
      </w:r>
      <w:r>
        <w:t>:</w:t>
      </w:r>
      <w:r>
        <w:br/>
      </w:r>
      <w:r>
        <w:rPr>
          <w:rtl/>
        </w:rPr>
        <w:t>بعد الإطلاع على دستور الجمهورية اليمنية</w:t>
      </w:r>
      <w:r>
        <w:t>.</w:t>
      </w:r>
      <w:r>
        <w:br/>
      </w:r>
      <w:r>
        <w:rPr>
          <w:rtl/>
        </w:rPr>
        <w:t>وبعد موافقة مجلس النواب</w:t>
      </w:r>
      <w:r>
        <w:t>.</w:t>
      </w:r>
      <w:r>
        <w:br/>
      </w:r>
      <w:r>
        <w:rPr>
          <w:rtl/>
        </w:rPr>
        <w:t>أصدرنا القانون الآتي نصه</w:t>
      </w:r>
      <w:r>
        <w:t>.</w:t>
      </w:r>
    </w:p>
    <w:p w:rsidR="00B44CB8" w:rsidRDefault="00B44CB8" w:rsidP="00B44CB8">
      <w:r>
        <w:rPr>
          <w:rtl/>
        </w:rPr>
        <w:t>الباب الأول: التسمية والتعاريف والأهداف</w:t>
      </w:r>
    </w:p>
    <w:p w:rsidR="00B44CB8" w:rsidRPr="00B44CB8" w:rsidRDefault="00B44CB8" w:rsidP="00B44CB8">
      <w:r>
        <w:rPr>
          <w:rtl/>
        </w:rPr>
        <w:t>المــادة(1): يسمى هذا القانون قانون المواصفات والمقاييس وضبط الجودة</w:t>
      </w:r>
      <w:r>
        <w:t xml:space="preserve"> .</w:t>
      </w:r>
    </w:p>
    <w:p w:rsidR="00B44CB8" w:rsidRPr="00B44CB8" w:rsidRDefault="00B44CB8" w:rsidP="00B44CB8">
      <w:r>
        <w:rPr>
          <w:rtl/>
        </w:rPr>
        <w:t xml:space="preserve">المــادة(2):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تطبيق احكام هذا القانون</w:t>
      </w:r>
      <w:r>
        <w:t xml:space="preserve"> </w:t>
      </w:r>
      <w:r>
        <w:rPr>
          <w:rtl/>
        </w:rPr>
        <w:t xml:space="preserve">يكون </w:t>
      </w:r>
      <w:proofErr w:type="spellStart"/>
      <w:r>
        <w:rPr>
          <w:rtl/>
        </w:rPr>
        <w:t>للالفاظ</w:t>
      </w:r>
      <w:proofErr w:type="spellEnd"/>
      <w:r>
        <w:rPr>
          <w:rtl/>
        </w:rPr>
        <w:t xml:space="preserve"> والعبارات الواردة ادناه المعاني المبينة ازاء كل منها ما لم</w:t>
      </w:r>
      <w:r>
        <w:t xml:space="preserve"> </w:t>
      </w:r>
      <w:r>
        <w:rPr>
          <w:rtl/>
        </w:rPr>
        <w:t>تدل القرينة على خلاف ذلك</w:t>
      </w:r>
      <w:r>
        <w:t xml:space="preserve">: </w:t>
      </w:r>
      <w:r>
        <w:br/>
        <w:t xml:space="preserve">- </w:t>
      </w:r>
      <w:r>
        <w:rPr>
          <w:rtl/>
        </w:rPr>
        <w:t>الجمهورية</w:t>
      </w:r>
      <w:r>
        <w:t xml:space="preserve">: </w:t>
      </w:r>
      <w:r>
        <w:rPr>
          <w:rtl/>
        </w:rPr>
        <w:t>الجمهورية اليمنية</w:t>
      </w:r>
      <w:r>
        <w:t xml:space="preserve"> . </w:t>
      </w:r>
      <w:r>
        <w:br/>
        <w:t xml:space="preserve">- </w:t>
      </w:r>
      <w:r>
        <w:rPr>
          <w:rtl/>
        </w:rPr>
        <w:t>الهيئــة</w:t>
      </w:r>
      <w:r>
        <w:t xml:space="preserve">: </w:t>
      </w:r>
      <w:r>
        <w:rPr>
          <w:rtl/>
        </w:rPr>
        <w:t>الهيئة اليمنية للمواصفات والمقاييس وضبط الجودة</w:t>
      </w:r>
      <w:r>
        <w:t xml:space="preserve"> . </w:t>
      </w:r>
      <w:r>
        <w:br/>
        <w:t xml:space="preserve">- </w:t>
      </w:r>
      <w:r>
        <w:rPr>
          <w:rtl/>
        </w:rPr>
        <w:t>رئيس المجلس</w:t>
      </w:r>
      <w:r>
        <w:t xml:space="preserve">: </w:t>
      </w:r>
      <w:r>
        <w:rPr>
          <w:rtl/>
        </w:rPr>
        <w:t>رئيس مجلس ادارة الهيئة</w:t>
      </w:r>
      <w:r>
        <w:t xml:space="preserve"> . </w:t>
      </w:r>
      <w:r>
        <w:br/>
        <w:t xml:space="preserve">- </w:t>
      </w:r>
      <w:r>
        <w:rPr>
          <w:rtl/>
        </w:rPr>
        <w:t>المدير العــام</w:t>
      </w:r>
      <w:r>
        <w:t xml:space="preserve">: </w:t>
      </w:r>
      <w:r>
        <w:rPr>
          <w:rtl/>
        </w:rPr>
        <w:t>رئيس الجهاز التنفيذي</w:t>
      </w:r>
      <w:r>
        <w:t xml:space="preserve"> . </w:t>
      </w:r>
      <w:r>
        <w:br/>
        <w:t xml:space="preserve">- </w:t>
      </w:r>
      <w:r>
        <w:rPr>
          <w:rtl/>
        </w:rPr>
        <w:t>المواصفات القياسية: صفات السلعة او المادة او غير ذلك مما يخضع للقياس</w:t>
      </w:r>
      <w:r>
        <w:t xml:space="preserve"> </w:t>
      </w:r>
      <w:proofErr w:type="spellStart"/>
      <w:r>
        <w:rPr>
          <w:rtl/>
        </w:rPr>
        <w:t>واوصفاها</w:t>
      </w:r>
      <w:proofErr w:type="spellEnd"/>
      <w:r>
        <w:rPr>
          <w:rtl/>
        </w:rPr>
        <w:t xml:space="preserve"> او خصائصها او مستوى جودتها او مقدار ابعادها او مقاييسها او</w:t>
      </w:r>
      <w:r>
        <w:t xml:space="preserve"> </w:t>
      </w:r>
      <w:r>
        <w:rPr>
          <w:rtl/>
        </w:rPr>
        <w:t>متطلبات السلامة فيها وتشمل المصطلحات والرموز وطرق الاختبار واخذ العينات</w:t>
      </w:r>
      <w:r>
        <w:t xml:space="preserve"> </w:t>
      </w:r>
      <w:r>
        <w:rPr>
          <w:rtl/>
        </w:rPr>
        <w:t>والتغليف ووضع السمات او البيانات الاخرى</w:t>
      </w:r>
      <w:r>
        <w:t xml:space="preserve"> . </w:t>
      </w:r>
      <w:r>
        <w:br/>
        <w:t xml:space="preserve">- </w:t>
      </w:r>
      <w:r>
        <w:rPr>
          <w:rtl/>
        </w:rPr>
        <w:t>المواصفات القياسية المعتمدة: المواصفات القياسية اليمنية وكل ما يعتمده</w:t>
      </w:r>
      <w:r>
        <w:t xml:space="preserve"> </w:t>
      </w:r>
      <w:r>
        <w:rPr>
          <w:rtl/>
        </w:rPr>
        <w:t>مجلس الادارة من مواصفات مناسبة للدول الاخرى او المنظمات للدول الاخرى او</w:t>
      </w:r>
      <w:r>
        <w:t xml:space="preserve"> </w:t>
      </w:r>
      <w:r>
        <w:rPr>
          <w:rtl/>
        </w:rPr>
        <w:t>المنظمات الاقليمية والدولية</w:t>
      </w:r>
      <w:r>
        <w:t xml:space="preserve"> . </w:t>
      </w:r>
      <w:r>
        <w:br/>
        <w:t xml:space="preserve">- </w:t>
      </w:r>
      <w:r>
        <w:rPr>
          <w:rtl/>
        </w:rPr>
        <w:t xml:space="preserve">اداة القيــاس: هي الآلة والجهاز التقني المعد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القياس وتشمل</w:t>
      </w:r>
      <w:r>
        <w:t xml:space="preserve"> </w:t>
      </w:r>
      <w:r>
        <w:rPr>
          <w:rtl/>
        </w:rPr>
        <w:t>المقاييس المباشرة كالموازين والمكاييل والاطوال وغيرها كما تشمل المقاييس</w:t>
      </w:r>
      <w:r>
        <w:t xml:space="preserve"> </w:t>
      </w:r>
      <w:r>
        <w:rPr>
          <w:rtl/>
        </w:rPr>
        <w:t>غير المباشرة كميزان الحرارة وعداد الماء وقياس الضغط وعداد الكهرباء</w:t>
      </w:r>
      <w:r>
        <w:t xml:space="preserve"> </w:t>
      </w:r>
      <w:r>
        <w:rPr>
          <w:rtl/>
        </w:rPr>
        <w:t>وغيرها</w:t>
      </w:r>
      <w:r>
        <w:t xml:space="preserve"> . </w:t>
      </w:r>
      <w:r>
        <w:br/>
        <w:t xml:space="preserve">- </w:t>
      </w:r>
      <w:r>
        <w:rPr>
          <w:rtl/>
        </w:rPr>
        <w:t>المختبر المعتمد</w:t>
      </w:r>
      <w:r>
        <w:t xml:space="preserve">: </w:t>
      </w:r>
      <w:r>
        <w:rPr>
          <w:rtl/>
        </w:rPr>
        <w:t>مختبرات الفحص والمعايرة التابعة للهيئة او اي مختبرات معتمدة من قبلها</w:t>
      </w:r>
      <w:r>
        <w:t xml:space="preserve"> . </w:t>
      </w:r>
      <w:r>
        <w:br/>
        <w:t xml:space="preserve">- </w:t>
      </w:r>
      <w:r>
        <w:rPr>
          <w:rtl/>
        </w:rPr>
        <w:t>مراجع القياس</w:t>
      </w:r>
      <w:r>
        <w:t xml:space="preserve">: </w:t>
      </w:r>
      <w:r>
        <w:rPr>
          <w:rtl/>
        </w:rPr>
        <w:t>اجهزة قياس ذات دقة عالية تستخدم في معايرة اجهزة القياس الاقل دقة</w:t>
      </w:r>
      <w:r>
        <w:t xml:space="preserve"> . </w:t>
      </w:r>
      <w:r>
        <w:br/>
        <w:t xml:space="preserve">- </w:t>
      </w:r>
      <w:r>
        <w:rPr>
          <w:rtl/>
        </w:rPr>
        <w:t>اجهزة الوزن والكيل</w:t>
      </w:r>
      <w:r>
        <w:t xml:space="preserve">: </w:t>
      </w:r>
      <w:r>
        <w:rPr>
          <w:rtl/>
        </w:rPr>
        <w:t>اجهزة تستخدم لتحديد ومعرفة كمية المواد وزنا وحجما</w:t>
      </w:r>
      <w:r>
        <w:t xml:space="preserve"> . </w:t>
      </w:r>
      <w:r>
        <w:br/>
        <w:t xml:space="preserve">- </w:t>
      </w:r>
      <w:r>
        <w:rPr>
          <w:rtl/>
        </w:rPr>
        <w:t>علامة الجودة</w:t>
      </w:r>
      <w:r>
        <w:t xml:space="preserve">: </w:t>
      </w:r>
      <w:r>
        <w:rPr>
          <w:rtl/>
        </w:rPr>
        <w:t>العلامة التي تمنح لمنتج محلي معين وتدل فيما تدل عليه ان</w:t>
      </w:r>
      <w:r>
        <w:t xml:space="preserve"> </w:t>
      </w:r>
      <w:r>
        <w:br/>
      </w:r>
      <w:r>
        <w:rPr>
          <w:rtl/>
        </w:rPr>
        <w:t>المنتج مطابق للمواصفات القياسية المعتمدة كحد ادنى للشروط الفنية التي تضعها الهيئة</w:t>
      </w:r>
      <w:r>
        <w:t xml:space="preserve"> . </w:t>
      </w:r>
      <w:r>
        <w:br/>
        <w:t xml:space="preserve">- </w:t>
      </w:r>
      <w:r>
        <w:rPr>
          <w:rtl/>
        </w:rPr>
        <w:t>شهادة المطابقة</w:t>
      </w:r>
      <w:r>
        <w:t xml:space="preserve">: </w:t>
      </w:r>
      <w:r>
        <w:rPr>
          <w:rtl/>
        </w:rPr>
        <w:t>وثيقة صادرة عن الهيئة تشهد بموجبها بان سلعة او مادة او منتج معين مطابق للمواصفات القياسية المعتمدة</w:t>
      </w:r>
      <w:r>
        <w:t xml:space="preserve"> . </w:t>
      </w:r>
      <w:r>
        <w:br/>
        <w:t xml:space="preserve">- </w:t>
      </w:r>
      <w:r>
        <w:rPr>
          <w:rtl/>
        </w:rPr>
        <w:t>المعايرة: مجموعة العمليات التي تثبت تحت ظروف محددة العلاقة بين القيمة</w:t>
      </w:r>
      <w:r>
        <w:t xml:space="preserve"> </w:t>
      </w:r>
      <w:r>
        <w:rPr>
          <w:rtl/>
        </w:rPr>
        <w:t>التي يبينها جهاز قياس او نظام قياس او القيمة التي يمثلها مقياس مبدئي</w:t>
      </w:r>
      <w:r>
        <w:t xml:space="preserve"> </w:t>
      </w:r>
      <w:r>
        <w:rPr>
          <w:rtl/>
        </w:rPr>
        <w:t>وما يناظرها من قيمة معلومة للكمية المقاسة</w:t>
      </w:r>
      <w:r>
        <w:t xml:space="preserve"> . </w:t>
      </w:r>
      <w:r>
        <w:br/>
        <w:t xml:space="preserve">- </w:t>
      </w:r>
      <w:r>
        <w:rPr>
          <w:rtl/>
        </w:rPr>
        <w:t>الصائغ</w:t>
      </w:r>
      <w:r>
        <w:t xml:space="preserve">: </w:t>
      </w:r>
      <w:r>
        <w:rPr>
          <w:rtl/>
        </w:rPr>
        <w:t xml:space="preserve">كل من امتهن صياغة المصوغات الذهبية والفضية </w:t>
      </w:r>
      <w:proofErr w:type="spellStart"/>
      <w:r>
        <w:rPr>
          <w:rtl/>
        </w:rPr>
        <w:t>والبلاتينية</w:t>
      </w:r>
      <w:proofErr w:type="spellEnd"/>
      <w:r>
        <w:rPr>
          <w:rtl/>
        </w:rPr>
        <w:t xml:space="preserve"> ونحوها ويتعاطى بيعها وشرائها</w:t>
      </w:r>
      <w:r>
        <w:t xml:space="preserve"> . </w:t>
      </w:r>
      <w:r>
        <w:br/>
        <w:t xml:space="preserve">- </w:t>
      </w:r>
      <w:r>
        <w:rPr>
          <w:rtl/>
        </w:rPr>
        <w:t>المصوغات</w:t>
      </w:r>
      <w:r>
        <w:t xml:space="preserve">: </w:t>
      </w:r>
      <w:r>
        <w:rPr>
          <w:rtl/>
        </w:rPr>
        <w:t>هي القطع المعدنية من الذهب او الفضة او البلاتين او المجوهرات والاحجار الكريمة</w:t>
      </w:r>
      <w:r>
        <w:t xml:space="preserve"> . </w:t>
      </w:r>
      <w:r>
        <w:br/>
        <w:t xml:space="preserve">- </w:t>
      </w:r>
      <w:r>
        <w:rPr>
          <w:rtl/>
        </w:rPr>
        <w:t>المعادن الثمينة</w:t>
      </w:r>
      <w:r>
        <w:t xml:space="preserve">: </w:t>
      </w:r>
      <w:r>
        <w:rPr>
          <w:rtl/>
        </w:rPr>
        <w:t>هي معادن الذهب والفضة والبلاتين وتكون على هيئة مشغولات او سبائك او عملات</w:t>
      </w:r>
      <w:r>
        <w:t xml:space="preserve"> . </w:t>
      </w:r>
      <w:r>
        <w:br/>
        <w:t xml:space="preserve">- </w:t>
      </w:r>
      <w:r>
        <w:rPr>
          <w:rtl/>
        </w:rPr>
        <w:t>العيارات القانونية للمصوغات</w:t>
      </w:r>
      <w:r>
        <w:t xml:space="preserve">: </w:t>
      </w:r>
      <w:r>
        <w:rPr>
          <w:rtl/>
        </w:rPr>
        <w:t>هي الارقام (الدرجة</w:t>
      </w:r>
      <w:r>
        <w:t xml:space="preserve">) </w:t>
      </w:r>
      <w:r>
        <w:rPr>
          <w:rtl/>
        </w:rPr>
        <w:t>التي تبين المعدن النقي في المعادن الثمينة والتي تعدها الهيئة</w:t>
      </w:r>
      <w:r>
        <w:t xml:space="preserve"> . </w:t>
      </w:r>
      <w:r>
        <w:br/>
        <w:t xml:space="preserve">- </w:t>
      </w:r>
      <w:r>
        <w:rPr>
          <w:rtl/>
        </w:rPr>
        <w:t>الوسم</w:t>
      </w:r>
      <w:r>
        <w:t xml:space="preserve"> (</w:t>
      </w:r>
      <w:r>
        <w:rPr>
          <w:rtl/>
        </w:rPr>
        <w:t>الدمغ</w:t>
      </w:r>
      <w:r>
        <w:t xml:space="preserve">) </w:t>
      </w:r>
      <w:r>
        <w:br/>
        <w:t xml:space="preserve">1- </w:t>
      </w:r>
      <w:r>
        <w:rPr>
          <w:rtl/>
        </w:rPr>
        <w:t>وضع رمز على اجهزة الوزن والكيل والمقياس التي تبين مطابقتها للمواصفات القياسية المعتمدة</w:t>
      </w:r>
      <w:r>
        <w:t xml:space="preserve"> . </w:t>
      </w:r>
      <w:r>
        <w:br/>
        <w:t xml:space="preserve">2- </w:t>
      </w:r>
      <w:r>
        <w:rPr>
          <w:rtl/>
        </w:rPr>
        <w:t>الختم الذي توسم به المصوغات او السبائك ويحوي على علامة (الشارة</w:t>
      </w:r>
      <w:r>
        <w:t xml:space="preserve">) </w:t>
      </w:r>
      <w:r>
        <w:rPr>
          <w:rtl/>
        </w:rPr>
        <w:t>الدمغ والعيار او كلاهما</w:t>
      </w:r>
      <w:r>
        <w:t xml:space="preserve"> . </w:t>
      </w:r>
      <w:r>
        <w:br/>
        <w:t xml:space="preserve">- </w:t>
      </w:r>
      <w:r>
        <w:rPr>
          <w:rtl/>
        </w:rPr>
        <w:t>السهم</w:t>
      </w:r>
      <w:r>
        <w:t xml:space="preserve">: </w:t>
      </w:r>
      <w:r>
        <w:rPr>
          <w:rtl/>
        </w:rPr>
        <w:t>عبارة عن (1/1000</w:t>
      </w:r>
      <w:r>
        <w:t xml:space="preserve">) </w:t>
      </w:r>
      <w:r>
        <w:rPr>
          <w:rtl/>
        </w:rPr>
        <w:t>او جزء من الالف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المــادة(3): يهدف هذا القانون الى</w:t>
      </w:r>
      <w:r>
        <w:t xml:space="preserve">: - </w:t>
      </w:r>
      <w:r>
        <w:br/>
        <w:t xml:space="preserve">1- </w:t>
      </w:r>
      <w:r>
        <w:rPr>
          <w:rtl/>
        </w:rPr>
        <w:t>اعتماد نظام وطني للمواصفات والمقاييس على اسس علمية حديثة ومتطورة</w:t>
      </w:r>
      <w:r>
        <w:t xml:space="preserve"> . </w:t>
      </w:r>
      <w:r>
        <w:br/>
        <w:t xml:space="preserve">2- </w:t>
      </w:r>
      <w:r>
        <w:rPr>
          <w:rtl/>
        </w:rPr>
        <w:t>توفير الحماية والحفاظ على صحة وسلامة المواطنين وممتلكاتهم والحفاظ</w:t>
      </w:r>
      <w:r>
        <w:t xml:space="preserve"> </w:t>
      </w:r>
      <w:r>
        <w:rPr>
          <w:rtl/>
        </w:rPr>
        <w:t xml:space="preserve">على البيئة من خلال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مطابقة السلع والمنتجات للمواصفات القياسية</w:t>
      </w:r>
      <w:r>
        <w:t xml:space="preserve"> </w:t>
      </w:r>
      <w:r>
        <w:rPr>
          <w:rtl/>
        </w:rPr>
        <w:t>المعتمدة</w:t>
      </w:r>
      <w:r>
        <w:t xml:space="preserve"> . </w:t>
      </w:r>
      <w:r>
        <w:br/>
        <w:t xml:space="preserve">3- </w:t>
      </w:r>
      <w:r>
        <w:rPr>
          <w:rtl/>
        </w:rPr>
        <w:t>دعم الاقتصاد الوطني بضمان جودة السلع والمنتجات المصنعة محليا من خلال</w:t>
      </w:r>
      <w:r>
        <w:t xml:space="preserve"> </w:t>
      </w:r>
      <w:r>
        <w:rPr>
          <w:rtl/>
        </w:rPr>
        <w:t>توفير مستويات من المواصفات القياسية المناسبة التي تعزز من كفاءاتها</w:t>
      </w:r>
      <w:r>
        <w:t xml:space="preserve"> </w:t>
      </w:r>
      <w:r>
        <w:rPr>
          <w:rtl/>
        </w:rPr>
        <w:t>لترفع قدرتها على المنافسة</w:t>
      </w:r>
      <w:r>
        <w:t xml:space="preserve"> . </w:t>
      </w:r>
      <w:r>
        <w:br/>
        <w:t xml:space="preserve">4- </w:t>
      </w:r>
      <w:r>
        <w:rPr>
          <w:rtl/>
        </w:rPr>
        <w:t>المساهمة في تعزيز قدرات المصدرين للمنتجات الصناعية والزراعية وغيرها</w:t>
      </w:r>
      <w:r>
        <w:t xml:space="preserve"> </w:t>
      </w:r>
      <w:r>
        <w:rPr>
          <w:rtl/>
        </w:rPr>
        <w:t>من السلع والمنتجات المصنعة محليا من خلال توفير المعلومات والبيانات</w:t>
      </w:r>
      <w:r>
        <w:t xml:space="preserve"> </w:t>
      </w:r>
      <w:r>
        <w:rPr>
          <w:rtl/>
        </w:rPr>
        <w:t>والمواصفات الخاصة بالبلدان المستوردة لهذه السلع والمنتجات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المــادة(4): استنادا الى قانون المؤسسات</w:t>
      </w:r>
      <w:r>
        <w:t xml:space="preserve"> </w:t>
      </w:r>
      <w:r>
        <w:rPr>
          <w:rtl/>
        </w:rPr>
        <w:t>والشركات العامة تنشا بموجب احكام هذا القانون هيئة عامة للمواصفات</w:t>
      </w:r>
      <w:r>
        <w:t xml:space="preserve"> </w:t>
      </w:r>
      <w:r>
        <w:rPr>
          <w:rtl/>
        </w:rPr>
        <w:t>والمقاييس يصدر بها قرار جمهوري</w:t>
      </w:r>
      <w:r>
        <w:t xml:space="preserve"> .</w:t>
      </w:r>
    </w:p>
    <w:p w:rsidR="00B44CB8" w:rsidRDefault="00B44CB8" w:rsidP="00B44CB8">
      <w:r>
        <w:rPr>
          <w:rtl/>
        </w:rPr>
        <w:t>الباب الثاني: احكام متعلقة بالمصوغات والمعادن الثمينة</w:t>
      </w:r>
    </w:p>
    <w:p w:rsidR="00B44CB8" w:rsidRPr="00B44CB8" w:rsidRDefault="00B44CB8" w:rsidP="00B44CB8">
      <w:r>
        <w:rPr>
          <w:rtl/>
        </w:rPr>
        <w:t>المــادة(5): تنقسم المصوغات المعرفة في المادة (2</w:t>
      </w:r>
      <w:r>
        <w:t xml:space="preserve">) </w:t>
      </w:r>
      <w:r>
        <w:rPr>
          <w:rtl/>
        </w:rPr>
        <w:t>من هذا القانون الى ثلاثة انواع على النحو التالي</w:t>
      </w:r>
      <w:r>
        <w:t xml:space="preserve">: - </w:t>
      </w:r>
      <w:r>
        <w:br/>
        <w:t xml:space="preserve">1- </w:t>
      </w:r>
      <w:r>
        <w:rPr>
          <w:rtl/>
        </w:rPr>
        <w:t>المصوغات الذهبية: هي القطع المعدنية المصنوعة من الذهب والتي تحتوي</w:t>
      </w:r>
      <w:r>
        <w:t xml:space="preserve"> </w:t>
      </w:r>
      <w:r>
        <w:rPr>
          <w:rtl/>
        </w:rPr>
        <w:t>على (18) قيراط او سبعمائة وخمسين سهم من الذهب النقي على الاقل</w:t>
      </w:r>
      <w:r>
        <w:t xml:space="preserve"> . </w:t>
      </w:r>
      <w:r>
        <w:br/>
        <w:t xml:space="preserve">2- </w:t>
      </w:r>
      <w:r>
        <w:rPr>
          <w:rtl/>
        </w:rPr>
        <w:t>المصوغات الفضية</w:t>
      </w:r>
      <w:r>
        <w:t xml:space="preserve">: </w:t>
      </w:r>
      <w:r>
        <w:rPr>
          <w:rtl/>
        </w:rPr>
        <w:t>وهي القطع المعدنية المصنوعة من الفضة والتي تحتوي على ستمائة سهم من الفضة النقية على الاقل</w:t>
      </w:r>
      <w:r>
        <w:t xml:space="preserve"> . </w:t>
      </w:r>
      <w:r>
        <w:br/>
        <w:t xml:space="preserve">3- </w:t>
      </w:r>
      <w:r>
        <w:rPr>
          <w:rtl/>
        </w:rPr>
        <w:t>المصوغات البلاتينية: وهي القطع المعدنية المصنوعة من البلاتين والتي</w:t>
      </w:r>
      <w:r>
        <w:t xml:space="preserve"> </w:t>
      </w:r>
      <w:r>
        <w:rPr>
          <w:rtl/>
        </w:rPr>
        <w:t>تحتوي على ثمانمائة وخمسين سهم من البلاتين النقي على الاقل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المــادة(6): تكون العيارات القانونية للمصوغات على النحو التالي</w:t>
      </w:r>
      <w:r>
        <w:t xml:space="preserve">: - </w:t>
      </w:r>
      <w:r>
        <w:br/>
        <w:t xml:space="preserve">1- </w:t>
      </w:r>
      <w:r>
        <w:rPr>
          <w:rtl/>
        </w:rPr>
        <w:t>عيارات المصوغات الذهبية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عيار24 قيراطا او (999 . 99</w:t>
      </w:r>
      <w:r>
        <w:t xml:space="preserve">) </w:t>
      </w:r>
      <w:r>
        <w:rPr>
          <w:rtl/>
        </w:rPr>
        <w:t>سهما من الذهب النقي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عيار 22 قيراطا او (916 . 6) سهما من الذهب النقي</w:t>
      </w:r>
      <w:r>
        <w:t xml:space="preserve"> . </w:t>
      </w:r>
      <w:r>
        <w:br/>
      </w:r>
      <w:r>
        <w:rPr>
          <w:rtl/>
        </w:rPr>
        <w:t>عيار21 قيراطا او (875</w:t>
      </w:r>
      <w:r>
        <w:t xml:space="preserve">) </w:t>
      </w:r>
      <w:r>
        <w:rPr>
          <w:rtl/>
        </w:rPr>
        <w:t>سهما من الذهب النقي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عيار18 قيراطا او ( 750) سهما من الذهب النقي</w:t>
      </w:r>
      <w:r>
        <w:t xml:space="preserve"> . </w:t>
      </w:r>
      <w:r>
        <w:br/>
        <w:t xml:space="preserve">2- </w:t>
      </w:r>
      <w:r>
        <w:rPr>
          <w:rtl/>
        </w:rPr>
        <w:t>عيارات المصوغات الفضية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عيار 90 وهو يحتوي على (900</w:t>
      </w:r>
      <w:r>
        <w:t xml:space="preserve">) </w:t>
      </w:r>
      <w:r>
        <w:rPr>
          <w:rtl/>
        </w:rPr>
        <w:t>سهم من الفضة النقي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عيار 80 وهو يحتوي على (800</w:t>
      </w:r>
      <w:r>
        <w:t xml:space="preserve">) </w:t>
      </w:r>
      <w:r>
        <w:rPr>
          <w:rtl/>
        </w:rPr>
        <w:t>سهم من الفضة النقي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عيار 60 وهو يحتوي على (600</w:t>
      </w:r>
      <w:r>
        <w:t xml:space="preserve">) </w:t>
      </w:r>
      <w:r>
        <w:rPr>
          <w:rtl/>
        </w:rPr>
        <w:t>سهم من الفضة النقي</w:t>
      </w:r>
      <w:r>
        <w:t xml:space="preserve"> . </w:t>
      </w:r>
      <w:r>
        <w:br/>
        <w:t xml:space="preserve">3- </w:t>
      </w:r>
      <w:r>
        <w:rPr>
          <w:rtl/>
        </w:rPr>
        <w:t xml:space="preserve">عيارات المصوغات </w:t>
      </w:r>
      <w:proofErr w:type="spellStart"/>
      <w:r>
        <w:rPr>
          <w:rtl/>
        </w:rPr>
        <w:t>البلاتينية</w:t>
      </w:r>
      <w:proofErr w:type="spellEnd"/>
      <w:r>
        <w:t xml:space="preserve">: - </w:t>
      </w:r>
      <w:r>
        <w:br/>
        <w:t xml:space="preserve">- </w:t>
      </w:r>
      <w:r>
        <w:rPr>
          <w:rtl/>
        </w:rPr>
        <w:t>عيار 85 وهو يحتوي على (850</w:t>
      </w:r>
      <w:r>
        <w:t xml:space="preserve">) </w:t>
      </w:r>
      <w:r>
        <w:rPr>
          <w:rtl/>
        </w:rPr>
        <w:t>سهما من البلاتين النقي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المــادة(7): 1- يجب ان لا يقل العيار القانوني</w:t>
      </w:r>
      <w:r>
        <w:t xml:space="preserve"> </w:t>
      </w:r>
      <w:r>
        <w:rPr>
          <w:rtl/>
        </w:rPr>
        <w:t>لجميع اجزاء المصوغات المؤلفة من عدة اجزاء ملتحمة او متصلة ببعضها بما في</w:t>
      </w:r>
      <w:r>
        <w:t xml:space="preserve"> </w:t>
      </w:r>
      <w:r>
        <w:rPr>
          <w:rtl/>
        </w:rPr>
        <w:t>ذلك المادة المستعملة في اللحام عن العيار القانوني للمصوغ</w:t>
      </w:r>
      <w:r>
        <w:t xml:space="preserve"> . </w:t>
      </w:r>
      <w:r>
        <w:br/>
        <w:t xml:space="preserve">2- </w:t>
      </w:r>
      <w:r>
        <w:rPr>
          <w:rtl/>
        </w:rPr>
        <w:t xml:space="preserve">يسمح بتجاوز قدره </w:t>
      </w:r>
      <w:proofErr w:type="spellStart"/>
      <w:r>
        <w:rPr>
          <w:rtl/>
        </w:rPr>
        <w:t>جزاين</w:t>
      </w:r>
      <w:proofErr w:type="spellEnd"/>
      <w:r>
        <w:rPr>
          <w:rtl/>
        </w:rPr>
        <w:t xml:space="preserve"> من الالف في كافة العيارات القانونية للمصوغات والمعادن الثمينة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المــادة(8): يجوز للهيئة اضافة عيارات اخرى او احكاما اخرى للمصوغات والمعادن الثمينة غير الواردة في هذا الباب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المــادة(9): يكون التعامل في بيع وشراء المصوغات والمعادن الثمينة بالغرام (جرام</w:t>
      </w:r>
      <w:r>
        <w:t>) .</w:t>
      </w:r>
    </w:p>
    <w:p w:rsidR="00B44CB8" w:rsidRDefault="00B44CB8" w:rsidP="00B44CB8">
      <w:r>
        <w:rPr>
          <w:rtl/>
        </w:rPr>
        <w:t>الباب الثالث: العقوبــات</w:t>
      </w:r>
    </w:p>
    <w:p w:rsidR="00B44CB8" w:rsidRPr="00B44CB8" w:rsidRDefault="00B44CB8" w:rsidP="00B44CB8">
      <w:r>
        <w:rPr>
          <w:rtl/>
        </w:rPr>
        <w:t>المــادة(10): مع عدم الاخلال بالعقوبات الاشد المنصوص عليها في القوانين النافذة تطبق العقوبات الواردة في هذا الباب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المــادة(11): كل من ارتكب احدى المخالفات</w:t>
      </w:r>
      <w:r>
        <w:t xml:space="preserve"> </w:t>
      </w:r>
      <w:r>
        <w:rPr>
          <w:rtl/>
        </w:rPr>
        <w:t>الواردة ادناه يعاقب بغرامة مالية لا تزيد عن مائتين وخمسين الف ريال او</w:t>
      </w:r>
      <w:r>
        <w:t xml:space="preserve"> </w:t>
      </w:r>
      <w:r>
        <w:rPr>
          <w:rtl/>
        </w:rPr>
        <w:t>بالحبس مدة لا تزيد عن ستة اشهر وفي كل الاحوال لضبط السلع المخالفة ويحكم</w:t>
      </w:r>
      <w:r>
        <w:t xml:space="preserve"> </w:t>
      </w:r>
      <w:r>
        <w:rPr>
          <w:rtl/>
        </w:rPr>
        <w:t xml:space="preserve">بمصادرتها او </w:t>
      </w:r>
      <w:proofErr w:type="spellStart"/>
      <w:r>
        <w:rPr>
          <w:rtl/>
        </w:rPr>
        <w:t>باتلافها</w:t>
      </w:r>
      <w:proofErr w:type="spellEnd"/>
      <w:r>
        <w:rPr>
          <w:rtl/>
        </w:rPr>
        <w:t xml:space="preserve"> على نفقة المخالف</w:t>
      </w:r>
      <w:r>
        <w:t xml:space="preserve"> . </w:t>
      </w:r>
      <w:r>
        <w:br/>
        <w:t xml:space="preserve">1- </w:t>
      </w:r>
      <w:r>
        <w:rPr>
          <w:rtl/>
        </w:rPr>
        <w:t xml:space="preserve">التلاعب </w:t>
      </w:r>
      <w:proofErr w:type="spellStart"/>
      <w:r>
        <w:rPr>
          <w:rtl/>
        </w:rPr>
        <w:t>باوزان</w:t>
      </w:r>
      <w:proofErr w:type="spellEnd"/>
      <w:r>
        <w:rPr>
          <w:rtl/>
        </w:rPr>
        <w:t xml:space="preserve"> المواد او احجامها او قياساتها او تركيبها بقصد الغش</w:t>
      </w:r>
      <w:r>
        <w:t xml:space="preserve"> . </w:t>
      </w:r>
      <w:r>
        <w:br/>
        <w:t xml:space="preserve">2- </w:t>
      </w:r>
      <w:r>
        <w:rPr>
          <w:rtl/>
        </w:rPr>
        <w:t xml:space="preserve">صنع ادوات قياس غير قانونية او بيعها او التلاعب </w:t>
      </w:r>
      <w:proofErr w:type="spellStart"/>
      <w:r>
        <w:rPr>
          <w:rtl/>
        </w:rPr>
        <w:t>بادوات</w:t>
      </w:r>
      <w:proofErr w:type="spellEnd"/>
      <w:r>
        <w:rPr>
          <w:rtl/>
        </w:rPr>
        <w:t xml:space="preserve"> القياس</w:t>
      </w:r>
      <w:r>
        <w:t xml:space="preserve"> </w:t>
      </w:r>
      <w:r>
        <w:rPr>
          <w:rtl/>
        </w:rPr>
        <w:t>القانونية او استعمال ادوات قياس غير قانونية او غير مدموغة بقصد التظليل</w:t>
      </w:r>
      <w:r>
        <w:t xml:space="preserve"> </w:t>
      </w:r>
      <w:r>
        <w:rPr>
          <w:rtl/>
        </w:rPr>
        <w:t>او الغش</w:t>
      </w:r>
      <w:r>
        <w:t xml:space="preserve"> . </w:t>
      </w:r>
      <w:r>
        <w:br/>
        <w:t xml:space="preserve">3- </w:t>
      </w:r>
      <w:r>
        <w:rPr>
          <w:rtl/>
        </w:rPr>
        <w:t>اضافة اية مادة مضرة بالصحة وغير مسموح بها الى المنتج بقصد الاضرار</w:t>
      </w:r>
      <w:r>
        <w:t xml:space="preserve"> </w:t>
      </w:r>
      <w:r>
        <w:rPr>
          <w:rtl/>
        </w:rPr>
        <w:t>بصلاحية المنتج او اظهار المنتج بقيمة اعلى من القيمة الحقيقية له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المــادة(12): 1- يعاقب بالحبس مدة لا تزيد عن</w:t>
      </w:r>
      <w:r>
        <w:t xml:space="preserve"> </w:t>
      </w:r>
      <w:r>
        <w:rPr>
          <w:rtl/>
        </w:rPr>
        <w:t xml:space="preserve">سنة او بغرامة مالية لا تزيد عن مائتين الف ريال كل من سمح </w:t>
      </w:r>
      <w:proofErr w:type="spellStart"/>
      <w:r>
        <w:rPr>
          <w:rtl/>
        </w:rPr>
        <w:t>باخراج</w:t>
      </w:r>
      <w:proofErr w:type="spellEnd"/>
      <w:r>
        <w:rPr>
          <w:rtl/>
        </w:rPr>
        <w:t xml:space="preserve"> السبائك</w:t>
      </w:r>
      <w:r>
        <w:t xml:space="preserve"> </w:t>
      </w:r>
      <w:r>
        <w:rPr>
          <w:rtl/>
        </w:rPr>
        <w:t xml:space="preserve">والعملات والمصوغات الذهبية والفضية او </w:t>
      </w:r>
      <w:proofErr w:type="spellStart"/>
      <w:r>
        <w:rPr>
          <w:rtl/>
        </w:rPr>
        <w:t>البلاتينية</w:t>
      </w:r>
      <w:proofErr w:type="spellEnd"/>
      <w:r>
        <w:rPr>
          <w:rtl/>
        </w:rPr>
        <w:t xml:space="preserve"> او المجوهرات او</w:t>
      </w:r>
      <w:r>
        <w:t xml:space="preserve"> </w:t>
      </w:r>
      <w:r>
        <w:rPr>
          <w:rtl/>
        </w:rPr>
        <w:t>الاحجار الكريمة من الجمارك او البريد دون ان يتم فحصها من قبل الهيئة</w:t>
      </w:r>
      <w:r>
        <w:t xml:space="preserve"> . </w:t>
      </w:r>
      <w:r>
        <w:br/>
        <w:t xml:space="preserve">2- </w:t>
      </w:r>
      <w:r>
        <w:rPr>
          <w:rtl/>
        </w:rPr>
        <w:t>يعاقب بالحبس مدة لا تقل عن سنة او بغرامة مالية لا تتجاوز قيمة المواد</w:t>
      </w:r>
      <w:r>
        <w:t xml:space="preserve"> </w:t>
      </w:r>
      <w:r>
        <w:rPr>
          <w:rtl/>
        </w:rPr>
        <w:t>المخالف فيها كل من تلاعب في العيارات القانونية للمصوغات بعد وسمها باي</w:t>
      </w:r>
      <w:r>
        <w:t xml:space="preserve"> </w:t>
      </w:r>
      <w:r>
        <w:rPr>
          <w:rtl/>
        </w:rPr>
        <w:t>طريقة من شانها الاضرار بسلامة المنتج او خداع وتظليل المستهلك</w:t>
      </w:r>
      <w:r>
        <w:t xml:space="preserve"> . </w:t>
      </w:r>
      <w:r>
        <w:br/>
        <w:t xml:space="preserve">3- </w:t>
      </w:r>
      <w:r>
        <w:rPr>
          <w:rtl/>
        </w:rPr>
        <w:t>يعاقب بالحبس مدة لا تزيد عن ستة اشهر او بغرامة مالية لا تزيد عن مائة</w:t>
      </w:r>
      <w:r>
        <w:t xml:space="preserve"> </w:t>
      </w:r>
      <w:r>
        <w:rPr>
          <w:rtl/>
        </w:rPr>
        <w:t>الف ريال كل من زاول العمل في مجال صياغة وتجارة المصوغات والمعادن</w:t>
      </w:r>
      <w:r>
        <w:t xml:space="preserve"> </w:t>
      </w:r>
      <w:r>
        <w:rPr>
          <w:rtl/>
        </w:rPr>
        <w:t>الثمينة دون الحصول على ترخيص من الهيئة</w:t>
      </w:r>
      <w:r>
        <w:t xml:space="preserve"> . </w:t>
      </w:r>
      <w:r>
        <w:br/>
        <w:t xml:space="preserve">4- </w:t>
      </w:r>
      <w:r>
        <w:rPr>
          <w:rtl/>
        </w:rPr>
        <w:t>يعاقب بالحبس مدة لا تزيد عن ستة اشهر او بغرامة مالية لا تزيد عن مائة</w:t>
      </w:r>
      <w:r>
        <w:t xml:space="preserve"> </w:t>
      </w:r>
      <w:r>
        <w:rPr>
          <w:rtl/>
        </w:rPr>
        <w:t>الف ريال كل من منع موظفي الهيئة من اداء واجباتهم في ضبط المخالفات غير</w:t>
      </w:r>
      <w:r>
        <w:t xml:space="preserve"> </w:t>
      </w:r>
      <w:r>
        <w:rPr>
          <w:rtl/>
        </w:rPr>
        <w:t>القانونية او منع دخولهم المنشاة او المحلات التجارية للقيام بالتفتيش</w:t>
      </w:r>
      <w:r>
        <w:t xml:space="preserve"> </w:t>
      </w:r>
      <w:r>
        <w:rPr>
          <w:rtl/>
        </w:rPr>
        <w:t xml:space="preserve">والفحص والاختبار </w:t>
      </w:r>
      <w:proofErr w:type="spellStart"/>
      <w:r>
        <w:rPr>
          <w:rtl/>
        </w:rPr>
        <w:t>لاية</w:t>
      </w:r>
      <w:proofErr w:type="spellEnd"/>
      <w:r>
        <w:rPr>
          <w:rtl/>
        </w:rPr>
        <w:t xml:space="preserve"> سلعة او مادة او مصوغات او معادن ثمينة او اداة</w:t>
      </w:r>
      <w:r>
        <w:t xml:space="preserve"> </w:t>
      </w:r>
      <w:r>
        <w:rPr>
          <w:rtl/>
        </w:rPr>
        <w:t>قياس او وزن او كيل تصنع او تستعمل او تعرض للبيع في تلك المنشاة او</w:t>
      </w:r>
      <w:r>
        <w:t xml:space="preserve"> </w:t>
      </w:r>
      <w:r>
        <w:rPr>
          <w:rtl/>
        </w:rPr>
        <w:t>المحلات على ان يكون ذلك بتكليف من الجهة المختصة وفي اثناء الدوام الرسمي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المــادة(13): كل من ارتكب احدى الافعال التالية</w:t>
      </w:r>
      <w:r>
        <w:t xml:space="preserve"> </w:t>
      </w:r>
      <w:r>
        <w:rPr>
          <w:rtl/>
        </w:rPr>
        <w:t>يعاقب بغرامة مالية لا تقل عن خمسة وسبعون الف ريال ولا تزيد عن مائتين</w:t>
      </w:r>
      <w:r>
        <w:t xml:space="preserve"> </w:t>
      </w:r>
      <w:r>
        <w:rPr>
          <w:rtl/>
        </w:rPr>
        <w:t>وخمسين الف ريال</w:t>
      </w:r>
      <w:r>
        <w:t xml:space="preserve"> . </w:t>
      </w:r>
      <w:r>
        <w:br/>
        <w:t xml:space="preserve">1- </w:t>
      </w:r>
      <w:r>
        <w:rPr>
          <w:rtl/>
        </w:rPr>
        <w:t>كل من انتج او استورد اي سلعة غير مكتوب عليها البيانات الايضاحية حسب</w:t>
      </w:r>
      <w:r>
        <w:t xml:space="preserve"> </w:t>
      </w:r>
      <w:r>
        <w:br/>
      </w:r>
      <w:r>
        <w:rPr>
          <w:rtl/>
        </w:rPr>
        <w:t>ما تحدده الهيئة وبحسب طبيعة السلعة مع اعادة المادة المنتجة الى المصنع على نفقة المنتج لتحديد البيانات الايضاحية</w:t>
      </w:r>
      <w:r>
        <w:t xml:space="preserve"> . </w:t>
      </w:r>
      <w:r>
        <w:br/>
        <w:t xml:space="preserve">2- </w:t>
      </w:r>
      <w:r>
        <w:rPr>
          <w:rtl/>
        </w:rPr>
        <w:t>كل من باع او عرض او حاز المصوغات والمعادن الثمينة بقصد المتاجرة او</w:t>
      </w:r>
      <w:r>
        <w:t xml:space="preserve"> </w:t>
      </w:r>
      <w:r>
        <w:rPr>
          <w:rtl/>
        </w:rPr>
        <w:t>الغش دون ان تكون موسومة من قبل الجهة المنتجة وغير مطابقة للمواصفات</w:t>
      </w:r>
      <w:r>
        <w:t xml:space="preserve"> </w:t>
      </w:r>
      <w:r>
        <w:rPr>
          <w:rtl/>
        </w:rPr>
        <w:t>القياسية المعتمدة لا تعاد الى مالكها الا بعد كسرها من قبل الهيئة ودفع</w:t>
      </w:r>
      <w:r>
        <w:t xml:space="preserve"> </w:t>
      </w:r>
      <w:r>
        <w:rPr>
          <w:rtl/>
        </w:rPr>
        <w:t>المصاريف والرسوم المستحقة عليها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المــادة(14): ا . يعاقب بغرامة لا تزيد عن</w:t>
      </w:r>
      <w:r>
        <w:t xml:space="preserve"> </w:t>
      </w:r>
      <w:r>
        <w:rPr>
          <w:rtl/>
        </w:rPr>
        <w:t>خمسمائة الف ريال او الحبس مدة لا تزيد عن ستة اشهر كل من انتج سلعة</w:t>
      </w:r>
      <w:r>
        <w:t xml:space="preserve"> </w:t>
      </w:r>
      <w:r>
        <w:rPr>
          <w:rtl/>
        </w:rPr>
        <w:t>مغشوشة ويحكم بمصادرة او اتلاف السلعة المغشوشة على نفقة المنتج</w:t>
      </w:r>
      <w:r>
        <w:t xml:space="preserve"> . </w:t>
      </w:r>
      <w:r>
        <w:br/>
      </w:r>
      <w:r>
        <w:rPr>
          <w:rtl/>
        </w:rPr>
        <w:t>ب . يعاقب بغرامة مالية لا تزيد عن ثلاثمائة الف ريال او بالحبس مدة لا</w:t>
      </w:r>
      <w:r>
        <w:t xml:space="preserve"> </w:t>
      </w:r>
      <w:r>
        <w:rPr>
          <w:rtl/>
        </w:rPr>
        <w:t>تزيد عن ثلاثة اشهر كل منتج شرع في غش السلعة ويحكم بمصادرة السلعة او</w:t>
      </w:r>
      <w:r>
        <w:t xml:space="preserve"> </w:t>
      </w:r>
      <w:r>
        <w:rPr>
          <w:rtl/>
        </w:rPr>
        <w:t>اتلافها على نفقة المنتج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المــادة(15): كل من ارتكب احدى الافعال التالية يعاقب بعقوبة التزوير المنصوص عليها في قانون الجرائم والعقوبات</w:t>
      </w:r>
      <w:r>
        <w:t xml:space="preserve">: - </w:t>
      </w:r>
      <w:r>
        <w:br/>
        <w:t xml:space="preserve">1- </w:t>
      </w:r>
      <w:r>
        <w:rPr>
          <w:rtl/>
        </w:rPr>
        <w:t>كل من زور او تلاعب في تاريخ صلاحية المنتج المدونة على بطاقة المنتج</w:t>
      </w:r>
      <w:r>
        <w:t xml:space="preserve"> </w:t>
      </w:r>
      <w:r>
        <w:rPr>
          <w:rtl/>
        </w:rPr>
        <w:t>من قبل المنشاة المصنعة للسلعة بهدف زيادة فترة صلاحيتها المحددة لها</w:t>
      </w:r>
      <w:r>
        <w:t xml:space="preserve"> . </w:t>
      </w:r>
      <w:r>
        <w:br/>
        <w:t xml:space="preserve">2- </w:t>
      </w:r>
      <w:r>
        <w:rPr>
          <w:rtl/>
        </w:rPr>
        <w:t>كل من زور او قلد اي توقيع او ختم او علامة او دمغة تستعملها الهيئة</w:t>
      </w:r>
      <w:r>
        <w:t xml:space="preserve"> </w:t>
      </w:r>
      <w:r>
        <w:rPr>
          <w:rtl/>
        </w:rPr>
        <w:t>لغاية تطبيق احكام هذا القانون او اي نظام او لائحة او قرار صادر بمقتضاه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المــادة(16): ا . يعاد تصدير السلع والمنتجات</w:t>
      </w:r>
      <w:r>
        <w:t xml:space="preserve"> </w:t>
      </w:r>
      <w:r>
        <w:rPr>
          <w:rtl/>
        </w:rPr>
        <w:t>المستوردة غير المطابقة للمواصفات القياسية المعتمدة على نفقة المستورد</w:t>
      </w:r>
      <w:r>
        <w:t xml:space="preserve"> </w:t>
      </w:r>
      <w:r>
        <w:rPr>
          <w:rtl/>
        </w:rPr>
        <w:t>وذلك خلال خمسة عشر يوما من تاريخ اخطاره وفي حالة عدم تنفيذ المستورد ذلك</w:t>
      </w:r>
      <w:r>
        <w:t xml:space="preserve"> </w:t>
      </w:r>
      <w:r>
        <w:rPr>
          <w:rtl/>
        </w:rPr>
        <w:t>يتم اتلاف السلع والمنتجات دون الرجوع اليه ما لم يكن اتلافها مضرا بالصحة</w:t>
      </w:r>
      <w:r>
        <w:t xml:space="preserve"> </w:t>
      </w:r>
      <w:r>
        <w:rPr>
          <w:rtl/>
        </w:rPr>
        <w:t>والبيئة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يمنع دخول اي مواد غير مطابقة للمواصفات ويتم اعادتها على نفس وسيلة النقل التي وصلت عليها على نفقة المستورد</w:t>
      </w:r>
      <w:r>
        <w:t xml:space="preserve"> . </w:t>
      </w:r>
      <w:r>
        <w:br/>
      </w:r>
      <w:r>
        <w:rPr>
          <w:rtl/>
        </w:rPr>
        <w:t>ج . يعاقب بالحبس مدة لا تقل عن ثلاثة اشهر او بغرامة مالية لا تقل عن</w:t>
      </w:r>
      <w:r>
        <w:t xml:space="preserve"> </w:t>
      </w:r>
      <w:r>
        <w:rPr>
          <w:rtl/>
        </w:rPr>
        <w:t>مائتي الف ريال كل من استورد او سمح او سهل دخول اي مواد غير مطابقة</w:t>
      </w:r>
      <w:r>
        <w:t xml:space="preserve"> </w:t>
      </w:r>
      <w:r>
        <w:rPr>
          <w:rtl/>
        </w:rPr>
        <w:t>للمواصفات القياسية المعتمدة</w:t>
      </w:r>
      <w:r>
        <w:t xml:space="preserve"> .</w:t>
      </w:r>
    </w:p>
    <w:p w:rsidR="00B44CB8" w:rsidRPr="00B44CB8" w:rsidRDefault="00B44CB8" w:rsidP="00B44CB8">
      <w:r>
        <w:rPr>
          <w:rtl/>
        </w:rPr>
        <w:t xml:space="preserve">المــادة(17): تصدر الهيئة امرا </w:t>
      </w:r>
      <w:proofErr w:type="spellStart"/>
      <w:r>
        <w:rPr>
          <w:rtl/>
        </w:rPr>
        <w:t>باغلاق</w:t>
      </w:r>
      <w:proofErr w:type="spellEnd"/>
      <w:r>
        <w:rPr>
          <w:rtl/>
        </w:rPr>
        <w:t xml:space="preserve"> او ايقاف</w:t>
      </w:r>
      <w:r>
        <w:t xml:space="preserve"> </w:t>
      </w:r>
      <w:r>
        <w:rPr>
          <w:rtl/>
        </w:rPr>
        <w:t>انتاج اي منشاة صناعية لا تلتزم بتطبيق المواصفات القياسية المعتمدة</w:t>
      </w:r>
      <w:r>
        <w:t xml:space="preserve"> </w:t>
      </w:r>
      <w:r>
        <w:rPr>
          <w:rtl/>
        </w:rPr>
        <w:t>وللمتضرر حق اللجوء الى القضاء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المــادة(18): تضاعف العقوبات المحددة في المواد (14،13،12،11) من هذا الباب في حالة تكرار المخالفة للمرة الثانية</w:t>
      </w:r>
      <w:r>
        <w:t xml:space="preserve"> .</w:t>
      </w:r>
    </w:p>
    <w:p w:rsidR="00B44CB8" w:rsidRDefault="00B44CB8" w:rsidP="00B44CB8">
      <w:r>
        <w:rPr>
          <w:rtl/>
        </w:rPr>
        <w:t>الباب الرابع: احكام عامة</w:t>
      </w:r>
    </w:p>
    <w:p w:rsidR="00B44CB8" w:rsidRPr="00B44CB8" w:rsidRDefault="00B44CB8" w:rsidP="00B44CB8">
      <w:r>
        <w:rPr>
          <w:rtl/>
        </w:rPr>
        <w:t xml:space="preserve">المــادة(19): لا يجوز منح ترخيص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منشآت او</w:t>
      </w:r>
      <w:r>
        <w:t xml:space="preserve"> </w:t>
      </w:r>
      <w:r>
        <w:rPr>
          <w:rtl/>
        </w:rPr>
        <w:t>مشاريع صناعية جديدة مالم تكن المواصفات القياسية او المعملية التي يعتزم</w:t>
      </w:r>
      <w:r>
        <w:t xml:space="preserve"> </w:t>
      </w:r>
      <w:r>
        <w:rPr>
          <w:rtl/>
        </w:rPr>
        <w:t xml:space="preserve">صاحب </w:t>
      </w:r>
      <w:proofErr w:type="spellStart"/>
      <w:r>
        <w:rPr>
          <w:rtl/>
        </w:rPr>
        <w:t>المنشآة</w:t>
      </w:r>
      <w:proofErr w:type="spellEnd"/>
      <w:r>
        <w:rPr>
          <w:rtl/>
        </w:rPr>
        <w:t xml:space="preserve"> الانتاج بموجبها مسجلة لدى الهيئة وفقا للبيانات التي تصدرها</w:t>
      </w:r>
      <w:r>
        <w:t xml:space="preserve"> </w:t>
      </w:r>
      <w:r>
        <w:rPr>
          <w:rtl/>
        </w:rPr>
        <w:t>الهيئة وعلى اصحاب المنشآت والمشاريع الصناعية القائمة تسجيل المواصفات</w:t>
      </w:r>
      <w:r>
        <w:t xml:space="preserve"> </w:t>
      </w:r>
      <w:r>
        <w:rPr>
          <w:rtl/>
        </w:rPr>
        <w:t>القياسية الموجودة لديهم لدى الهيئة وذلك خلال فترة شهرين من تاريخ صدور</w:t>
      </w:r>
      <w:r>
        <w:t xml:space="preserve"> </w:t>
      </w:r>
      <w:r>
        <w:rPr>
          <w:rtl/>
        </w:rPr>
        <w:t xml:space="preserve">هذا القانون وعلى الجهات المختصة عدم اصدار اي ترخيص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منشاة او</w:t>
      </w:r>
      <w:r>
        <w:t xml:space="preserve"> </w:t>
      </w:r>
      <w:r>
        <w:rPr>
          <w:rtl/>
        </w:rPr>
        <w:t>مشروع صناعي الا بعد تسجيلها في الهيئة ويحق لمن لم يمنح له الترخيص</w:t>
      </w:r>
      <w:r>
        <w:t xml:space="preserve"> </w:t>
      </w:r>
      <w:r>
        <w:rPr>
          <w:rtl/>
        </w:rPr>
        <w:t>التظلم الى رئيس الهيئة اذا كانت المواصفات القياسية مطابقة لما هو منصوص</w:t>
      </w:r>
      <w:r>
        <w:t xml:space="preserve"> </w:t>
      </w:r>
      <w:r>
        <w:rPr>
          <w:rtl/>
        </w:rPr>
        <w:t>عليه قانونا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المــادة(20): على كل شخص طبيعي او اعتباري يتاجر</w:t>
      </w:r>
      <w:r>
        <w:t xml:space="preserve"> </w:t>
      </w:r>
      <w:r>
        <w:rPr>
          <w:rtl/>
        </w:rPr>
        <w:t>بالمصوغات والمعادن الثمينة ان يحصل على ترخيص مسبق لممارسة مهنة صياغة او</w:t>
      </w:r>
      <w:r>
        <w:t xml:space="preserve"> </w:t>
      </w:r>
      <w:r>
        <w:rPr>
          <w:rtl/>
        </w:rPr>
        <w:t>تجارة المصوغات وفقا للشروط التي تحددها الهيئة بموجب القانون وعلى كل من</w:t>
      </w:r>
      <w:r>
        <w:t xml:space="preserve"> </w:t>
      </w:r>
      <w:r>
        <w:rPr>
          <w:rtl/>
        </w:rPr>
        <w:t>يزاول مهنة صياغة او تجارة المصوغات قبل صدور هذا القانون ان يقوم</w:t>
      </w:r>
      <w:r>
        <w:t xml:space="preserve"> </w:t>
      </w:r>
      <w:r>
        <w:rPr>
          <w:rtl/>
        </w:rPr>
        <w:t>بالتسجيل لدى الهيئة لمنحه الترخيص وذلك خلال فترة شهرين من تاريخ صدور</w:t>
      </w:r>
      <w:r>
        <w:t xml:space="preserve"> </w:t>
      </w:r>
      <w:r>
        <w:rPr>
          <w:rtl/>
        </w:rPr>
        <w:t>هذا القانون، وعلى الجهات المختصة عدم اصدار اي ترخيص لمزاولة مهنة صياغة</w:t>
      </w:r>
      <w:r>
        <w:t xml:space="preserve"> </w:t>
      </w:r>
      <w:r>
        <w:rPr>
          <w:rtl/>
        </w:rPr>
        <w:t>او تجارة المصوغات والمعادن الثمينة الا بعد تسجيلها في الهيئة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المــادة(21): يحظر تسجيل اي منشاة او مؤسسة او</w:t>
      </w:r>
      <w:r>
        <w:t xml:space="preserve"> </w:t>
      </w:r>
      <w:r>
        <w:rPr>
          <w:rtl/>
        </w:rPr>
        <w:t>مركز او شركة او عنوان براءة اختراع او علامة تجارية تطابق او تتشابه مع</w:t>
      </w:r>
      <w:r>
        <w:t xml:space="preserve"> </w:t>
      </w:r>
      <w:r>
        <w:rPr>
          <w:rtl/>
        </w:rPr>
        <w:t>ما تصدره الهيئة من اشارات او علامات او اسماء او رموز، ولا يجوز دون</w:t>
      </w:r>
      <w:r>
        <w:t xml:space="preserve"> </w:t>
      </w:r>
      <w:r>
        <w:rPr>
          <w:rtl/>
        </w:rPr>
        <w:t>ترخيص كتابي من الهيئة استخدام اية علامة جودة او شكل او رمز او اشارة او</w:t>
      </w:r>
      <w:r>
        <w:t xml:space="preserve"> </w:t>
      </w:r>
      <w:r>
        <w:rPr>
          <w:rtl/>
        </w:rPr>
        <w:t>خلاف ذلك خاص بها وفقا للشروط او الاوضاع التي يحددها مجلس الادارة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المــادة(22): لا تطلق كلمة مواصفات قياسية</w:t>
      </w:r>
      <w:r>
        <w:t xml:space="preserve"> </w:t>
      </w:r>
      <w:r>
        <w:rPr>
          <w:rtl/>
        </w:rPr>
        <w:t>معتمدة الا على المواصفات التي تصدرها الهيئة ولا تعتبر اية مواصفات او</w:t>
      </w:r>
      <w:r>
        <w:t xml:space="preserve"> </w:t>
      </w:r>
      <w:r>
        <w:rPr>
          <w:rtl/>
        </w:rPr>
        <w:t>معايير صادرة عن اية جهة اخرى مواصفات او معايير قياسية معتمدة مالم يتم</w:t>
      </w:r>
      <w:r>
        <w:t xml:space="preserve"> </w:t>
      </w:r>
      <w:r>
        <w:rPr>
          <w:rtl/>
        </w:rPr>
        <w:t>اعتمادها من الهيئة</w:t>
      </w:r>
      <w:r>
        <w:t xml:space="preserve"> .</w:t>
      </w:r>
    </w:p>
    <w:p w:rsidR="00B44CB8" w:rsidRPr="00B44CB8" w:rsidRDefault="00B44CB8" w:rsidP="00B44CB8">
      <w:r>
        <w:rPr>
          <w:rtl/>
        </w:rPr>
        <w:t xml:space="preserve">المــادة(23): المواصفات او الاشتراطات التي تعتمدها اية منشاة </w:t>
      </w:r>
      <w:proofErr w:type="spellStart"/>
      <w:r>
        <w:rPr>
          <w:rtl/>
        </w:rPr>
        <w:t>لاغراضها</w:t>
      </w:r>
      <w:proofErr w:type="spellEnd"/>
      <w:r>
        <w:rPr>
          <w:rtl/>
        </w:rPr>
        <w:t xml:space="preserve"> الخاصة تسمى (مواصفات معملية</w:t>
      </w:r>
      <w:r>
        <w:t>) .</w:t>
      </w:r>
    </w:p>
    <w:p w:rsidR="00B44CB8" w:rsidRPr="00B44CB8" w:rsidRDefault="00B44CB8" w:rsidP="00B44CB8">
      <w:r>
        <w:rPr>
          <w:rtl/>
        </w:rPr>
        <w:t>المــادة(24): يحظر على وسائل الاعلام ومكاتب</w:t>
      </w:r>
      <w:r>
        <w:t xml:space="preserve"> </w:t>
      </w:r>
      <w:r>
        <w:rPr>
          <w:rtl/>
        </w:rPr>
        <w:t xml:space="preserve">الدعاية والاعلان القيام </w:t>
      </w:r>
      <w:proofErr w:type="spellStart"/>
      <w:r>
        <w:rPr>
          <w:rtl/>
        </w:rPr>
        <w:t>بالاعلان</w:t>
      </w:r>
      <w:proofErr w:type="spellEnd"/>
      <w:r>
        <w:rPr>
          <w:rtl/>
        </w:rPr>
        <w:t xml:space="preserve"> عن اية سلعة او مادة غير مطابقة</w:t>
      </w:r>
      <w:r>
        <w:t xml:space="preserve"> </w:t>
      </w:r>
      <w:r>
        <w:rPr>
          <w:rtl/>
        </w:rPr>
        <w:t>للمواصفات القياسية المعتمدة وعلى الهيئة تحديد قائمة بالسلع والمواد</w:t>
      </w:r>
      <w:r>
        <w:t xml:space="preserve"> </w:t>
      </w:r>
      <w:r>
        <w:rPr>
          <w:rtl/>
        </w:rPr>
        <w:t>الخاضعة لهذه المادة والاعلان عنها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المــادة(25): للهيئة ان تتصل بالوزارات والهيئات</w:t>
      </w:r>
      <w:r>
        <w:t xml:space="preserve"> </w:t>
      </w:r>
      <w:r>
        <w:rPr>
          <w:rtl/>
        </w:rPr>
        <w:t>والمؤسسات والشركات العامة والقطاع المختلط والخاص والتعاوني وغير ها</w:t>
      </w:r>
      <w:r>
        <w:t xml:space="preserve"> </w:t>
      </w:r>
      <w:r>
        <w:rPr>
          <w:rtl/>
        </w:rPr>
        <w:t>للحصول على المعلومات والبيانات والاحصاءات التي تحتاجها وعلى هذه الجهات</w:t>
      </w:r>
      <w:r>
        <w:t xml:space="preserve"> </w:t>
      </w:r>
      <w:r>
        <w:rPr>
          <w:rtl/>
        </w:rPr>
        <w:t>التعاون مع الهيئة وتزويدها بكل طلباتها كما يجب على الهيئة اعطاء</w:t>
      </w:r>
      <w:r>
        <w:t xml:space="preserve"> </w:t>
      </w:r>
      <w:r>
        <w:rPr>
          <w:rtl/>
        </w:rPr>
        <w:t>الاستشارات الفنية واية معلومات تتعلق بالمواصفات والمقاييس والتي تخدم</w:t>
      </w:r>
      <w:r>
        <w:t xml:space="preserve"> </w:t>
      </w:r>
      <w:r>
        <w:rPr>
          <w:rtl/>
        </w:rPr>
        <w:t>اغراض تلك الجهات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المــادة(26): تلزم الجهات المختصة في الموانئ والمنافذ الجمركية في انحاء الجمهورية بالآتي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 xml:space="preserve">عدم السماح بتصدير اية سلع او مواد ما لم تكن تحمل شهادة </w:t>
      </w:r>
      <w:proofErr w:type="spellStart"/>
      <w:r>
        <w:rPr>
          <w:rtl/>
        </w:rPr>
        <w:t>مطابقةصادرة</w:t>
      </w:r>
      <w:proofErr w:type="spellEnd"/>
      <w:r>
        <w:rPr>
          <w:rtl/>
        </w:rPr>
        <w:t xml:space="preserve"> عن الهيئة</w:t>
      </w:r>
      <w:r>
        <w:t xml:space="preserve"> . </w:t>
      </w:r>
      <w:r>
        <w:br/>
      </w:r>
      <w:r>
        <w:rPr>
          <w:rtl/>
        </w:rPr>
        <w:t>ب . عدم الافراج عن اية سلع او مواد مستوردة ما لم تكن مطابقة للمواصفات</w:t>
      </w:r>
      <w:r>
        <w:t xml:space="preserve"> </w:t>
      </w:r>
      <w:r>
        <w:rPr>
          <w:rtl/>
        </w:rPr>
        <w:t xml:space="preserve">القياسية المعتمدة لدى الهيئة وتقديم شهادة مطابقة من بلد </w:t>
      </w:r>
      <w:proofErr w:type="spellStart"/>
      <w:r>
        <w:rPr>
          <w:rtl/>
        </w:rPr>
        <w:t>المنشا</w:t>
      </w:r>
      <w:proofErr w:type="spellEnd"/>
      <w:r>
        <w:t xml:space="preserve"> .</w:t>
      </w:r>
    </w:p>
    <w:p w:rsidR="00B44CB8" w:rsidRPr="00B44CB8" w:rsidRDefault="00B44CB8" w:rsidP="00B44CB8">
      <w:r>
        <w:rPr>
          <w:rtl/>
        </w:rPr>
        <w:t>المــادة(27): 1</w:t>
      </w:r>
      <w:r>
        <w:t xml:space="preserve">- </w:t>
      </w:r>
      <w:r>
        <w:rPr>
          <w:rtl/>
        </w:rPr>
        <w:t>يتمتع موظفو الهيئة الذين يتم تسميتهم بقرار من وزير العدل بناء على عرض رئيس المجلس بصفة الضبطية القضائية</w:t>
      </w:r>
      <w:r>
        <w:t xml:space="preserve"> . </w:t>
      </w:r>
      <w:r>
        <w:br/>
        <w:t xml:space="preserve">2- </w:t>
      </w:r>
      <w:r>
        <w:rPr>
          <w:rtl/>
        </w:rPr>
        <w:t xml:space="preserve">على موظفي الهيئة الذين يتمتعون بصفة الضبط القضائي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الفقرة</w:t>
      </w:r>
      <w:r>
        <w:t xml:space="preserve"> </w:t>
      </w:r>
      <w:r>
        <w:rPr>
          <w:rtl/>
        </w:rPr>
        <w:t>السابقة ضبط المخالفات والجرائم الماسة بتطبيق احكام هذا القانون وتحرير</w:t>
      </w:r>
      <w:r>
        <w:t xml:space="preserve"> </w:t>
      </w:r>
      <w:r>
        <w:rPr>
          <w:rtl/>
        </w:rPr>
        <w:t>محضر ضبط يدون فيه نوع المخالفة ومرتكبها وتاريخ ضبطها ومكان وقوعها كما</w:t>
      </w:r>
      <w:r>
        <w:t xml:space="preserve"> </w:t>
      </w:r>
      <w:r>
        <w:rPr>
          <w:rtl/>
        </w:rPr>
        <w:t>ان لهم الحق في اجراء الكشف او التفتيش على اي مصنع او محل تجاري او</w:t>
      </w:r>
      <w:r>
        <w:t xml:space="preserve"> </w:t>
      </w:r>
      <w:r>
        <w:rPr>
          <w:rtl/>
        </w:rPr>
        <w:t>مستودع واخذ العينات من السلع او المصوغات والمعادن الثمينة وادوات الكيل</w:t>
      </w:r>
      <w:r>
        <w:t xml:space="preserve"> </w:t>
      </w:r>
      <w:r>
        <w:rPr>
          <w:rtl/>
        </w:rPr>
        <w:t>والوزن والقياس ومخلفات الصناعة الموجودة فيها او تم انتاجها او صنعها او</w:t>
      </w:r>
      <w:r>
        <w:t xml:space="preserve"> </w:t>
      </w:r>
      <w:r>
        <w:rPr>
          <w:rtl/>
        </w:rPr>
        <w:t xml:space="preserve">بيعها وذلك لفحصها واختبارها وتحليلها ومعايرتها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مطابقتها</w:t>
      </w:r>
      <w:r>
        <w:t xml:space="preserve"> </w:t>
      </w:r>
      <w:r>
        <w:rPr>
          <w:rtl/>
        </w:rPr>
        <w:t>للمواصفات القياسية المعتمدة او العيارات القانونية للمصوغات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المــادة(28): ا . تعتبر الهيئة هيئة علمية</w:t>
      </w:r>
      <w:r>
        <w:t xml:space="preserve"> </w:t>
      </w:r>
      <w:r>
        <w:rPr>
          <w:rtl/>
        </w:rPr>
        <w:t>كمثيلاتها من المؤسسات والمعاهد الاخرى ويساوى موظفو الهيئة من (الباحثين</w:t>
      </w:r>
      <w:r>
        <w:t xml:space="preserve"> ) </w:t>
      </w:r>
      <w:r>
        <w:rPr>
          <w:rtl/>
        </w:rPr>
        <w:t>بموظفي مراكز ومعاهد البحوث العلمية في الجامعات وغيرها من حيث الراتب</w:t>
      </w:r>
      <w:r>
        <w:t xml:space="preserve"> </w:t>
      </w:r>
      <w:r>
        <w:rPr>
          <w:rtl/>
        </w:rPr>
        <w:t>والبدلات والرعاية الصحية والامتيازات الاخرى الناتجة عما تسببه المواد</w:t>
      </w:r>
      <w:r>
        <w:t xml:space="preserve"> </w:t>
      </w:r>
      <w:r>
        <w:rPr>
          <w:rtl/>
        </w:rPr>
        <w:t>الكيميائية للمتعاملين بها من اخطار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يمنح موظفو الهيئة الحوافز والبدلات التي تساعدهم على تحقيق اداء افضل لمهامهم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المــادة(29): لا يحق لموظفي الهيئة مزاولة اية</w:t>
      </w:r>
      <w:r>
        <w:t xml:space="preserve"> </w:t>
      </w:r>
      <w:r>
        <w:rPr>
          <w:rtl/>
        </w:rPr>
        <w:t>اعمال او نشاطات بطريقة مباشرة او غير مباشرة تتصل بطبيعة الاعمال التي</w:t>
      </w:r>
      <w:r>
        <w:t xml:space="preserve"> </w:t>
      </w:r>
      <w:r>
        <w:rPr>
          <w:rtl/>
        </w:rPr>
        <w:t>يمارسونها في الهيئة ما لم يحصلوا على اذن مسبق من رئيس المجلس وفي كل</w:t>
      </w:r>
      <w:r>
        <w:t xml:space="preserve"> </w:t>
      </w:r>
      <w:r>
        <w:rPr>
          <w:rtl/>
        </w:rPr>
        <w:t>حالة على حدة</w:t>
      </w:r>
      <w:r>
        <w:t xml:space="preserve"> .</w:t>
      </w:r>
    </w:p>
    <w:p w:rsidR="00B44CB8" w:rsidRPr="00B44CB8" w:rsidRDefault="00B44CB8" w:rsidP="00B44CB8">
      <w:r>
        <w:rPr>
          <w:rtl/>
        </w:rPr>
        <w:t xml:space="preserve">المــادة(30): تعفى اجهزة وآلات ومعدات الهيئة وملحقاتها والمخصصة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البحث العلمي من كافة الضرائب والرسوم الجمركية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المــادة(31): تعتبر الهيئة هي الجهة الوحيدة</w:t>
      </w:r>
      <w:r>
        <w:t xml:space="preserve"> </w:t>
      </w:r>
      <w:r>
        <w:rPr>
          <w:rtl/>
        </w:rPr>
        <w:t>المناط بها تنفيذ اختصاصات الجهة المختصة المنصوص عليها في القانون رقم</w:t>
      </w:r>
      <w:r>
        <w:t xml:space="preserve"> (28) </w:t>
      </w:r>
      <w:r>
        <w:rPr>
          <w:rtl/>
        </w:rPr>
        <w:t>لسنة 1992م بشان المقاييس واجهزة الوزن والكيل والقياس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المــادة(32): يلغى كل حكم او نص يخالف احكام هذا القانون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المــادة(33): على الوزارات والجهات المعنية كلا فيما يخصها اصدار القرارات اللازمة في هذا القانون وتطبيقه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المــادة(34): يصدر رئيس المجلس اللائحة</w:t>
      </w:r>
      <w:r>
        <w:t xml:space="preserve"> </w:t>
      </w:r>
      <w:r>
        <w:rPr>
          <w:rtl/>
        </w:rPr>
        <w:t>التنظيمية للهيئة وكافة اللوائح والانظمة والقرارات والتعليمات المنفذة</w:t>
      </w:r>
      <w:r>
        <w:t xml:space="preserve"> </w:t>
      </w:r>
      <w:r>
        <w:rPr>
          <w:rtl/>
        </w:rPr>
        <w:t>لهذا القانون بعد موافقة مجلس الادارة</w:t>
      </w:r>
      <w:r>
        <w:t xml:space="preserve"> .</w:t>
      </w:r>
    </w:p>
    <w:p w:rsidR="00B44CB8" w:rsidRPr="00B44CB8" w:rsidRDefault="00B44CB8" w:rsidP="00B44CB8">
      <w:r>
        <w:rPr>
          <w:rtl/>
        </w:rPr>
        <w:t xml:space="preserve">المــادة(35): كل ما لم يرد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في احكام</w:t>
      </w:r>
      <w:r>
        <w:t xml:space="preserve"> </w:t>
      </w:r>
      <w:r>
        <w:rPr>
          <w:rtl/>
        </w:rPr>
        <w:t>هذا القانون يرجع الى الاحكام</w:t>
      </w:r>
      <w:r>
        <w:t xml:space="preserve"> </w:t>
      </w:r>
      <w:r>
        <w:rPr>
          <w:rtl/>
        </w:rPr>
        <w:t>الخاصة بالهيئات المنصوص عليها في قانون</w:t>
      </w:r>
      <w:r>
        <w:t xml:space="preserve"> </w:t>
      </w:r>
      <w:r>
        <w:rPr>
          <w:rtl/>
        </w:rPr>
        <w:t>الهيئات والمؤسسات والشركات العامة</w:t>
      </w:r>
      <w:r>
        <w:t xml:space="preserve"> .</w:t>
      </w:r>
    </w:p>
    <w:p w:rsidR="00B44CB8" w:rsidRPr="00B44CB8" w:rsidRDefault="00B44CB8" w:rsidP="00B44CB8">
      <w:r>
        <w:rPr>
          <w:rtl/>
        </w:rPr>
        <w:t>المــادة(36): يعمل بهذا القانون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8"/>
    <w:rsid w:val="001D52DE"/>
    <w:rsid w:val="00256AC3"/>
    <w:rsid w:val="00984F6F"/>
    <w:rsid w:val="0098677A"/>
    <w:rsid w:val="00B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1AD2945"/>
  <w15:chartTrackingRefBased/>
  <w15:docId w15:val="{61652546-8ED6-0048-B22D-AF18584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2024-06-30T10:54:00Z</dcterms:created>
  <dcterms:modified xsi:type="dcterms:W3CDTF">2024-07-01T16:56:00Z</dcterms:modified>
</cp:coreProperties>
</file>