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0D074F" w:rsidRPr="009E2CFE" w14:paraId="5A1FB737" w14:textId="77777777" w:rsidTr="00BF7576">
        <w:tc>
          <w:tcPr>
            <w:tcW w:w="9355" w:type="dxa"/>
          </w:tcPr>
          <w:p w14:paraId="56176237" w14:textId="77777777" w:rsidR="000D074F" w:rsidRPr="000D074F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With regard to absorbed doses , which of the following is  correct :</w:t>
            </w:r>
            <w:r w:rsidRPr="000D074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9E2CFE" w14:paraId="487AFCE2" w14:textId="77777777" w:rsidTr="000D074F">
        <w:tc>
          <w:tcPr>
            <w:tcW w:w="9355" w:type="dxa"/>
            <w:shd w:val="clear" w:color="auto" w:fill="FFFFFF" w:themeFill="background1"/>
          </w:tcPr>
          <w:p w14:paraId="0DC48DA7" w14:textId="77777777" w:rsidR="000D074F" w:rsidRPr="009E2CFE" w:rsidRDefault="000D074F" w:rsidP="00BF7576">
            <w:pPr>
              <w:pStyle w:val="ListParagraph"/>
              <w:numPr>
                <w:ilvl w:val="0"/>
                <w:numId w:val="1"/>
              </w:numPr>
              <w:bidi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sz w:val="24"/>
                <w:szCs w:val="24"/>
              </w:rPr>
              <w:t>A typical absorbed dose for 3 minutes of fluoroscopy screening can be up to 150 mGy.*</w:t>
            </w:r>
          </w:p>
        </w:tc>
      </w:tr>
      <w:tr w:rsidR="000D074F" w:rsidRPr="009E2CFE" w14:paraId="253C8BB6" w14:textId="77777777" w:rsidTr="00BF7576">
        <w:tc>
          <w:tcPr>
            <w:tcW w:w="9355" w:type="dxa"/>
          </w:tcPr>
          <w:p w14:paraId="3144534D" w14:textId="77777777" w:rsidR="000D074F" w:rsidRPr="009E2CFE" w:rsidRDefault="000D074F" w:rsidP="00BF7576">
            <w:pPr>
              <w:pStyle w:val="ListParagraph"/>
              <w:numPr>
                <w:ilvl w:val="0"/>
                <w:numId w:val="1"/>
              </w:numPr>
              <w:bidi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A typical absorbed dose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for a PA chest film is 0.015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mG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y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D074F" w:rsidRPr="009E2CFE" w14:paraId="115610E1" w14:textId="77777777" w:rsidTr="00BF7576">
        <w:tc>
          <w:tcPr>
            <w:tcW w:w="9355" w:type="dxa"/>
          </w:tcPr>
          <w:p w14:paraId="1EC89DAF" w14:textId="77777777" w:rsidR="000D074F" w:rsidRPr="009E2CFE" w:rsidRDefault="000D074F" w:rsidP="00BF7576">
            <w:pPr>
              <w:pStyle w:val="ListParagraph"/>
              <w:numPr>
                <w:ilvl w:val="0"/>
                <w:numId w:val="1"/>
              </w:numPr>
              <w:bidi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Absorbed doses are normally lower than effective doses</w:t>
            </w:r>
          </w:p>
        </w:tc>
      </w:tr>
      <w:tr w:rsidR="000D074F" w:rsidRPr="009E2CFE" w14:paraId="74256AEF" w14:textId="77777777" w:rsidTr="00BF7576">
        <w:tc>
          <w:tcPr>
            <w:tcW w:w="9355" w:type="dxa"/>
          </w:tcPr>
          <w:p w14:paraId="2DD23419" w14:textId="77777777" w:rsidR="000D074F" w:rsidRPr="009E2CFE" w:rsidRDefault="000D074F" w:rsidP="00BF7576">
            <w:pPr>
              <w:pStyle w:val="ListParagraph"/>
              <w:numPr>
                <w:ilvl w:val="0"/>
                <w:numId w:val="1"/>
              </w:numPr>
              <w:bidi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typical absorbed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foetal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dose of a barium enema in </w:t>
            </w:r>
            <w:proofErr w:type="gram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a  pregnant</w:t>
            </w:r>
            <w:proofErr w:type="gram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patient is higher than the ty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pical absorbed adult  dose of AP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abdomen.</w:t>
            </w:r>
          </w:p>
        </w:tc>
      </w:tr>
      <w:tr w:rsidR="000D074F" w:rsidRPr="009E2CFE" w14:paraId="228E9890" w14:textId="77777777" w:rsidTr="00BF7576">
        <w:tc>
          <w:tcPr>
            <w:tcW w:w="9355" w:type="dxa"/>
          </w:tcPr>
          <w:p w14:paraId="5A845A71" w14:textId="77777777" w:rsidR="000D074F" w:rsidRPr="009E2CFE" w:rsidRDefault="000D074F" w:rsidP="00BF7576">
            <w:pPr>
              <w:pStyle w:val="ListParagraph"/>
              <w:numPr>
                <w:ilvl w:val="0"/>
                <w:numId w:val="1"/>
              </w:numPr>
              <w:bidi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The Typical Absorbed Dose O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f A Lateral Lumbar Spine Is 12mG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537F9B49" w14:textId="77777777" w:rsidR="000D074F" w:rsidRDefault="000D074F" w:rsidP="000D074F"/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0D074F" w:rsidRPr="009E2CFE" w14:paraId="66EFD259" w14:textId="77777777" w:rsidTr="00BF7576">
        <w:tc>
          <w:tcPr>
            <w:tcW w:w="9355" w:type="dxa"/>
          </w:tcPr>
          <w:p w14:paraId="61752A97" w14:textId="77777777" w:rsidR="000D074F" w:rsidRPr="000D074F" w:rsidRDefault="000D074F" w:rsidP="00E154D5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Regarding staff protection, the following is true :</w:t>
            </w:r>
          </w:p>
        </w:tc>
      </w:tr>
      <w:tr w:rsidR="000D074F" w:rsidRPr="009E2CFE" w14:paraId="66AAA908" w14:textId="77777777" w:rsidTr="00BF7576">
        <w:tc>
          <w:tcPr>
            <w:tcW w:w="9355" w:type="dxa"/>
          </w:tcPr>
          <w:p w14:paraId="196584F7" w14:textId="77777777" w:rsidR="000D074F" w:rsidRPr="009E2CFE" w:rsidRDefault="000D074F" w:rsidP="00BF7576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bidi w:val="0"/>
              <w:adjustRightInd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12 cm of solid brick will provide equivalent protection of 1 mm of lead.</w:t>
            </w:r>
          </w:p>
        </w:tc>
      </w:tr>
      <w:tr w:rsidR="000D074F" w:rsidRPr="009E2CFE" w14:paraId="39CC1BA9" w14:textId="77777777" w:rsidTr="00BF7576">
        <w:tc>
          <w:tcPr>
            <w:tcW w:w="9355" w:type="dxa"/>
          </w:tcPr>
          <w:p w14:paraId="3C2385AD" w14:textId="77777777" w:rsidR="000D074F" w:rsidRPr="009E2CFE" w:rsidRDefault="000D074F" w:rsidP="00BF7576">
            <w:pPr>
              <w:pStyle w:val="ListParagraph"/>
              <w:numPr>
                <w:ilvl w:val="0"/>
                <w:numId w:val="2"/>
              </w:numPr>
              <w:bidi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sz w:val="24"/>
                <w:szCs w:val="24"/>
              </w:rPr>
              <w:t>An under-couch tube is preferable to an over-couch tube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55740244" w14:textId="77777777" w:rsidTr="00BF7576">
        <w:tc>
          <w:tcPr>
            <w:tcW w:w="9355" w:type="dxa"/>
          </w:tcPr>
          <w:p w14:paraId="664DE5C1" w14:textId="77777777" w:rsidR="000D074F" w:rsidRPr="009E2CFE" w:rsidRDefault="000D074F" w:rsidP="00BF7576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bidi w:val="0"/>
              <w:adjustRightInd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Lead aprons generally provide equivalent protection of 2.5–</w:t>
            </w:r>
            <w:proofErr w:type="gram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5  mm</w:t>
            </w:r>
            <w:proofErr w:type="gram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lead.</w:t>
            </w:r>
          </w:p>
        </w:tc>
      </w:tr>
      <w:tr w:rsidR="000D074F" w:rsidRPr="009E2CFE" w14:paraId="1AC80BF2" w14:textId="77777777" w:rsidTr="00BF7576">
        <w:tc>
          <w:tcPr>
            <w:tcW w:w="9355" w:type="dxa"/>
          </w:tcPr>
          <w:p w14:paraId="5E87CCC8" w14:textId="77777777" w:rsidR="000D074F" w:rsidRPr="009E2CFE" w:rsidRDefault="000D074F" w:rsidP="00BF7576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bidi w:val="0"/>
              <w:adjustRightInd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Lead aprons will provide adequate protection from the </w:t>
            </w:r>
            <w:proofErr w:type="gram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primary  beam</w:t>
            </w:r>
            <w:proofErr w:type="gram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D074F" w:rsidRPr="009E2CFE" w14:paraId="2DBC209F" w14:textId="77777777" w:rsidTr="00BF7576">
        <w:tc>
          <w:tcPr>
            <w:tcW w:w="9355" w:type="dxa"/>
          </w:tcPr>
          <w:p w14:paraId="077EFCFD" w14:textId="77777777" w:rsidR="000D074F" w:rsidRPr="009E2CFE" w:rsidRDefault="000D074F" w:rsidP="00BF7576">
            <w:pPr>
              <w:pStyle w:val="ListParagraph"/>
              <w:numPr>
                <w:ilvl w:val="0"/>
                <w:numId w:val="2"/>
              </w:numPr>
              <w:bidi w:val="0"/>
              <w:spacing w:line="360" w:lineRule="auto"/>
              <w:ind w:left="460" w:hanging="284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Minimising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exposure time and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maximising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distance from the x-tube will reduce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the 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dose.</w:t>
            </w:r>
          </w:p>
        </w:tc>
      </w:tr>
    </w:tbl>
    <w:p w14:paraId="253C3BC5" w14:textId="77777777" w:rsidR="000D074F" w:rsidRDefault="000D074F" w:rsidP="000D074F"/>
    <w:tbl>
      <w:tblPr>
        <w:tblStyle w:val="TableGrid"/>
        <w:tblW w:w="1017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"/>
        <w:gridCol w:w="602"/>
        <w:gridCol w:w="9355"/>
        <w:gridCol w:w="108"/>
      </w:tblGrid>
      <w:tr w:rsidR="000D074F" w:rsidRPr="009E2CFE" w14:paraId="79E7BACF" w14:textId="77777777" w:rsidTr="00BF7576">
        <w:trPr>
          <w:gridBefore w:val="1"/>
          <w:wBefore w:w="108" w:type="dxa"/>
        </w:trPr>
        <w:tc>
          <w:tcPr>
            <w:tcW w:w="10065" w:type="dxa"/>
            <w:gridSpan w:val="3"/>
          </w:tcPr>
          <w:p w14:paraId="12CDBD66" w14:textId="77777777" w:rsidR="000D074F" w:rsidRPr="009E2CFE" w:rsidRDefault="000D074F" w:rsidP="00E154D5">
            <w:pPr>
              <w:pStyle w:val="Style1"/>
              <w:numPr>
                <w:ilvl w:val="0"/>
                <w:numId w:val="19"/>
              </w:num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The following  contr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ast medium is not low osmolar  non -ionic monomer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</w:tr>
      <w:tr w:rsidR="000D074F" w:rsidRPr="009E2CFE" w14:paraId="108065C2" w14:textId="77777777" w:rsidTr="00BF7576">
        <w:trPr>
          <w:gridBefore w:val="1"/>
          <w:wBefore w:w="108" w:type="dxa"/>
        </w:trPr>
        <w:tc>
          <w:tcPr>
            <w:tcW w:w="10065" w:type="dxa"/>
            <w:gridSpan w:val="3"/>
          </w:tcPr>
          <w:p w14:paraId="49F67F59" w14:textId="77777777" w:rsidR="000D074F" w:rsidRPr="009E2CFE" w:rsidRDefault="000D074F" w:rsidP="00BF7576">
            <w:pPr>
              <w:pStyle w:val="ListParagraph"/>
              <w:numPr>
                <w:ilvl w:val="0"/>
                <w:numId w:val="3"/>
              </w:numPr>
              <w:bidi w:val="0"/>
              <w:spacing w:line="360" w:lineRule="auto"/>
              <w:ind w:left="503" w:hanging="141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Iopamidol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(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niopam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0D074F" w:rsidRPr="009E2CFE" w14:paraId="4607EB4E" w14:textId="77777777" w:rsidTr="00BF7576">
        <w:trPr>
          <w:gridBefore w:val="1"/>
          <w:wBefore w:w="108" w:type="dxa"/>
        </w:trPr>
        <w:tc>
          <w:tcPr>
            <w:tcW w:w="10065" w:type="dxa"/>
            <w:gridSpan w:val="3"/>
          </w:tcPr>
          <w:p w14:paraId="28CC7096" w14:textId="77777777" w:rsidR="000D074F" w:rsidRPr="009E2CFE" w:rsidRDefault="000D074F" w:rsidP="00BF7576">
            <w:pPr>
              <w:pStyle w:val="ListParagraph"/>
              <w:numPr>
                <w:ilvl w:val="0"/>
                <w:numId w:val="3"/>
              </w:numPr>
              <w:bidi w:val="0"/>
              <w:spacing w:line="360" w:lineRule="auto"/>
              <w:ind w:left="503" w:hanging="141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Iomeprol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lomeron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0D074F" w:rsidRPr="00F06EF1" w14:paraId="41DF8D21" w14:textId="77777777" w:rsidTr="00BF7576">
        <w:trPr>
          <w:gridBefore w:val="1"/>
          <w:wBefore w:w="108" w:type="dxa"/>
        </w:trPr>
        <w:tc>
          <w:tcPr>
            <w:tcW w:w="10065" w:type="dxa"/>
            <w:gridSpan w:val="3"/>
          </w:tcPr>
          <w:p w14:paraId="38DAEDBF" w14:textId="77777777" w:rsidR="000D074F" w:rsidRPr="00F06EF1" w:rsidRDefault="000D074F" w:rsidP="00E154D5">
            <w:pPr>
              <w:pStyle w:val="ListParagraph"/>
              <w:numPr>
                <w:ilvl w:val="0"/>
                <w:numId w:val="20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0D074F">
              <w:rPr>
                <w:rFonts w:asciiTheme="majorBidi" w:hAnsiTheme="majorBidi" w:cstheme="majorBidi"/>
                <w:sz w:val="24"/>
                <w:szCs w:val="24"/>
              </w:rPr>
              <w:t>Isovist.*</w:t>
            </w:r>
          </w:p>
        </w:tc>
      </w:tr>
      <w:tr w:rsidR="000D074F" w:rsidRPr="009E2CFE" w14:paraId="0DE50DDA" w14:textId="77777777" w:rsidTr="00BF7576">
        <w:trPr>
          <w:gridBefore w:val="1"/>
          <w:wBefore w:w="108" w:type="dxa"/>
        </w:trPr>
        <w:tc>
          <w:tcPr>
            <w:tcW w:w="10065" w:type="dxa"/>
            <w:gridSpan w:val="3"/>
          </w:tcPr>
          <w:p w14:paraId="3836158A" w14:textId="77777777" w:rsidR="000D074F" w:rsidRPr="009E2CFE" w:rsidRDefault="000D074F" w:rsidP="00E154D5">
            <w:pPr>
              <w:pStyle w:val="ListParagraph"/>
              <w:numPr>
                <w:ilvl w:val="0"/>
                <w:numId w:val="20"/>
              </w:numPr>
              <w:tabs>
                <w:tab w:val="right" w:pos="1843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Iopromide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ultravist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0D074F" w:rsidRPr="009E2CFE" w14:paraId="6AFB270F" w14:textId="77777777" w:rsidTr="00BF7576">
        <w:trPr>
          <w:gridBefore w:val="1"/>
          <w:wBefore w:w="108" w:type="dxa"/>
        </w:trPr>
        <w:tc>
          <w:tcPr>
            <w:tcW w:w="10065" w:type="dxa"/>
            <w:gridSpan w:val="3"/>
          </w:tcPr>
          <w:p w14:paraId="275118F2" w14:textId="77777777" w:rsidR="000D074F" w:rsidRDefault="000D074F" w:rsidP="00E154D5">
            <w:pPr>
              <w:pStyle w:val="ListParagraph"/>
              <w:numPr>
                <w:ilvl w:val="0"/>
                <w:numId w:val="20"/>
              </w:numPr>
              <w:bidi w:val="0"/>
              <w:spacing w:line="360" w:lineRule="auto"/>
              <w:ind w:left="503" w:hanging="141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Iohexol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(0mnipague)</w:t>
            </w:r>
          </w:p>
          <w:p w14:paraId="6D36D0F5" w14:textId="77777777" w:rsidR="000D074F" w:rsidRPr="009E2CFE" w:rsidRDefault="000D074F" w:rsidP="00BF7576">
            <w:pPr>
              <w:pStyle w:val="ListParagraph"/>
              <w:bidi w:val="0"/>
              <w:spacing w:line="360" w:lineRule="auto"/>
              <w:ind w:left="503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D074F" w:rsidRPr="009E2CFE" w14:paraId="3F13544D" w14:textId="77777777" w:rsidTr="00BF7576">
        <w:trPr>
          <w:gridAfter w:val="1"/>
          <w:wAfter w:w="108" w:type="dxa"/>
        </w:trPr>
        <w:tc>
          <w:tcPr>
            <w:tcW w:w="710" w:type="dxa"/>
            <w:gridSpan w:val="2"/>
          </w:tcPr>
          <w:p w14:paraId="4016658F" w14:textId="77777777" w:rsidR="000D074F" w:rsidRPr="00753FD0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9355" w:type="dxa"/>
          </w:tcPr>
          <w:p w14:paraId="3642E336" w14:textId="77777777" w:rsidR="000D074F" w:rsidRPr="009E2CFE" w:rsidRDefault="000D074F" w:rsidP="000D074F">
            <w:pPr>
              <w:pStyle w:val="Style1"/>
              <w:ind w:left="0" w:firstLine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The following is not a contraindication 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of barium enema:</w:t>
            </w:r>
          </w:p>
        </w:tc>
      </w:tr>
      <w:tr w:rsidR="000D074F" w:rsidRPr="00F06EF1" w14:paraId="58686757" w14:textId="77777777" w:rsidTr="00BF7576">
        <w:trPr>
          <w:gridAfter w:val="1"/>
          <w:wAfter w:w="108" w:type="dxa"/>
        </w:trPr>
        <w:tc>
          <w:tcPr>
            <w:tcW w:w="710" w:type="dxa"/>
            <w:gridSpan w:val="2"/>
          </w:tcPr>
          <w:p w14:paraId="6395E4F6" w14:textId="77777777" w:rsidR="000D074F" w:rsidRPr="00753FD0" w:rsidRDefault="000D074F" w:rsidP="00BF7576">
            <w:pPr>
              <w:pStyle w:val="ListParagraph"/>
              <w:bidi w:val="0"/>
              <w:spacing w:line="360" w:lineRule="auto"/>
              <w:ind w:left="175"/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lightGray"/>
              </w:rPr>
            </w:pPr>
          </w:p>
        </w:tc>
        <w:tc>
          <w:tcPr>
            <w:tcW w:w="9355" w:type="dxa"/>
          </w:tcPr>
          <w:p w14:paraId="087DAD27" w14:textId="77777777" w:rsidR="000D074F" w:rsidRPr="000D074F" w:rsidRDefault="000D074F" w:rsidP="00E154D5">
            <w:pPr>
              <w:pStyle w:val="ListParagraph"/>
              <w:numPr>
                <w:ilvl w:val="0"/>
                <w:numId w:val="21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0D074F">
              <w:rPr>
                <w:rFonts w:asciiTheme="majorBidi" w:hAnsiTheme="majorBidi" w:cstheme="majorBidi"/>
                <w:sz w:val="24"/>
                <w:szCs w:val="24"/>
              </w:rPr>
              <w:t>Melena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4592621F" w14:textId="77777777" w:rsidTr="00BF7576">
        <w:trPr>
          <w:gridAfter w:val="1"/>
          <w:wAfter w:w="108" w:type="dxa"/>
        </w:trPr>
        <w:tc>
          <w:tcPr>
            <w:tcW w:w="710" w:type="dxa"/>
            <w:gridSpan w:val="2"/>
          </w:tcPr>
          <w:p w14:paraId="38515AF5" w14:textId="77777777" w:rsidR="000D074F" w:rsidRPr="00753FD0" w:rsidRDefault="000D074F" w:rsidP="00BF7576">
            <w:pPr>
              <w:pStyle w:val="ListParagraph"/>
              <w:bidi w:val="0"/>
              <w:spacing w:line="360" w:lineRule="auto"/>
              <w:ind w:left="175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9355" w:type="dxa"/>
          </w:tcPr>
          <w:p w14:paraId="241B477E" w14:textId="77777777" w:rsidR="000D074F" w:rsidRPr="009E2CFE" w:rsidRDefault="000D074F" w:rsidP="00E154D5">
            <w:pPr>
              <w:pStyle w:val="ListParagraph"/>
              <w:numPr>
                <w:ilvl w:val="0"/>
                <w:numId w:val="21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Toxic mega colon </w:t>
            </w:r>
          </w:p>
        </w:tc>
      </w:tr>
      <w:tr w:rsidR="000D074F" w:rsidRPr="009E2CFE" w14:paraId="346EF1EC" w14:textId="77777777" w:rsidTr="00BF7576">
        <w:trPr>
          <w:gridAfter w:val="1"/>
          <w:wAfter w:w="108" w:type="dxa"/>
        </w:trPr>
        <w:tc>
          <w:tcPr>
            <w:tcW w:w="710" w:type="dxa"/>
            <w:gridSpan w:val="2"/>
          </w:tcPr>
          <w:p w14:paraId="1BCB25B1" w14:textId="77777777" w:rsidR="000D074F" w:rsidRPr="00753FD0" w:rsidRDefault="000D074F" w:rsidP="00BF7576">
            <w:pPr>
              <w:pStyle w:val="ListParagraph"/>
              <w:bidi w:val="0"/>
              <w:spacing w:line="360" w:lineRule="auto"/>
              <w:ind w:left="175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9355" w:type="dxa"/>
          </w:tcPr>
          <w:p w14:paraId="5B71B664" w14:textId="77777777" w:rsidR="000D074F" w:rsidRPr="009E2CFE" w:rsidRDefault="000D074F" w:rsidP="00E154D5">
            <w:pPr>
              <w:pStyle w:val="ListParagraph"/>
              <w:numPr>
                <w:ilvl w:val="0"/>
                <w:numId w:val="21"/>
              </w:numPr>
              <w:bidi w:val="0"/>
              <w:spacing w:line="360" w:lineRule="auto"/>
              <w:ind w:left="787" w:hanging="425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Pseudomembranous colitis </w:t>
            </w:r>
          </w:p>
        </w:tc>
      </w:tr>
      <w:tr w:rsidR="000D074F" w:rsidRPr="009E2CFE" w14:paraId="6B99325B" w14:textId="77777777" w:rsidTr="00BF7576">
        <w:trPr>
          <w:gridAfter w:val="1"/>
          <w:wAfter w:w="108" w:type="dxa"/>
        </w:trPr>
        <w:tc>
          <w:tcPr>
            <w:tcW w:w="710" w:type="dxa"/>
            <w:gridSpan w:val="2"/>
          </w:tcPr>
          <w:p w14:paraId="1F43AB2D" w14:textId="77777777" w:rsidR="000D074F" w:rsidRPr="00753FD0" w:rsidRDefault="000D074F" w:rsidP="00BF7576">
            <w:pPr>
              <w:pStyle w:val="ListParagraph"/>
              <w:bidi w:val="0"/>
              <w:spacing w:line="360" w:lineRule="auto"/>
              <w:ind w:left="175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9355" w:type="dxa"/>
          </w:tcPr>
          <w:p w14:paraId="020A98EB" w14:textId="77777777" w:rsidR="000D074F" w:rsidRPr="009E2CFE" w:rsidRDefault="000D074F" w:rsidP="00E154D5">
            <w:pPr>
              <w:pStyle w:val="ListParagraph"/>
              <w:numPr>
                <w:ilvl w:val="0"/>
                <w:numId w:val="21"/>
              </w:numPr>
              <w:bidi w:val="0"/>
              <w:spacing w:line="360" w:lineRule="auto"/>
              <w:ind w:left="787" w:hanging="425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Recent rectal biopsy </w:t>
            </w:r>
          </w:p>
        </w:tc>
      </w:tr>
      <w:tr w:rsidR="000D074F" w:rsidRPr="009E2CFE" w14:paraId="2666C42F" w14:textId="77777777" w:rsidTr="00BF7576">
        <w:trPr>
          <w:gridAfter w:val="1"/>
          <w:wAfter w:w="108" w:type="dxa"/>
        </w:trPr>
        <w:tc>
          <w:tcPr>
            <w:tcW w:w="710" w:type="dxa"/>
            <w:gridSpan w:val="2"/>
          </w:tcPr>
          <w:p w14:paraId="6F2DB5BC" w14:textId="77777777" w:rsidR="000D074F" w:rsidRPr="00753FD0" w:rsidRDefault="000D074F" w:rsidP="00BF7576">
            <w:pPr>
              <w:pStyle w:val="ListParagraph"/>
              <w:bidi w:val="0"/>
              <w:spacing w:line="360" w:lineRule="auto"/>
              <w:ind w:left="175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9355" w:type="dxa"/>
          </w:tcPr>
          <w:p w14:paraId="47A1D49F" w14:textId="77777777" w:rsidR="000D074F" w:rsidRPr="009E2CFE" w:rsidRDefault="000D074F" w:rsidP="00E154D5">
            <w:pPr>
              <w:pStyle w:val="ListParagraph"/>
              <w:numPr>
                <w:ilvl w:val="0"/>
                <w:numId w:val="21"/>
              </w:numPr>
              <w:bidi w:val="0"/>
              <w:spacing w:line="360" w:lineRule="auto"/>
              <w:ind w:left="787" w:hanging="425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Recent barium meal </w:t>
            </w:r>
          </w:p>
        </w:tc>
      </w:tr>
    </w:tbl>
    <w:p w14:paraId="4F81128B" w14:textId="77777777" w:rsidR="000D074F" w:rsidRDefault="000D074F" w:rsidP="000D074F"/>
    <w:p w14:paraId="25B145AD" w14:textId="77777777" w:rsidR="000D074F" w:rsidRDefault="000D074F" w:rsidP="000D074F"/>
    <w:p w14:paraId="1CCAB5E6" w14:textId="77777777" w:rsidR="000D074F" w:rsidRDefault="000D074F" w:rsidP="000D074F"/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0D074F" w:rsidRPr="009E2CFE" w14:paraId="4898495F" w14:textId="77777777" w:rsidTr="00BF7576">
        <w:tc>
          <w:tcPr>
            <w:tcW w:w="10065" w:type="dxa"/>
          </w:tcPr>
          <w:p w14:paraId="27B0E6F0" w14:textId="77777777" w:rsidR="000D074F" w:rsidRPr="000D074F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Regarding  CT of the abdomen the following is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not </w:t>
            </w:r>
            <w:r w:rsidRPr="000D074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true:</w:t>
            </w:r>
          </w:p>
        </w:tc>
      </w:tr>
      <w:tr w:rsidR="000D074F" w:rsidRPr="009E2CFE" w14:paraId="5F5AC9F7" w14:textId="77777777" w:rsidTr="00BF7576">
        <w:tc>
          <w:tcPr>
            <w:tcW w:w="10065" w:type="dxa"/>
          </w:tcPr>
          <w:p w14:paraId="1543A698" w14:textId="77777777" w:rsidR="000D074F" w:rsidRPr="009E2CFE" w:rsidRDefault="000D074F" w:rsidP="00E154D5">
            <w:pPr>
              <w:pStyle w:val="ListParagraph"/>
              <w:numPr>
                <w:ilvl w:val="0"/>
                <w:numId w:val="6"/>
              </w:numPr>
              <w:tabs>
                <w:tab w:val="right" w:pos="1843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The Normal Density Of The Liver Is 60+/- 5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HU</w:t>
            </w:r>
          </w:p>
        </w:tc>
      </w:tr>
      <w:tr w:rsidR="000D074F" w:rsidRPr="009E2CFE" w14:paraId="43C292C6" w14:textId="77777777" w:rsidTr="00BF7576">
        <w:tc>
          <w:tcPr>
            <w:tcW w:w="10065" w:type="dxa"/>
          </w:tcPr>
          <w:p w14:paraId="39030423" w14:textId="77777777" w:rsidR="000D074F" w:rsidRPr="009E2CFE" w:rsidRDefault="000D074F" w:rsidP="00E154D5">
            <w:pPr>
              <w:pStyle w:val="ListParagraph"/>
              <w:numPr>
                <w:ilvl w:val="0"/>
                <w:numId w:val="6"/>
              </w:numPr>
              <w:tabs>
                <w:tab w:val="right" w:pos="1843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spleen commonly enhances heterogeneously </w:t>
            </w:r>
          </w:p>
        </w:tc>
      </w:tr>
      <w:tr w:rsidR="000D074F" w:rsidRPr="00F06EF1" w14:paraId="1020134B" w14:textId="77777777" w:rsidTr="00BF7576">
        <w:tc>
          <w:tcPr>
            <w:tcW w:w="10065" w:type="dxa"/>
          </w:tcPr>
          <w:p w14:paraId="1A858A87" w14:textId="77777777" w:rsidR="000D074F" w:rsidRPr="00F06EF1" w:rsidRDefault="000D074F" w:rsidP="00E154D5">
            <w:pPr>
              <w:pStyle w:val="ListParagraph"/>
              <w:numPr>
                <w:ilvl w:val="0"/>
                <w:numId w:val="6"/>
              </w:numPr>
              <w:tabs>
                <w:tab w:val="right" w:pos="1843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0D074F">
              <w:rPr>
                <w:rFonts w:asciiTheme="majorBidi" w:hAnsiTheme="majorBidi" w:cstheme="majorBidi"/>
                <w:sz w:val="24"/>
                <w:szCs w:val="24"/>
              </w:rPr>
              <w:t>Hepatic parenchyma enhances by around 40 HU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during arterial portography.*</w:t>
            </w:r>
          </w:p>
        </w:tc>
      </w:tr>
      <w:tr w:rsidR="000D074F" w:rsidRPr="009E2CFE" w14:paraId="079C0442" w14:textId="77777777" w:rsidTr="00BF7576">
        <w:tc>
          <w:tcPr>
            <w:tcW w:w="10065" w:type="dxa"/>
          </w:tcPr>
          <w:p w14:paraId="3990EB34" w14:textId="77777777" w:rsidR="000D074F" w:rsidRPr="009E2CFE" w:rsidRDefault="000D074F" w:rsidP="00E154D5">
            <w:pPr>
              <w:pStyle w:val="ListParagraph"/>
              <w:numPr>
                <w:ilvl w:val="0"/>
                <w:numId w:val="6"/>
              </w:numPr>
              <w:tabs>
                <w:tab w:val="right" w:pos="1843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Peak hepatic enhancement is at 50-70 sec after contrast injection into a peripheral vein </w:t>
            </w:r>
          </w:p>
        </w:tc>
      </w:tr>
      <w:tr w:rsidR="000D074F" w:rsidRPr="009E2CFE" w14:paraId="4D5A97AC" w14:textId="77777777" w:rsidTr="00BF7576">
        <w:tc>
          <w:tcPr>
            <w:tcW w:w="10065" w:type="dxa"/>
          </w:tcPr>
          <w:p w14:paraId="075C0DB4" w14:textId="77777777" w:rsidR="000D074F" w:rsidRDefault="000D074F" w:rsidP="00E154D5">
            <w:pPr>
              <w:pStyle w:val="ListParagraph"/>
              <w:numPr>
                <w:ilvl w:val="0"/>
                <w:numId w:val="6"/>
              </w:numPr>
              <w:tabs>
                <w:tab w:val="right" w:pos="1843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Peak hepatic enhancement start 40 secs after injection into the superior mesenteric artery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1866EEE" w14:textId="77777777" w:rsidR="000D074F" w:rsidRPr="009E2CFE" w:rsidRDefault="000D074F" w:rsidP="000D074F">
            <w:pPr>
              <w:pStyle w:val="ListParagraph"/>
              <w:tabs>
                <w:tab w:val="right" w:pos="1843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9E2CFE" w14:paraId="7A717157" w14:textId="77777777" w:rsidTr="00BF7576">
        <w:tc>
          <w:tcPr>
            <w:tcW w:w="10065" w:type="dxa"/>
          </w:tcPr>
          <w:p w14:paraId="27797B07" w14:textId="77777777" w:rsidR="000D074F" w:rsidRPr="000D074F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In CT scan of the thorax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the following is not</w:t>
            </w:r>
            <w:r w:rsidRPr="000D074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true :</w:t>
            </w:r>
          </w:p>
        </w:tc>
      </w:tr>
      <w:tr w:rsidR="000D074F" w:rsidRPr="009E2CFE" w14:paraId="001D3B7D" w14:textId="77777777" w:rsidTr="00BF7576">
        <w:tc>
          <w:tcPr>
            <w:tcW w:w="10065" w:type="dxa"/>
          </w:tcPr>
          <w:p w14:paraId="6D16007A" w14:textId="77777777" w:rsidR="000D074F" w:rsidRPr="009E2CFE" w:rsidRDefault="000D074F" w:rsidP="00E154D5">
            <w:pPr>
              <w:pStyle w:val="ListParagraph"/>
              <w:numPr>
                <w:ilvl w:val="0"/>
                <w:numId w:val="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sz w:val="24"/>
                <w:szCs w:val="24"/>
              </w:rPr>
              <w:t>Air is rarely seen in the esophagus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517E52FB" w14:textId="77777777" w:rsidTr="00BF7576">
        <w:tc>
          <w:tcPr>
            <w:tcW w:w="10065" w:type="dxa"/>
          </w:tcPr>
          <w:p w14:paraId="7C7FE4ED" w14:textId="77777777" w:rsidR="000D074F" w:rsidRPr="009E2CFE" w:rsidRDefault="000D074F" w:rsidP="00E154D5">
            <w:pPr>
              <w:pStyle w:val="ListParagraph"/>
              <w:numPr>
                <w:ilvl w:val="0"/>
                <w:numId w:val="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Scan  is performed in suspended respiration</w:t>
            </w:r>
          </w:p>
        </w:tc>
      </w:tr>
      <w:tr w:rsidR="000D074F" w:rsidRPr="009E2CFE" w14:paraId="684C4343" w14:textId="77777777" w:rsidTr="00BF7576">
        <w:tc>
          <w:tcPr>
            <w:tcW w:w="10065" w:type="dxa"/>
          </w:tcPr>
          <w:p w14:paraId="76424B36" w14:textId="77777777" w:rsidR="000D074F" w:rsidRPr="009E2CFE" w:rsidRDefault="000D074F" w:rsidP="00E154D5">
            <w:pPr>
              <w:pStyle w:val="ListParagraph"/>
              <w:numPr>
                <w:ilvl w:val="0"/>
                <w:numId w:val="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Short scanning time is important</w:t>
            </w:r>
          </w:p>
        </w:tc>
      </w:tr>
      <w:tr w:rsidR="000D074F" w:rsidRPr="009E2CFE" w14:paraId="08C78C0A" w14:textId="77777777" w:rsidTr="00BF7576">
        <w:tc>
          <w:tcPr>
            <w:tcW w:w="10065" w:type="dxa"/>
          </w:tcPr>
          <w:p w14:paraId="50BD49DD" w14:textId="77777777" w:rsidR="000D074F" w:rsidRPr="009E2CFE" w:rsidRDefault="000D074F" w:rsidP="00E154D5">
            <w:pPr>
              <w:pStyle w:val="ListParagraph"/>
              <w:numPr>
                <w:ilvl w:val="0"/>
                <w:numId w:val="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oblique fissure may be seen </w:t>
            </w:r>
          </w:p>
        </w:tc>
      </w:tr>
      <w:tr w:rsidR="000D074F" w:rsidRPr="009E2CFE" w14:paraId="3572BB3E" w14:textId="77777777" w:rsidTr="00BF7576">
        <w:tc>
          <w:tcPr>
            <w:tcW w:w="10065" w:type="dxa"/>
          </w:tcPr>
          <w:p w14:paraId="6A540C8F" w14:textId="77777777" w:rsidR="000D074F" w:rsidRPr="009E2CFE" w:rsidRDefault="000D074F" w:rsidP="00E154D5">
            <w:pPr>
              <w:pStyle w:val="ListParagraph"/>
              <w:numPr>
                <w:ilvl w:val="0"/>
                <w:numId w:val="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Filling defect in the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SVC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are seen frequently in normal p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ients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after contrast enhancement </w:t>
            </w:r>
          </w:p>
        </w:tc>
      </w:tr>
      <w:tr w:rsidR="000D074F" w:rsidRPr="009E2CFE" w14:paraId="4BB99F1B" w14:textId="77777777" w:rsidTr="00BF7576">
        <w:tc>
          <w:tcPr>
            <w:tcW w:w="10065" w:type="dxa"/>
          </w:tcPr>
          <w:p w14:paraId="0D860594" w14:textId="77777777" w:rsidR="000D074F" w:rsidRDefault="000D074F" w:rsidP="00BF7576">
            <w:pPr>
              <w:pStyle w:val="ListParagraph"/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990C040" w14:textId="77777777" w:rsidR="000D074F" w:rsidRDefault="000D074F" w:rsidP="00BF7576">
            <w:pPr>
              <w:pStyle w:val="ListParagraph"/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12C4E02" w14:textId="77777777" w:rsidR="000D074F" w:rsidRPr="009E2CFE" w:rsidRDefault="000D074F" w:rsidP="00BF7576">
            <w:pPr>
              <w:pStyle w:val="ListParagraph"/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D074F" w:rsidRPr="009E2CFE" w14:paraId="156A1752" w14:textId="77777777" w:rsidTr="00BF7576">
        <w:tc>
          <w:tcPr>
            <w:tcW w:w="10065" w:type="dxa"/>
          </w:tcPr>
          <w:p w14:paraId="2B19BCBB" w14:textId="77777777" w:rsidR="000D074F" w:rsidRPr="000D074F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One of the following does not indent the barium filled esophagus in the thorax</w:t>
            </w:r>
            <w:r w:rsidRPr="000D074F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</w:tr>
      <w:tr w:rsidR="000D074F" w:rsidRPr="009E2CFE" w14:paraId="76252D2E" w14:textId="77777777" w:rsidTr="00BF7576">
        <w:tc>
          <w:tcPr>
            <w:tcW w:w="10065" w:type="dxa"/>
          </w:tcPr>
          <w:p w14:paraId="220D5FE9" w14:textId="77777777" w:rsidR="000D074F" w:rsidRPr="009E2CFE" w:rsidRDefault="000D074F" w:rsidP="00E154D5">
            <w:pPr>
              <w:pStyle w:val="ListParagraph"/>
              <w:numPr>
                <w:ilvl w:val="0"/>
                <w:numId w:val="4"/>
              </w:numPr>
              <w:bidi w:val="0"/>
              <w:spacing w:line="360" w:lineRule="auto"/>
              <w:ind w:left="645" w:hanging="283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Aortic arch </w:t>
            </w:r>
          </w:p>
        </w:tc>
      </w:tr>
      <w:tr w:rsidR="000D074F" w:rsidRPr="009E2CFE" w14:paraId="2DD909B0" w14:textId="77777777" w:rsidTr="00BF7576">
        <w:tc>
          <w:tcPr>
            <w:tcW w:w="10065" w:type="dxa"/>
          </w:tcPr>
          <w:p w14:paraId="0B433F1E" w14:textId="77777777" w:rsidR="000D074F" w:rsidRPr="009E2CFE" w:rsidRDefault="000D074F" w:rsidP="00E154D5">
            <w:pPr>
              <w:pStyle w:val="ListParagraph"/>
              <w:numPr>
                <w:ilvl w:val="0"/>
                <w:numId w:val="4"/>
              </w:numPr>
              <w:bidi w:val="0"/>
              <w:spacing w:line="360" w:lineRule="auto"/>
              <w:ind w:left="645" w:hanging="283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Left main stem bronchus </w:t>
            </w:r>
          </w:p>
        </w:tc>
      </w:tr>
      <w:tr w:rsidR="000D074F" w:rsidRPr="009E2CFE" w14:paraId="39C5AE4E" w14:textId="77777777" w:rsidTr="00BF7576">
        <w:tc>
          <w:tcPr>
            <w:tcW w:w="10065" w:type="dxa"/>
          </w:tcPr>
          <w:p w14:paraId="7A5569B8" w14:textId="77777777" w:rsidR="000D074F" w:rsidRPr="009E2CFE" w:rsidRDefault="000D074F" w:rsidP="00E154D5">
            <w:pPr>
              <w:pStyle w:val="ListParagraph"/>
              <w:numPr>
                <w:ilvl w:val="0"/>
                <w:numId w:val="4"/>
              </w:numPr>
              <w:bidi w:val="0"/>
              <w:spacing w:line="360" w:lineRule="auto"/>
              <w:ind w:left="645" w:hanging="283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Left atrium </w:t>
            </w:r>
          </w:p>
        </w:tc>
      </w:tr>
      <w:tr w:rsidR="000D074F" w:rsidRPr="009E2CFE" w14:paraId="38280462" w14:textId="77777777" w:rsidTr="00BF7576">
        <w:tc>
          <w:tcPr>
            <w:tcW w:w="10065" w:type="dxa"/>
          </w:tcPr>
          <w:p w14:paraId="6FBCC6EA" w14:textId="77777777" w:rsidR="000D074F" w:rsidRPr="009E2CFE" w:rsidRDefault="000D074F" w:rsidP="00E154D5">
            <w:pPr>
              <w:pStyle w:val="ListParagraph"/>
              <w:numPr>
                <w:ilvl w:val="0"/>
                <w:numId w:val="4"/>
              </w:numPr>
              <w:bidi w:val="0"/>
              <w:spacing w:line="360" w:lineRule="auto"/>
              <w:ind w:left="645" w:hanging="283"/>
              <w:rPr>
                <w:rFonts w:asciiTheme="majorBidi" w:hAnsiTheme="majorBidi" w:cstheme="majorBidi"/>
                <w:sz w:val="24"/>
                <w:szCs w:val="24"/>
              </w:rPr>
            </w:pPr>
            <w:r w:rsidRPr="000D074F">
              <w:rPr>
                <w:rFonts w:asciiTheme="majorBidi" w:hAnsiTheme="majorBidi" w:cstheme="majorBidi"/>
                <w:sz w:val="24"/>
                <w:szCs w:val="24"/>
              </w:rPr>
              <w:t>Azygous vein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.*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9E2CFE" w14:paraId="736B05CB" w14:textId="77777777" w:rsidTr="00BF7576">
        <w:tc>
          <w:tcPr>
            <w:tcW w:w="10065" w:type="dxa"/>
          </w:tcPr>
          <w:p w14:paraId="723CE35D" w14:textId="77777777" w:rsidR="000D074F" w:rsidRDefault="000D074F" w:rsidP="00E154D5">
            <w:pPr>
              <w:pStyle w:val="ListParagraph"/>
              <w:numPr>
                <w:ilvl w:val="0"/>
                <w:numId w:val="4"/>
              </w:numPr>
              <w:bidi w:val="0"/>
              <w:spacing w:line="360" w:lineRule="auto"/>
              <w:ind w:left="645" w:hanging="283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Aberrant 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igh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t subclavian artery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EB56BB" w14:textId="77777777" w:rsidR="000D074F" w:rsidRPr="009E2CFE" w:rsidRDefault="000D074F" w:rsidP="00BF7576">
            <w:pPr>
              <w:pStyle w:val="ListParagraph"/>
              <w:bidi w:val="0"/>
              <w:spacing w:line="360" w:lineRule="auto"/>
              <w:ind w:left="645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6BCA2FFC" w14:textId="77777777" w:rsidR="000D074F" w:rsidRDefault="000D074F" w:rsidP="000D074F"/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0D074F" w:rsidRPr="009E2CFE" w14:paraId="795AFF65" w14:textId="77777777" w:rsidTr="00BF7576">
        <w:tc>
          <w:tcPr>
            <w:tcW w:w="9355" w:type="dxa"/>
          </w:tcPr>
          <w:p w14:paraId="469FBE79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 arthrography which of the following is true:</w:t>
            </w:r>
          </w:p>
        </w:tc>
      </w:tr>
      <w:tr w:rsidR="000D074F" w:rsidRPr="009E2CFE" w14:paraId="590355B1" w14:textId="77777777" w:rsidTr="00BF7576">
        <w:tc>
          <w:tcPr>
            <w:tcW w:w="9355" w:type="dxa"/>
          </w:tcPr>
          <w:p w14:paraId="3304C4EC" w14:textId="77777777" w:rsidR="000D074F" w:rsidRPr="009E2CFE" w:rsidRDefault="000D074F" w:rsidP="00E154D5">
            <w:pPr>
              <w:pStyle w:val="ListParagraph"/>
              <w:numPr>
                <w:ilvl w:val="0"/>
                <w:numId w:val="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Control film are not usually recommended prior to the procedure</w:t>
            </w:r>
          </w:p>
        </w:tc>
      </w:tr>
      <w:tr w:rsidR="000D074F" w:rsidRPr="009E2CFE" w14:paraId="194BC239" w14:textId="77777777" w:rsidTr="00BF7576">
        <w:tc>
          <w:tcPr>
            <w:tcW w:w="9355" w:type="dxa"/>
          </w:tcPr>
          <w:p w14:paraId="6FFB5DD6" w14:textId="77777777" w:rsidR="000D074F" w:rsidRPr="009E2CFE" w:rsidRDefault="000D074F" w:rsidP="00E154D5">
            <w:pPr>
              <w:pStyle w:val="ListParagraph"/>
              <w:numPr>
                <w:ilvl w:val="0"/>
                <w:numId w:val="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Joint effusion is a contraindication because of risk of introducing sepsis</w:t>
            </w:r>
          </w:p>
        </w:tc>
      </w:tr>
      <w:tr w:rsidR="000D074F" w:rsidRPr="009E2CFE" w14:paraId="20D47ED6" w14:textId="77777777" w:rsidTr="00BF7576">
        <w:tc>
          <w:tcPr>
            <w:tcW w:w="9355" w:type="dxa"/>
          </w:tcPr>
          <w:p w14:paraId="0A66B258" w14:textId="77777777" w:rsidR="000D074F" w:rsidRPr="009E2CFE" w:rsidRDefault="000D074F" w:rsidP="00E154D5">
            <w:pPr>
              <w:pStyle w:val="ListParagraph"/>
              <w:numPr>
                <w:ilvl w:val="0"/>
                <w:numId w:val="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Negative contrast  medium is absorbed from joint  within a few hours</w:t>
            </w:r>
          </w:p>
        </w:tc>
      </w:tr>
      <w:tr w:rsidR="000D074F" w:rsidRPr="00F06EF1" w14:paraId="4B901CB4" w14:textId="77777777" w:rsidTr="00BF7576">
        <w:tc>
          <w:tcPr>
            <w:tcW w:w="9355" w:type="dxa"/>
          </w:tcPr>
          <w:p w14:paraId="1312994F" w14:textId="77777777" w:rsidR="000D074F" w:rsidRPr="00F06EF1" w:rsidRDefault="000D074F" w:rsidP="00E154D5">
            <w:pPr>
              <w:pStyle w:val="ListParagraph"/>
              <w:numPr>
                <w:ilvl w:val="0"/>
                <w:numId w:val="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Delayed films may be useful in the invest</w:t>
            </w:r>
            <w:r w:rsidR="00B0587E" w:rsidRPr="00B0587E">
              <w:rPr>
                <w:rFonts w:asciiTheme="majorBidi" w:hAnsiTheme="majorBidi" w:cstheme="majorBidi"/>
                <w:sz w:val="24"/>
                <w:szCs w:val="24"/>
              </w:rPr>
              <w:t>igation of suspected loose body.*</w:t>
            </w:r>
          </w:p>
        </w:tc>
      </w:tr>
      <w:tr w:rsidR="000D074F" w:rsidRPr="009E2CFE" w14:paraId="7D8099CF" w14:textId="77777777" w:rsidTr="00BF7576">
        <w:tc>
          <w:tcPr>
            <w:tcW w:w="9355" w:type="dxa"/>
          </w:tcPr>
          <w:p w14:paraId="72A9F749" w14:textId="77777777" w:rsidR="000D074F" w:rsidRPr="009E2CFE" w:rsidRDefault="000D074F" w:rsidP="00E154D5">
            <w:pPr>
              <w:pStyle w:val="ListParagraph"/>
              <w:numPr>
                <w:ilvl w:val="0"/>
                <w:numId w:val="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Adrenaline should not be added to contrast medium</w:t>
            </w:r>
          </w:p>
        </w:tc>
      </w:tr>
      <w:tr w:rsidR="000D074F" w:rsidRPr="009E2CFE" w14:paraId="26ED1A56" w14:textId="77777777" w:rsidTr="00BF7576">
        <w:tc>
          <w:tcPr>
            <w:tcW w:w="9355" w:type="dxa"/>
          </w:tcPr>
          <w:p w14:paraId="4999A8CA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tabs>
                <w:tab w:val="right" w:pos="709"/>
              </w:tabs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Regarding imaging of the breast which of the following is true:</w:t>
            </w:r>
          </w:p>
        </w:tc>
      </w:tr>
      <w:tr w:rsidR="000D074F" w:rsidRPr="009E2CFE" w14:paraId="4535486F" w14:textId="77777777" w:rsidTr="00BF7576">
        <w:tc>
          <w:tcPr>
            <w:tcW w:w="9355" w:type="dxa"/>
          </w:tcPr>
          <w:p w14:paraId="71181D9F" w14:textId="77777777" w:rsidR="000D074F" w:rsidRPr="009E2CFE" w:rsidRDefault="000D074F" w:rsidP="00E154D5">
            <w:pPr>
              <w:pStyle w:val="ListParagraph"/>
              <w:numPr>
                <w:ilvl w:val="0"/>
                <w:numId w:val="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uctography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involve the injection of 5 ml of  a water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soliable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contrast medium into a dilated duct </w:t>
            </w:r>
          </w:p>
        </w:tc>
      </w:tr>
      <w:tr w:rsidR="000D074F" w:rsidRPr="00F06EF1" w14:paraId="3A4B6FA3" w14:textId="77777777" w:rsidTr="00BF7576">
        <w:tc>
          <w:tcPr>
            <w:tcW w:w="9355" w:type="dxa"/>
          </w:tcPr>
          <w:p w14:paraId="2828A4EA" w14:textId="77777777" w:rsidR="000D074F" w:rsidRPr="00F06EF1" w:rsidRDefault="000D074F" w:rsidP="00E154D5">
            <w:pPr>
              <w:pStyle w:val="ListParagraph"/>
              <w:numPr>
                <w:ilvl w:val="0"/>
                <w:numId w:val="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The nipple should be seen in profile in the standard m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ammographic views of the breast.*</w:t>
            </w:r>
          </w:p>
        </w:tc>
      </w:tr>
      <w:tr w:rsidR="000D074F" w:rsidRPr="009E2CFE" w14:paraId="46D26273" w14:textId="77777777" w:rsidTr="00BF7576">
        <w:tc>
          <w:tcPr>
            <w:tcW w:w="9355" w:type="dxa"/>
          </w:tcPr>
          <w:p w14:paraId="7B0696C1" w14:textId="77777777" w:rsidR="000D074F" w:rsidRPr="009E2CFE" w:rsidRDefault="000D074F" w:rsidP="00E154D5">
            <w:pPr>
              <w:pStyle w:val="ListParagraph"/>
              <w:numPr>
                <w:ilvl w:val="0"/>
                <w:numId w:val="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he standard mammography film series comprises a cranio-caudal view and straight lateral view of each breast </w:t>
            </w:r>
          </w:p>
        </w:tc>
      </w:tr>
      <w:tr w:rsidR="000D074F" w:rsidRPr="009E2CFE" w14:paraId="761B24B1" w14:textId="77777777" w:rsidTr="00BF7576">
        <w:tc>
          <w:tcPr>
            <w:tcW w:w="9355" w:type="dxa"/>
          </w:tcPr>
          <w:p w14:paraId="1017A4D4" w14:textId="77777777" w:rsidR="000D074F" w:rsidRPr="009E2CFE" w:rsidRDefault="000D074F" w:rsidP="00E154D5">
            <w:pPr>
              <w:pStyle w:val="ListParagraph"/>
              <w:numPr>
                <w:ilvl w:val="0"/>
                <w:numId w:val="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Ultrasound should be performed with a low frequency 3,5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mhz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tranducer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9E2CFE" w14:paraId="239CFB6D" w14:textId="77777777" w:rsidTr="00BF7576">
        <w:tc>
          <w:tcPr>
            <w:tcW w:w="9355" w:type="dxa"/>
          </w:tcPr>
          <w:p w14:paraId="0A5B85AD" w14:textId="77777777" w:rsidR="000D074F" w:rsidRDefault="000D074F" w:rsidP="00E154D5">
            <w:pPr>
              <w:pStyle w:val="ListParagraph"/>
              <w:numPr>
                <w:ilvl w:val="0"/>
                <w:numId w:val="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Comp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ression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gram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should  not</w:t>
            </w:r>
            <w:proofErr w:type="gram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be used during mammography when cyst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 xml:space="preserve"> are suspected.</w:t>
            </w:r>
          </w:p>
          <w:p w14:paraId="7423FC8F" w14:textId="77777777" w:rsidR="00B0587E" w:rsidRPr="009E2CFE" w:rsidRDefault="00B0587E" w:rsidP="00B0587E">
            <w:pPr>
              <w:pStyle w:val="ListParagraph"/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D074F" w:rsidRPr="009E2CFE" w14:paraId="6989C8A2" w14:textId="77777777" w:rsidTr="00BF7576">
        <w:tc>
          <w:tcPr>
            <w:tcW w:w="9355" w:type="dxa"/>
          </w:tcPr>
          <w:p w14:paraId="586659A4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Regarding angiography the following is </w:t>
            </w:r>
            <w:r w:rsid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not </w:t>
            </w: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true :</w:t>
            </w:r>
          </w:p>
        </w:tc>
      </w:tr>
      <w:tr w:rsidR="000D074F" w:rsidRPr="009E2CFE" w14:paraId="4D3086CF" w14:textId="77777777" w:rsidTr="00BF7576">
        <w:tc>
          <w:tcPr>
            <w:tcW w:w="9355" w:type="dxa"/>
          </w:tcPr>
          <w:p w14:paraId="65E2E9CF" w14:textId="77777777" w:rsidR="000D074F" w:rsidRPr="009E2CFE" w:rsidRDefault="000D074F" w:rsidP="00E154D5">
            <w:pPr>
              <w:pStyle w:val="ListParagraph"/>
              <w:numPr>
                <w:ilvl w:val="0"/>
                <w:numId w:val="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hole in the vessels wall produced by a 6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french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catheter has an area four times larger than that of 3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french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catheter</w:t>
            </w:r>
          </w:p>
        </w:tc>
      </w:tr>
      <w:tr w:rsidR="000D074F" w:rsidRPr="009E2CFE" w14:paraId="680AE8AE" w14:textId="77777777" w:rsidTr="00BF7576">
        <w:tc>
          <w:tcPr>
            <w:tcW w:w="9355" w:type="dxa"/>
          </w:tcPr>
          <w:p w14:paraId="59B0A085" w14:textId="77777777" w:rsidR="000D074F" w:rsidRPr="009E2CFE" w:rsidRDefault="000D074F" w:rsidP="00E154D5">
            <w:pPr>
              <w:pStyle w:val="ListParagraph"/>
              <w:numPr>
                <w:ilvl w:val="0"/>
                <w:numId w:val="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Sheath are sized according to the largest sized catheter that they will accommodate </w:t>
            </w:r>
          </w:p>
        </w:tc>
      </w:tr>
      <w:tr w:rsidR="000D074F" w:rsidRPr="009E2CFE" w14:paraId="158F4185" w14:textId="77777777" w:rsidTr="00BF7576">
        <w:tc>
          <w:tcPr>
            <w:tcW w:w="9355" w:type="dxa"/>
          </w:tcPr>
          <w:p w14:paraId="058D374D" w14:textId="77777777" w:rsidR="000D074F" w:rsidRPr="009E2CFE" w:rsidRDefault="000D074F" w:rsidP="00E154D5">
            <w:pPr>
              <w:pStyle w:val="ListParagraph"/>
              <w:numPr>
                <w:ilvl w:val="0"/>
                <w:numId w:val="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Single wall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areterial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puncture require a two part needle </w:t>
            </w:r>
          </w:p>
        </w:tc>
      </w:tr>
      <w:tr w:rsidR="000D074F" w:rsidRPr="009E2CFE" w14:paraId="7C09D2EF" w14:textId="77777777" w:rsidTr="00BF7576">
        <w:tc>
          <w:tcPr>
            <w:tcW w:w="9355" w:type="dxa"/>
          </w:tcPr>
          <w:p w14:paraId="33D135CD" w14:textId="77777777" w:rsidR="000D074F" w:rsidRPr="009E2CFE" w:rsidRDefault="000D074F" w:rsidP="00E154D5">
            <w:pPr>
              <w:pStyle w:val="ListParagraph"/>
              <w:numPr>
                <w:ilvl w:val="0"/>
                <w:numId w:val="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 xml:space="preserve">The catheter tip should be positioned about 5-10 cm above the aortic </w:t>
            </w:r>
            <w:proofErr w:type="gramStart"/>
            <w:r w:rsidRPr="00B0587E">
              <w:rPr>
                <w:rFonts w:asciiTheme="majorBidi" w:hAnsiTheme="majorBidi" w:cstheme="majorBidi"/>
                <w:sz w:val="24"/>
                <w:szCs w:val="24"/>
              </w:rPr>
              <w:t>bifurcation  in</w:t>
            </w:r>
            <w:proofErr w:type="gramEnd"/>
            <w:r w:rsidRPr="00B0587E">
              <w:rPr>
                <w:rFonts w:asciiTheme="majorBidi" w:hAnsiTheme="majorBidi" w:cstheme="majorBidi"/>
                <w:sz w:val="24"/>
                <w:szCs w:val="24"/>
              </w:rPr>
              <w:t xml:space="preserve"> lumber aortography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0BDD7550" w14:textId="77777777" w:rsidTr="00BF7576">
        <w:tc>
          <w:tcPr>
            <w:tcW w:w="9355" w:type="dxa"/>
          </w:tcPr>
          <w:p w14:paraId="1FEE1662" w14:textId="77777777" w:rsidR="000D074F" w:rsidRPr="009E2CFE" w:rsidRDefault="000D074F" w:rsidP="00E154D5">
            <w:pPr>
              <w:pStyle w:val="ListParagraph"/>
              <w:numPr>
                <w:ilvl w:val="0"/>
                <w:numId w:val="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most reliable guide to the position of the common femoral artery for percutaneous puncture is the site of maximal pulsation </w:t>
            </w:r>
          </w:p>
        </w:tc>
      </w:tr>
    </w:tbl>
    <w:p w14:paraId="49EA2B05" w14:textId="77777777" w:rsidR="000D074F" w:rsidRDefault="000D074F" w:rsidP="000D074F"/>
    <w:p w14:paraId="3781380F" w14:textId="77777777" w:rsidR="000D074F" w:rsidRPr="00752F72" w:rsidRDefault="000D074F" w:rsidP="000D074F"/>
    <w:p w14:paraId="735057BC" w14:textId="77777777" w:rsidR="000D074F" w:rsidRDefault="000D074F" w:rsidP="000D074F">
      <w:pPr>
        <w:rPr>
          <w:rtl/>
        </w:rPr>
      </w:pPr>
    </w:p>
    <w:p w14:paraId="6C42C1A7" w14:textId="77777777" w:rsidR="000D074F" w:rsidRDefault="000D074F" w:rsidP="000D074F">
      <w:pPr>
        <w:rPr>
          <w:rtl/>
        </w:rPr>
      </w:pPr>
    </w:p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0D074F" w:rsidRPr="009E2CFE" w14:paraId="629B4CD9" w14:textId="77777777" w:rsidTr="00BF7576">
        <w:tc>
          <w:tcPr>
            <w:tcW w:w="9355" w:type="dxa"/>
          </w:tcPr>
          <w:p w14:paraId="580C1555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Regarding hystrosalpingography (HSG) the </w:t>
            </w:r>
            <w:r w:rsid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following is not true:</w:t>
            </w:r>
          </w:p>
        </w:tc>
      </w:tr>
      <w:tr w:rsidR="000D074F" w:rsidRPr="009E2CFE" w14:paraId="7DAEC982" w14:textId="77777777" w:rsidTr="00BF7576">
        <w:tc>
          <w:tcPr>
            <w:tcW w:w="9355" w:type="dxa"/>
          </w:tcPr>
          <w:p w14:paraId="7ADFFB0B" w14:textId="77777777" w:rsidR="000D074F" w:rsidRPr="009E2CFE" w:rsidRDefault="000D074F" w:rsidP="00E154D5">
            <w:pPr>
              <w:pStyle w:val="ListParagraph"/>
              <w:numPr>
                <w:ilvl w:val="0"/>
                <w:numId w:val="10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It is contraindicated if there is history of untreated salpingitis</w:t>
            </w:r>
          </w:p>
        </w:tc>
      </w:tr>
      <w:tr w:rsidR="000D074F" w:rsidRPr="009E2CFE" w14:paraId="74A7F1EB" w14:textId="77777777" w:rsidTr="00BF7576">
        <w:tc>
          <w:tcPr>
            <w:tcW w:w="9355" w:type="dxa"/>
          </w:tcPr>
          <w:p w14:paraId="35756B73" w14:textId="77777777" w:rsidR="000D074F" w:rsidRPr="009E2CFE" w:rsidRDefault="000D074F" w:rsidP="00E154D5">
            <w:pPr>
              <w:pStyle w:val="ListParagraph"/>
              <w:numPr>
                <w:ilvl w:val="0"/>
                <w:numId w:val="10"/>
              </w:numPr>
              <w:tabs>
                <w:tab w:val="right" w:pos="1560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Pain may persist for up to 1-2w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ee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ks after the procedure </w:t>
            </w:r>
          </w:p>
        </w:tc>
      </w:tr>
      <w:tr w:rsidR="000D074F" w:rsidRPr="009E2CFE" w14:paraId="03475F05" w14:textId="77777777" w:rsidTr="00BF7576">
        <w:tc>
          <w:tcPr>
            <w:tcW w:w="9355" w:type="dxa"/>
          </w:tcPr>
          <w:p w14:paraId="69F8A7B9" w14:textId="77777777" w:rsidR="000D074F" w:rsidRPr="009E2CFE" w:rsidRDefault="000D074F" w:rsidP="00E154D5">
            <w:pPr>
              <w:pStyle w:val="ListParagraph"/>
              <w:numPr>
                <w:ilvl w:val="0"/>
                <w:numId w:val="10"/>
              </w:numPr>
              <w:tabs>
                <w:tab w:val="right" w:pos="1560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Venous intravasation can occur </w:t>
            </w:r>
          </w:p>
        </w:tc>
      </w:tr>
      <w:tr w:rsidR="000D074F" w:rsidRPr="00F06EF1" w14:paraId="118D2031" w14:textId="77777777" w:rsidTr="00BF7576">
        <w:tc>
          <w:tcPr>
            <w:tcW w:w="9355" w:type="dxa"/>
          </w:tcPr>
          <w:p w14:paraId="6414EB20" w14:textId="77777777" w:rsidR="000D074F" w:rsidRPr="00F06EF1" w:rsidRDefault="000D074F" w:rsidP="00E154D5">
            <w:pPr>
              <w:pStyle w:val="ListParagraph"/>
              <w:numPr>
                <w:ilvl w:val="0"/>
                <w:numId w:val="10"/>
              </w:numPr>
              <w:tabs>
                <w:tab w:val="right" w:pos="1560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Pethidine can be helpful if given as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 xml:space="preserve"> analgesic before the procedure.*</w:t>
            </w:r>
          </w:p>
        </w:tc>
      </w:tr>
      <w:tr w:rsidR="000D074F" w:rsidRPr="00EE544E" w14:paraId="2CA2095F" w14:textId="77777777" w:rsidTr="00BF7576">
        <w:tc>
          <w:tcPr>
            <w:tcW w:w="9355" w:type="dxa"/>
          </w:tcPr>
          <w:p w14:paraId="6E18C20D" w14:textId="77777777" w:rsidR="000D074F" w:rsidRDefault="000D074F" w:rsidP="00E154D5">
            <w:pPr>
              <w:pStyle w:val="ListParagraph"/>
              <w:numPr>
                <w:ilvl w:val="0"/>
                <w:numId w:val="10"/>
              </w:numPr>
              <w:tabs>
                <w:tab w:val="right" w:pos="1560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It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i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s contraindicated during menses </w:t>
            </w:r>
          </w:p>
          <w:p w14:paraId="46D96D26" w14:textId="77777777" w:rsidR="000D074F" w:rsidRDefault="000D074F" w:rsidP="00BF7576">
            <w:pPr>
              <w:tabs>
                <w:tab w:val="right" w:pos="1560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E3D3189" w14:textId="77777777" w:rsidR="000D074F" w:rsidRPr="00EE544E" w:rsidRDefault="000D074F" w:rsidP="00BF7576">
            <w:pPr>
              <w:tabs>
                <w:tab w:val="right" w:pos="1560"/>
              </w:tabs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D074F" w:rsidRPr="009E2CFE" w14:paraId="5944BDB3" w14:textId="77777777" w:rsidTr="00BF7576">
        <w:tc>
          <w:tcPr>
            <w:tcW w:w="9355" w:type="dxa"/>
          </w:tcPr>
          <w:p w14:paraId="5F4E489E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 xml:space="preserve">Maximum density of the </w:t>
            </w:r>
            <w:proofErr w:type="spellStart"/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nephrogram</w:t>
            </w:r>
            <w:proofErr w:type="spellEnd"/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is dependent on all of the following except :</w:t>
            </w:r>
          </w:p>
        </w:tc>
      </w:tr>
      <w:tr w:rsidR="000D074F" w:rsidRPr="009E2CFE" w14:paraId="34BB01AB" w14:textId="77777777" w:rsidTr="00BF7576">
        <w:tc>
          <w:tcPr>
            <w:tcW w:w="9355" w:type="dxa"/>
          </w:tcPr>
          <w:p w14:paraId="3D2E4FDF" w14:textId="77777777" w:rsidR="000D074F" w:rsidRPr="009E2CFE" w:rsidRDefault="000D074F" w:rsidP="00E154D5">
            <w:pPr>
              <w:pStyle w:val="ListParagraph"/>
              <w:numPr>
                <w:ilvl w:val="0"/>
                <w:numId w:val="11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Degree of dehydration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614B48B7" w14:textId="77777777" w:rsidTr="00BF7576">
        <w:tc>
          <w:tcPr>
            <w:tcW w:w="9355" w:type="dxa"/>
          </w:tcPr>
          <w:p w14:paraId="053BC6EE" w14:textId="77777777" w:rsidR="000D074F" w:rsidRPr="009E2CFE" w:rsidRDefault="000D074F" w:rsidP="00E154D5">
            <w:pPr>
              <w:pStyle w:val="ListParagraph"/>
              <w:numPr>
                <w:ilvl w:val="0"/>
                <w:numId w:val="11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Peak plasma level of contrast media </w:t>
            </w:r>
          </w:p>
        </w:tc>
      </w:tr>
      <w:tr w:rsidR="000D074F" w:rsidRPr="009E2CFE" w14:paraId="233F9304" w14:textId="77777777" w:rsidTr="00BF7576">
        <w:tc>
          <w:tcPr>
            <w:tcW w:w="9355" w:type="dxa"/>
          </w:tcPr>
          <w:p w14:paraId="20316D6C" w14:textId="77777777" w:rsidR="000D074F" w:rsidRPr="009E2CFE" w:rsidRDefault="000D074F" w:rsidP="00E154D5">
            <w:pPr>
              <w:pStyle w:val="ListParagraph"/>
              <w:numPr>
                <w:ilvl w:val="0"/>
                <w:numId w:val="11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Glomerular filtration </w:t>
            </w:r>
          </w:p>
        </w:tc>
      </w:tr>
      <w:tr w:rsidR="000D074F" w:rsidRPr="009E2CFE" w14:paraId="3356B0C5" w14:textId="77777777" w:rsidTr="00BF7576">
        <w:tc>
          <w:tcPr>
            <w:tcW w:w="9355" w:type="dxa"/>
          </w:tcPr>
          <w:p w14:paraId="58F7BE91" w14:textId="77777777" w:rsidR="000D074F" w:rsidRPr="009E2CFE" w:rsidRDefault="000D074F" w:rsidP="00E154D5">
            <w:pPr>
              <w:pStyle w:val="ListParagraph"/>
              <w:numPr>
                <w:ilvl w:val="0"/>
                <w:numId w:val="11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Renal blood flow </w:t>
            </w:r>
          </w:p>
        </w:tc>
      </w:tr>
      <w:tr w:rsidR="000D074F" w:rsidRPr="009E2CFE" w14:paraId="61142C0A" w14:textId="77777777" w:rsidTr="00BF7576">
        <w:tc>
          <w:tcPr>
            <w:tcW w:w="9355" w:type="dxa"/>
          </w:tcPr>
          <w:p w14:paraId="1FC84538" w14:textId="77777777" w:rsidR="000D074F" w:rsidRPr="009E2CFE" w:rsidRDefault="000D074F" w:rsidP="00E154D5">
            <w:pPr>
              <w:pStyle w:val="ListParagraph"/>
              <w:numPr>
                <w:ilvl w:val="0"/>
                <w:numId w:val="11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Absorption of water and sodium by the proximal tubules </w:t>
            </w:r>
          </w:p>
        </w:tc>
      </w:tr>
    </w:tbl>
    <w:p w14:paraId="5DEA6C66" w14:textId="77777777" w:rsidR="000D074F" w:rsidRDefault="000D074F" w:rsidP="000D074F">
      <w:pPr>
        <w:rPr>
          <w:rtl/>
        </w:rPr>
      </w:pPr>
    </w:p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0D074F" w:rsidRPr="009E2CFE" w14:paraId="065D906D" w14:textId="77777777" w:rsidTr="00BF7576">
        <w:tc>
          <w:tcPr>
            <w:tcW w:w="9355" w:type="dxa"/>
          </w:tcPr>
          <w:p w14:paraId="054D6D0F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The lordotic view of the chest may be used to demonstrate </w:t>
            </w:r>
            <w:r w:rsid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the following:</w:t>
            </w:r>
          </w:p>
        </w:tc>
      </w:tr>
      <w:tr w:rsidR="000D074F" w:rsidRPr="009E2CFE" w14:paraId="44E93465" w14:textId="77777777" w:rsidTr="00BF7576">
        <w:tc>
          <w:tcPr>
            <w:tcW w:w="9355" w:type="dxa"/>
          </w:tcPr>
          <w:p w14:paraId="4E7A4D02" w14:textId="77777777" w:rsidR="000D074F" w:rsidRPr="009E2CFE" w:rsidRDefault="000D074F" w:rsidP="00E154D5">
            <w:pPr>
              <w:pStyle w:val="ListParagraph"/>
              <w:numPr>
                <w:ilvl w:val="0"/>
                <w:numId w:val="12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left middle lobe </w:t>
            </w:r>
          </w:p>
        </w:tc>
      </w:tr>
      <w:tr w:rsidR="000D074F" w:rsidRPr="009E2CFE" w14:paraId="2FD26054" w14:textId="77777777" w:rsidTr="00BF7576">
        <w:tc>
          <w:tcPr>
            <w:tcW w:w="9355" w:type="dxa"/>
          </w:tcPr>
          <w:p w14:paraId="418BEB65" w14:textId="77777777" w:rsidR="000D074F" w:rsidRPr="009E2CFE" w:rsidRDefault="000D074F" w:rsidP="00E154D5">
            <w:pPr>
              <w:pStyle w:val="ListParagraph"/>
              <w:numPr>
                <w:ilvl w:val="0"/>
                <w:numId w:val="12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The right middle lobe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9E2CFE" w14:paraId="33A44BA9" w14:textId="77777777" w:rsidTr="00BF7576">
        <w:tc>
          <w:tcPr>
            <w:tcW w:w="9355" w:type="dxa"/>
          </w:tcPr>
          <w:p w14:paraId="34C639CD" w14:textId="77777777" w:rsidR="000D074F" w:rsidRPr="009E2CFE" w:rsidRDefault="000D074F" w:rsidP="00E154D5">
            <w:pPr>
              <w:pStyle w:val="ListParagraph"/>
              <w:numPr>
                <w:ilvl w:val="0"/>
                <w:numId w:val="12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left heart border </w:t>
            </w:r>
          </w:p>
        </w:tc>
      </w:tr>
      <w:tr w:rsidR="000D074F" w:rsidRPr="009E2CFE" w14:paraId="6B1A9858" w14:textId="77777777" w:rsidTr="00BF7576">
        <w:tc>
          <w:tcPr>
            <w:tcW w:w="9355" w:type="dxa"/>
          </w:tcPr>
          <w:p w14:paraId="40F7523C" w14:textId="77777777" w:rsidR="000D074F" w:rsidRPr="009E2CFE" w:rsidRDefault="000D074F" w:rsidP="00E154D5">
            <w:pPr>
              <w:pStyle w:val="ListParagraph"/>
              <w:numPr>
                <w:ilvl w:val="0"/>
                <w:numId w:val="12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A pericardial effusion </w:t>
            </w:r>
          </w:p>
        </w:tc>
      </w:tr>
      <w:tr w:rsidR="000D074F" w:rsidRPr="009E2CFE" w14:paraId="0061A276" w14:textId="77777777" w:rsidTr="00BF7576">
        <w:tc>
          <w:tcPr>
            <w:tcW w:w="9355" w:type="dxa"/>
          </w:tcPr>
          <w:p w14:paraId="76534BEC" w14:textId="6C21F3E5" w:rsidR="000D074F" w:rsidRDefault="000D074F" w:rsidP="005E1EBB">
            <w:pPr>
              <w:pStyle w:val="ListParagraph"/>
              <w:numPr>
                <w:ilvl w:val="0"/>
                <w:numId w:val="12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</w:t>
            </w:r>
            <w:r w:rsidR="005E1EBB">
              <w:rPr>
                <w:rFonts w:asciiTheme="majorBidi" w:hAnsiTheme="majorBidi" w:cstheme="majorBidi"/>
                <w:sz w:val="24"/>
                <w:szCs w:val="24"/>
              </w:rPr>
              <w:t>apices of the lungs.*</w:t>
            </w:r>
          </w:p>
          <w:p w14:paraId="7494828F" w14:textId="77777777" w:rsidR="00B0587E" w:rsidRPr="009E2CFE" w:rsidRDefault="00B0587E" w:rsidP="00B0587E">
            <w:pPr>
              <w:pStyle w:val="ListParagraph"/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D074F" w:rsidRPr="009E2CFE" w14:paraId="36DACEAD" w14:textId="77777777" w:rsidTr="00BF7576">
        <w:tc>
          <w:tcPr>
            <w:tcW w:w="9355" w:type="dxa"/>
          </w:tcPr>
          <w:p w14:paraId="3CA23BBE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Regarding barium enema investigation of large bowl </w:t>
            </w:r>
            <w:r w:rsid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the following is not true:</w:t>
            </w:r>
          </w:p>
        </w:tc>
      </w:tr>
      <w:tr w:rsidR="000D074F" w:rsidRPr="00F06EF1" w14:paraId="08CA8EDF" w14:textId="77777777" w:rsidTr="00BF7576">
        <w:tc>
          <w:tcPr>
            <w:tcW w:w="9355" w:type="dxa"/>
          </w:tcPr>
          <w:p w14:paraId="0337A53C" w14:textId="77777777" w:rsidR="000D074F" w:rsidRPr="00F06EF1" w:rsidRDefault="000D074F" w:rsidP="00E154D5">
            <w:pPr>
              <w:pStyle w:val="ListParagraph"/>
              <w:numPr>
                <w:ilvl w:val="0"/>
                <w:numId w:val="13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A preliminary a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bdominal film is never required.*</w:t>
            </w:r>
          </w:p>
        </w:tc>
      </w:tr>
      <w:tr w:rsidR="000D074F" w:rsidRPr="009E2CFE" w14:paraId="35B89926" w14:textId="77777777" w:rsidTr="00BF7576">
        <w:tc>
          <w:tcPr>
            <w:tcW w:w="9355" w:type="dxa"/>
          </w:tcPr>
          <w:p w14:paraId="5DD7AA99" w14:textId="77777777" w:rsidR="000D074F" w:rsidRPr="009E2CFE" w:rsidRDefault="000D074F" w:rsidP="00E154D5">
            <w:pPr>
              <w:pStyle w:val="ListParagraph"/>
              <w:numPr>
                <w:ilvl w:val="0"/>
                <w:numId w:val="13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Bowel perforation is more likely if an inflated balloon catheter is used</w:t>
            </w:r>
          </w:p>
        </w:tc>
      </w:tr>
      <w:tr w:rsidR="000D074F" w:rsidRPr="009E2CFE" w14:paraId="4CBA2A86" w14:textId="77777777" w:rsidTr="00BF7576">
        <w:tc>
          <w:tcPr>
            <w:tcW w:w="9355" w:type="dxa"/>
          </w:tcPr>
          <w:p w14:paraId="05D80EBD" w14:textId="77777777" w:rsidR="000D074F" w:rsidRPr="009E2CFE" w:rsidRDefault="000D074F" w:rsidP="00E154D5">
            <w:pPr>
              <w:pStyle w:val="ListParagraph"/>
              <w:numPr>
                <w:ilvl w:val="0"/>
                <w:numId w:val="13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Water intoxication may occur  </w:t>
            </w:r>
          </w:p>
        </w:tc>
      </w:tr>
      <w:tr w:rsidR="000D074F" w:rsidRPr="009E2CFE" w14:paraId="5CA6E65C" w14:textId="77777777" w:rsidTr="00BF7576">
        <w:tc>
          <w:tcPr>
            <w:tcW w:w="9355" w:type="dxa"/>
          </w:tcPr>
          <w:p w14:paraId="1CFE238F" w14:textId="77777777" w:rsidR="000D074F" w:rsidRPr="009E2CFE" w:rsidRDefault="000D074F" w:rsidP="00E154D5">
            <w:pPr>
              <w:pStyle w:val="ListParagraph"/>
              <w:numPr>
                <w:ilvl w:val="0"/>
                <w:numId w:val="13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Turning the p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ient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supine with  caecum full of barium encourages ileal reflux</w:t>
            </w:r>
          </w:p>
        </w:tc>
      </w:tr>
      <w:tr w:rsidR="000D074F" w:rsidRPr="009E2CFE" w14:paraId="7C18E31E" w14:textId="77777777" w:rsidTr="00BF7576">
        <w:tc>
          <w:tcPr>
            <w:tcW w:w="9355" w:type="dxa"/>
          </w:tcPr>
          <w:p w14:paraId="09E04738" w14:textId="77777777" w:rsidR="000D074F" w:rsidRPr="009E2CFE" w:rsidRDefault="000D074F" w:rsidP="00E154D5">
            <w:pPr>
              <w:pStyle w:val="ListParagraph"/>
              <w:numPr>
                <w:ilvl w:val="0"/>
                <w:numId w:val="13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Over distension of bowel with air may obscure mucosal lesions </w:t>
            </w:r>
          </w:p>
        </w:tc>
      </w:tr>
    </w:tbl>
    <w:p w14:paraId="61CDE371" w14:textId="77777777" w:rsidR="000D074F" w:rsidRDefault="000D074F" w:rsidP="000D074F">
      <w:pPr>
        <w:rPr>
          <w:rtl/>
        </w:rPr>
      </w:pPr>
    </w:p>
    <w:p w14:paraId="329B5578" w14:textId="77777777" w:rsidR="000D074F" w:rsidRDefault="000D074F" w:rsidP="000D074F">
      <w:pPr>
        <w:rPr>
          <w:rtl/>
        </w:rPr>
      </w:pPr>
    </w:p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0D074F" w:rsidRPr="009E2CFE" w14:paraId="5E382B66" w14:textId="77777777" w:rsidTr="00BF7576">
        <w:tc>
          <w:tcPr>
            <w:tcW w:w="9355" w:type="dxa"/>
          </w:tcPr>
          <w:p w14:paraId="0C2ABA42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The following is true of imaging the pancreas :</w:t>
            </w:r>
            <w:r w:rsidRPr="00B0587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9E2CFE" w14:paraId="2B3A7E1C" w14:textId="77777777" w:rsidTr="00BF7576">
        <w:tc>
          <w:tcPr>
            <w:tcW w:w="9355" w:type="dxa"/>
          </w:tcPr>
          <w:p w14:paraId="2BE5D574" w14:textId="77777777" w:rsidR="000D074F" w:rsidRPr="009E2CFE" w:rsidRDefault="000D074F" w:rsidP="00E154D5">
            <w:pPr>
              <w:pStyle w:val="ListParagraph"/>
              <w:numPr>
                <w:ilvl w:val="0"/>
                <w:numId w:val="14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Water is an appropriate oral contrast media for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CT</w:t>
            </w:r>
          </w:p>
        </w:tc>
      </w:tr>
      <w:tr w:rsidR="000D074F" w:rsidRPr="00F06EF1" w14:paraId="19B1B1FF" w14:textId="77777777" w:rsidTr="00BF7576">
        <w:tc>
          <w:tcPr>
            <w:tcW w:w="9355" w:type="dxa"/>
          </w:tcPr>
          <w:p w14:paraId="7E04D022" w14:textId="77777777" w:rsidR="000D074F" w:rsidRPr="00F06EF1" w:rsidRDefault="000D074F" w:rsidP="00E154D5">
            <w:pPr>
              <w:pStyle w:val="ListParagraph"/>
              <w:numPr>
                <w:ilvl w:val="0"/>
                <w:numId w:val="14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The pancreas parenchyma enhances maximally during the portal venous phase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7A5FB875" w14:textId="77777777" w:rsidTr="00BF7576">
        <w:tc>
          <w:tcPr>
            <w:tcW w:w="9355" w:type="dxa"/>
          </w:tcPr>
          <w:p w14:paraId="51065109" w14:textId="77777777" w:rsidR="000D074F" w:rsidRPr="009E2CFE" w:rsidRDefault="000D074F" w:rsidP="00E154D5">
            <w:pPr>
              <w:pStyle w:val="ListParagraph"/>
              <w:numPr>
                <w:ilvl w:val="0"/>
                <w:numId w:val="14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The normal duct measures up to 2mm in diameter in the body of the pancreas on ultrasound</w:t>
            </w:r>
          </w:p>
        </w:tc>
      </w:tr>
      <w:tr w:rsidR="000D074F" w:rsidRPr="009E2CFE" w14:paraId="04665D67" w14:textId="77777777" w:rsidTr="00BF7576">
        <w:tc>
          <w:tcPr>
            <w:tcW w:w="9355" w:type="dxa"/>
          </w:tcPr>
          <w:p w14:paraId="453459D0" w14:textId="77777777" w:rsidR="000D074F" w:rsidRPr="009E2CFE" w:rsidRDefault="000D074F" w:rsidP="00E154D5">
            <w:pPr>
              <w:pStyle w:val="ListParagraph"/>
              <w:numPr>
                <w:ilvl w:val="0"/>
                <w:numId w:val="14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normal duct measure up to 6,5mm at the head of the pancreas at ERCP </w:t>
            </w:r>
          </w:p>
        </w:tc>
      </w:tr>
      <w:tr w:rsidR="000D074F" w:rsidRPr="009E2CFE" w14:paraId="3D9EFFB9" w14:textId="77777777" w:rsidTr="00BF7576">
        <w:tc>
          <w:tcPr>
            <w:tcW w:w="9355" w:type="dxa"/>
          </w:tcPr>
          <w:p w14:paraId="6619EDEA" w14:textId="77777777" w:rsidR="00B0587E" w:rsidRDefault="000D074F" w:rsidP="00E154D5">
            <w:pPr>
              <w:pStyle w:val="ListParagraph"/>
              <w:numPr>
                <w:ilvl w:val="0"/>
                <w:numId w:val="14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number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of side branches of the pancreatic duct opacifying at ERCP decreases with age  </w:t>
            </w:r>
          </w:p>
          <w:p w14:paraId="0BC91E60" w14:textId="77777777" w:rsidR="000D074F" w:rsidRPr="009E2CFE" w:rsidRDefault="000D074F" w:rsidP="00B0587E">
            <w:pPr>
              <w:pStyle w:val="ListParagraph"/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9E2CFE" w14:paraId="037DBE9F" w14:textId="77777777" w:rsidTr="00BF7576">
        <w:tc>
          <w:tcPr>
            <w:tcW w:w="9355" w:type="dxa"/>
          </w:tcPr>
          <w:p w14:paraId="17C5348D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Regarding Meckel diverticulum radionuclide scan imaging which of the following is true:</w:t>
            </w:r>
          </w:p>
        </w:tc>
      </w:tr>
      <w:tr w:rsidR="000D074F" w:rsidRPr="009E2CFE" w14:paraId="392E65C8" w14:textId="77777777" w:rsidTr="00BF7576">
        <w:tc>
          <w:tcPr>
            <w:tcW w:w="9355" w:type="dxa"/>
          </w:tcPr>
          <w:p w14:paraId="0A06927C" w14:textId="77777777" w:rsidR="000D074F" w:rsidRPr="009E2CFE" w:rsidRDefault="000D074F" w:rsidP="00E154D5">
            <w:pPr>
              <w:pStyle w:val="ListParagraph"/>
              <w:numPr>
                <w:ilvl w:val="0"/>
                <w:numId w:val="1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Must include stomach </w:t>
            </w:r>
          </w:p>
        </w:tc>
      </w:tr>
      <w:tr w:rsidR="000D074F" w:rsidRPr="009E2CFE" w14:paraId="52CA93FC" w14:textId="77777777" w:rsidTr="00BF7576">
        <w:tc>
          <w:tcPr>
            <w:tcW w:w="9355" w:type="dxa"/>
          </w:tcPr>
          <w:p w14:paraId="44036F1D" w14:textId="77777777" w:rsidR="000D074F" w:rsidRPr="009E2CFE" w:rsidRDefault="000D074F" w:rsidP="00E154D5">
            <w:pPr>
              <w:pStyle w:val="ListParagraph"/>
              <w:numPr>
                <w:ilvl w:val="0"/>
                <w:numId w:val="1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The abdomen and pelvis should be imaged </w:t>
            </w:r>
          </w:p>
        </w:tc>
      </w:tr>
      <w:tr w:rsidR="000D074F" w:rsidRPr="009E2CFE" w14:paraId="3D91CDEE" w14:textId="77777777" w:rsidTr="00BF7576">
        <w:tc>
          <w:tcPr>
            <w:tcW w:w="9355" w:type="dxa"/>
          </w:tcPr>
          <w:p w14:paraId="409C0C54" w14:textId="77777777" w:rsidR="000D074F" w:rsidRPr="009E2CFE" w:rsidRDefault="000D074F" w:rsidP="00E154D5">
            <w:pPr>
              <w:pStyle w:val="ListParagraph"/>
              <w:numPr>
                <w:ilvl w:val="0"/>
                <w:numId w:val="1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A lateral view should be obtained </w:t>
            </w:r>
          </w:p>
        </w:tc>
      </w:tr>
      <w:tr w:rsidR="000D074F" w:rsidRPr="00F06EF1" w14:paraId="1BD8DF08" w14:textId="77777777" w:rsidTr="00BF7576">
        <w:tc>
          <w:tcPr>
            <w:tcW w:w="9355" w:type="dxa"/>
          </w:tcPr>
          <w:p w14:paraId="1D95EE04" w14:textId="77777777" w:rsidR="000D074F" w:rsidRPr="00F06EF1" w:rsidRDefault="00B0587E" w:rsidP="00E154D5">
            <w:pPr>
              <w:pStyle w:val="ListParagraph"/>
              <w:numPr>
                <w:ilvl w:val="0"/>
                <w:numId w:val="1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highlight w:val="lightGray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An erect view is helpful.*</w:t>
            </w:r>
          </w:p>
        </w:tc>
      </w:tr>
      <w:tr w:rsidR="000D074F" w:rsidRPr="009E2CFE" w14:paraId="60A67649" w14:textId="77777777" w:rsidTr="00BF7576">
        <w:tc>
          <w:tcPr>
            <w:tcW w:w="9355" w:type="dxa"/>
          </w:tcPr>
          <w:p w14:paraId="69F0E5A2" w14:textId="77777777" w:rsidR="000D074F" w:rsidRDefault="000D074F" w:rsidP="00E154D5">
            <w:pPr>
              <w:pStyle w:val="ListParagraph"/>
              <w:numPr>
                <w:ilvl w:val="0"/>
                <w:numId w:val="15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A post micturition lateral view is the final view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59A66CBD" w14:textId="77777777" w:rsidR="00B0587E" w:rsidRPr="009E2CFE" w:rsidRDefault="00B0587E" w:rsidP="00B0587E">
            <w:pPr>
              <w:pStyle w:val="ListParagraph"/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D074F" w:rsidRPr="009E2CFE" w14:paraId="4DBF3541" w14:textId="77777777" w:rsidTr="00BF7576">
        <w:tc>
          <w:tcPr>
            <w:tcW w:w="9355" w:type="dxa"/>
          </w:tcPr>
          <w:p w14:paraId="6D14B060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Which one of the following is not a complication of ERCP :</w:t>
            </w:r>
          </w:p>
        </w:tc>
      </w:tr>
      <w:tr w:rsidR="000D074F" w:rsidRPr="009E2CFE" w14:paraId="0FD8CAF8" w14:textId="77777777" w:rsidTr="00BF7576">
        <w:tc>
          <w:tcPr>
            <w:tcW w:w="9355" w:type="dxa"/>
          </w:tcPr>
          <w:p w14:paraId="3B6AEB7C" w14:textId="77777777" w:rsidR="000D074F" w:rsidRPr="009E2CFE" w:rsidRDefault="000D074F" w:rsidP="00E154D5">
            <w:pPr>
              <w:pStyle w:val="ListParagraph"/>
              <w:numPr>
                <w:ilvl w:val="0"/>
                <w:numId w:val="16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Allergic reaction</w:t>
            </w:r>
          </w:p>
        </w:tc>
      </w:tr>
      <w:tr w:rsidR="000D074F" w:rsidRPr="009E2CFE" w14:paraId="15B1A95F" w14:textId="77777777" w:rsidTr="00BF7576">
        <w:tc>
          <w:tcPr>
            <w:tcW w:w="9355" w:type="dxa"/>
          </w:tcPr>
          <w:p w14:paraId="0AEF342F" w14:textId="77777777" w:rsidR="000D074F" w:rsidRPr="009E2CFE" w:rsidRDefault="000D074F" w:rsidP="00E154D5">
            <w:pPr>
              <w:pStyle w:val="ListParagraph"/>
              <w:numPr>
                <w:ilvl w:val="0"/>
                <w:numId w:val="16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Acute pancreatitis </w:t>
            </w:r>
          </w:p>
        </w:tc>
      </w:tr>
      <w:tr w:rsidR="000D074F" w:rsidRPr="009E2CFE" w14:paraId="3E89EAA2" w14:textId="77777777" w:rsidTr="00BF7576">
        <w:tc>
          <w:tcPr>
            <w:tcW w:w="9355" w:type="dxa"/>
          </w:tcPr>
          <w:p w14:paraId="5BBB6120" w14:textId="77777777" w:rsidR="000D074F" w:rsidRPr="009E2CFE" w:rsidRDefault="000D074F" w:rsidP="00E154D5">
            <w:pPr>
              <w:pStyle w:val="ListParagraph"/>
              <w:numPr>
                <w:ilvl w:val="0"/>
                <w:numId w:val="16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Pancreatic pseudocyst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7A0D4D63" w14:textId="77777777" w:rsidTr="00BF7576">
        <w:tc>
          <w:tcPr>
            <w:tcW w:w="9355" w:type="dxa"/>
          </w:tcPr>
          <w:p w14:paraId="4BFB12CE" w14:textId="77777777" w:rsidR="000D074F" w:rsidRPr="009E2CFE" w:rsidRDefault="000D074F" w:rsidP="00E154D5">
            <w:pPr>
              <w:pStyle w:val="ListParagraph"/>
              <w:numPr>
                <w:ilvl w:val="0"/>
                <w:numId w:val="16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Rupture of the esophagus</w:t>
            </w:r>
          </w:p>
        </w:tc>
      </w:tr>
      <w:tr w:rsidR="000D074F" w:rsidRPr="009E2CFE" w14:paraId="2DDFC626" w14:textId="77777777" w:rsidTr="00BF7576">
        <w:tc>
          <w:tcPr>
            <w:tcW w:w="9355" w:type="dxa"/>
          </w:tcPr>
          <w:p w14:paraId="6B5EC606" w14:textId="77777777" w:rsidR="000D074F" w:rsidRPr="009E2CFE" w:rsidRDefault="000D074F" w:rsidP="00E154D5">
            <w:pPr>
              <w:pStyle w:val="ListParagraph"/>
              <w:numPr>
                <w:ilvl w:val="0"/>
                <w:numId w:val="16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Aspiration pneumonitis</w:t>
            </w:r>
          </w:p>
        </w:tc>
      </w:tr>
    </w:tbl>
    <w:p w14:paraId="7CC15DEB" w14:textId="77777777" w:rsidR="000D074F" w:rsidRDefault="000D074F" w:rsidP="000D074F">
      <w:pPr>
        <w:rPr>
          <w:rtl/>
        </w:rPr>
      </w:pPr>
    </w:p>
    <w:tbl>
      <w:tblPr>
        <w:tblStyle w:val="TableGrid"/>
        <w:tblW w:w="9439" w:type="dxa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39"/>
      </w:tblGrid>
      <w:tr w:rsidR="000D074F" w:rsidRPr="009E2CFE" w14:paraId="39E1D4E1" w14:textId="77777777" w:rsidTr="00A671E6">
        <w:tc>
          <w:tcPr>
            <w:tcW w:w="9439" w:type="dxa"/>
          </w:tcPr>
          <w:p w14:paraId="213CF077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The following statement</w:t>
            </w:r>
            <w:r w:rsid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is not true:</w:t>
            </w:r>
          </w:p>
        </w:tc>
      </w:tr>
      <w:tr w:rsidR="000D074F" w:rsidRPr="009E2CFE" w14:paraId="3CE2BAE1" w14:textId="77777777" w:rsidTr="00A671E6">
        <w:tc>
          <w:tcPr>
            <w:tcW w:w="9439" w:type="dxa"/>
          </w:tcPr>
          <w:p w14:paraId="27B098CD" w14:textId="77777777" w:rsidR="000D074F" w:rsidRPr="009E2CFE" w:rsidRDefault="000D074F" w:rsidP="00E154D5">
            <w:pPr>
              <w:pStyle w:val="ListParagraph"/>
              <w:numPr>
                <w:ilvl w:val="0"/>
                <w:numId w:val="1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In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GA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67 scintigraphy uptake within the bow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>l is  often a  normal  feature</w:t>
            </w:r>
          </w:p>
        </w:tc>
      </w:tr>
      <w:tr w:rsidR="000D074F" w:rsidRPr="009E2CFE" w14:paraId="58494035" w14:textId="77777777" w:rsidTr="00A671E6">
        <w:tc>
          <w:tcPr>
            <w:tcW w:w="9439" w:type="dxa"/>
          </w:tcPr>
          <w:p w14:paraId="61280B60" w14:textId="77777777" w:rsidR="000D074F" w:rsidRPr="009E2CFE" w:rsidRDefault="000D074F" w:rsidP="00E154D5">
            <w:pPr>
              <w:pStyle w:val="ListParagraph"/>
              <w:numPr>
                <w:ilvl w:val="0"/>
                <w:numId w:val="1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 xml:space="preserve">Tc 99 tin colloid is taken up in the liver </w:t>
            </w:r>
            <w:proofErr w:type="gramStart"/>
            <w:r w:rsidRPr="00B0587E">
              <w:rPr>
                <w:rFonts w:asciiTheme="majorBidi" w:hAnsiTheme="majorBidi" w:cstheme="majorBidi"/>
                <w:sz w:val="24"/>
                <w:szCs w:val="24"/>
              </w:rPr>
              <w:t>by  the</w:t>
            </w:r>
            <w:proofErr w:type="gramEnd"/>
            <w:r w:rsidRPr="00B0587E">
              <w:rPr>
                <w:rFonts w:asciiTheme="majorBidi" w:hAnsiTheme="majorBidi" w:cstheme="majorBidi"/>
                <w:sz w:val="24"/>
                <w:szCs w:val="24"/>
              </w:rPr>
              <w:t xml:space="preserve"> hepatocytes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31745C00" w14:textId="77777777" w:rsidTr="00A671E6">
        <w:tc>
          <w:tcPr>
            <w:tcW w:w="9439" w:type="dxa"/>
          </w:tcPr>
          <w:p w14:paraId="0D312565" w14:textId="77777777" w:rsidR="000D074F" w:rsidRPr="009E2CFE" w:rsidRDefault="000D074F" w:rsidP="00E154D5">
            <w:pPr>
              <w:pStyle w:val="ListParagraph"/>
              <w:numPr>
                <w:ilvl w:val="0"/>
                <w:numId w:val="1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In colloid scintigraphy  focal liver disease may be mimicked by overlying breast tissue </w:t>
            </w:r>
          </w:p>
        </w:tc>
      </w:tr>
      <w:tr w:rsidR="000D074F" w:rsidRPr="009E2CFE" w14:paraId="33372A3E" w14:textId="77777777" w:rsidTr="00A671E6">
        <w:tc>
          <w:tcPr>
            <w:tcW w:w="9439" w:type="dxa"/>
          </w:tcPr>
          <w:p w14:paraId="57FA2A57" w14:textId="77777777" w:rsidR="000D074F" w:rsidRPr="009E2CFE" w:rsidRDefault="000D074F" w:rsidP="00E154D5">
            <w:pPr>
              <w:pStyle w:val="ListParagraph"/>
              <w:numPr>
                <w:ilvl w:val="0"/>
                <w:numId w:val="1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In Normal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Cholescintagraphy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The Gallbladder Should Be Visualized By 1hr </w:t>
            </w:r>
          </w:p>
        </w:tc>
      </w:tr>
      <w:tr w:rsidR="000D074F" w:rsidRPr="009E2CFE" w14:paraId="5FE09662" w14:textId="77777777" w:rsidTr="00A671E6">
        <w:tc>
          <w:tcPr>
            <w:tcW w:w="9439" w:type="dxa"/>
          </w:tcPr>
          <w:p w14:paraId="665C4FCF" w14:textId="77777777" w:rsidR="000D074F" w:rsidRDefault="000D074F" w:rsidP="00E154D5">
            <w:pPr>
              <w:pStyle w:val="ListParagraph"/>
              <w:numPr>
                <w:ilvl w:val="0"/>
                <w:numId w:val="17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Tricyclic antidepressant should be stopped prior to a radionuclide m-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iodobenzyl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guanidine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(MIBG) </w:t>
            </w: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scan for pheochromocytoma </w:t>
            </w:r>
          </w:p>
          <w:p w14:paraId="7E6E9661" w14:textId="77777777" w:rsidR="000D074F" w:rsidRDefault="000D074F" w:rsidP="00BF7576">
            <w:p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738C13CD" w14:textId="77777777" w:rsidR="000D074F" w:rsidRPr="00752F72" w:rsidRDefault="000D074F" w:rsidP="00BF7576">
            <w:p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D074F" w:rsidRPr="009E2CFE" w14:paraId="0C0F3A23" w14:textId="77777777" w:rsidTr="00A671E6">
        <w:tc>
          <w:tcPr>
            <w:tcW w:w="9439" w:type="dxa"/>
          </w:tcPr>
          <w:p w14:paraId="45F611A1" w14:textId="77777777" w:rsidR="000D074F" w:rsidRPr="00B0587E" w:rsidRDefault="000D074F" w:rsidP="00E154D5">
            <w:pPr>
              <w:pStyle w:val="ListParagraph"/>
              <w:numPr>
                <w:ilvl w:val="0"/>
                <w:numId w:val="19"/>
              </w:numPr>
              <w:bidi w:val="0"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Generalized convulsions following injection of contrast media can be treated with :</w:t>
            </w:r>
          </w:p>
        </w:tc>
      </w:tr>
      <w:tr w:rsidR="000D074F" w:rsidRPr="009E2CFE" w14:paraId="18794463" w14:textId="77777777" w:rsidTr="00A671E6">
        <w:tc>
          <w:tcPr>
            <w:tcW w:w="9439" w:type="dxa"/>
          </w:tcPr>
          <w:p w14:paraId="3F3612BA" w14:textId="77777777" w:rsidR="000D074F" w:rsidRPr="009E2CFE" w:rsidRDefault="000D074F" w:rsidP="00E154D5">
            <w:pPr>
              <w:pStyle w:val="ListParagraph"/>
              <w:numPr>
                <w:ilvl w:val="0"/>
                <w:numId w:val="1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>Adrenaline</w:t>
            </w:r>
          </w:p>
        </w:tc>
      </w:tr>
      <w:tr w:rsidR="000D074F" w:rsidRPr="009E2CFE" w14:paraId="05B95FE6" w14:textId="77777777" w:rsidTr="00A671E6">
        <w:tc>
          <w:tcPr>
            <w:tcW w:w="9439" w:type="dxa"/>
          </w:tcPr>
          <w:p w14:paraId="7F414322" w14:textId="77777777" w:rsidR="000D074F" w:rsidRPr="009E2CFE" w:rsidRDefault="000D074F" w:rsidP="00E154D5">
            <w:pPr>
              <w:pStyle w:val="ListParagraph"/>
              <w:numPr>
                <w:ilvl w:val="0"/>
                <w:numId w:val="1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0587E">
              <w:rPr>
                <w:rFonts w:asciiTheme="majorBidi" w:hAnsiTheme="majorBidi" w:cstheme="majorBidi"/>
                <w:sz w:val="24"/>
                <w:szCs w:val="24"/>
              </w:rPr>
              <w:t>Valium</w:t>
            </w:r>
            <w:r w:rsidR="00B0587E">
              <w:rPr>
                <w:rFonts w:asciiTheme="majorBidi" w:hAnsiTheme="majorBidi" w:cstheme="majorBidi"/>
                <w:sz w:val="24"/>
                <w:szCs w:val="24"/>
              </w:rPr>
              <w:t>.*</w:t>
            </w:r>
          </w:p>
        </w:tc>
      </w:tr>
      <w:tr w:rsidR="000D074F" w:rsidRPr="009E2CFE" w14:paraId="354445F6" w14:textId="77777777" w:rsidTr="00A671E6">
        <w:tc>
          <w:tcPr>
            <w:tcW w:w="9439" w:type="dxa"/>
          </w:tcPr>
          <w:p w14:paraId="33A0A770" w14:textId="77777777" w:rsidR="000D074F" w:rsidRPr="009E2CFE" w:rsidRDefault="000D074F" w:rsidP="00E154D5">
            <w:pPr>
              <w:pStyle w:val="ListParagraph"/>
              <w:numPr>
                <w:ilvl w:val="0"/>
                <w:numId w:val="18"/>
              </w:numPr>
              <w:bidi w:val="0"/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Calcium </w:t>
            </w:r>
            <w:proofErr w:type="spellStart"/>
            <w:r w:rsidRPr="009E2CFE">
              <w:rPr>
                <w:rFonts w:asciiTheme="majorBidi" w:hAnsiTheme="majorBidi" w:cstheme="majorBidi"/>
                <w:sz w:val="24"/>
                <w:szCs w:val="24"/>
              </w:rPr>
              <w:t>gluonate</w:t>
            </w:r>
            <w:proofErr w:type="spellEnd"/>
            <w:r w:rsidRPr="009E2CF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0D074F" w:rsidRPr="001A262F" w14:paraId="2D2C3CBA" w14:textId="77777777" w:rsidTr="00A671E6">
        <w:tc>
          <w:tcPr>
            <w:tcW w:w="9439" w:type="dxa"/>
          </w:tcPr>
          <w:p w14:paraId="173CB2C8" w14:textId="5F2FB4AD" w:rsidR="000D074F" w:rsidRPr="001A262F" w:rsidRDefault="000D074F" w:rsidP="00E154D5">
            <w:pPr>
              <w:pStyle w:val="ListParagraph"/>
              <w:numPr>
                <w:ilvl w:val="0"/>
                <w:numId w:val="18"/>
              </w:numPr>
              <w:bidi w:val="0"/>
              <w:spacing w:line="360" w:lineRule="auto"/>
              <w:rPr>
                <w:rFonts w:asciiTheme="majorBidi" w:hAnsiTheme="majorBidi" w:cstheme="majorBidi"/>
              </w:rPr>
            </w:pPr>
            <w:proofErr w:type="spellStart"/>
            <w:r w:rsidRPr="001A262F">
              <w:rPr>
                <w:rFonts w:asciiTheme="majorBidi" w:hAnsiTheme="majorBidi" w:cstheme="majorBidi"/>
              </w:rPr>
              <w:t>Buscopan</w:t>
            </w:r>
            <w:proofErr w:type="spellEnd"/>
            <w:r w:rsidRPr="001A262F">
              <w:rPr>
                <w:rFonts w:asciiTheme="majorBidi" w:hAnsiTheme="majorBidi" w:cstheme="majorBidi"/>
              </w:rPr>
              <w:t xml:space="preserve"> </w:t>
            </w:r>
          </w:p>
          <w:p w14:paraId="0EA34FEB" w14:textId="77777777" w:rsidR="005C1F03" w:rsidRPr="001A262F" w:rsidRDefault="005C1F03" w:rsidP="00E154D5">
            <w:pPr>
              <w:pStyle w:val="ListParagraph"/>
              <w:numPr>
                <w:ilvl w:val="0"/>
                <w:numId w:val="18"/>
              </w:numPr>
              <w:bidi w:val="0"/>
              <w:spacing w:line="360" w:lineRule="auto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Vitamin D high dose.</w:t>
            </w:r>
          </w:p>
          <w:p w14:paraId="2A3D92C2" w14:textId="77777777" w:rsidR="005C1F03" w:rsidRPr="001A262F" w:rsidRDefault="005C1F03" w:rsidP="001A262F">
            <w:pPr>
              <w:bidi w:val="0"/>
              <w:spacing w:line="360" w:lineRule="auto"/>
              <w:rPr>
                <w:rFonts w:asciiTheme="majorBidi" w:hAnsiTheme="majorBidi" w:cstheme="majorBidi"/>
              </w:rPr>
            </w:pPr>
          </w:p>
          <w:p w14:paraId="1733F2A6" w14:textId="77777777" w:rsidR="005C1F03" w:rsidRPr="001A262F" w:rsidRDefault="005C1F03" w:rsidP="001A262F">
            <w:pPr>
              <w:bidi w:val="0"/>
              <w:spacing w:line="360" w:lineRule="auto"/>
              <w:rPr>
                <w:rFonts w:asciiTheme="majorBidi" w:hAnsiTheme="majorBidi" w:cstheme="majorBidi"/>
              </w:rPr>
            </w:pPr>
          </w:p>
          <w:p w14:paraId="3EF0796F" w14:textId="77777777" w:rsidR="005C1F03" w:rsidRPr="001A262F" w:rsidRDefault="005C1F03" w:rsidP="00E154D5">
            <w:pPr>
              <w:pStyle w:val="ListParagraph"/>
              <w:numPr>
                <w:ilvl w:val="0"/>
                <w:numId w:val="22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lastRenderedPageBreak/>
              <w:t>W20- Which of the following statements is correct?</w:t>
            </w:r>
          </w:p>
          <w:p w14:paraId="2A6F7AD5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11C7F940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(a) The supraspinatus tendon passes above the acromion process. </w:t>
            </w:r>
          </w:p>
          <w:p w14:paraId="3FB1C4BF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(b) The clavicle has a medullary cavity. </w:t>
            </w:r>
          </w:p>
          <w:p w14:paraId="21D5AB94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(c) The rhomboid fossa marks the site of origin of the </w:t>
            </w:r>
            <w:proofErr w:type="spellStart"/>
            <w:r w:rsidRPr="001A262F">
              <w:rPr>
                <w:rFonts w:asciiTheme="majorBidi" w:hAnsiTheme="majorBidi" w:cstheme="majorBidi"/>
              </w:rPr>
              <w:t>costo</w:t>
            </w:r>
            <w:proofErr w:type="spellEnd"/>
            <w:r w:rsidRPr="001A262F">
              <w:rPr>
                <w:rFonts w:asciiTheme="majorBidi" w:hAnsiTheme="majorBidi" w:cstheme="majorBidi"/>
              </w:rPr>
              <w:t xml:space="preserve">-clavicular ligament. * </w:t>
            </w:r>
          </w:p>
          <w:p w14:paraId="1D241E97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(d) The clavicle is the last bone to ossify. </w:t>
            </w:r>
          </w:p>
          <w:p w14:paraId="0DB647D2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(e) A distance of more than 5 mm between the humerus and the acromion indicates likely supraspinatus tendon impingement.</w:t>
            </w:r>
          </w:p>
          <w:p w14:paraId="24EE0946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</w:p>
          <w:p w14:paraId="5AE68EEE" w14:textId="77777777" w:rsidR="005C1F03" w:rsidRPr="001A262F" w:rsidRDefault="005C1F03" w:rsidP="00E154D5">
            <w:pPr>
              <w:pStyle w:val="ListParagraph"/>
              <w:numPr>
                <w:ilvl w:val="0"/>
                <w:numId w:val="22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Rr21- Regarding the upper limb which of the following statements is false: </w:t>
            </w:r>
          </w:p>
          <w:p w14:paraId="5A062BC2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39C98F83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(a) The radial groove is situated in the humerus. </w:t>
            </w:r>
          </w:p>
          <w:p w14:paraId="04936CDC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(b) The capitulum articulates with the ulna. * </w:t>
            </w:r>
          </w:p>
          <w:p w14:paraId="26C3E65A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(c) The ligament of Struthers may compress the median nerve. </w:t>
            </w:r>
          </w:p>
          <w:p w14:paraId="4468C78A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(d) The capitulum is the first secondary ossification center to appear in the elbow. </w:t>
            </w:r>
          </w:p>
          <w:p w14:paraId="02BBBF7F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(e) A prominent posterior fat pad in a lateral radiograph of the elbow is seen in cases of joint effusion.</w:t>
            </w:r>
          </w:p>
          <w:p w14:paraId="77AE0DC0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</w:t>
            </w:r>
          </w:p>
          <w:p w14:paraId="6B527BCE" w14:textId="77777777" w:rsidR="005C1F03" w:rsidRPr="001A262F" w:rsidRDefault="005C1F03" w:rsidP="00E154D5">
            <w:pPr>
              <w:pStyle w:val="ListParagraph"/>
              <w:numPr>
                <w:ilvl w:val="0"/>
                <w:numId w:val="22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C222- Concerning the wrist and carpus, which of the following statements is false: </w:t>
            </w:r>
          </w:p>
          <w:p w14:paraId="566484BF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6945776A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(a) The mid-carpal joint does not communicate with the radiocarpal joint. </w:t>
            </w:r>
          </w:p>
          <w:p w14:paraId="29030A28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(b) On a lateral wrist radiograph the distal radius has a slight volar tilt. </w:t>
            </w:r>
          </w:p>
          <w:p w14:paraId="74A9628A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(c) The lunate articulates proximally with the radius and distally with the capitate. </w:t>
            </w:r>
          </w:p>
          <w:p w14:paraId="21364950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(d) The flexor retinaculum is attached to the pisiform, hook of hamate, scaphoid tubercle and ridge of the trapezium. </w:t>
            </w:r>
          </w:p>
          <w:p w14:paraId="3AA73B3C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(e) Flexor carpi-radialis attaches to the pisiform. *</w:t>
            </w:r>
          </w:p>
          <w:p w14:paraId="3C9836FA" w14:textId="77777777" w:rsidR="005C1F03" w:rsidRPr="007B396F" w:rsidRDefault="005C1F03" w:rsidP="001A262F">
            <w:pPr>
              <w:rPr>
                <w:rFonts w:asciiTheme="majorBidi" w:hAnsiTheme="majorBidi" w:cstheme="majorBidi"/>
                <w:b/>
                <w:bCs/>
                <w:highlight w:val="green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 xml:space="preserve">23-  In skeletal imaging which of the followings is false: </w:t>
            </w:r>
          </w:p>
          <w:p w14:paraId="3681E7EB" w14:textId="77777777" w:rsidR="005C1F03" w:rsidRPr="007B396F" w:rsidRDefault="005C1F03" w:rsidP="001A262F">
            <w:pPr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              (a) Phased array surface detection coils greatly improve the signal to noise ratio in MRI of bone joint and soft tissue. </w:t>
            </w:r>
          </w:p>
          <w:p w14:paraId="30AAE6B5" w14:textId="77777777" w:rsidR="005C1F03" w:rsidRPr="007B396F" w:rsidRDefault="005C1F03" w:rsidP="001A262F">
            <w:pPr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            (b) Abnormalities of cortical bone and calcification are usually not detected by MRI.</w:t>
            </w:r>
          </w:p>
          <w:p w14:paraId="27617A68" w14:textId="77777777" w:rsidR="005C1F03" w:rsidRPr="007B396F" w:rsidRDefault="005C1F03" w:rsidP="001A262F">
            <w:pPr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            (c) Meniscal abnormalities of the knee are demonstrated on T2- weighted scans better than T1. </w:t>
            </w:r>
          </w:p>
          <w:p w14:paraId="61A1BAA6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            (d) A fat fluid level within the suprapatellar bursa of the knee indicates a fracture.</w:t>
            </w:r>
          </w:p>
          <w:p w14:paraId="14826E77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            </w:t>
            </w:r>
            <w:r w:rsidRPr="007B396F">
              <w:rPr>
                <w:rFonts w:asciiTheme="majorBidi" w:hAnsiTheme="majorBidi" w:cstheme="majorBidi"/>
                <w:highlight w:val="green"/>
              </w:rPr>
              <w:t>(e) Bone scans using 99mTc MDP are very specific for pathology. *</w:t>
            </w:r>
          </w:p>
          <w:p w14:paraId="6AD47DE1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</w:p>
          <w:p w14:paraId="74EE18D8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In the lower limb, which of the following statements is correct: </w:t>
            </w:r>
          </w:p>
          <w:p w14:paraId="6D3C1D43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363B8ADA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(a) The rectus femoris arises from the anterior superior iliac spine. </w:t>
            </w:r>
          </w:p>
          <w:p w14:paraId="254A9C3F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(b) </w:t>
            </w:r>
            <w:proofErr w:type="spellStart"/>
            <w:r w:rsidRPr="001A262F">
              <w:rPr>
                <w:rFonts w:asciiTheme="majorBidi" w:hAnsiTheme="majorBidi" w:cstheme="majorBidi"/>
              </w:rPr>
              <w:t>Gracilis</w:t>
            </w:r>
            <w:proofErr w:type="spellEnd"/>
            <w:r w:rsidRPr="001A262F">
              <w:rPr>
                <w:rFonts w:asciiTheme="majorBidi" w:hAnsiTheme="majorBidi" w:cstheme="majorBidi"/>
              </w:rPr>
              <w:t>, sartorius and semitendinosus insert into the medial condyle of the tibia. *</w:t>
            </w:r>
          </w:p>
          <w:p w14:paraId="3A58E891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(c) The adductor magnus inserts along the </w:t>
            </w:r>
            <w:proofErr w:type="spellStart"/>
            <w:r w:rsidRPr="001A262F">
              <w:rPr>
                <w:rFonts w:asciiTheme="majorBidi" w:hAnsiTheme="majorBidi" w:cstheme="majorBidi"/>
              </w:rPr>
              <w:t>linea</w:t>
            </w:r>
            <w:proofErr w:type="spellEnd"/>
            <w:r w:rsidRPr="001A262F">
              <w:rPr>
                <w:rFonts w:asciiTheme="majorBidi" w:hAnsiTheme="majorBidi" w:cstheme="majorBidi"/>
              </w:rPr>
              <w:t xml:space="preserve"> aspera, the medial supracondylar line and the adductor tubercle of the lateral femoral condyle. </w:t>
            </w:r>
          </w:p>
          <w:p w14:paraId="7FDEC7AE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(d) The adductor hiatus interrupts the distal attachment of the adductor longus muscle </w:t>
            </w:r>
          </w:p>
          <w:p w14:paraId="209F6994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  <w:rtl/>
              </w:rPr>
            </w:pPr>
            <w:r w:rsidRPr="001A262F">
              <w:rPr>
                <w:rFonts w:asciiTheme="majorBidi" w:hAnsiTheme="majorBidi" w:cstheme="majorBidi"/>
              </w:rPr>
              <w:t>(e) The biceps femoris attaches to the lateral condyle of the femur</w:t>
            </w:r>
          </w:p>
          <w:p w14:paraId="1EA226EA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</w:p>
          <w:p w14:paraId="4DBB91CF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In the knee joint, which of the followings is false: </w:t>
            </w:r>
          </w:p>
          <w:p w14:paraId="2FD591E2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2F4A6338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(a) The synovium lining the joint is extracapsular. * </w:t>
            </w:r>
          </w:p>
          <w:p w14:paraId="53CD2632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(b) A Baker’s cyst is an inflamed or swollen medial gastrocnemius – semimembranosus bursa. </w:t>
            </w:r>
          </w:p>
          <w:p w14:paraId="003F379E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(c) The lateral collateral ligament is separated from the capsule by the popliteus tendon. </w:t>
            </w:r>
          </w:p>
          <w:p w14:paraId="144547A6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(d) The anterior cruciate ligament passes from the anterior intercondylar area of the tibia to the medial surface of lateral femoral condyle</w:t>
            </w:r>
          </w:p>
          <w:p w14:paraId="40DA54F7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lastRenderedPageBreak/>
              <w:t>(e) The medial collateral ligament is a flattened band that blends posteriorly with the fibrous capsule.</w:t>
            </w:r>
          </w:p>
          <w:p w14:paraId="12FA6FA4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2C999F73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Concerning Electrons, which of the followings is correct: </w:t>
            </w:r>
          </w:p>
          <w:p w14:paraId="1C86D373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  <w:b/>
                <w:bCs/>
              </w:rPr>
            </w:pPr>
          </w:p>
          <w:p w14:paraId="7B6A9FFE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a. In the Bohr model of atomic structure electrons orbit the nucleus *</w:t>
            </w:r>
          </w:p>
          <w:p w14:paraId="4488BC79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b. The electron has +1 charge </w:t>
            </w:r>
          </w:p>
          <w:p w14:paraId="4CB348B2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c. The binding energy of the L-shell is higher than the K-shell </w:t>
            </w:r>
          </w:p>
          <w:p w14:paraId="14F8AD3B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d. The K-shell can hold 20 electrons </w:t>
            </w:r>
          </w:p>
          <w:p w14:paraId="231A7EBC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e. Electrons have a greater mass than protons</w:t>
            </w:r>
          </w:p>
          <w:p w14:paraId="4A7CC504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</w:p>
          <w:p w14:paraId="2F9F18AD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Regarding the cathode of the X-ray tube, which of the followings is false: </w:t>
            </w:r>
          </w:p>
          <w:p w14:paraId="05825FBF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759FCD05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a. Is commonly made of tungsten </w:t>
            </w:r>
          </w:p>
          <w:p w14:paraId="0E892039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b. Has a high melting point </w:t>
            </w:r>
          </w:p>
          <w:p w14:paraId="3DA5D14C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c. Has a high resistance </w:t>
            </w:r>
          </w:p>
          <w:p w14:paraId="1D5B18FE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d. Is positively charged in relation to the anode *</w:t>
            </w:r>
          </w:p>
          <w:p w14:paraId="4ADA8D95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e. Can exceed temperatures of 2200°C</w:t>
            </w:r>
          </w:p>
          <w:p w14:paraId="3D7667A5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0272E89B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0D52369D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Concerning the anode, which of the followings is correct: </w:t>
            </w:r>
          </w:p>
          <w:p w14:paraId="2605D046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4813D07B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a. It is positively charged relative to the cathode * </w:t>
            </w:r>
          </w:p>
          <w:p w14:paraId="3B31DF14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b. Molybdenum is used in most X-ray tubes </w:t>
            </w:r>
          </w:p>
          <w:p w14:paraId="0347E314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c. Rhodium is often added to tungsten to reduce pitting and cracking that can be caused by overheating </w:t>
            </w:r>
          </w:p>
          <w:p w14:paraId="77DF1D73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d. The distance between the cathode and anode affects the quality of the X-rays produced </w:t>
            </w:r>
          </w:p>
          <w:p w14:paraId="4579C4E8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e. 90% of the energy from the electrons striking the anode is dissipated as heat</w:t>
            </w:r>
          </w:p>
          <w:p w14:paraId="6B83DA0F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</w:p>
          <w:p w14:paraId="3C51733A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Regarding pediatric radiology, which of the followings is false: </w:t>
            </w:r>
          </w:p>
          <w:p w14:paraId="1BBE42A0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6D0EC3B2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a. Grids with a ratio higher than 1:8 should not be used </w:t>
            </w:r>
          </w:p>
          <w:p w14:paraId="6A76801E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b. Immobilization may be required </w:t>
            </w:r>
          </w:p>
          <w:p w14:paraId="5F1DF3DC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c. High-attenuation materials such as carbon fiber should be used for table tops *</w:t>
            </w:r>
          </w:p>
          <w:p w14:paraId="1B212D85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d. The risk from X-rays to children is greater than in adults </w:t>
            </w:r>
          </w:p>
          <w:p w14:paraId="62DBFEB0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e. Additional filtration may be required</w:t>
            </w:r>
          </w:p>
          <w:p w14:paraId="2CC688B2" w14:textId="77777777" w:rsidR="005C1F03" w:rsidRPr="001A262F" w:rsidRDefault="005C1F03" w:rsidP="001A262F">
            <w:pPr>
              <w:rPr>
                <w:rFonts w:asciiTheme="majorBidi" w:hAnsiTheme="majorBidi" w:cstheme="majorBidi"/>
              </w:rPr>
            </w:pPr>
          </w:p>
          <w:p w14:paraId="5776D793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spacing w:after="160" w:line="259" w:lineRule="auto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Concerning imaging of the ankle and foot, which of the followings is correct: </w:t>
            </w:r>
          </w:p>
          <w:p w14:paraId="0539041D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</w:p>
          <w:p w14:paraId="775F7A9D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(a) Bohler’s angle is usually about 18° normally.</w:t>
            </w:r>
          </w:p>
          <w:p w14:paraId="24EFCE13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(b) Congenital tarsal coalitions are best visualized using oblique radiographs with the foot internally rotated. </w:t>
            </w:r>
          </w:p>
          <w:p w14:paraId="1EC17E41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(c) On ultrasound, tendons are echo poor.</w:t>
            </w:r>
          </w:p>
          <w:p w14:paraId="001544CE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(d) In the AP view of the foot the medial margin of the base of the second metatarsal should be in line with the medial margin of the intermediate cuneiform. *</w:t>
            </w:r>
          </w:p>
          <w:p w14:paraId="4AFD475C" w14:textId="77777777" w:rsidR="005C1F03" w:rsidRPr="001A262F" w:rsidRDefault="005C1F03" w:rsidP="001A262F">
            <w:pPr>
              <w:pStyle w:val="ListParagraph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(e) A fracture through the base of the fifth metatarsal is usually longitudinal to the long axis of the metatarsal.</w:t>
            </w:r>
          </w:p>
          <w:p w14:paraId="71A77AEC" w14:textId="77777777" w:rsidR="005C1F03" w:rsidRPr="001A262F" w:rsidRDefault="005C1F03" w:rsidP="00E154D5">
            <w:pPr>
              <w:pStyle w:val="NormalWeb"/>
              <w:numPr>
                <w:ilvl w:val="0"/>
                <w:numId w:val="25"/>
              </w:numPr>
              <w:rPr>
                <w:rFonts w:asciiTheme="majorBidi" w:hAnsiTheme="majorBidi" w:cstheme="majorBidi"/>
                <w:b/>
                <w:bCs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/>
                <w:bCs/>
                <w:color w:val="000000"/>
                <w:sz w:val="22"/>
                <w:szCs w:val="22"/>
              </w:rPr>
              <w:t>In the normal wrist: which of the following statements is false.</w:t>
            </w:r>
          </w:p>
          <w:p w14:paraId="4123A9CB" w14:textId="77777777" w:rsidR="005C1F03" w:rsidRPr="001A262F" w:rsidRDefault="005C1F03" w:rsidP="00E154D5">
            <w:pPr>
              <w:pStyle w:val="NormalWeb"/>
              <w:numPr>
                <w:ilvl w:val="0"/>
                <w:numId w:val="23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lastRenderedPageBreak/>
              <w:t>The scaphoid and the lunate articulate with the distal radius.</w:t>
            </w:r>
          </w:p>
          <w:p w14:paraId="1035A68B" w14:textId="77777777" w:rsidR="005C1F03" w:rsidRPr="001A262F" w:rsidRDefault="005C1F03" w:rsidP="00E154D5">
            <w:pPr>
              <w:pStyle w:val="NormalWeb"/>
              <w:numPr>
                <w:ilvl w:val="0"/>
                <w:numId w:val="23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The scaphoid and the lunate articulate with the head of the capitate.</w:t>
            </w:r>
          </w:p>
          <w:p w14:paraId="7542D525" w14:textId="77777777" w:rsidR="005C1F03" w:rsidRPr="001A262F" w:rsidRDefault="005C1F03" w:rsidP="00E154D5">
            <w:pPr>
              <w:pStyle w:val="NormalWeb"/>
              <w:numPr>
                <w:ilvl w:val="0"/>
                <w:numId w:val="23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The pisiform articulates with the anterior surface of the triquetrum.</w:t>
            </w:r>
          </w:p>
          <w:p w14:paraId="1FF7E48E" w14:textId="77777777" w:rsidR="005C1F03" w:rsidRPr="001A262F" w:rsidRDefault="005C1F03" w:rsidP="00E154D5">
            <w:pPr>
              <w:pStyle w:val="NormalWeb"/>
              <w:numPr>
                <w:ilvl w:val="0"/>
                <w:numId w:val="23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The trapezium articulate with the scaphoid.</w:t>
            </w:r>
          </w:p>
          <w:p w14:paraId="0407D5A9" w14:textId="77777777" w:rsidR="005C1F03" w:rsidRPr="001A262F" w:rsidRDefault="005C1F03" w:rsidP="00E154D5">
            <w:pPr>
              <w:pStyle w:val="NormalWeb"/>
              <w:numPr>
                <w:ilvl w:val="0"/>
                <w:numId w:val="23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The proximal part of the triquetrum articulates with the trapezium*</w:t>
            </w:r>
          </w:p>
          <w:p w14:paraId="3B9C5F1B" w14:textId="77777777" w:rsidR="005C1F03" w:rsidRPr="001A262F" w:rsidRDefault="005C1F03" w:rsidP="001A262F">
            <w:pPr>
              <w:pStyle w:val="NormalWeb"/>
              <w:ind w:left="720"/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</w:p>
          <w:p w14:paraId="78F956D0" w14:textId="77777777" w:rsidR="005C1F03" w:rsidRPr="001A262F" w:rsidRDefault="005C1F03" w:rsidP="00E154D5">
            <w:pPr>
              <w:pStyle w:val="NormalWeb"/>
              <w:numPr>
                <w:ilvl w:val="0"/>
                <w:numId w:val="25"/>
              </w:numPr>
              <w:rPr>
                <w:rFonts w:asciiTheme="majorBidi" w:hAnsiTheme="majorBidi" w:cstheme="majorBidi"/>
                <w:b/>
                <w:bCs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/>
                <w:bCs/>
                <w:color w:val="000000"/>
                <w:sz w:val="22"/>
                <w:szCs w:val="22"/>
              </w:rPr>
              <w:t>Which is the most radiosensitive tissue in adult human”?</w:t>
            </w:r>
          </w:p>
          <w:p w14:paraId="108458C2" w14:textId="77777777" w:rsidR="005C1F03" w:rsidRPr="001A262F" w:rsidRDefault="005C1F03" w:rsidP="001A262F">
            <w:pPr>
              <w:pStyle w:val="NormalWeb"/>
              <w:ind w:left="180"/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  <w:lang w:val="en-CA"/>
              </w:rPr>
              <w:t>a. Thyroid</w:t>
            </w:r>
          </w:p>
          <w:p w14:paraId="404DD33B" w14:textId="77777777" w:rsidR="005C1F03" w:rsidRPr="001A262F" w:rsidRDefault="005C1F03" w:rsidP="001A262F">
            <w:pPr>
              <w:pStyle w:val="NormalWeb"/>
              <w:ind w:left="180"/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  <w:lang w:val="en-CA"/>
              </w:rPr>
              <w:t>b. GI tract.</w:t>
            </w:r>
          </w:p>
          <w:p w14:paraId="04AD6696" w14:textId="77777777" w:rsidR="005C1F03" w:rsidRPr="001A262F" w:rsidRDefault="005C1F03" w:rsidP="001A262F">
            <w:pPr>
              <w:pStyle w:val="NormalWeb"/>
              <w:ind w:left="180"/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  <w:lang w:val="en-CA"/>
              </w:rPr>
              <w:t>c. CNS.</w:t>
            </w:r>
          </w:p>
          <w:p w14:paraId="0B454E67" w14:textId="77777777" w:rsidR="005C1F03" w:rsidRPr="001A262F" w:rsidRDefault="005C1F03" w:rsidP="001A262F">
            <w:pPr>
              <w:pStyle w:val="NormalWeb"/>
              <w:ind w:left="180"/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  <w:lang w:val="en-CA"/>
              </w:rPr>
              <w:t>d. Gonads *</w:t>
            </w:r>
          </w:p>
          <w:p w14:paraId="7CDD8AF3" w14:textId="77777777" w:rsidR="005C1F03" w:rsidRPr="001A262F" w:rsidRDefault="005C1F03" w:rsidP="001A262F">
            <w:pPr>
              <w:pStyle w:val="NormalWeb"/>
              <w:ind w:left="180"/>
              <w:rPr>
                <w:rFonts w:asciiTheme="majorBidi" w:hAnsiTheme="majorBidi" w:cstheme="majorBidi"/>
                <w:color w:val="000000"/>
                <w:sz w:val="22"/>
                <w:szCs w:val="22"/>
                <w:lang w:val="en-CA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  <w:lang w:val="en-CA"/>
              </w:rPr>
              <w:t>e. Lung.</w:t>
            </w:r>
          </w:p>
          <w:p w14:paraId="5A287BB2" w14:textId="77777777" w:rsidR="005C1F03" w:rsidRPr="001A262F" w:rsidRDefault="005C1F03" w:rsidP="001A262F">
            <w:pPr>
              <w:pStyle w:val="NormalWeb"/>
              <w:ind w:left="180"/>
              <w:rPr>
                <w:rFonts w:asciiTheme="majorBidi" w:hAnsiTheme="majorBidi" w:cstheme="majorBidi"/>
                <w:color w:val="000000"/>
                <w:sz w:val="22"/>
                <w:szCs w:val="22"/>
                <w:lang w:val="en-CA"/>
              </w:rPr>
            </w:pPr>
          </w:p>
          <w:p w14:paraId="5E1E3966" w14:textId="77777777" w:rsidR="005C1F03" w:rsidRPr="001A262F" w:rsidRDefault="005C1F03" w:rsidP="00E154D5">
            <w:pPr>
              <w:pStyle w:val="NormalWeb"/>
              <w:numPr>
                <w:ilvl w:val="0"/>
                <w:numId w:val="25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/>
                <w:bCs/>
                <w:color w:val="000000"/>
                <w:sz w:val="22"/>
                <w:szCs w:val="22"/>
              </w:rPr>
              <w:t xml:space="preserve">Pregnant patient undergoing </w:t>
            </w:r>
            <w:proofErr w:type="spellStart"/>
            <w:r w:rsidRPr="001A262F">
              <w:rPr>
                <w:rFonts w:asciiTheme="majorBidi" w:hAnsiTheme="majorBidi" w:cstheme="majorBidi"/>
                <w:b/>
                <w:bCs/>
                <w:color w:val="000000"/>
                <w:sz w:val="22"/>
                <w:szCs w:val="22"/>
              </w:rPr>
              <w:t>fluoro</w:t>
            </w:r>
            <w:proofErr w:type="spellEnd"/>
            <w:r w:rsidRPr="001A262F">
              <w:rPr>
                <w:rFonts w:asciiTheme="majorBidi" w:hAnsiTheme="majorBidi" w:cstheme="majorBidi"/>
                <w:b/>
                <w:bCs/>
                <w:color w:val="000000"/>
                <w:sz w:val="22"/>
                <w:szCs w:val="22"/>
              </w:rPr>
              <w:t>. How do you decrease the dose?</w:t>
            </w:r>
          </w:p>
          <w:p w14:paraId="488CE0CF" w14:textId="77777777" w:rsidR="005C1F03" w:rsidRPr="001A262F" w:rsidRDefault="005C1F03" w:rsidP="00E154D5">
            <w:pPr>
              <w:pStyle w:val="NormalWeb"/>
              <w:numPr>
                <w:ilvl w:val="0"/>
                <w:numId w:val="24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take away collimation</w:t>
            </w:r>
          </w:p>
          <w:p w14:paraId="5F994E79" w14:textId="77777777" w:rsidR="005C1F03" w:rsidRPr="001A262F" w:rsidRDefault="005C1F03" w:rsidP="00E154D5">
            <w:pPr>
              <w:pStyle w:val="NormalWeb"/>
              <w:numPr>
                <w:ilvl w:val="0"/>
                <w:numId w:val="24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take away grid *</w:t>
            </w:r>
          </w:p>
          <w:p w14:paraId="176459AB" w14:textId="77777777" w:rsidR="005C1F03" w:rsidRPr="001A262F" w:rsidRDefault="005C1F03" w:rsidP="00E154D5">
            <w:pPr>
              <w:pStyle w:val="NormalWeb"/>
              <w:numPr>
                <w:ilvl w:val="0"/>
                <w:numId w:val="24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 xml:space="preserve">continuous </w:t>
            </w:r>
            <w:proofErr w:type="spellStart"/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fluoro</w:t>
            </w:r>
            <w:proofErr w:type="spellEnd"/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.</w:t>
            </w:r>
          </w:p>
          <w:p w14:paraId="7FD0A333" w14:textId="77777777" w:rsidR="005C1F03" w:rsidRPr="001A262F" w:rsidRDefault="005C1F03" w:rsidP="00E154D5">
            <w:pPr>
              <w:pStyle w:val="NormalWeb"/>
              <w:numPr>
                <w:ilvl w:val="0"/>
                <w:numId w:val="24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Use magnification.</w:t>
            </w:r>
          </w:p>
          <w:p w14:paraId="0211D092" w14:textId="77777777" w:rsidR="005C1F03" w:rsidRPr="001A262F" w:rsidRDefault="005C1F03" w:rsidP="00E154D5">
            <w:pPr>
              <w:pStyle w:val="NormalWeb"/>
              <w:numPr>
                <w:ilvl w:val="0"/>
                <w:numId w:val="24"/>
              </w:numPr>
              <w:rPr>
                <w:rFonts w:asciiTheme="majorBidi" w:hAnsiTheme="majorBidi" w:cstheme="majorBidi"/>
                <w:color w:val="000000"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 xml:space="preserve">Never do </w:t>
            </w:r>
            <w:proofErr w:type="spellStart"/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>fluoro</w:t>
            </w:r>
            <w:proofErr w:type="spellEnd"/>
            <w:r w:rsidRPr="001A262F">
              <w:rPr>
                <w:rFonts w:asciiTheme="majorBidi" w:hAnsiTheme="majorBidi" w:cstheme="majorBidi"/>
                <w:color w:val="000000"/>
                <w:sz w:val="22"/>
                <w:szCs w:val="22"/>
              </w:rPr>
              <w:t xml:space="preserve"> in pregnant.</w:t>
            </w:r>
          </w:p>
          <w:p w14:paraId="007B1A07" w14:textId="77777777" w:rsidR="005C1F03" w:rsidRPr="001A262F" w:rsidRDefault="005C1F03" w:rsidP="001A262F">
            <w:pPr>
              <w:contextualSpacing/>
              <w:textAlignment w:val="baseline"/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</w:pPr>
          </w:p>
          <w:p w14:paraId="0DA23FBC" w14:textId="77777777" w:rsidR="005C1F03" w:rsidRPr="001A262F" w:rsidRDefault="005C1F03" w:rsidP="00E154D5">
            <w:pPr>
              <w:pStyle w:val="ListParagraph"/>
              <w:numPr>
                <w:ilvl w:val="0"/>
                <w:numId w:val="25"/>
              </w:numPr>
              <w:bidi w:val="0"/>
              <w:textAlignment w:val="baseline"/>
              <w:rPr>
                <w:rFonts w:asciiTheme="majorBidi" w:eastAsia="Times New Roman" w:hAnsiTheme="majorBidi" w:cstheme="majorBidi"/>
                <w:b/>
                <w:bCs/>
              </w:rPr>
            </w:pPr>
            <w:r w:rsidRPr="001A262F">
              <w:rPr>
                <w:rFonts w:asciiTheme="majorBidi" w:eastAsia="MS PGothic" w:hAnsiTheme="majorBidi" w:cstheme="majorBidi"/>
                <w:b/>
                <w:bCs/>
                <w:color w:val="000000" w:themeColor="text1"/>
                <w:kern w:val="24"/>
              </w:rPr>
              <w:t>Which of the followings is responsible for aliasing in ultrasound?</w:t>
            </w:r>
          </w:p>
          <w:p w14:paraId="2473DAD2" w14:textId="77777777" w:rsidR="005C1F03" w:rsidRPr="001A262F" w:rsidRDefault="005C1F03" w:rsidP="001A262F">
            <w:pPr>
              <w:spacing w:before="96"/>
              <w:ind w:left="547" w:hanging="547"/>
              <w:textAlignment w:val="baseline"/>
              <w:rPr>
                <w:rFonts w:asciiTheme="majorBidi" w:eastAsia="Times New Roman" w:hAnsiTheme="majorBidi" w:cstheme="majorBidi"/>
              </w:rPr>
            </w:pPr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 xml:space="preserve">  </w:t>
            </w:r>
          </w:p>
          <w:p w14:paraId="0B9E749A" w14:textId="77777777" w:rsidR="005C1F03" w:rsidRPr="001A262F" w:rsidRDefault="005C1F03" w:rsidP="001A262F">
            <w:pPr>
              <w:ind w:left="907"/>
              <w:contextualSpacing/>
              <w:textAlignment w:val="baseline"/>
              <w:rPr>
                <w:rFonts w:asciiTheme="majorBidi" w:eastAsia="Times New Roman" w:hAnsiTheme="majorBidi" w:cstheme="majorBidi"/>
              </w:rPr>
            </w:pPr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 xml:space="preserve">a) Increased acoustic </w:t>
            </w:r>
            <w:proofErr w:type="spellStart"/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>impedence</w:t>
            </w:r>
            <w:proofErr w:type="spellEnd"/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 xml:space="preserve">. </w:t>
            </w:r>
          </w:p>
          <w:p w14:paraId="58EBFA7B" w14:textId="77777777" w:rsidR="005C1F03" w:rsidRPr="001A262F" w:rsidRDefault="005C1F03" w:rsidP="001A262F">
            <w:pPr>
              <w:ind w:left="907"/>
              <w:contextualSpacing/>
              <w:textAlignment w:val="baseline"/>
              <w:rPr>
                <w:rFonts w:asciiTheme="majorBidi" w:eastAsia="Times New Roman" w:hAnsiTheme="majorBidi" w:cstheme="majorBidi"/>
              </w:rPr>
            </w:pPr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 xml:space="preserve">b) Attenuation. </w:t>
            </w:r>
          </w:p>
          <w:p w14:paraId="6FF525E9" w14:textId="77777777" w:rsidR="005C1F03" w:rsidRPr="001A262F" w:rsidRDefault="005C1F03" w:rsidP="001A262F">
            <w:pPr>
              <w:ind w:left="907"/>
              <w:contextualSpacing/>
              <w:textAlignment w:val="baseline"/>
              <w:rPr>
                <w:rFonts w:asciiTheme="majorBidi" w:eastAsia="Times New Roman" w:hAnsiTheme="majorBidi" w:cstheme="majorBidi"/>
              </w:rPr>
            </w:pPr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 xml:space="preserve">c) Refraction from erythrocytes. </w:t>
            </w:r>
          </w:p>
          <w:p w14:paraId="2ABC44B2" w14:textId="77777777" w:rsidR="005C1F03" w:rsidRPr="001A262F" w:rsidRDefault="005C1F03" w:rsidP="001A262F">
            <w:pPr>
              <w:ind w:left="907"/>
              <w:contextualSpacing/>
              <w:textAlignment w:val="baseline"/>
              <w:rPr>
                <w:rFonts w:asciiTheme="majorBidi" w:eastAsia="Times New Roman" w:hAnsiTheme="majorBidi" w:cstheme="majorBidi"/>
              </w:rPr>
            </w:pPr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>d) Insufficient temporal sampling. *</w:t>
            </w:r>
          </w:p>
          <w:p w14:paraId="13A42D9E" w14:textId="77777777" w:rsidR="005C1F03" w:rsidRPr="001A262F" w:rsidRDefault="005C1F03" w:rsidP="001A262F">
            <w:pPr>
              <w:ind w:left="907"/>
              <w:contextualSpacing/>
              <w:textAlignment w:val="baseline"/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</w:pPr>
            <w:r w:rsidRPr="001A262F"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  <w:t>e) Poor beam focusing.</w:t>
            </w:r>
          </w:p>
          <w:p w14:paraId="1C76CEC8" w14:textId="77777777" w:rsidR="00244FA9" w:rsidRPr="001A262F" w:rsidRDefault="00244FA9" w:rsidP="001A262F">
            <w:pPr>
              <w:ind w:left="907"/>
              <w:contextualSpacing/>
              <w:textAlignment w:val="baseline"/>
              <w:rPr>
                <w:rFonts w:asciiTheme="majorBidi" w:eastAsia="MS PGothic" w:hAnsiTheme="majorBidi" w:cstheme="majorBidi"/>
                <w:color w:val="000000" w:themeColor="text1"/>
                <w:kern w:val="24"/>
              </w:rPr>
            </w:pPr>
          </w:p>
          <w:p w14:paraId="14E793F8" w14:textId="77777777" w:rsidR="00FE1BAC" w:rsidRPr="001A262F" w:rsidRDefault="00FE1BAC" w:rsidP="00E154D5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35-</w:t>
            </w:r>
            <w:r w:rsidRPr="001A262F">
              <w:rPr>
                <w:rFonts w:asciiTheme="majorBidi" w:hAnsiTheme="majorBidi" w:cstheme="majorBidi"/>
                <w:b/>
              </w:rPr>
              <w:t xml:space="preserve"> Regarding the esophagus, which is false:</w:t>
            </w:r>
          </w:p>
          <w:p w14:paraId="1324453F" w14:textId="77777777" w:rsidR="00244FA9" w:rsidRPr="001A262F" w:rsidRDefault="00244FA9" w:rsidP="00E154D5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Begins at the level of C6.</w:t>
            </w:r>
          </w:p>
          <w:p w14:paraId="7181458B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Receives a blood supply from the inferior thyroid artery.</w:t>
            </w:r>
          </w:p>
          <w:p w14:paraId="0755E687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Drains to the left gastric nodes from its abdominal portion.</w:t>
            </w:r>
          </w:p>
          <w:p w14:paraId="0579746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Passes through the diaphragm at the level T10.</w:t>
            </w:r>
          </w:p>
          <w:p w14:paraId="1F7459F5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Is related to the right atrium.*</w:t>
            </w:r>
          </w:p>
          <w:p w14:paraId="4DABD61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441BC4C" w14:textId="77777777" w:rsidR="00FE1BAC" w:rsidRPr="001A262F" w:rsidRDefault="00FE1BAC" w:rsidP="00E154D5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36- </w:t>
            </w:r>
            <w:r w:rsidRPr="001A262F">
              <w:rPr>
                <w:rFonts w:asciiTheme="majorBidi" w:hAnsiTheme="majorBidi" w:cstheme="majorBidi"/>
                <w:b/>
              </w:rPr>
              <w:t>Regarding the diaphragm, one is true:</w:t>
            </w:r>
          </w:p>
          <w:p w14:paraId="78E19E6D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287AE3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Both crura arise from the upper three lumbar vertebrae.</w:t>
            </w:r>
          </w:p>
          <w:p w14:paraId="2A3430B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lastRenderedPageBreak/>
              <w:t xml:space="preserve">b. The 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caval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hiatus is the lowest and most posterior.</w:t>
            </w:r>
          </w:p>
          <w:p w14:paraId="2F3D3B5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c. The esophageal hiatus transmits the esophagus and 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vagus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nerves only.</w:t>
            </w:r>
          </w:p>
          <w:p w14:paraId="5B1B44B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It arises in part from slips from the lower six costal cartilages.*</w:t>
            </w:r>
          </w:p>
          <w:p w14:paraId="4026EEF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The blood supply arises solely below the diaphragm.</w:t>
            </w:r>
          </w:p>
          <w:p w14:paraId="30AABAE6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20D0C75F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47D5BBC" w14:textId="77777777" w:rsidR="00244FA9" w:rsidRPr="001A262F" w:rsidRDefault="00FE1BAC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37-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The abdominal aorta, which is false:</w:t>
            </w:r>
          </w:p>
          <w:p w14:paraId="5834F51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2AA68B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Gives origin to the inferior mesenteric artery at the level of L2.*</w:t>
            </w:r>
          </w:p>
          <w:p w14:paraId="5E80F326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Lies to left of the cisterna chyli.</w:t>
            </w:r>
          </w:p>
          <w:p w14:paraId="13FCE68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Gives the celiac artery as an anterior branch.</w:t>
            </w:r>
          </w:p>
          <w:p w14:paraId="6823AA5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Gives origin to the superior mesenteric artery at the level of L1.</w:t>
            </w:r>
          </w:p>
          <w:p w14:paraId="3B4AD6BF" w14:textId="77777777" w:rsidR="00244FA9" w:rsidRPr="001A262F" w:rsidRDefault="00244FA9" w:rsidP="001A262F">
            <w:pPr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Divides into the common iliac arteries at the level of L4.</w:t>
            </w:r>
          </w:p>
          <w:p w14:paraId="411D42FD" w14:textId="77777777" w:rsidR="00FE1BAC" w:rsidRPr="001A262F" w:rsidRDefault="00FE1BAC" w:rsidP="001A262F">
            <w:pPr>
              <w:rPr>
                <w:rFonts w:asciiTheme="majorBidi" w:hAnsiTheme="majorBidi" w:cstheme="majorBidi"/>
                <w:bCs/>
              </w:rPr>
            </w:pPr>
          </w:p>
          <w:p w14:paraId="1A9FC97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7EFFAC3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317FCF92" w14:textId="77777777" w:rsidR="00244FA9" w:rsidRPr="001A262F" w:rsidRDefault="00FE1BAC" w:rsidP="00E154D5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38-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Regarding origin of abdominal arteries, one is </w:t>
            </w:r>
            <w:r w:rsidR="00244FA9" w:rsidRPr="001A262F">
              <w:rPr>
                <w:rFonts w:asciiTheme="majorBidi" w:hAnsiTheme="majorBidi" w:cstheme="majorBidi"/>
                <w:b/>
                <w:u w:val="single"/>
              </w:rPr>
              <w:t>correctly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matched (branch – origin):</w:t>
            </w:r>
          </w:p>
          <w:p w14:paraId="0F4AD00F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441C95E2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Left gastric artery - hepatic artery.</w:t>
            </w:r>
          </w:p>
          <w:p w14:paraId="17AECF0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Right gastric artery - coeliac trunk.</w:t>
            </w:r>
          </w:p>
          <w:p w14:paraId="2849F84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Left gastroepiploic artery - splenic artery.*</w:t>
            </w:r>
          </w:p>
          <w:p w14:paraId="38C7358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Superior pancreaticoduodenal artery - superior mesenteric artery.</w:t>
            </w:r>
          </w:p>
          <w:p w14:paraId="4D5D658B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Middle colic artery - inferior mesenteric artery.</w:t>
            </w:r>
          </w:p>
          <w:p w14:paraId="130D55BF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19F487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6ABF36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1DA52E5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64EF1A2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43CAB7D0" w14:textId="77777777" w:rsidR="00FE1BAC" w:rsidRPr="001A262F" w:rsidRDefault="00FE1BAC" w:rsidP="00E154D5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39- </w:t>
            </w:r>
            <w:r w:rsidRPr="001A262F">
              <w:rPr>
                <w:rFonts w:asciiTheme="majorBidi" w:hAnsiTheme="majorBidi" w:cstheme="majorBidi"/>
                <w:b/>
              </w:rPr>
              <w:t>One of the following statements is false:</w:t>
            </w:r>
          </w:p>
          <w:p w14:paraId="52FA6D25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6C3A0253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The median umbilical ligament passes from the bladder to the umbilicus.</w:t>
            </w:r>
          </w:p>
          <w:p w14:paraId="08781AD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The lateral umbilical ligaments are the obliterated umbilical arteries.</w:t>
            </w:r>
          </w:p>
          <w:p w14:paraId="02AAB18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The ligamentum teres is the remains of the left umbilical vein.</w:t>
            </w:r>
          </w:p>
          <w:p w14:paraId="69685DF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The quadrate lobe of the liver lies medial to the gallbladder.</w:t>
            </w:r>
          </w:p>
          <w:p w14:paraId="63E94D6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The ligamentum arteriosum connects the aortic arch to the right pulmonary artery.*</w:t>
            </w:r>
          </w:p>
          <w:p w14:paraId="084B719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1525DE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FE9B797" w14:textId="77777777" w:rsidR="00FE1BAC" w:rsidRPr="001A262F" w:rsidRDefault="00FE1BAC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40- Regarding the peritoneum, which is false:</w:t>
            </w:r>
          </w:p>
          <w:p w14:paraId="2435170A" w14:textId="77777777" w:rsidR="00244FA9" w:rsidRPr="001A262F" w:rsidRDefault="00FE1BAC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/>
              </w:rPr>
              <w:t xml:space="preserve"> </w:t>
            </w:r>
          </w:p>
          <w:p w14:paraId="23C1A5C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It is a closed sac in both male and female.*</w:t>
            </w:r>
          </w:p>
          <w:p w14:paraId="5701F0F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The greater and lesser sacs communicate through the epiploic foramen.</w:t>
            </w:r>
          </w:p>
          <w:p w14:paraId="0086825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The flow of peritoneal fluid is directed in a cephalad direction by the negative intra-abdominal pressure generated in the upper abdomen by respiration.</w:t>
            </w:r>
          </w:p>
          <w:p w14:paraId="4341E23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The transverse mesocolon and transverse colon divide the peritoneal cavity.</w:t>
            </w:r>
          </w:p>
          <w:p w14:paraId="5190702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The root of the transverse mesocolon extends from the infra-ampullary segment of the duodenum through the head and along the lower edge of the body and tail of the pancreas.</w:t>
            </w:r>
          </w:p>
          <w:p w14:paraId="2D2BB6D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111A60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1D1A36AD" w14:textId="77777777" w:rsidR="00244FA9" w:rsidRPr="001A262F" w:rsidRDefault="001317D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41-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Regarding the stomach, which is false: </w:t>
            </w:r>
          </w:p>
          <w:p w14:paraId="11B05B2D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35A6818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The fundus is the area above the gastro esophageal opening.</w:t>
            </w:r>
          </w:p>
          <w:p w14:paraId="4FC43F1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lastRenderedPageBreak/>
              <w:t>b. The “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magenstrasse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>" is a line of gastric rugae running along the greater curve.*</w:t>
            </w:r>
          </w:p>
          <w:p w14:paraId="36B56777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c. 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Areae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gastricae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are approximately 2-3 mm nodules seen in the gastric antrum on barium meal examination.</w:t>
            </w:r>
          </w:p>
          <w:p w14:paraId="684F21B6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The gastric antrum is the area between the incisura and the pylorus.</w:t>
            </w:r>
          </w:p>
          <w:p w14:paraId="3ECD2905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The splenic flexure of the colon forms part of the stomach bed.</w:t>
            </w:r>
          </w:p>
          <w:p w14:paraId="5FAB7FD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154C2A2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3BBBA50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28B6F82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0E59C3C3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24B7C50A" w14:textId="77777777" w:rsidR="00244FA9" w:rsidRPr="001A262F" w:rsidRDefault="001317D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 xml:space="preserve">42- 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Regarding the large intestine, which is false: </w:t>
            </w:r>
          </w:p>
          <w:p w14:paraId="390EE92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C1237F6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The gas-filled large bowel on plain radiographs demonstrates the haustral pattern of incomplete septations.</w:t>
            </w:r>
          </w:p>
          <w:p w14:paraId="31F988D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In Chilaiditi syndrome there is hepato-diaphragmatic interposition of the colon.</w:t>
            </w:r>
          </w:p>
          <w:p w14:paraId="4D03B45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The upper third of the rectum is covered in front and on both sides by peritoneum.</w:t>
            </w:r>
          </w:p>
          <w:p w14:paraId="222945D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The rectum is supplied by branches of the internal iliac artery.</w:t>
            </w:r>
          </w:p>
          <w:p w14:paraId="24692EB6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There is a portosystemic anastomosis between the middle and inferior rectal veins.*</w:t>
            </w:r>
          </w:p>
          <w:p w14:paraId="7231BB47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78EA97B6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ACB2A4F" w14:textId="77777777" w:rsidR="00244FA9" w:rsidRPr="001A262F" w:rsidRDefault="001317D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43-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The followings are entirely retroperitoneal, </w:t>
            </w:r>
            <w:r w:rsidR="00244FA9" w:rsidRPr="001A262F">
              <w:rPr>
                <w:rFonts w:asciiTheme="majorBidi" w:hAnsiTheme="majorBidi" w:cstheme="majorBidi"/>
                <w:b/>
                <w:u w:val="single"/>
              </w:rPr>
              <w:t>except: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</w:t>
            </w:r>
          </w:p>
          <w:p w14:paraId="3F23090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3E1DC302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a. </w:t>
            </w:r>
            <w:proofErr w:type="gramStart"/>
            <w:r w:rsidRPr="001A262F">
              <w:rPr>
                <w:rFonts w:asciiTheme="majorBidi" w:hAnsiTheme="majorBidi" w:cstheme="majorBidi"/>
                <w:bCs/>
              </w:rPr>
              <w:t>Duodenum.*</w:t>
            </w:r>
            <w:proofErr w:type="gramEnd"/>
          </w:p>
          <w:p w14:paraId="16CEF46D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Rectum.</w:t>
            </w:r>
          </w:p>
          <w:p w14:paraId="1C83C52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Abdominal aorta.</w:t>
            </w:r>
          </w:p>
          <w:p w14:paraId="062E3A1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Descending colon.</w:t>
            </w:r>
          </w:p>
          <w:p w14:paraId="36763EB2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Kidneys.</w:t>
            </w:r>
          </w:p>
          <w:p w14:paraId="7150060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26054DA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34810890" w14:textId="77777777" w:rsidR="00244FA9" w:rsidRPr="001A262F" w:rsidRDefault="001317D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44-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Regarding the segments of the liver, which is true:</w:t>
            </w:r>
          </w:p>
          <w:p w14:paraId="553250A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64E114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The caudate lobe is segment IV.</w:t>
            </w:r>
          </w:p>
          <w:p w14:paraId="7BF9CA7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Segment V is directly related to the diaphragm.</w:t>
            </w:r>
          </w:p>
          <w:p w14:paraId="38D9839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Segment Ill lies to the right of inferior vena cava.</w:t>
            </w:r>
          </w:p>
          <w:p w14:paraId="0B98EBA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d. Segment 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Vll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receives blood from the right portal </w:t>
            </w:r>
            <w:proofErr w:type="gramStart"/>
            <w:r w:rsidRPr="001A262F">
              <w:rPr>
                <w:rFonts w:asciiTheme="majorBidi" w:hAnsiTheme="majorBidi" w:cstheme="majorBidi"/>
                <w:bCs/>
              </w:rPr>
              <w:t>vein.*</w:t>
            </w:r>
            <w:proofErr w:type="gramEnd"/>
          </w:p>
          <w:p w14:paraId="049626D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The quadrate lobe corresponds to segment VI.</w:t>
            </w:r>
          </w:p>
          <w:p w14:paraId="0F5BC0A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4DFB486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3C162B1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397F81E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6BA8048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27C2F8C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7DCDB6B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57E66F1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3E4036E5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4086C6D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0D87AD55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29114D54" w14:textId="77777777" w:rsidR="00244FA9" w:rsidRPr="001A262F" w:rsidRDefault="001317D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45-</w:t>
            </w:r>
            <w:r w:rsidR="00244FA9" w:rsidRPr="001A262F">
              <w:rPr>
                <w:rFonts w:asciiTheme="majorBidi" w:hAnsiTheme="majorBidi" w:cstheme="majorBidi"/>
                <w:b/>
              </w:rPr>
              <w:t>Regarding the gall bladder, which is false:</w:t>
            </w:r>
          </w:p>
          <w:p w14:paraId="17D052E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2E08408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The cystic duct passes anterior to the right hepatic artery.</w:t>
            </w:r>
          </w:p>
          <w:p w14:paraId="0DA05D2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On ultrasound, the neck of the gall bladder and the cystic duct are echogenic.</w:t>
            </w:r>
          </w:p>
          <w:p w14:paraId="5C21658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lastRenderedPageBreak/>
              <w:t>c. The Phrygian cap is the fundus folded back upon the body of the gall bladder.</w:t>
            </w:r>
          </w:p>
          <w:p w14:paraId="08418C4C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The gall bladder indents the posterior aspect of the first part of the duodenum.*</w:t>
            </w:r>
          </w:p>
          <w:p w14:paraId="55AFEA5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Lymph drainage mainly follows the common bile duct to the liver.</w:t>
            </w:r>
          </w:p>
          <w:p w14:paraId="58BD13CB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68AD41F0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9C7834E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</w:p>
          <w:p w14:paraId="56052F7C" w14:textId="77777777" w:rsidR="00244FA9" w:rsidRPr="001A262F" w:rsidRDefault="001317D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46-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 Regarding the pancreas, which is false: </w:t>
            </w:r>
          </w:p>
          <w:p w14:paraId="1FFB9452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1175D353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It has the transverse mesocolon attached to its anterior surface.</w:t>
            </w:r>
          </w:p>
          <w:p w14:paraId="7038E034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The body slopes upward to the left.</w:t>
            </w:r>
          </w:p>
          <w:p w14:paraId="50FE2EE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It develops from a ventral and dorsal bud.</w:t>
            </w:r>
          </w:p>
          <w:p w14:paraId="425AA2F2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It has peritoneum covering its anterior and posterior surfaces.*</w:t>
            </w:r>
          </w:p>
          <w:p w14:paraId="2A29F2E2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The head lies over the inferior vena cava at the level of L2.</w:t>
            </w:r>
          </w:p>
          <w:p w14:paraId="2657A131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ACFAD85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C407D30" w14:textId="77777777" w:rsidR="00244FA9" w:rsidRPr="001A262F" w:rsidRDefault="001317D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47-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Regarding the spleen, which is false:</w:t>
            </w:r>
          </w:p>
          <w:p w14:paraId="310F8B48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</w:p>
          <w:p w14:paraId="3C5F11C3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May normally be identified on a plain abdominal film.</w:t>
            </w:r>
          </w:p>
          <w:p w14:paraId="2639400E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Is invested in peritoneum.</w:t>
            </w:r>
          </w:p>
          <w:p w14:paraId="7D5B273C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Is related to the tail of the pancreas.</w:t>
            </w:r>
          </w:p>
          <w:p w14:paraId="2CFD13F2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Receives its blood supply via the gastrosplenic ligament.*</w:t>
            </w:r>
          </w:p>
          <w:p w14:paraId="03F2FB2B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e. Lies on the 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phrenicocolic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ligament.</w:t>
            </w:r>
          </w:p>
          <w:p w14:paraId="1B9A4257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7EFD368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/>
                <w:sz w:val="22"/>
                <w:szCs w:val="22"/>
              </w:rPr>
            </w:pPr>
          </w:p>
          <w:p w14:paraId="168E016B" w14:textId="77777777" w:rsidR="00244FA9" w:rsidRPr="001A262F" w:rsidRDefault="001317D9" w:rsidP="001A262F">
            <w:pPr>
              <w:pStyle w:val="Default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/>
                <w:sz w:val="22"/>
                <w:szCs w:val="22"/>
              </w:rPr>
              <w:t>48-</w:t>
            </w:r>
            <w:r w:rsidR="00244FA9" w:rsidRPr="001A262F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Ring artifacts in CT are most likely caused by:</w:t>
            </w:r>
          </w:p>
          <w:p w14:paraId="60D92808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</w:p>
          <w:p w14:paraId="05E1A3A9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a. Beam hardening.</w:t>
            </w:r>
          </w:p>
          <w:p w14:paraId="3C503B53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b. Metallic implants.</w:t>
            </w:r>
          </w:p>
          <w:p w14:paraId="6D00AA14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c. Faulty detectors.*</w:t>
            </w:r>
          </w:p>
          <w:p w14:paraId="4D89B3AE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d. Patient motion.</w:t>
            </w:r>
          </w:p>
          <w:p w14:paraId="36BF0223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e. Scattered x-rays.</w:t>
            </w:r>
          </w:p>
          <w:p w14:paraId="58C1D014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</w:p>
          <w:p w14:paraId="1E588787" w14:textId="77777777" w:rsidR="00244FA9" w:rsidRPr="001A262F" w:rsidRDefault="00244FA9" w:rsidP="001A262F">
            <w:pPr>
              <w:autoSpaceDE w:val="0"/>
              <w:autoSpaceDN w:val="0"/>
              <w:adjustRightInd w:val="0"/>
              <w:outlineLvl w:val="0"/>
              <w:rPr>
                <w:rFonts w:asciiTheme="majorBidi" w:hAnsiTheme="majorBidi" w:cstheme="majorBidi"/>
                <w:bCs/>
              </w:rPr>
            </w:pPr>
          </w:p>
          <w:p w14:paraId="45540DF9" w14:textId="77777777" w:rsidR="00244FA9" w:rsidRPr="007B396F" w:rsidRDefault="001317D9" w:rsidP="001A262F">
            <w:pPr>
              <w:pStyle w:val="Default"/>
              <w:rPr>
                <w:rFonts w:asciiTheme="majorBidi" w:hAnsiTheme="majorBidi" w:cstheme="majorBidi"/>
                <w:b/>
                <w:sz w:val="22"/>
                <w:szCs w:val="22"/>
                <w:highlight w:val="green"/>
              </w:rPr>
            </w:pPr>
            <w:r w:rsidRPr="007B396F">
              <w:rPr>
                <w:rFonts w:asciiTheme="majorBidi" w:hAnsiTheme="majorBidi" w:cstheme="majorBidi"/>
                <w:b/>
                <w:sz w:val="22"/>
                <w:szCs w:val="22"/>
                <w:highlight w:val="green"/>
              </w:rPr>
              <w:t>49-</w:t>
            </w:r>
            <w:r w:rsidR="00244FA9" w:rsidRPr="007B396F">
              <w:rPr>
                <w:rFonts w:asciiTheme="majorBidi" w:hAnsiTheme="majorBidi" w:cstheme="majorBidi"/>
                <w:b/>
                <w:sz w:val="22"/>
                <w:szCs w:val="22"/>
                <w:highlight w:val="green"/>
              </w:rPr>
              <w:t xml:space="preserve"> Stochastic effects of radiation include: </w:t>
            </w:r>
          </w:p>
          <w:p w14:paraId="44A8F1AF" w14:textId="77777777" w:rsidR="00244FA9" w:rsidRPr="007B396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</w:pPr>
          </w:p>
          <w:p w14:paraId="204C9374" w14:textId="77777777" w:rsidR="00244FA9" w:rsidRPr="007B396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</w:pPr>
            <w:r w:rsidRPr="007B396F"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  <w:t>a. Epilation.</w:t>
            </w:r>
          </w:p>
          <w:p w14:paraId="34C18A8E" w14:textId="77777777" w:rsidR="00244FA9" w:rsidRPr="007B396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</w:pPr>
            <w:r w:rsidRPr="007B396F"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  <w:t>b. Sterility.</w:t>
            </w:r>
          </w:p>
          <w:p w14:paraId="7FED3303" w14:textId="77777777" w:rsidR="00244FA9" w:rsidRPr="007B396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</w:pPr>
            <w:r w:rsidRPr="007B396F"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  <w:t xml:space="preserve">c. </w:t>
            </w:r>
            <w:proofErr w:type="gramStart"/>
            <w:r w:rsidRPr="007B396F"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  <w:t>Carcinogenesis.*</w:t>
            </w:r>
            <w:proofErr w:type="gramEnd"/>
          </w:p>
          <w:p w14:paraId="49CAFA97" w14:textId="77777777" w:rsidR="00244FA9" w:rsidRPr="007B396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</w:pPr>
            <w:r w:rsidRPr="007B396F"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  <w:t>d. Cataracts.</w:t>
            </w:r>
          </w:p>
          <w:p w14:paraId="0AFC607B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7B396F">
              <w:rPr>
                <w:rFonts w:asciiTheme="majorBidi" w:hAnsiTheme="majorBidi" w:cstheme="majorBidi"/>
                <w:bCs/>
                <w:sz w:val="22"/>
                <w:szCs w:val="22"/>
                <w:highlight w:val="green"/>
              </w:rPr>
              <w:t>e. Erythema.</w:t>
            </w:r>
          </w:p>
          <w:p w14:paraId="0F0DF832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</w:p>
          <w:p w14:paraId="25F761C5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</w:p>
          <w:p w14:paraId="1E6E809C" w14:textId="77777777" w:rsidR="00244FA9" w:rsidRPr="001A262F" w:rsidRDefault="001317D9" w:rsidP="001A262F">
            <w:pPr>
              <w:pStyle w:val="Default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/>
                <w:sz w:val="22"/>
                <w:szCs w:val="22"/>
              </w:rPr>
              <w:t>50-</w:t>
            </w:r>
            <w:r w:rsidR="00244FA9" w:rsidRPr="001A262F">
              <w:rPr>
                <w:rFonts w:asciiTheme="majorBidi" w:hAnsiTheme="majorBidi" w:cstheme="majorBidi"/>
                <w:b/>
                <w:sz w:val="22"/>
                <w:szCs w:val="22"/>
              </w:rPr>
              <w:t>Effective dose of PA chest X-ray is:</w:t>
            </w:r>
          </w:p>
          <w:p w14:paraId="1048A370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</w:p>
          <w:p w14:paraId="4DB2AD18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a. 0.02 mSv.*</w:t>
            </w:r>
          </w:p>
          <w:p w14:paraId="5AA74E67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b. 0.7 mSv.</w:t>
            </w:r>
          </w:p>
          <w:p w14:paraId="5F77B9B5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c. 2 mSv.</w:t>
            </w:r>
          </w:p>
          <w:p w14:paraId="0F1C2B00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d. 4 mSv.</w:t>
            </w:r>
          </w:p>
          <w:p w14:paraId="46AA5519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e. 7 mSv.</w:t>
            </w:r>
          </w:p>
          <w:p w14:paraId="0F8F7F78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</w:p>
          <w:p w14:paraId="0F19DAD7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</w:p>
          <w:p w14:paraId="6DED1F14" w14:textId="77777777" w:rsidR="00244FA9" w:rsidRPr="001A262F" w:rsidRDefault="001317D9" w:rsidP="001A262F">
            <w:pPr>
              <w:pStyle w:val="Default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/>
                <w:sz w:val="22"/>
                <w:szCs w:val="22"/>
              </w:rPr>
              <w:lastRenderedPageBreak/>
              <w:t>51-</w:t>
            </w:r>
            <w:r w:rsidR="00244FA9" w:rsidRPr="001A262F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Which one of the followings is a “non-ionic dimer” iso-osmolar iodine-based contrast media:</w:t>
            </w:r>
          </w:p>
          <w:p w14:paraId="3CCE2C37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</w:p>
          <w:p w14:paraId="4C830DD3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a. Diatrizoate (</w:t>
            </w:r>
            <w:proofErr w:type="spellStart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Gastrografin</w:t>
            </w:r>
            <w:proofErr w:type="spellEnd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).</w:t>
            </w:r>
          </w:p>
          <w:p w14:paraId="5AB63B4E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b. Ioxaglate (</w:t>
            </w:r>
            <w:proofErr w:type="spellStart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Hexabrix</w:t>
            </w:r>
            <w:proofErr w:type="spellEnd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).</w:t>
            </w:r>
          </w:p>
          <w:p w14:paraId="1C0E0F82" w14:textId="77777777" w:rsidR="00244FA9" w:rsidRPr="001A262F" w:rsidRDefault="00244FA9" w:rsidP="001A262F">
            <w:pPr>
              <w:pStyle w:val="Default"/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 xml:space="preserve">c. </w:t>
            </w:r>
            <w:proofErr w:type="spellStart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Iopromide</w:t>
            </w:r>
            <w:proofErr w:type="spellEnd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 xml:space="preserve"> (</w:t>
            </w:r>
            <w:proofErr w:type="spellStart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Ultravist</w:t>
            </w:r>
            <w:proofErr w:type="spellEnd"/>
            <w:r w:rsidRPr="001A262F">
              <w:rPr>
                <w:rFonts w:asciiTheme="majorBidi" w:hAnsiTheme="majorBidi" w:cstheme="majorBidi"/>
                <w:bCs/>
                <w:sz w:val="22"/>
                <w:szCs w:val="22"/>
              </w:rPr>
              <w:t>).</w:t>
            </w:r>
          </w:p>
          <w:p w14:paraId="62759E7B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 xml:space="preserve">d. 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Iohexol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(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Omnipaque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>).</w:t>
            </w:r>
          </w:p>
          <w:p w14:paraId="554DAD9F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Iodixanol (Visipaque).*</w:t>
            </w:r>
          </w:p>
          <w:p w14:paraId="200A9DE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52588B65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29E891C9" w14:textId="77777777" w:rsidR="00244FA9" w:rsidRPr="001A262F" w:rsidRDefault="001317D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 xml:space="preserve">52- 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Contraindications to barium meal include: </w:t>
            </w:r>
          </w:p>
          <w:p w14:paraId="5A2D9BAB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22B9CC2F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Failed upper gastrointestinal endoscopy.</w:t>
            </w:r>
          </w:p>
          <w:p w14:paraId="4CDAF17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Gastro-</w:t>
            </w:r>
            <w:proofErr w:type="spellStart"/>
            <w:r w:rsidRPr="001A262F">
              <w:rPr>
                <w:rFonts w:asciiTheme="majorBidi" w:hAnsiTheme="majorBidi" w:cstheme="majorBidi"/>
                <w:bCs/>
              </w:rPr>
              <w:t>oesophageal</w:t>
            </w:r>
            <w:proofErr w:type="spellEnd"/>
            <w:r w:rsidRPr="001A262F">
              <w:rPr>
                <w:rFonts w:asciiTheme="majorBidi" w:hAnsiTheme="majorBidi" w:cstheme="majorBidi"/>
                <w:bCs/>
              </w:rPr>
              <w:t xml:space="preserve"> reflux disease.</w:t>
            </w:r>
          </w:p>
          <w:p w14:paraId="066EBD53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c. Partial obstruction.</w:t>
            </w:r>
          </w:p>
          <w:p w14:paraId="6161D11F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d. Complete large-bowel obstruction.*</w:t>
            </w:r>
          </w:p>
          <w:p w14:paraId="00A08668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e. Suspected malrotation in young children.</w:t>
            </w:r>
          </w:p>
          <w:p w14:paraId="2950E5B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1F89CEEA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04D3AAC9" w14:textId="77777777" w:rsidR="00244FA9" w:rsidRPr="001A262F" w:rsidRDefault="00244FA9" w:rsidP="001A262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bCs/>
              </w:rPr>
            </w:pPr>
          </w:p>
          <w:p w14:paraId="474B8C97" w14:textId="77777777" w:rsidR="00244FA9" w:rsidRPr="001A262F" w:rsidRDefault="00244FA9" w:rsidP="001A262F">
            <w:pPr>
              <w:rPr>
                <w:rFonts w:asciiTheme="majorBidi" w:hAnsiTheme="majorBidi" w:cstheme="majorBidi"/>
                <w:bCs/>
              </w:rPr>
            </w:pPr>
          </w:p>
          <w:p w14:paraId="385D5B74" w14:textId="77777777" w:rsidR="00244FA9" w:rsidRPr="001A262F" w:rsidRDefault="001317D9" w:rsidP="001A262F">
            <w:pPr>
              <w:rPr>
                <w:rFonts w:asciiTheme="majorBidi" w:hAnsiTheme="majorBidi" w:cstheme="majorBidi"/>
                <w:b/>
              </w:rPr>
            </w:pPr>
            <w:r w:rsidRPr="001A262F">
              <w:rPr>
                <w:rFonts w:asciiTheme="majorBidi" w:hAnsiTheme="majorBidi" w:cstheme="majorBidi"/>
                <w:b/>
              </w:rPr>
              <w:t>53-</w:t>
            </w:r>
            <w:r w:rsidR="00244FA9" w:rsidRPr="001A262F">
              <w:rPr>
                <w:rFonts w:asciiTheme="majorBidi" w:hAnsiTheme="majorBidi" w:cstheme="majorBidi"/>
                <w:b/>
              </w:rPr>
              <w:t xml:space="preserve"> Regarding lung biopsy, pneumothorax rates increase with all of the followings, </w:t>
            </w:r>
            <w:r w:rsidR="00244FA9" w:rsidRPr="001A262F">
              <w:rPr>
                <w:rFonts w:asciiTheme="majorBidi" w:hAnsiTheme="majorBidi" w:cstheme="majorBidi"/>
                <w:b/>
                <w:u w:val="single"/>
              </w:rPr>
              <w:t>except:</w:t>
            </w:r>
          </w:p>
          <w:p w14:paraId="708A4429" w14:textId="77777777" w:rsidR="00244FA9" w:rsidRPr="001A262F" w:rsidRDefault="00244FA9" w:rsidP="001A262F">
            <w:pPr>
              <w:rPr>
                <w:rFonts w:asciiTheme="majorBidi" w:hAnsiTheme="majorBidi" w:cstheme="majorBidi"/>
                <w:bCs/>
              </w:rPr>
            </w:pPr>
          </w:p>
          <w:p w14:paraId="0365BCA1" w14:textId="77777777" w:rsidR="00244FA9" w:rsidRPr="001A262F" w:rsidRDefault="00244FA9" w:rsidP="001A262F">
            <w:pPr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a. Inexperienced operators.</w:t>
            </w:r>
          </w:p>
          <w:p w14:paraId="710216F8" w14:textId="77777777" w:rsidR="00244FA9" w:rsidRPr="001A262F" w:rsidRDefault="00244FA9" w:rsidP="001A262F">
            <w:pPr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b. Fine needle aspiration compared to core biopsy.*</w:t>
            </w:r>
          </w:p>
          <w:p w14:paraId="783827EB" w14:textId="77777777" w:rsidR="00244FA9" w:rsidRPr="001A262F" w:rsidRDefault="00BF7576" w:rsidP="001A262F">
            <w:pPr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c</w:t>
            </w:r>
            <w:r w:rsidR="00244FA9" w:rsidRPr="001A262F">
              <w:rPr>
                <w:rFonts w:asciiTheme="majorBidi" w:hAnsiTheme="majorBidi" w:cstheme="majorBidi"/>
                <w:bCs/>
              </w:rPr>
              <w:t>. The number of passes.</w:t>
            </w:r>
          </w:p>
          <w:p w14:paraId="1D605E15" w14:textId="77777777" w:rsidR="00244FA9" w:rsidRPr="001A262F" w:rsidRDefault="00BF7576" w:rsidP="001A262F">
            <w:pPr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d</w:t>
            </w:r>
            <w:r w:rsidR="00244FA9" w:rsidRPr="001A262F">
              <w:rPr>
                <w:rFonts w:asciiTheme="majorBidi" w:hAnsiTheme="majorBidi" w:cstheme="majorBidi"/>
                <w:bCs/>
              </w:rPr>
              <w:t>. Crossing fissures.</w:t>
            </w:r>
          </w:p>
          <w:p w14:paraId="1505FAE9" w14:textId="77777777" w:rsidR="00244FA9" w:rsidRPr="001A262F" w:rsidRDefault="00BF7576" w:rsidP="001A262F">
            <w:pPr>
              <w:rPr>
                <w:rFonts w:asciiTheme="majorBidi" w:hAnsiTheme="majorBidi" w:cstheme="majorBidi"/>
                <w:bCs/>
              </w:rPr>
            </w:pPr>
            <w:r w:rsidRPr="001A262F">
              <w:rPr>
                <w:rFonts w:asciiTheme="majorBidi" w:hAnsiTheme="majorBidi" w:cstheme="majorBidi"/>
                <w:bCs/>
              </w:rPr>
              <w:t>e</w:t>
            </w:r>
            <w:r w:rsidR="00244FA9" w:rsidRPr="001A262F">
              <w:rPr>
                <w:rFonts w:asciiTheme="majorBidi" w:hAnsiTheme="majorBidi" w:cstheme="majorBidi"/>
                <w:bCs/>
              </w:rPr>
              <w:t>. larger bore needles.</w:t>
            </w:r>
          </w:p>
          <w:p w14:paraId="217787BA" w14:textId="77777777" w:rsidR="00BF7576" w:rsidRPr="001A262F" w:rsidRDefault="00BF7576" w:rsidP="001A262F">
            <w:pPr>
              <w:rPr>
                <w:rFonts w:asciiTheme="majorBidi" w:hAnsiTheme="majorBidi" w:cstheme="majorBidi"/>
                <w:bCs/>
              </w:rPr>
            </w:pPr>
          </w:p>
          <w:p w14:paraId="019E9E33" w14:textId="77777777" w:rsidR="00BF7576" w:rsidRPr="007B396F" w:rsidRDefault="00BF7576" w:rsidP="00E154D5">
            <w:pPr>
              <w:pStyle w:val="ListParagraph"/>
              <w:numPr>
                <w:ilvl w:val="0"/>
                <w:numId w:val="32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In MRI imaging which of the following is not true about T1 weighted imaging:</w:t>
            </w:r>
          </w:p>
          <w:p w14:paraId="3D27C3C6" w14:textId="77777777" w:rsidR="00BF7576" w:rsidRPr="007B396F" w:rsidRDefault="00BF7576" w:rsidP="00E154D5">
            <w:pPr>
              <w:pStyle w:val="ListParagraph"/>
              <w:numPr>
                <w:ilvl w:val="0"/>
                <w:numId w:val="26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Fat signal is bright</w:t>
            </w:r>
          </w:p>
          <w:p w14:paraId="398E5414" w14:textId="77777777" w:rsidR="00BF7576" w:rsidRPr="007B396F" w:rsidRDefault="00BF7576" w:rsidP="00E154D5">
            <w:pPr>
              <w:pStyle w:val="ListParagraph"/>
              <w:numPr>
                <w:ilvl w:val="0"/>
                <w:numId w:val="26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Fluid signal is dark</w:t>
            </w:r>
          </w:p>
          <w:p w14:paraId="243C5DB5" w14:textId="77777777" w:rsidR="00BF7576" w:rsidRPr="007B396F" w:rsidRDefault="00BF7576" w:rsidP="00E154D5">
            <w:pPr>
              <w:pStyle w:val="ListParagraph"/>
              <w:numPr>
                <w:ilvl w:val="0"/>
                <w:numId w:val="26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T1 imaging tends to have short TE and short TR times</w:t>
            </w:r>
          </w:p>
          <w:p w14:paraId="3AE3A572" w14:textId="77777777" w:rsidR="00BF7576" w:rsidRPr="007B396F" w:rsidRDefault="00BF7576" w:rsidP="00E154D5">
            <w:pPr>
              <w:pStyle w:val="ListParagraph"/>
              <w:numPr>
                <w:ilvl w:val="0"/>
                <w:numId w:val="26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Melanin appears dark *</w:t>
            </w:r>
          </w:p>
          <w:p w14:paraId="4A4EE533" w14:textId="77777777" w:rsidR="00BF7576" w:rsidRPr="007B396F" w:rsidRDefault="00BF7576" w:rsidP="00E154D5">
            <w:pPr>
              <w:pStyle w:val="ListParagraph"/>
              <w:numPr>
                <w:ilvl w:val="0"/>
                <w:numId w:val="26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Slow flowing blood appears bright</w:t>
            </w:r>
          </w:p>
          <w:p w14:paraId="4FBBA6C0" w14:textId="77777777" w:rsidR="00BF7576" w:rsidRPr="007B396F" w:rsidRDefault="00BF7576" w:rsidP="00E154D5">
            <w:pPr>
              <w:pStyle w:val="ListParagraph"/>
              <w:numPr>
                <w:ilvl w:val="0"/>
                <w:numId w:val="32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Which of the following is not true regarding diffusion imaging:</w:t>
            </w:r>
          </w:p>
          <w:p w14:paraId="6CF8E9B1" w14:textId="77777777" w:rsidR="00BF7576" w:rsidRPr="007B396F" w:rsidRDefault="00BF7576" w:rsidP="00E154D5">
            <w:pPr>
              <w:pStyle w:val="ListParagraph"/>
              <w:numPr>
                <w:ilvl w:val="0"/>
                <w:numId w:val="27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It should be part of a routine MRI of the brain protocol</w:t>
            </w:r>
          </w:p>
          <w:p w14:paraId="242A1241" w14:textId="77777777" w:rsidR="00BF7576" w:rsidRPr="007B396F" w:rsidRDefault="00BF7576" w:rsidP="00E154D5">
            <w:pPr>
              <w:pStyle w:val="ListParagraph"/>
              <w:numPr>
                <w:ilvl w:val="0"/>
                <w:numId w:val="27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It helps differentiate acute from chronic infarcts</w:t>
            </w:r>
          </w:p>
          <w:p w14:paraId="7D0B1144" w14:textId="77777777" w:rsidR="00BF7576" w:rsidRPr="007B396F" w:rsidRDefault="00BF7576" w:rsidP="00E154D5">
            <w:pPr>
              <w:pStyle w:val="ListParagraph"/>
              <w:numPr>
                <w:ilvl w:val="0"/>
                <w:numId w:val="27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It helps differentiate epidermoid cyst from arachnoid cyst</w:t>
            </w:r>
          </w:p>
          <w:p w14:paraId="2CA24CC0" w14:textId="77777777" w:rsidR="00BF7576" w:rsidRPr="007B396F" w:rsidRDefault="00BF7576" w:rsidP="00E154D5">
            <w:pPr>
              <w:pStyle w:val="ListParagraph"/>
              <w:numPr>
                <w:ilvl w:val="0"/>
                <w:numId w:val="27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It helps differentiate abscess from necrotic tumors</w:t>
            </w:r>
          </w:p>
          <w:p w14:paraId="69671CB7" w14:textId="77777777" w:rsidR="00BF7576" w:rsidRPr="007B396F" w:rsidRDefault="00BF7576" w:rsidP="00E154D5">
            <w:pPr>
              <w:pStyle w:val="ListParagraph"/>
              <w:numPr>
                <w:ilvl w:val="0"/>
                <w:numId w:val="27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easier water molecules can diffuse in a region the brighter the signal *</w:t>
            </w:r>
          </w:p>
          <w:p w14:paraId="33C596D0" w14:textId="77777777" w:rsidR="00BF7576" w:rsidRPr="001A262F" w:rsidRDefault="00BF7576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ind w:left="1080"/>
              <w:rPr>
                <w:rFonts w:asciiTheme="majorBidi" w:hAnsiTheme="majorBidi" w:cstheme="majorBidi"/>
                <w:b/>
                <w:bCs/>
                <w:i/>
                <w:iCs/>
                <w:u w:val="single"/>
                <w:lang w:bidi="ar-JO"/>
              </w:rPr>
            </w:pPr>
          </w:p>
          <w:p w14:paraId="3E37667B" w14:textId="77777777" w:rsidR="00BF7576" w:rsidRPr="007B396F" w:rsidRDefault="00BF7576" w:rsidP="00E154D5">
            <w:pPr>
              <w:pStyle w:val="ListParagraph"/>
              <w:numPr>
                <w:ilvl w:val="0"/>
                <w:numId w:val="32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Regarding Cranial Nerves, which of the following is false:</w:t>
            </w:r>
          </w:p>
          <w:p w14:paraId="6E634A02" w14:textId="77777777" w:rsidR="00BF7576" w:rsidRPr="007B396F" w:rsidRDefault="00BF7576" w:rsidP="00E154D5">
            <w:pPr>
              <w:pStyle w:val="ListParagraph"/>
              <w:numPr>
                <w:ilvl w:val="0"/>
                <w:numId w:val="28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oculomotor (CNIII) and trochlear nerves (CNIV) originate from the midbrain</w:t>
            </w:r>
          </w:p>
          <w:p w14:paraId="721B19F2" w14:textId="77777777" w:rsidR="00BF7576" w:rsidRPr="007B396F" w:rsidRDefault="00BF7576" w:rsidP="00E154D5">
            <w:pPr>
              <w:pStyle w:val="ListParagraph"/>
              <w:numPr>
                <w:ilvl w:val="0"/>
                <w:numId w:val="28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olfactory nerve is originates from the telencephalon and is considered an extension of the CNS</w:t>
            </w:r>
          </w:p>
          <w:p w14:paraId="14BF566C" w14:textId="77777777" w:rsidR="00BF7576" w:rsidRPr="007B396F" w:rsidRDefault="00BF7576" w:rsidP="00E154D5">
            <w:pPr>
              <w:pStyle w:val="ListParagraph"/>
              <w:numPr>
                <w:ilvl w:val="0"/>
                <w:numId w:val="28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 xml:space="preserve">The Optic nerve originates from the </w:t>
            </w:r>
            <w:proofErr w:type="spellStart"/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dienephalon</w:t>
            </w:r>
            <w:proofErr w:type="spellEnd"/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 xml:space="preserve"> and is considered an extension of the CNS</w:t>
            </w:r>
          </w:p>
          <w:p w14:paraId="0B632A4E" w14:textId="77777777" w:rsidR="00BF7576" w:rsidRPr="007B396F" w:rsidRDefault="00BF7576" w:rsidP="00E154D5">
            <w:pPr>
              <w:pStyle w:val="ListParagraph"/>
              <w:numPr>
                <w:ilvl w:val="0"/>
                <w:numId w:val="28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 xml:space="preserve">The trigeminal nerves, facial nerves and </w:t>
            </w:r>
            <w:proofErr w:type="spellStart"/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vesitiblucochlear</w:t>
            </w:r>
            <w:proofErr w:type="spellEnd"/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 xml:space="preserve"> nerves are found in the internal auditory canal *</w:t>
            </w:r>
          </w:p>
          <w:p w14:paraId="765AA73B" w14:textId="77777777" w:rsidR="00BF7576" w:rsidRPr="007B396F" w:rsidRDefault="00BF7576" w:rsidP="00E154D5">
            <w:pPr>
              <w:pStyle w:val="ListParagraph"/>
              <w:numPr>
                <w:ilvl w:val="0"/>
                <w:numId w:val="28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 xml:space="preserve">The </w:t>
            </w:r>
            <w:proofErr w:type="spellStart"/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vagus</w:t>
            </w:r>
            <w:proofErr w:type="spellEnd"/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 xml:space="preserve"> nerve originates from the medulla</w:t>
            </w:r>
          </w:p>
          <w:p w14:paraId="0ECE8BC8" w14:textId="77777777" w:rsidR="00BF7576" w:rsidRPr="007B396F" w:rsidRDefault="00BF7576" w:rsidP="00E154D5">
            <w:pPr>
              <w:pStyle w:val="ListParagraph"/>
              <w:numPr>
                <w:ilvl w:val="0"/>
                <w:numId w:val="32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Which of the following is not a branch of the external carotid artery?</w:t>
            </w:r>
          </w:p>
          <w:p w14:paraId="24D52930" w14:textId="77777777" w:rsidR="00BF7576" w:rsidRPr="007B396F" w:rsidRDefault="00BF7576" w:rsidP="00E154D5">
            <w:pPr>
              <w:pStyle w:val="ListParagraph"/>
              <w:numPr>
                <w:ilvl w:val="0"/>
                <w:numId w:val="29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lastRenderedPageBreak/>
              <w:t>The superior thyroid artery</w:t>
            </w:r>
          </w:p>
          <w:p w14:paraId="2099CC63" w14:textId="77777777" w:rsidR="00BF7576" w:rsidRPr="007B396F" w:rsidRDefault="00BF7576" w:rsidP="00E154D5">
            <w:pPr>
              <w:pStyle w:val="ListParagraph"/>
              <w:numPr>
                <w:ilvl w:val="0"/>
                <w:numId w:val="29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lingual artery</w:t>
            </w:r>
          </w:p>
          <w:p w14:paraId="4742C369" w14:textId="77777777" w:rsidR="00BF7576" w:rsidRPr="007B396F" w:rsidRDefault="00BF7576" w:rsidP="00E154D5">
            <w:pPr>
              <w:pStyle w:val="ListParagraph"/>
              <w:numPr>
                <w:ilvl w:val="0"/>
                <w:numId w:val="29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middle meningeal artery</w:t>
            </w:r>
          </w:p>
          <w:p w14:paraId="674F7DFD" w14:textId="77777777" w:rsidR="00BF7576" w:rsidRPr="007B396F" w:rsidRDefault="00BF7576" w:rsidP="00E154D5">
            <w:pPr>
              <w:pStyle w:val="ListParagraph"/>
              <w:numPr>
                <w:ilvl w:val="0"/>
                <w:numId w:val="29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ophthalmic artery *</w:t>
            </w:r>
          </w:p>
          <w:p w14:paraId="6FA153DC" w14:textId="77777777" w:rsidR="00BF7576" w:rsidRPr="007B396F" w:rsidRDefault="00BF7576" w:rsidP="00E154D5">
            <w:pPr>
              <w:pStyle w:val="ListParagraph"/>
              <w:numPr>
                <w:ilvl w:val="0"/>
                <w:numId w:val="29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posterior auricular artery</w:t>
            </w:r>
          </w:p>
          <w:p w14:paraId="1B1B0FEB" w14:textId="77777777" w:rsidR="00BF7576" w:rsidRPr="001A262F" w:rsidRDefault="00BF7576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ind w:left="1080"/>
              <w:rPr>
                <w:rFonts w:asciiTheme="majorBidi" w:hAnsiTheme="majorBidi" w:cstheme="majorBidi"/>
                <w:b/>
                <w:bCs/>
                <w:lang w:bidi="ar-JO"/>
              </w:rPr>
            </w:pPr>
          </w:p>
          <w:p w14:paraId="783E5A8C" w14:textId="77777777" w:rsidR="00BF7576" w:rsidRPr="001A262F" w:rsidRDefault="00BF7576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ind w:left="1080"/>
              <w:rPr>
                <w:rFonts w:asciiTheme="majorBidi" w:hAnsiTheme="majorBidi" w:cstheme="majorBidi"/>
                <w:b/>
                <w:bCs/>
                <w:lang w:bidi="ar-JO"/>
              </w:rPr>
            </w:pPr>
          </w:p>
          <w:p w14:paraId="0B24A533" w14:textId="77777777" w:rsidR="00BF7576" w:rsidRPr="001A262F" w:rsidRDefault="00BF7576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ind w:left="1080"/>
              <w:rPr>
                <w:rFonts w:asciiTheme="majorBidi" w:hAnsiTheme="majorBidi" w:cstheme="majorBidi"/>
                <w:b/>
                <w:bCs/>
                <w:lang w:bidi="ar-JO"/>
              </w:rPr>
            </w:pPr>
          </w:p>
          <w:p w14:paraId="17E23E37" w14:textId="77777777" w:rsidR="00BF7576" w:rsidRPr="001A262F" w:rsidRDefault="00BF7576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ind w:left="1080"/>
              <w:rPr>
                <w:rFonts w:asciiTheme="majorBidi" w:hAnsiTheme="majorBidi" w:cstheme="majorBidi"/>
                <w:b/>
                <w:bCs/>
                <w:lang w:bidi="ar-JO"/>
              </w:rPr>
            </w:pPr>
          </w:p>
          <w:p w14:paraId="5D798FA8" w14:textId="77777777" w:rsidR="00BF7576" w:rsidRPr="001A262F" w:rsidRDefault="00BF7576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ind w:left="1080"/>
              <w:rPr>
                <w:rFonts w:asciiTheme="majorBidi" w:hAnsiTheme="majorBidi" w:cstheme="majorBidi"/>
                <w:b/>
                <w:bCs/>
                <w:i/>
                <w:iCs/>
                <w:u w:val="single"/>
                <w:lang w:bidi="ar-JO"/>
              </w:rPr>
            </w:pPr>
          </w:p>
          <w:p w14:paraId="1B890B68" w14:textId="77777777" w:rsidR="00BF7576" w:rsidRPr="007B396F" w:rsidRDefault="00BF7576" w:rsidP="00E154D5">
            <w:pPr>
              <w:pStyle w:val="ListParagraph"/>
              <w:numPr>
                <w:ilvl w:val="0"/>
                <w:numId w:val="32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1A262F">
              <w:rPr>
                <w:rFonts w:asciiTheme="majorBidi" w:hAnsiTheme="majorBidi" w:cstheme="majorBidi"/>
                <w:b/>
                <w:bCs/>
                <w:lang w:bidi="ar-JO"/>
              </w:rPr>
              <w:t xml:space="preserve"> </w:t>
            </w: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Which of the following is not considered part of the basal ganglia?</w:t>
            </w:r>
          </w:p>
          <w:p w14:paraId="7387536B" w14:textId="77777777" w:rsidR="00BF7576" w:rsidRPr="007B396F" w:rsidRDefault="00BF7576" w:rsidP="00E154D5">
            <w:pPr>
              <w:pStyle w:val="ListParagraph"/>
              <w:numPr>
                <w:ilvl w:val="0"/>
                <w:numId w:val="30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red nuclei *</w:t>
            </w:r>
          </w:p>
          <w:p w14:paraId="29982A61" w14:textId="77777777" w:rsidR="00BF7576" w:rsidRPr="007B396F" w:rsidRDefault="00BF7576" w:rsidP="00E154D5">
            <w:pPr>
              <w:pStyle w:val="ListParagraph"/>
              <w:numPr>
                <w:ilvl w:val="0"/>
                <w:numId w:val="30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caudate nuclei</w:t>
            </w:r>
          </w:p>
          <w:p w14:paraId="4D9EA47A" w14:textId="77777777" w:rsidR="00BF7576" w:rsidRPr="007B396F" w:rsidRDefault="00BF7576" w:rsidP="00E154D5">
            <w:pPr>
              <w:pStyle w:val="ListParagraph"/>
              <w:numPr>
                <w:ilvl w:val="0"/>
                <w:numId w:val="30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lentiform nuclei</w:t>
            </w:r>
          </w:p>
          <w:p w14:paraId="5A18C2F9" w14:textId="77777777" w:rsidR="00BF7576" w:rsidRPr="007B396F" w:rsidRDefault="00BF7576" w:rsidP="00E154D5">
            <w:pPr>
              <w:pStyle w:val="ListParagraph"/>
              <w:numPr>
                <w:ilvl w:val="0"/>
                <w:numId w:val="30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The subthalamic nuclei</w:t>
            </w:r>
          </w:p>
          <w:p w14:paraId="02FC9E75" w14:textId="77777777" w:rsidR="00BF7576" w:rsidRPr="007B396F" w:rsidRDefault="00BF7576" w:rsidP="00E154D5">
            <w:pPr>
              <w:pStyle w:val="ListParagraph"/>
              <w:numPr>
                <w:ilvl w:val="0"/>
                <w:numId w:val="30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Globus pallidus</w:t>
            </w:r>
          </w:p>
          <w:p w14:paraId="3057935F" w14:textId="77777777" w:rsidR="00BF7576" w:rsidRPr="007B396F" w:rsidRDefault="00BF7576" w:rsidP="00E154D5">
            <w:pPr>
              <w:pStyle w:val="ListParagraph"/>
              <w:numPr>
                <w:ilvl w:val="0"/>
                <w:numId w:val="32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Which of the following is not an arterial branch of the middle cerebral artery?</w:t>
            </w:r>
          </w:p>
          <w:p w14:paraId="2ABD6514" w14:textId="77777777" w:rsidR="00BF7576" w:rsidRPr="007B396F" w:rsidRDefault="00BF7576" w:rsidP="00E154D5">
            <w:pPr>
              <w:pStyle w:val="ListParagraph"/>
              <w:numPr>
                <w:ilvl w:val="0"/>
                <w:numId w:val="31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Anterior temporal artery</w:t>
            </w:r>
          </w:p>
          <w:p w14:paraId="3EDB7846" w14:textId="77777777" w:rsidR="00BF7576" w:rsidRPr="007B396F" w:rsidRDefault="00BF7576" w:rsidP="00E154D5">
            <w:pPr>
              <w:pStyle w:val="ListParagraph"/>
              <w:numPr>
                <w:ilvl w:val="0"/>
                <w:numId w:val="31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Medial lenticulostriate artery</w:t>
            </w:r>
          </w:p>
          <w:p w14:paraId="04A1DE44" w14:textId="77777777" w:rsidR="00BF7576" w:rsidRPr="007B396F" w:rsidRDefault="00BF7576" w:rsidP="00E154D5">
            <w:pPr>
              <w:pStyle w:val="ListParagraph"/>
              <w:numPr>
                <w:ilvl w:val="0"/>
                <w:numId w:val="31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i/>
                <w:i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Orbitofrontal artery</w:t>
            </w:r>
          </w:p>
          <w:p w14:paraId="50D87918" w14:textId="77777777" w:rsidR="00BF7576" w:rsidRPr="007B396F" w:rsidRDefault="00BF7576" w:rsidP="00E154D5">
            <w:pPr>
              <w:pStyle w:val="ListParagraph"/>
              <w:numPr>
                <w:ilvl w:val="0"/>
                <w:numId w:val="31"/>
              </w:numPr>
              <w:tabs>
                <w:tab w:val="center" w:pos="4153"/>
                <w:tab w:val="left" w:pos="5697"/>
              </w:tabs>
              <w:bidi w:val="0"/>
              <w:ind w:left="144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Ophthalmic artery *</w:t>
            </w:r>
          </w:p>
          <w:p w14:paraId="1BAA75DF" w14:textId="77777777" w:rsidR="00BF7576" w:rsidRPr="007B396F" w:rsidRDefault="00BF7576" w:rsidP="00E154D5">
            <w:pPr>
              <w:pStyle w:val="ListParagraph"/>
              <w:numPr>
                <w:ilvl w:val="0"/>
                <w:numId w:val="31"/>
              </w:numPr>
              <w:tabs>
                <w:tab w:val="center" w:pos="4153"/>
                <w:tab w:val="left" w:pos="5697"/>
              </w:tabs>
              <w:bidi w:val="0"/>
              <w:ind w:left="1440"/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 xml:space="preserve">Lateral lenticulostriate </w:t>
            </w:r>
            <w:proofErr w:type="gramStart"/>
            <w:r w:rsidRPr="007B396F">
              <w:rPr>
                <w:rFonts w:asciiTheme="majorBidi" w:hAnsiTheme="majorBidi" w:cstheme="majorBidi"/>
                <w:b/>
                <w:bCs/>
                <w:highlight w:val="green"/>
                <w:lang w:bidi="ar-JO"/>
              </w:rPr>
              <w:t>artery .</w:t>
            </w:r>
            <w:proofErr w:type="gramEnd"/>
          </w:p>
          <w:p w14:paraId="7578B1EB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ind w:left="1440"/>
              <w:rPr>
                <w:rFonts w:asciiTheme="majorBidi" w:hAnsiTheme="majorBidi" w:cstheme="majorBidi"/>
                <w:b/>
                <w:bCs/>
                <w:lang w:bidi="ar-JO"/>
              </w:rPr>
            </w:pPr>
          </w:p>
          <w:p w14:paraId="324E7045" w14:textId="77777777" w:rsidR="00AF20F9" w:rsidRPr="001A262F" w:rsidRDefault="00AF20F9" w:rsidP="00E154D5">
            <w:pPr>
              <w:pStyle w:val="ListParagraph"/>
              <w:numPr>
                <w:ilvl w:val="0"/>
                <w:numId w:val="32"/>
              </w:num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lang w:bidi="ar-JO"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>Which statement about the borders of the epiploic foramen is correct?</w:t>
            </w:r>
          </w:p>
          <w:p w14:paraId="0635D020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a. The second part of the duodenum forms the inferior border.</w:t>
            </w:r>
          </w:p>
          <w:p w14:paraId="597E12EC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b. The quadrate process of the liver forms the superior border.</w:t>
            </w:r>
          </w:p>
          <w:p w14:paraId="54A8C385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c. The hepatic vein forms the posterior border.</w:t>
            </w:r>
          </w:p>
          <w:p w14:paraId="6961B2B6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d. The free edge of the greater </w:t>
            </w:r>
            <w:proofErr w:type="spellStart"/>
            <w:r w:rsidRPr="001A262F">
              <w:rPr>
                <w:rFonts w:asciiTheme="majorBidi" w:hAnsiTheme="majorBidi" w:cstheme="majorBidi"/>
              </w:rPr>
              <w:t>omentum</w:t>
            </w:r>
            <w:proofErr w:type="spellEnd"/>
            <w:r w:rsidRPr="001A262F">
              <w:rPr>
                <w:rFonts w:asciiTheme="majorBidi" w:hAnsiTheme="majorBidi" w:cstheme="majorBidi"/>
              </w:rPr>
              <w:t xml:space="preserve"> forms the anterior border. </w:t>
            </w:r>
          </w:p>
          <w:p w14:paraId="6411D172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e. The common bile duct is contained within the anterior border* </w:t>
            </w:r>
          </w:p>
          <w:p w14:paraId="1A9D00BF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14325C4E" w14:textId="77777777" w:rsidR="00AF20F9" w:rsidRPr="007B396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>61</w:t>
            </w:r>
            <w:proofErr w:type="gramStart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>-  Which</w:t>
            </w:r>
            <w:proofErr w:type="gramEnd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 xml:space="preserve"> of these statements about the coeliac trunk is not correct?</w:t>
            </w:r>
          </w:p>
          <w:p w14:paraId="6B0BE9A9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a. It supplies the foregut and its derivatives.</w:t>
            </w:r>
          </w:p>
          <w:p w14:paraId="430FE39E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b. It leaves the aorta at the level of L1.*</w:t>
            </w:r>
          </w:p>
          <w:p w14:paraId="539BFB8A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c. It gives a left gastric branch that supplies the esophagus. </w:t>
            </w:r>
          </w:p>
          <w:p w14:paraId="220DC07D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d. It gives a splenic branch.</w:t>
            </w:r>
          </w:p>
          <w:p w14:paraId="049E4FB5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e. It gives rise to the gastroduodenal artery via its hepatic branch.</w:t>
            </w:r>
            <w:r w:rsidRPr="001A262F">
              <w:rPr>
                <w:rFonts w:asciiTheme="majorBidi" w:hAnsiTheme="majorBidi" w:cstheme="majorBidi"/>
              </w:rPr>
              <w:t xml:space="preserve"> </w:t>
            </w:r>
          </w:p>
          <w:p w14:paraId="4864937E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557B2037" w14:textId="77777777" w:rsidR="00AF20F9" w:rsidRPr="007B396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>62</w:t>
            </w:r>
            <w:proofErr w:type="gramStart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>-  Which</w:t>
            </w:r>
            <w:proofErr w:type="gramEnd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 xml:space="preserve"> statement best describes the blood supply of the stomach? </w:t>
            </w:r>
          </w:p>
          <w:p w14:paraId="6F8FB6D8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a. It is derived entirely from the superior mesenteric artery.</w:t>
            </w:r>
          </w:p>
          <w:p w14:paraId="776666A4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b. The gastroepiploic arteries supply the lesser curvature. </w:t>
            </w:r>
          </w:p>
          <w:p w14:paraId="2E7C8A41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c. The right gastric artery is a direct branch of the coeliac axis. </w:t>
            </w:r>
          </w:p>
          <w:p w14:paraId="7AD0B002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d. The left gastroepiploic artery arises directly from the coeliac trunk.</w:t>
            </w:r>
          </w:p>
          <w:p w14:paraId="32FD391C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e. The short gastric arteries arise from the splenic artery.*</w:t>
            </w:r>
            <w:r w:rsidRPr="001A262F">
              <w:rPr>
                <w:rFonts w:asciiTheme="majorBidi" w:hAnsiTheme="majorBidi" w:cstheme="majorBidi"/>
              </w:rPr>
              <w:t xml:space="preserve"> </w:t>
            </w:r>
          </w:p>
          <w:p w14:paraId="3784AEBB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78300150" w14:textId="77777777" w:rsidR="00AF20F9" w:rsidRPr="001A262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63- Which statement best completes this sentence? The superior mesenteric artery: </w:t>
            </w:r>
          </w:p>
          <w:p w14:paraId="64AF61E8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a. Supplies the gut from the pylorus to the terminal ileum. </w:t>
            </w:r>
          </w:p>
          <w:p w14:paraId="374BE742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b. Arises from the aorta at the level of L1.* </w:t>
            </w:r>
          </w:p>
          <w:p w14:paraId="75F3B0FB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c. Runs in front of the body of the pancreas.</w:t>
            </w:r>
          </w:p>
          <w:p w14:paraId="20D97D81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d. Crosses the second part of the duodenum. </w:t>
            </w:r>
          </w:p>
          <w:p w14:paraId="52B07C21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e. Supplies the appendix via its right colic branch.</w:t>
            </w:r>
          </w:p>
          <w:p w14:paraId="5796D5A7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508F5570" w14:textId="77777777" w:rsidR="00AF20F9" w:rsidRPr="007B396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</w:rPr>
            </w:pPr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lastRenderedPageBreak/>
              <w:t>64</w:t>
            </w:r>
            <w:proofErr w:type="gramStart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>-  Which</w:t>
            </w:r>
            <w:proofErr w:type="gramEnd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 xml:space="preserve"> of the following statements about the duodenum is incorrect?</w:t>
            </w:r>
          </w:p>
          <w:p w14:paraId="25CD8780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a. The second part overlies the right kidney. </w:t>
            </w:r>
          </w:p>
          <w:p w14:paraId="58D3FCDC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b. The transverse mesocolon attaches over the second part.</w:t>
            </w:r>
          </w:p>
          <w:p w14:paraId="57986913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c. The ampulla of </w:t>
            </w:r>
            <w:proofErr w:type="spellStart"/>
            <w:r w:rsidRPr="007B396F">
              <w:rPr>
                <w:rFonts w:asciiTheme="majorBidi" w:hAnsiTheme="majorBidi" w:cstheme="majorBidi"/>
                <w:highlight w:val="green"/>
              </w:rPr>
              <w:t>Vater</w:t>
            </w:r>
            <w:proofErr w:type="spellEnd"/>
            <w:r w:rsidRPr="007B396F">
              <w:rPr>
                <w:rFonts w:asciiTheme="majorBidi" w:hAnsiTheme="majorBidi" w:cstheme="majorBidi"/>
                <w:highlight w:val="green"/>
              </w:rPr>
              <w:t xml:space="preserve"> lies in the third part.* </w:t>
            </w:r>
          </w:p>
          <w:p w14:paraId="0D03DFFD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d. The inferior vena cava and aorta lie directly behind the third part. </w:t>
            </w:r>
          </w:p>
          <w:p w14:paraId="68B49778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e. The gall bladder overlies the first part.</w:t>
            </w:r>
          </w:p>
          <w:p w14:paraId="7323B706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3C31589E" w14:textId="77777777" w:rsidR="00AF20F9" w:rsidRPr="007B396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65- </w:t>
            </w:r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 xml:space="preserve">Which of these statements regarding Meckel’s diverticulum is correct? </w:t>
            </w:r>
          </w:p>
          <w:p w14:paraId="4C216D8E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a. It is found in about 4% of the population.</w:t>
            </w:r>
          </w:p>
          <w:p w14:paraId="3974B75B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b. Is always found on the antimesenteric border of the ileum.*</w:t>
            </w:r>
          </w:p>
          <w:p w14:paraId="4DAADE92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c. Is usually about 2 cm in length.</w:t>
            </w:r>
          </w:p>
          <w:p w14:paraId="2F296FF1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d. Is usually located about 20 cm from the </w:t>
            </w:r>
            <w:proofErr w:type="spellStart"/>
            <w:r w:rsidRPr="007B396F">
              <w:rPr>
                <w:rFonts w:asciiTheme="majorBidi" w:hAnsiTheme="majorBidi" w:cstheme="majorBidi"/>
                <w:highlight w:val="green"/>
              </w:rPr>
              <w:t>ileocaecal</w:t>
            </w:r>
            <w:proofErr w:type="spellEnd"/>
            <w:r w:rsidRPr="007B396F">
              <w:rPr>
                <w:rFonts w:asciiTheme="majorBidi" w:hAnsiTheme="majorBidi" w:cstheme="majorBidi"/>
                <w:highlight w:val="green"/>
              </w:rPr>
              <w:t xml:space="preserve"> junction.</w:t>
            </w:r>
          </w:p>
          <w:p w14:paraId="63B82F6A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e. Is usually attached to the umbilicus.</w:t>
            </w:r>
            <w:r w:rsidRPr="001A262F">
              <w:rPr>
                <w:rFonts w:asciiTheme="majorBidi" w:hAnsiTheme="majorBidi" w:cstheme="majorBidi"/>
              </w:rPr>
              <w:t xml:space="preserve"> </w:t>
            </w:r>
          </w:p>
          <w:p w14:paraId="2BFFDE8F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1209E0C1" w14:textId="77777777" w:rsidR="00AF20F9" w:rsidRPr="001A262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 xml:space="preserve">66- Which statement about the fascia of the kidney is true? </w:t>
            </w:r>
          </w:p>
          <w:p w14:paraId="2000068F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a. The </w:t>
            </w:r>
            <w:proofErr w:type="spellStart"/>
            <w:r w:rsidRPr="001A262F">
              <w:rPr>
                <w:rFonts w:asciiTheme="majorBidi" w:hAnsiTheme="majorBidi" w:cstheme="majorBidi"/>
              </w:rPr>
              <w:t>suprarenals</w:t>
            </w:r>
            <w:proofErr w:type="spellEnd"/>
            <w:r w:rsidRPr="001A262F">
              <w:rPr>
                <w:rFonts w:asciiTheme="majorBidi" w:hAnsiTheme="majorBidi" w:cstheme="majorBidi"/>
              </w:rPr>
              <w:t xml:space="preserve"> lie in the same fascial compartment as the kidneys.</w:t>
            </w:r>
          </w:p>
          <w:p w14:paraId="3C086980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b. The renal fascia is continuous with fascia over the inferior vena cava and aorta.*</w:t>
            </w:r>
          </w:p>
          <w:p w14:paraId="29C42D44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c. The perinephric fat lies outside the renal fascia.</w:t>
            </w:r>
          </w:p>
          <w:p w14:paraId="66095468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d. The lienorenal ligament is attached to the right kidney. </w:t>
            </w:r>
          </w:p>
          <w:p w14:paraId="0EF7F74C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e. The perinephric fat lies deep to the true capsule of the kidney. </w:t>
            </w:r>
          </w:p>
          <w:p w14:paraId="59D6C618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1F7A7C5C" w14:textId="77777777" w:rsidR="00AF20F9" w:rsidRPr="007B396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>67</w:t>
            </w:r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>- What is the most dependent space of the abdomen in the supine patient?</w:t>
            </w:r>
          </w:p>
          <w:p w14:paraId="39018FA4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a. Morison pouch.* </w:t>
            </w:r>
          </w:p>
          <w:p w14:paraId="0BF06597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b. Pouch of Douglas. </w:t>
            </w:r>
          </w:p>
          <w:p w14:paraId="2076119F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c. Left paracolic gutter. </w:t>
            </w:r>
          </w:p>
          <w:p w14:paraId="6C8ECA57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d. Right paracolic gutter. </w:t>
            </w:r>
          </w:p>
          <w:p w14:paraId="3CF553AE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e. Lesser sac</w:t>
            </w:r>
            <w:r w:rsidRPr="001A262F">
              <w:rPr>
                <w:rFonts w:asciiTheme="majorBidi" w:hAnsiTheme="majorBidi" w:cstheme="majorBidi"/>
              </w:rPr>
              <w:t xml:space="preserve"> </w:t>
            </w:r>
          </w:p>
          <w:p w14:paraId="2A981F97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2900B47B" w14:textId="77777777" w:rsidR="00AF20F9" w:rsidRPr="001A262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>68</w:t>
            </w:r>
            <w:proofErr w:type="gramStart"/>
            <w:r w:rsidRPr="001A262F">
              <w:rPr>
                <w:rFonts w:asciiTheme="majorBidi" w:hAnsiTheme="majorBidi" w:cstheme="majorBidi"/>
                <w:b/>
                <w:bCs/>
              </w:rPr>
              <w:t>-  What</w:t>
            </w:r>
            <w:proofErr w:type="gramEnd"/>
            <w:r w:rsidRPr="001A262F">
              <w:rPr>
                <w:rFonts w:asciiTheme="majorBidi" w:hAnsiTheme="majorBidi" w:cstheme="majorBidi"/>
                <w:b/>
                <w:bCs/>
              </w:rPr>
              <w:t xml:space="preserve"> is the most important anatomic in the pediatric upper GI examination? </w:t>
            </w:r>
          </w:p>
          <w:p w14:paraId="1B18973F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a. Gastric fundus. </w:t>
            </w:r>
          </w:p>
          <w:p w14:paraId="196F0715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b. Duodenojejunal junction.* </w:t>
            </w:r>
          </w:p>
          <w:p w14:paraId="536F7723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>c. Pyloric channel.</w:t>
            </w:r>
          </w:p>
          <w:p w14:paraId="763A50A1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 d. Gastric channel. </w:t>
            </w:r>
          </w:p>
          <w:p w14:paraId="3634254D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  <w:r w:rsidRPr="001A262F">
              <w:rPr>
                <w:rFonts w:asciiTheme="majorBidi" w:hAnsiTheme="majorBidi" w:cstheme="majorBidi"/>
              </w:rPr>
              <w:t xml:space="preserve">e. Gastro esophageal junction. </w:t>
            </w:r>
          </w:p>
          <w:p w14:paraId="0987DBB5" w14:textId="77777777" w:rsidR="00AF20F9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</w:rPr>
            </w:pPr>
          </w:p>
          <w:p w14:paraId="3C047556" w14:textId="77777777" w:rsidR="00AF20F9" w:rsidRPr="007B396F" w:rsidRDefault="00AF20F9" w:rsidP="001A262F">
            <w:pPr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highlight w:val="green"/>
              </w:rPr>
            </w:pPr>
            <w:r w:rsidRPr="001A262F">
              <w:rPr>
                <w:rFonts w:asciiTheme="majorBidi" w:hAnsiTheme="majorBidi" w:cstheme="majorBidi"/>
                <w:b/>
                <w:bCs/>
              </w:rPr>
              <w:t>69</w:t>
            </w:r>
            <w:proofErr w:type="gramStart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>-  What</w:t>
            </w:r>
            <w:proofErr w:type="gramEnd"/>
            <w:r w:rsidRPr="007B396F">
              <w:rPr>
                <w:rFonts w:asciiTheme="majorBidi" w:hAnsiTheme="majorBidi" w:cstheme="majorBidi"/>
                <w:b/>
                <w:bCs/>
                <w:highlight w:val="green"/>
              </w:rPr>
              <w:t xml:space="preserve"> is the best test for the diagnosis of malrotation? </w:t>
            </w:r>
          </w:p>
          <w:p w14:paraId="12164221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a. UGI examination.*</w:t>
            </w:r>
          </w:p>
          <w:p w14:paraId="7AF3B650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b. Ultrasound</w:t>
            </w:r>
          </w:p>
          <w:p w14:paraId="72A62275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. c. CT.</w:t>
            </w:r>
          </w:p>
          <w:p w14:paraId="6A84C508" w14:textId="77777777" w:rsidR="00AF20F9" w:rsidRPr="007B396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highlight w:val="green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 xml:space="preserve"> d. MRI. </w:t>
            </w:r>
          </w:p>
          <w:p w14:paraId="0287BEB8" w14:textId="77777777" w:rsidR="00BF7576" w:rsidRPr="001A262F" w:rsidRDefault="00AF20F9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lang w:bidi="ar-JO"/>
              </w:rPr>
            </w:pPr>
            <w:r w:rsidRPr="007B396F">
              <w:rPr>
                <w:rFonts w:asciiTheme="majorBidi" w:hAnsiTheme="majorBidi" w:cstheme="majorBidi"/>
                <w:highlight w:val="green"/>
              </w:rPr>
              <w:t>E. Abdominal x ray supine and erect.</w:t>
            </w:r>
            <w:r w:rsidR="00BF7576" w:rsidRPr="001A262F">
              <w:rPr>
                <w:rFonts w:asciiTheme="majorBidi" w:hAnsiTheme="majorBidi" w:cstheme="majorBidi"/>
                <w:b/>
                <w:bCs/>
                <w:lang w:bidi="ar-JO"/>
              </w:rPr>
              <w:t xml:space="preserve"> </w:t>
            </w:r>
          </w:p>
          <w:p w14:paraId="2CAC4128" w14:textId="77777777" w:rsidR="009731DD" w:rsidRPr="001A262F" w:rsidRDefault="009731DD" w:rsidP="001A262F">
            <w:pPr>
              <w:pStyle w:val="ListParagraph"/>
              <w:tabs>
                <w:tab w:val="center" w:pos="4153"/>
                <w:tab w:val="left" w:pos="5697"/>
              </w:tabs>
              <w:bidi w:val="0"/>
              <w:rPr>
                <w:rFonts w:asciiTheme="majorBidi" w:hAnsiTheme="majorBidi" w:cstheme="majorBidi"/>
                <w:b/>
                <w:bCs/>
                <w:lang w:bidi="ar-JO"/>
              </w:rPr>
            </w:pPr>
          </w:p>
          <w:p w14:paraId="674C6ABB" w14:textId="77777777" w:rsidR="009731DD" w:rsidRPr="009731DD" w:rsidRDefault="009731DD" w:rsidP="001A262F">
            <w:pPr>
              <w:shd w:val="clear" w:color="auto" w:fill="FFFFFF"/>
              <w:bidi w:val="0"/>
              <w:spacing w:before="210" w:after="210"/>
              <w:rPr>
                <w:rFonts w:asciiTheme="majorBidi" w:eastAsia="Times New Roman" w:hAnsiTheme="majorBidi" w:cstheme="majorBidi"/>
                <w:color w:val="222222"/>
              </w:rPr>
            </w:pPr>
          </w:p>
          <w:p w14:paraId="79A7788C" w14:textId="77777777" w:rsidR="009731DD" w:rsidRPr="009731DD" w:rsidRDefault="001A262F" w:rsidP="001A262F">
            <w:pPr>
              <w:shd w:val="clear" w:color="auto" w:fill="FFFFFF"/>
              <w:bidi w:val="0"/>
              <w:spacing w:before="210" w:after="210"/>
              <w:rPr>
                <w:rFonts w:asciiTheme="majorBidi" w:eastAsia="Times New Roman" w:hAnsiTheme="majorBidi" w:cstheme="majorBidi"/>
                <w:b/>
                <w:bCs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 xml:space="preserve">70- </w:t>
            </w:r>
            <w:r w:rsidR="009731DD" w:rsidRPr="009731DD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The left lobe liver includes which segments?</w:t>
            </w:r>
          </w:p>
          <w:p w14:paraId="28C8934A" w14:textId="77777777" w:rsidR="009731DD" w:rsidRPr="001A262F" w:rsidRDefault="009731DD" w:rsidP="00E154D5">
            <w:pPr>
              <w:pStyle w:val="ListParagraph"/>
              <w:numPr>
                <w:ilvl w:val="0"/>
                <w:numId w:val="33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2, 3, 4</w:t>
            </w:r>
            <w:r w:rsidR="001A262F">
              <w:rPr>
                <w:rFonts w:asciiTheme="majorBidi" w:eastAsia="Times New Roman" w:hAnsiTheme="majorBidi" w:cstheme="majorBidi"/>
                <w:color w:val="222222"/>
              </w:rPr>
              <w:t>.*</w:t>
            </w:r>
          </w:p>
          <w:p w14:paraId="31C73E3F" w14:textId="77777777" w:rsidR="009731DD" w:rsidRPr="001A262F" w:rsidRDefault="009731DD" w:rsidP="00E154D5">
            <w:pPr>
              <w:pStyle w:val="ListParagraph"/>
              <w:numPr>
                <w:ilvl w:val="0"/>
                <w:numId w:val="33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1, 2, 3, 4</w:t>
            </w:r>
          </w:p>
          <w:p w14:paraId="43ABD1DA" w14:textId="77777777" w:rsidR="009731DD" w:rsidRPr="001A262F" w:rsidRDefault="001A262F" w:rsidP="00E154D5">
            <w:pPr>
              <w:pStyle w:val="ListParagraph"/>
              <w:numPr>
                <w:ilvl w:val="0"/>
                <w:numId w:val="33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  <w:r w:rsidR="009731DD" w:rsidRPr="001A262F">
              <w:rPr>
                <w:rFonts w:asciiTheme="majorBidi" w:eastAsia="Times New Roman" w:hAnsiTheme="majorBidi" w:cstheme="majorBidi"/>
                <w:color w:val="222222"/>
              </w:rPr>
              <w:t>5, 6, 7, 8</w:t>
            </w:r>
          </w:p>
          <w:p w14:paraId="319E5F4E" w14:textId="77777777" w:rsidR="009731DD" w:rsidRPr="001A262F" w:rsidRDefault="009731DD" w:rsidP="00E154D5">
            <w:pPr>
              <w:pStyle w:val="ListParagraph"/>
              <w:numPr>
                <w:ilvl w:val="0"/>
                <w:numId w:val="33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3, 4, 5, 6</w:t>
            </w:r>
          </w:p>
          <w:p w14:paraId="23BAF546" w14:textId="77777777" w:rsidR="009731DD" w:rsidRDefault="009731DD" w:rsidP="00E154D5">
            <w:pPr>
              <w:pStyle w:val="ListParagraph"/>
              <w:numPr>
                <w:ilvl w:val="0"/>
                <w:numId w:val="33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lastRenderedPageBreak/>
              <w:t>1, 2, 7, 8</w:t>
            </w:r>
          </w:p>
          <w:p w14:paraId="56605246" w14:textId="77777777" w:rsidR="001A262F" w:rsidRPr="001A262F" w:rsidRDefault="001A262F" w:rsidP="001A262F">
            <w:pPr>
              <w:pStyle w:val="ListParagraph"/>
              <w:shd w:val="clear" w:color="auto" w:fill="FFFFFF"/>
              <w:bidi w:val="0"/>
              <w:spacing w:before="100" w:beforeAutospacing="1" w:after="100" w:afterAutospacing="1"/>
              <w:ind w:left="585"/>
              <w:rPr>
                <w:rFonts w:asciiTheme="majorBidi" w:eastAsia="Times New Roman" w:hAnsiTheme="majorBidi" w:cstheme="majorBidi"/>
                <w:color w:val="222222"/>
              </w:rPr>
            </w:pPr>
          </w:p>
          <w:p w14:paraId="48412B16" w14:textId="77777777" w:rsidR="009731DD" w:rsidRPr="009731DD" w:rsidRDefault="009731DD" w:rsidP="001A262F">
            <w:pPr>
              <w:shd w:val="clear" w:color="auto" w:fill="FFFFFF"/>
              <w:bidi w:val="0"/>
              <w:spacing w:before="210" w:after="210"/>
              <w:rPr>
                <w:rFonts w:asciiTheme="majorBidi" w:eastAsia="Times New Roman" w:hAnsiTheme="majorBidi" w:cstheme="majorBidi"/>
                <w:color w:val="222222"/>
              </w:rPr>
            </w:pPr>
          </w:p>
          <w:p w14:paraId="071EB4CD" w14:textId="77777777" w:rsidR="009731DD" w:rsidRPr="009731DD" w:rsidRDefault="001A262F" w:rsidP="001A262F">
            <w:pPr>
              <w:shd w:val="clear" w:color="auto" w:fill="FFFFFF"/>
              <w:bidi w:val="0"/>
              <w:spacing w:before="210" w:after="210"/>
              <w:rPr>
                <w:rFonts w:asciiTheme="majorBidi" w:eastAsia="Times New Roman" w:hAnsiTheme="majorBidi" w:cstheme="majorBidi"/>
                <w:b/>
                <w:bCs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 xml:space="preserve">71- </w:t>
            </w:r>
            <w:r w:rsidR="009731DD" w:rsidRPr="009731DD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The venous drainage of the caudate lobe is into which structure?</w:t>
            </w:r>
          </w:p>
          <w:p w14:paraId="400ACCBA" w14:textId="77777777" w:rsidR="009731DD" w:rsidRPr="001A262F" w:rsidRDefault="009731DD" w:rsidP="00E154D5">
            <w:pPr>
              <w:pStyle w:val="ListParagraph"/>
              <w:numPr>
                <w:ilvl w:val="0"/>
                <w:numId w:val="34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Left hepatic vein</w:t>
            </w:r>
          </w:p>
          <w:p w14:paraId="795CD482" w14:textId="77777777" w:rsidR="009731DD" w:rsidRPr="001A262F" w:rsidRDefault="009731DD" w:rsidP="00E154D5">
            <w:pPr>
              <w:pStyle w:val="ListParagraph"/>
              <w:numPr>
                <w:ilvl w:val="0"/>
                <w:numId w:val="34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Middle hepatic vein</w:t>
            </w:r>
          </w:p>
          <w:p w14:paraId="7951705D" w14:textId="77777777" w:rsidR="009731DD" w:rsidRPr="001A262F" w:rsidRDefault="009731DD" w:rsidP="00E154D5">
            <w:pPr>
              <w:pStyle w:val="ListParagraph"/>
              <w:numPr>
                <w:ilvl w:val="0"/>
                <w:numId w:val="34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Right hepatic vein</w:t>
            </w:r>
          </w:p>
          <w:p w14:paraId="4450AAC7" w14:textId="77777777" w:rsidR="009731DD" w:rsidRPr="001A262F" w:rsidRDefault="009731DD" w:rsidP="00E154D5">
            <w:pPr>
              <w:pStyle w:val="ListParagraph"/>
              <w:numPr>
                <w:ilvl w:val="0"/>
                <w:numId w:val="34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Inferior vena cava</w:t>
            </w:r>
            <w:r w:rsidR="00A46B24">
              <w:rPr>
                <w:rFonts w:asciiTheme="majorBidi" w:eastAsia="Times New Roman" w:hAnsiTheme="majorBidi" w:cstheme="majorBidi"/>
                <w:color w:val="222222"/>
              </w:rPr>
              <w:t>.*</w:t>
            </w:r>
          </w:p>
          <w:p w14:paraId="65B46C08" w14:textId="77777777" w:rsidR="009731DD" w:rsidRPr="001A262F" w:rsidRDefault="009731DD" w:rsidP="00E154D5">
            <w:pPr>
              <w:pStyle w:val="ListParagraph"/>
              <w:numPr>
                <w:ilvl w:val="0"/>
                <w:numId w:val="34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1A262F">
              <w:rPr>
                <w:rFonts w:asciiTheme="majorBidi" w:eastAsia="Times New Roman" w:hAnsiTheme="majorBidi" w:cstheme="majorBidi"/>
                <w:color w:val="222222"/>
              </w:rPr>
              <w:t>Portal vein</w:t>
            </w:r>
          </w:p>
          <w:p w14:paraId="55A163A5" w14:textId="77777777" w:rsidR="009731DD" w:rsidRPr="009731DD" w:rsidRDefault="00AE0FEB" w:rsidP="001A262F">
            <w:pPr>
              <w:shd w:val="clear" w:color="auto" w:fill="FFFFFF"/>
              <w:bidi w:val="0"/>
              <w:spacing w:before="210" w:after="210"/>
              <w:rPr>
                <w:rFonts w:asciiTheme="majorBidi" w:eastAsia="Times New Roman" w:hAnsiTheme="majorBidi" w:cstheme="majorBidi"/>
                <w:b/>
                <w:bCs/>
                <w:color w:val="222222"/>
              </w:rPr>
            </w:pPr>
            <w:r>
              <w:rPr>
                <w:rFonts w:asciiTheme="majorBidi" w:eastAsia="Times New Roman" w:hAnsiTheme="majorBidi" w:cstheme="majorBidi"/>
                <w:color w:val="222222"/>
              </w:rPr>
              <w:t>72</w:t>
            </w:r>
            <w:proofErr w:type="gramStart"/>
            <w:r>
              <w:rPr>
                <w:rFonts w:asciiTheme="majorBidi" w:eastAsia="Times New Roman" w:hAnsiTheme="majorBidi" w:cstheme="majorBidi"/>
                <w:color w:val="222222"/>
              </w:rPr>
              <w:t xml:space="preserve">- </w:t>
            </w:r>
            <w:r w:rsidR="009731DD" w:rsidRPr="009731DD"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  <w:r w:rsidR="009731DD" w:rsidRPr="009731DD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The</w:t>
            </w:r>
            <w:proofErr w:type="gramEnd"/>
            <w:r w:rsidR="009731DD" w:rsidRPr="009731DD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 xml:space="preserve"> portal vein is formed from confluence of which veins?</w:t>
            </w:r>
          </w:p>
          <w:p w14:paraId="2B788AA2" w14:textId="77777777" w:rsidR="009731DD" w:rsidRPr="00AE0FEB" w:rsidRDefault="009731DD" w:rsidP="00E154D5">
            <w:pPr>
              <w:pStyle w:val="ListParagraph"/>
              <w:numPr>
                <w:ilvl w:val="0"/>
                <w:numId w:val="35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AE0FEB">
              <w:rPr>
                <w:rFonts w:asciiTheme="majorBidi" w:eastAsia="Times New Roman" w:hAnsiTheme="majorBidi" w:cstheme="majorBidi"/>
                <w:color w:val="222222"/>
              </w:rPr>
              <w:t>Splenic vein and inferior mesenteric vein</w:t>
            </w:r>
          </w:p>
          <w:p w14:paraId="4A6B2C96" w14:textId="77777777" w:rsidR="009731DD" w:rsidRPr="00AE0FEB" w:rsidRDefault="009731DD" w:rsidP="00E154D5">
            <w:pPr>
              <w:pStyle w:val="ListParagraph"/>
              <w:numPr>
                <w:ilvl w:val="0"/>
                <w:numId w:val="35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AE0FEB">
              <w:rPr>
                <w:rFonts w:asciiTheme="majorBidi" w:eastAsia="Times New Roman" w:hAnsiTheme="majorBidi" w:cstheme="majorBidi"/>
                <w:color w:val="222222"/>
              </w:rPr>
              <w:t>Splenic vein and superior mesenteric vein</w:t>
            </w:r>
            <w:r w:rsidR="00AE0FEB">
              <w:rPr>
                <w:rFonts w:asciiTheme="majorBidi" w:eastAsia="Times New Roman" w:hAnsiTheme="majorBidi" w:cstheme="majorBidi"/>
                <w:color w:val="222222"/>
              </w:rPr>
              <w:t>.*</w:t>
            </w:r>
          </w:p>
          <w:p w14:paraId="0C9A5821" w14:textId="77777777" w:rsidR="009731DD" w:rsidRPr="00AE0FEB" w:rsidRDefault="009731DD" w:rsidP="00E154D5">
            <w:pPr>
              <w:pStyle w:val="ListParagraph"/>
              <w:numPr>
                <w:ilvl w:val="0"/>
                <w:numId w:val="35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AE0FEB">
              <w:rPr>
                <w:rFonts w:asciiTheme="majorBidi" w:eastAsia="Times New Roman" w:hAnsiTheme="majorBidi" w:cstheme="majorBidi"/>
                <w:color w:val="222222"/>
              </w:rPr>
              <w:t>Splenic vein and gastric vein</w:t>
            </w:r>
          </w:p>
          <w:p w14:paraId="1833911B" w14:textId="77777777" w:rsidR="00AE0FEB" w:rsidRDefault="009731DD" w:rsidP="00E154D5">
            <w:pPr>
              <w:pStyle w:val="ListParagraph"/>
              <w:numPr>
                <w:ilvl w:val="0"/>
                <w:numId w:val="35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 w:rsidRPr="00AE0FEB">
              <w:rPr>
                <w:rFonts w:asciiTheme="majorBidi" w:eastAsia="Times New Roman" w:hAnsiTheme="majorBidi" w:cstheme="majorBidi"/>
                <w:color w:val="222222"/>
              </w:rPr>
              <w:t>Superior mesenteric vein and inferior mesenteric vein</w:t>
            </w:r>
          </w:p>
          <w:p w14:paraId="0D52653F" w14:textId="08D37697" w:rsidR="009731DD" w:rsidRDefault="00AE0FEB" w:rsidP="00E154D5">
            <w:pPr>
              <w:pStyle w:val="ListParagraph"/>
              <w:numPr>
                <w:ilvl w:val="0"/>
                <w:numId w:val="35"/>
              </w:numPr>
              <w:shd w:val="clear" w:color="auto" w:fill="FFFFFF"/>
              <w:bidi w:val="0"/>
              <w:spacing w:before="100" w:beforeAutospacing="1" w:after="100" w:afterAutospacing="1"/>
              <w:rPr>
                <w:rFonts w:asciiTheme="majorBidi" w:eastAsia="Times New Roman" w:hAnsiTheme="majorBidi" w:cstheme="majorBidi"/>
                <w:color w:val="222222"/>
              </w:rPr>
            </w:pPr>
            <w:r>
              <w:rPr>
                <w:rFonts w:asciiTheme="majorBidi" w:eastAsia="Times New Roman" w:hAnsiTheme="majorBidi" w:cstheme="majorBidi"/>
                <w:color w:val="222222"/>
              </w:rPr>
              <w:t>Splenic vein and inferior vena cava</w:t>
            </w:r>
            <w:r w:rsidR="000242C0">
              <w:rPr>
                <w:rFonts w:asciiTheme="majorBidi" w:eastAsia="Times New Roman" w:hAnsiTheme="majorBidi" w:cstheme="majorBidi"/>
                <w:color w:val="222222"/>
              </w:rPr>
              <w:t>.</w:t>
            </w:r>
          </w:p>
          <w:p w14:paraId="11D15BBF" w14:textId="498D0D92" w:rsidR="000242C0" w:rsidRPr="000242C0" w:rsidRDefault="000242C0" w:rsidP="000242C0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0242C0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73- Concerning the hepatic arteries</w:t>
            </w:r>
            <w:r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, the following is true:</w:t>
            </w:r>
            <w:r w:rsidRPr="000242C0">
              <w:rPr>
                <w:rFonts w:asciiTheme="majorBidi" w:eastAsia="Times New Roman" w:hAnsiTheme="majorBidi" w:cs="Times New Roman"/>
                <w:color w:val="222222"/>
                <w:rtl/>
              </w:rPr>
              <w:t>:</w:t>
            </w:r>
          </w:p>
          <w:p w14:paraId="27B9733F" w14:textId="0A70E64C" w:rsidR="000242C0" w:rsidRPr="000242C0" w:rsidRDefault="000242C0" w:rsidP="000242C0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0242C0">
              <w:rPr>
                <w:rFonts w:asciiTheme="majorBidi" w:eastAsia="Times New Roman" w:hAnsiTheme="majorBidi" w:cstheme="majorBidi"/>
                <w:color w:val="222222"/>
              </w:rPr>
              <w:t xml:space="preserve">(a) The common hepatic artery usually lies to the left of the common bile duct and </w:t>
            </w:r>
            <w:r>
              <w:rPr>
                <w:rFonts w:asciiTheme="majorBidi" w:eastAsia="Times New Roman" w:hAnsiTheme="majorBidi" w:cstheme="majorBidi"/>
                <w:color w:val="222222"/>
              </w:rPr>
              <w:t>posterior</w:t>
            </w:r>
            <w:r w:rsidRPr="000242C0">
              <w:rPr>
                <w:rFonts w:asciiTheme="majorBidi" w:eastAsia="Times New Roman" w:hAnsiTheme="majorBidi" w:cstheme="majorBidi"/>
                <w:color w:val="222222"/>
              </w:rPr>
              <w:t xml:space="preserve"> to the portal vei</w:t>
            </w:r>
            <w:r>
              <w:rPr>
                <w:rFonts w:asciiTheme="majorBidi" w:eastAsia="Times New Roman" w:hAnsiTheme="majorBidi" w:cstheme="majorBidi"/>
                <w:color w:val="222222"/>
              </w:rPr>
              <w:t>n</w:t>
            </w:r>
            <w:r w:rsidRPr="000242C0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</w:p>
          <w:p w14:paraId="337923F2" w14:textId="2A70A573" w:rsidR="000242C0" w:rsidRDefault="000242C0" w:rsidP="000242C0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0242C0">
              <w:rPr>
                <w:rFonts w:asciiTheme="majorBidi" w:eastAsia="Times New Roman" w:hAnsiTheme="majorBidi" w:cstheme="majorBidi"/>
                <w:color w:val="222222"/>
              </w:rPr>
              <w:t>(b) The right hepatic artery usually crosses the common hepatic duct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  <w:r w:rsidRPr="000242C0">
              <w:rPr>
                <w:rFonts w:asciiTheme="majorBidi" w:eastAsia="Times New Roman" w:hAnsiTheme="majorBidi" w:cstheme="majorBidi"/>
                <w:color w:val="222222"/>
              </w:rPr>
              <w:t>anteriorly.</w:t>
            </w:r>
          </w:p>
          <w:p w14:paraId="46307E40" w14:textId="77777777" w:rsidR="000242C0" w:rsidRPr="000242C0" w:rsidRDefault="000242C0" w:rsidP="000242C0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0242C0">
              <w:rPr>
                <w:rFonts w:asciiTheme="majorBidi" w:eastAsia="Times New Roman" w:hAnsiTheme="majorBidi" w:cstheme="majorBidi"/>
                <w:color w:val="222222"/>
              </w:rPr>
              <w:t>(c) The middle hepatic artery supplies the caudate lobe</w:t>
            </w:r>
            <w:r w:rsidRPr="000242C0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4D68415B" w14:textId="32E01A80" w:rsidR="000242C0" w:rsidRPr="000242C0" w:rsidRDefault="000242C0" w:rsidP="000242C0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0242C0">
              <w:rPr>
                <w:rFonts w:asciiTheme="majorBidi" w:eastAsia="Times New Roman" w:hAnsiTheme="majorBidi" w:cstheme="majorBidi"/>
                <w:color w:val="222222"/>
              </w:rPr>
              <w:t>(d) The left hepatic artery supplies the left lobe segments</w:t>
            </w:r>
            <w:r>
              <w:rPr>
                <w:rFonts w:asciiTheme="majorBidi" w:eastAsia="Times New Roman" w:hAnsiTheme="majorBidi" w:cstheme="majorBidi"/>
                <w:color w:val="222222"/>
              </w:rPr>
              <w:t>.*</w:t>
            </w:r>
            <w:r w:rsidRPr="000242C0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7780D2FC" w14:textId="55CBD382" w:rsidR="009E1EDB" w:rsidRDefault="000242C0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0242C0">
              <w:rPr>
                <w:rFonts w:asciiTheme="majorBidi" w:eastAsia="Times New Roman" w:hAnsiTheme="majorBidi" w:cstheme="majorBidi"/>
                <w:color w:val="222222"/>
              </w:rPr>
              <w:t xml:space="preserve">(e) In approximately </w:t>
            </w:r>
            <w:r w:rsidR="009E1EDB">
              <w:rPr>
                <w:rFonts w:asciiTheme="majorBidi" w:eastAsia="Times New Roman" w:hAnsiTheme="majorBidi" w:cstheme="majorBidi"/>
                <w:color w:val="222222"/>
              </w:rPr>
              <w:t>2</w:t>
            </w:r>
            <w:r w:rsidRPr="000242C0">
              <w:rPr>
                <w:rFonts w:asciiTheme="majorBidi" w:eastAsia="Times New Roman" w:hAnsiTheme="majorBidi" w:cstheme="majorBidi"/>
                <w:color w:val="222222"/>
              </w:rPr>
              <w:t>5% of individuals the entire hepatic arterial supply</w:t>
            </w:r>
            <w:r w:rsidR="009E1EDB" w:rsidRPr="000242C0">
              <w:rPr>
                <w:rFonts w:asciiTheme="majorBidi" w:eastAsia="Times New Roman" w:hAnsiTheme="majorBidi" w:cstheme="majorBidi"/>
                <w:color w:val="222222"/>
              </w:rPr>
              <w:t xml:space="preserve"> arises from the superior mesenteric artery (SMA)</w:t>
            </w:r>
          </w:p>
          <w:p w14:paraId="33A00D50" w14:textId="242AF89F" w:rsidR="000242C0" w:rsidRPr="000242C0" w:rsidRDefault="009E1EDB" w:rsidP="000242C0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</w:p>
          <w:p w14:paraId="1495654C" w14:textId="067A4917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b/>
                <w:bCs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74- Regarding the blood supply to the pancreas</w:t>
            </w:r>
            <w:r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, the following is not true:</w:t>
            </w:r>
          </w:p>
          <w:p w14:paraId="577955C1" w14:textId="145EE341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 xml:space="preserve">(a) The </w:t>
            </w:r>
            <w:proofErr w:type="spellStart"/>
            <w:r w:rsidRPr="009E1EDB">
              <w:rPr>
                <w:rFonts w:asciiTheme="majorBidi" w:eastAsia="Times New Roman" w:hAnsiTheme="majorBidi" w:cstheme="majorBidi"/>
                <w:color w:val="222222"/>
              </w:rPr>
              <w:t>retroduodenal</w:t>
            </w:r>
            <w:proofErr w:type="spellEnd"/>
            <w:r w:rsidRPr="009E1EDB">
              <w:rPr>
                <w:rFonts w:asciiTheme="majorBidi" w:eastAsia="Times New Roman" w:hAnsiTheme="majorBidi" w:cstheme="majorBidi"/>
                <w:color w:val="222222"/>
              </w:rPr>
              <w:t xml:space="preserve"> artery forms an arcade to supply the posterior surface of the entire duodenum and part of the pancreatic </w:t>
            </w:r>
            <w:proofErr w:type="gramStart"/>
            <w:r w:rsidRPr="009E1EDB">
              <w:rPr>
                <w:rFonts w:asciiTheme="majorBidi" w:eastAsia="Times New Roman" w:hAnsiTheme="majorBidi" w:cstheme="majorBidi"/>
                <w:color w:val="222222"/>
              </w:rPr>
              <w:t>head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.</w:t>
            </w:r>
            <w:proofErr w:type="gramEnd"/>
          </w:p>
          <w:p w14:paraId="5E15DCF8" w14:textId="33C6417B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 xml:space="preserve">(b) The inferior </w:t>
            </w:r>
            <w:proofErr w:type="spellStart"/>
            <w:r w:rsidRPr="009E1EDB">
              <w:rPr>
                <w:rFonts w:asciiTheme="majorBidi" w:eastAsia="Times New Roman" w:hAnsiTheme="majorBidi" w:cstheme="majorBidi"/>
                <w:color w:val="222222"/>
              </w:rPr>
              <w:t>pancreatico</w:t>
            </w:r>
            <w:proofErr w:type="spellEnd"/>
            <w:r w:rsidRPr="009E1EDB">
              <w:rPr>
                <w:rFonts w:asciiTheme="majorBidi" w:eastAsia="Times New Roman" w:hAnsiTheme="majorBidi" w:cstheme="majorBidi"/>
                <w:color w:val="222222"/>
              </w:rPr>
              <w:t>-duodenal artery may arise from a proximal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  <w:r w:rsidRPr="009E1EDB">
              <w:rPr>
                <w:rFonts w:asciiTheme="majorBidi" w:eastAsia="Times New Roman" w:hAnsiTheme="majorBidi" w:cstheme="majorBidi"/>
                <w:color w:val="222222"/>
              </w:rPr>
              <w:t>jejunal artery</w:t>
            </w:r>
          </w:p>
          <w:p w14:paraId="115A7EDE" w14:textId="2DAB97FE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 xml:space="preserve">(c) The transverse pancreatic artery may arise from the anterior superior </w:t>
            </w:r>
            <w:proofErr w:type="spellStart"/>
            <w:r w:rsidRPr="009E1EDB">
              <w:rPr>
                <w:rFonts w:asciiTheme="majorBidi" w:eastAsia="Times New Roman" w:hAnsiTheme="majorBidi" w:cstheme="majorBidi"/>
                <w:color w:val="222222"/>
              </w:rPr>
              <w:t>pancreatico</w:t>
            </w:r>
            <w:proofErr w:type="spellEnd"/>
            <w:r w:rsidRPr="009E1EDB">
              <w:rPr>
                <w:rFonts w:asciiTheme="majorBidi" w:eastAsia="Times New Roman" w:hAnsiTheme="majorBidi" w:cstheme="majorBidi"/>
                <w:color w:val="222222"/>
              </w:rPr>
              <w:t>-duodenal artery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</w:p>
          <w:p w14:paraId="57C1C564" w14:textId="2431B67D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 xml:space="preserve">(d) The blood flow in the arterial tree is usually </w:t>
            </w:r>
            <w:r>
              <w:rPr>
                <w:rFonts w:asciiTheme="majorBidi" w:eastAsia="Times New Roman" w:hAnsiTheme="majorBidi" w:cstheme="majorBidi"/>
                <w:color w:val="222222"/>
              </w:rPr>
              <w:t>multidirectional because of numerus anastomosis.</w:t>
            </w:r>
          </w:p>
          <w:p w14:paraId="3FBE76C1" w14:textId="0C924141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lastRenderedPageBreak/>
              <w:t>(e) The majority of the blood supply to the pancreas is derived from the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  <w:r w:rsidRPr="009E1EDB">
              <w:rPr>
                <w:rFonts w:asciiTheme="majorBidi" w:eastAsia="Times New Roman" w:hAnsiTheme="majorBidi" w:cstheme="majorBidi"/>
                <w:color w:val="222222"/>
              </w:rPr>
              <w:t>dorsal pancreatic artery</w:t>
            </w:r>
            <w:r>
              <w:rPr>
                <w:rFonts w:asciiTheme="majorBidi" w:eastAsia="Times New Roman" w:hAnsiTheme="majorBidi" w:cstheme="majorBidi"/>
                <w:color w:val="222222"/>
              </w:rPr>
              <w:t>.*</w:t>
            </w:r>
          </w:p>
          <w:p w14:paraId="1DE5FC59" w14:textId="0EB6D39D" w:rsidR="009E1EDB" w:rsidRPr="009E1EDB" w:rsidRDefault="00A671E6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b/>
                <w:bCs/>
                <w:color w:val="222222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75-</w:t>
            </w:r>
            <w:r w:rsidR="009E1EDB" w:rsidRPr="009E1EDB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 xml:space="preserve"> The superior mesenteric artery (SMA)</w:t>
            </w:r>
            <w:r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, the following is false:</w:t>
            </w:r>
          </w:p>
          <w:p w14:paraId="1B0EB07C" w14:textId="77777777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>(a) arises from the anterior surface of the aorta at about the level of L1</w:t>
            </w:r>
            <w:r w:rsidRPr="009E1EDB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1D9549D5" w14:textId="77777777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>(b) gives rise to the dorsal pancreatic artery</w:t>
            </w:r>
            <w:r w:rsidRPr="009E1EDB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033E407B" w14:textId="77777777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>(c) gives rise to the middle colic artery inferior to the uncinate process</w:t>
            </w:r>
            <w:r w:rsidRPr="009E1EDB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063C68D5" w14:textId="77777777" w:rsidR="009E1EDB" w:rsidRP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>(d) gives rise to the right colic artery in a third of individuals</w:t>
            </w:r>
            <w:r w:rsidRPr="009E1EDB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568E650F" w14:textId="08A77D1F" w:rsidR="009E1EDB" w:rsidRDefault="009E1EDB" w:rsidP="009E1EDB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E1EDB">
              <w:rPr>
                <w:rFonts w:asciiTheme="majorBidi" w:eastAsia="Times New Roman" w:hAnsiTheme="majorBidi" w:cstheme="majorBidi"/>
                <w:color w:val="222222"/>
              </w:rPr>
              <w:t xml:space="preserve">(e) gives rise to the inferior </w:t>
            </w:r>
            <w:proofErr w:type="spellStart"/>
            <w:r w:rsidRPr="009E1EDB">
              <w:rPr>
                <w:rFonts w:asciiTheme="majorBidi" w:eastAsia="Times New Roman" w:hAnsiTheme="majorBidi" w:cstheme="majorBidi"/>
                <w:color w:val="222222"/>
              </w:rPr>
              <w:t>pancreatico</w:t>
            </w:r>
            <w:proofErr w:type="spellEnd"/>
            <w:r w:rsidRPr="009E1EDB">
              <w:rPr>
                <w:rFonts w:asciiTheme="majorBidi" w:eastAsia="Times New Roman" w:hAnsiTheme="majorBidi" w:cstheme="majorBidi"/>
                <w:color w:val="222222"/>
              </w:rPr>
              <w:t>-duodenal artery in the majority of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  <w:proofErr w:type="gramStart"/>
            <w:r>
              <w:rPr>
                <w:rFonts w:asciiTheme="majorBidi" w:eastAsia="Times New Roman" w:hAnsiTheme="majorBidi" w:cstheme="majorBidi"/>
                <w:color w:val="222222"/>
              </w:rPr>
              <w:t>cases.*</w:t>
            </w:r>
            <w:proofErr w:type="gramEnd"/>
          </w:p>
          <w:p w14:paraId="75A5E598" w14:textId="24B94744" w:rsidR="00A671E6" w:rsidRPr="00A671E6" w:rsidRDefault="00A671E6" w:rsidP="00A671E6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A671E6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76-</w:t>
            </w:r>
            <w:r w:rsidRPr="00A671E6">
              <w:rPr>
                <w:b/>
                <w:bCs/>
              </w:rPr>
              <w:t xml:space="preserve"> </w:t>
            </w:r>
            <w:r w:rsidRPr="00A671E6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Regarding the portal venous system</w:t>
            </w:r>
            <w:r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, the following is false:</w:t>
            </w:r>
            <w:r w:rsidRPr="00A671E6">
              <w:rPr>
                <w:rFonts w:asciiTheme="majorBidi" w:eastAsia="Times New Roman" w:hAnsiTheme="majorBidi" w:cs="Times New Roman"/>
                <w:color w:val="222222"/>
                <w:rtl/>
              </w:rPr>
              <w:t>:</w:t>
            </w:r>
          </w:p>
          <w:p w14:paraId="7A851E27" w14:textId="3DE14510" w:rsidR="00A671E6" w:rsidRPr="00A671E6" w:rsidRDefault="00A671E6" w:rsidP="00A671E6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A671E6">
              <w:rPr>
                <w:rFonts w:asciiTheme="majorBidi" w:eastAsia="Times New Roman" w:hAnsiTheme="majorBidi" w:cstheme="majorBidi"/>
                <w:color w:val="222222"/>
              </w:rPr>
              <w:t xml:space="preserve">(a) Direct </w:t>
            </w:r>
            <w:proofErr w:type="spellStart"/>
            <w:r w:rsidRPr="00A671E6">
              <w:rPr>
                <w:rFonts w:asciiTheme="majorBidi" w:eastAsia="Times New Roman" w:hAnsiTheme="majorBidi" w:cstheme="majorBidi"/>
                <w:color w:val="222222"/>
              </w:rPr>
              <w:t>portography</w:t>
            </w:r>
            <w:proofErr w:type="spellEnd"/>
            <w:r w:rsidRPr="00A671E6">
              <w:rPr>
                <w:rFonts w:asciiTheme="majorBidi" w:eastAsia="Times New Roman" w:hAnsiTheme="majorBidi" w:cstheme="majorBidi"/>
                <w:color w:val="222222"/>
              </w:rPr>
              <w:t xml:space="preserve"> may be achieved by a </w:t>
            </w:r>
            <w:proofErr w:type="spellStart"/>
            <w:r w:rsidRPr="00A671E6">
              <w:rPr>
                <w:rFonts w:asciiTheme="majorBidi" w:eastAsia="Times New Roman" w:hAnsiTheme="majorBidi" w:cstheme="majorBidi"/>
                <w:color w:val="222222"/>
              </w:rPr>
              <w:t>transjugular</w:t>
            </w:r>
            <w:proofErr w:type="spellEnd"/>
            <w:r w:rsidRPr="00A671E6">
              <w:rPr>
                <w:rFonts w:asciiTheme="majorBidi" w:eastAsia="Times New Roman" w:hAnsiTheme="majorBidi" w:cstheme="majorBidi"/>
                <w:color w:val="222222"/>
              </w:rPr>
              <w:t xml:space="preserve"> transhepatic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approach. </w:t>
            </w:r>
          </w:p>
          <w:p w14:paraId="15A03770" w14:textId="35B7DA6E" w:rsidR="00A671E6" w:rsidRPr="00A671E6" w:rsidRDefault="00A671E6" w:rsidP="00A671E6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A671E6">
              <w:rPr>
                <w:rFonts w:asciiTheme="majorBidi" w:eastAsia="Times New Roman" w:hAnsiTheme="majorBidi" w:cstheme="majorBidi"/>
                <w:color w:val="222222"/>
              </w:rPr>
              <w:t>(b) The splenic and superior mesenteric vein join to form the main portal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vein.</w:t>
            </w:r>
          </w:p>
          <w:p w14:paraId="3E7B8613" w14:textId="4A90C66C" w:rsidR="00A671E6" w:rsidRPr="00A671E6" w:rsidRDefault="00A671E6" w:rsidP="00A671E6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A671E6">
              <w:rPr>
                <w:rFonts w:asciiTheme="majorBidi" w:eastAsia="Times New Roman" w:hAnsiTheme="majorBidi" w:cstheme="majorBidi"/>
                <w:color w:val="222222"/>
              </w:rPr>
              <w:t>(c) The extra hepatic portal vein lies anterior to the common bile duct</w:t>
            </w:r>
            <w:r w:rsidR="00977E9E">
              <w:rPr>
                <w:rFonts w:asciiTheme="majorBidi" w:eastAsia="Times New Roman" w:hAnsiTheme="majorBidi" w:cstheme="majorBidi"/>
                <w:color w:val="222222"/>
              </w:rPr>
              <w:t>.*</w:t>
            </w:r>
            <w:r w:rsidRPr="00A671E6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23D35E32" w14:textId="5B1C19DD" w:rsidR="00A671E6" w:rsidRPr="00A671E6" w:rsidRDefault="00A671E6" w:rsidP="00A671E6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A671E6">
              <w:rPr>
                <w:rFonts w:asciiTheme="majorBidi" w:eastAsia="Times New Roman" w:hAnsiTheme="majorBidi" w:cstheme="majorBidi"/>
                <w:color w:val="222222"/>
              </w:rPr>
              <w:t xml:space="preserve">(d) The </w:t>
            </w:r>
            <w:r>
              <w:rPr>
                <w:rFonts w:asciiTheme="majorBidi" w:eastAsia="Times New Roman" w:hAnsiTheme="majorBidi" w:cstheme="majorBidi"/>
                <w:color w:val="222222"/>
              </w:rPr>
              <w:t>lef</w:t>
            </w:r>
            <w:r w:rsidRPr="00A671E6">
              <w:rPr>
                <w:rFonts w:asciiTheme="majorBidi" w:eastAsia="Times New Roman" w:hAnsiTheme="majorBidi" w:cstheme="majorBidi"/>
                <w:color w:val="222222"/>
              </w:rPr>
              <w:t>t portal vein supplies the caudate lobe</w:t>
            </w:r>
            <w:r w:rsidRPr="00A671E6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135B57EE" w14:textId="373A8190" w:rsidR="00977E9E" w:rsidRDefault="00A671E6" w:rsidP="00977E9E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A671E6">
              <w:rPr>
                <w:rFonts w:asciiTheme="majorBidi" w:eastAsia="Times New Roman" w:hAnsiTheme="majorBidi" w:cstheme="majorBidi"/>
                <w:color w:val="222222"/>
              </w:rPr>
              <w:t>(e) The umbilical (distal) portion of the left portal vein supplies the lateral segments 2 and 3 and the inferior portion of segment 4.</w:t>
            </w:r>
            <w:r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</w:p>
          <w:p w14:paraId="227C468D" w14:textId="092CF616" w:rsidR="00977E9E" w:rsidRPr="00977E9E" w:rsidRDefault="00977E9E" w:rsidP="00977E9E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77E9E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77- Regarding hepatobiliary imaging</w:t>
            </w:r>
            <w:r w:rsidR="000E072C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 xml:space="preserve">, the following </w:t>
            </w:r>
            <w:r w:rsidR="00FC276A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>is</w:t>
            </w:r>
            <w:r w:rsidR="000E072C">
              <w:rPr>
                <w:rFonts w:asciiTheme="majorBidi" w:eastAsia="Times New Roman" w:hAnsiTheme="majorBidi" w:cstheme="majorBidi"/>
                <w:b/>
                <w:bCs/>
                <w:color w:val="222222"/>
              </w:rPr>
              <w:t xml:space="preserve"> false:</w:t>
            </w:r>
            <w:r w:rsidRPr="00977E9E">
              <w:rPr>
                <w:rFonts w:asciiTheme="majorBidi" w:eastAsia="Times New Roman" w:hAnsiTheme="majorBidi" w:cs="Times New Roman"/>
                <w:color w:val="222222"/>
                <w:rtl/>
              </w:rPr>
              <w:t>:</w:t>
            </w:r>
          </w:p>
          <w:p w14:paraId="14AB5668" w14:textId="3565217D" w:rsidR="00977E9E" w:rsidRPr="000E072C" w:rsidRDefault="00977E9E" w:rsidP="000E072C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theme="majorBidi"/>
                <w:color w:val="222222"/>
              </w:rPr>
            </w:pPr>
            <w:r w:rsidRPr="00977E9E">
              <w:rPr>
                <w:rFonts w:asciiTheme="majorBidi" w:eastAsia="Times New Roman" w:hAnsiTheme="majorBidi" w:cstheme="majorBidi"/>
                <w:color w:val="222222"/>
              </w:rPr>
              <w:t>(a) CT arterio-</w:t>
            </w:r>
            <w:proofErr w:type="spellStart"/>
            <w:r w:rsidRPr="00977E9E">
              <w:rPr>
                <w:rFonts w:asciiTheme="majorBidi" w:eastAsia="Times New Roman" w:hAnsiTheme="majorBidi" w:cstheme="majorBidi"/>
                <w:color w:val="222222"/>
              </w:rPr>
              <w:t>portography</w:t>
            </w:r>
            <w:proofErr w:type="spellEnd"/>
            <w:r w:rsidRPr="00977E9E">
              <w:rPr>
                <w:rFonts w:asciiTheme="majorBidi" w:eastAsia="Times New Roman" w:hAnsiTheme="majorBidi" w:cstheme="majorBidi"/>
                <w:color w:val="222222"/>
              </w:rPr>
              <w:t xml:space="preserve"> (CTAP) is undertaken by catheterizing the SMA</w:t>
            </w:r>
            <w:r w:rsidR="000E072C">
              <w:rPr>
                <w:rFonts w:asciiTheme="majorBidi" w:eastAsia="Times New Roman" w:hAnsiTheme="majorBidi" w:cstheme="majorBidi"/>
                <w:color w:val="222222"/>
              </w:rPr>
              <w:t xml:space="preserve"> </w:t>
            </w:r>
            <w:r w:rsidR="000E072C" w:rsidRPr="00977E9E">
              <w:rPr>
                <w:rFonts w:asciiTheme="majorBidi" w:eastAsia="Times New Roman" w:hAnsiTheme="majorBidi" w:cstheme="majorBidi"/>
                <w:color w:val="222222"/>
              </w:rPr>
              <w:t>prior to CT scanning</w:t>
            </w:r>
          </w:p>
          <w:p w14:paraId="0230FC06" w14:textId="77777777" w:rsidR="000E072C" w:rsidRPr="000E072C" w:rsidRDefault="000E072C" w:rsidP="000E072C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0E072C">
              <w:rPr>
                <w:rFonts w:asciiTheme="majorBidi" w:eastAsia="Times New Roman" w:hAnsiTheme="majorBidi" w:cs="Times New Roman"/>
                <w:color w:val="222222"/>
              </w:rPr>
              <w:t>(b) CTAP enables better delineation of metastases than conventional CT</w:t>
            </w:r>
            <w:r w:rsidRPr="000E072C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59E6F45C" w14:textId="6C731DD8" w:rsidR="000E072C" w:rsidRPr="000E072C" w:rsidRDefault="000E072C" w:rsidP="000E072C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0E072C">
              <w:rPr>
                <w:rFonts w:asciiTheme="majorBidi" w:eastAsia="Times New Roman" w:hAnsiTheme="majorBidi" w:cs="Times New Roman"/>
                <w:color w:val="222222"/>
              </w:rPr>
              <w:t>(c) In magnetic resonance cholangiopancreatography (MRCP) bile has a</w:t>
            </w:r>
            <w:r>
              <w:rPr>
                <w:rFonts w:asciiTheme="majorBidi" w:eastAsia="Times New Roman" w:hAnsiTheme="majorBidi" w:cs="Times New Roman"/>
                <w:color w:val="222222"/>
              </w:rPr>
              <w:t xml:space="preserve"> high signal.</w:t>
            </w:r>
          </w:p>
          <w:p w14:paraId="0F0D68E2" w14:textId="7EA41DFF" w:rsidR="000E072C" w:rsidRPr="000E072C" w:rsidRDefault="000E072C" w:rsidP="000E072C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0E072C">
              <w:rPr>
                <w:rFonts w:asciiTheme="majorBidi" w:eastAsia="Times New Roman" w:hAnsiTheme="majorBidi" w:cs="Times New Roman"/>
                <w:color w:val="222222"/>
              </w:rPr>
              <w:t>(d) Magnetic resonance cholangiopancreatography uses heavily T2-weighted sequences</w:t>
            </w:r>
            <w:r>
              <w:rPr>
                <w:rFonts w:asciiTheme="majorBidi" w:eastAsia="Times New Roman" w:hAnsiTheme="majorBidi" w:cs="Times New Roman"/>
                <w:color w:val="222222"/>
              </w:rPr>
              <w:t xml:space="preserve">. </w:t>
            </w:r>
          </w:p>
          <w:p w14:paraId="5A894ADA" w14:textId="087D8EC0" w:rsidR="00977E9E" w:rsidRDefault="000E072C" w:rsidP="000E072C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0E072C">
              <w:rPr>
                <w:rFonts w:asciiTheme="majorBidi" w:eastAsia="Times New Roman" w:hAnsiTheme="majorBidi" w:cs="Times New Roman"/>
                <w:color w:val="222222"/>
              </w:rPr>
              <w:t>(e) The liver parenchyma exhibits high signal on MRCP sequences</w:t>
            </w:r>
            <w:r>
              <w:rPr>
                <w:rFonts w:asciiTheme="majorBidi" w:eastAsia="Times New Roman" w:hAnsiTheme="majorBidi" w:cs="Times New Roman"/>
                <w:color w:val="222222"/>
              </w:rPr>
              <w:t>.*</w:t>
            </w:r>
          </w:p>
          <w:p w14:paraId="03977B56" w14:textId="06E5F31E" w:rsidR="00FC276A" w:rsidRPr="00FC276A" w:rsidRDefault="00FC276A" w:rsidP="00FC276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7</w:t>
            </w:r>
            <w:r w:rsidRPr="00FC276A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8-</w:t>
            </w:r>
            <w:r w:rsidRPr="00FC276A">
              <w:rPr>
                <w:b/>
                <w:bCs/>
              </w:rPr>
              <w:t xml:space="preserve"> </w:t>
            </w:r>
            <w:r w:rsidRPr="00FC276A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Concerning the liver</w:t>
            </w:r>
            <w:r w:rsidR="003268CA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, the following is not true:</w:t>
            </w:r>
            <w:r w:rsidRPr="00FC276A">
              <w:rPr>
                <w:rFonts w:asciiTheme="majorBidi" w:eastAsia="Times New Roman" w:hAnsiTheme="majorBidi" w:cs="Times New Roman"/>
                <w:color w:val="222222"/>
                <w:rtl/>
              </w:rPr>
              <w:t>:</w:t>
            </w:r>
          </w:p>
          <w:p w14:paraId="65634CAF" w14:textId="77777777" w:rsidR="00FC276A" w:rsidRPr="00FC276A" w:rsidRDefault="00FC276A" w:rsidP="00FC276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FC276A">
              <w:rPr>
                <w:rFonts w:asciiTheme="majorBidi" w:eastAsia="Times New Roman" w:hAnsiTheme="majorBidi" w:cs="Times New Roman"/>
                <w:color w:val="222222"/>
              </w:rPr>
              <w:t>(a) It is anterior to the upper pole of the right kidney and suprarenal gland</w:t>
            </w:r>
            <w:r w:rsidRPr="00FC276A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2D81C97D" w14:textId="619329D2" w:rsidR="00FC276A" w:rsidRPr="00FC276A" w:rsidRDefault="00FC276A" w:rsidP="00FC276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FC276A">
              <w:rPr>
                <w:rFonts w:asciiTheme="majorBidi" w:eastAsia="Times New Roman" w:hAnsiTheme="majorBidi" w:cs="Times New Roman"/>
                <w:color w:val="222222"/>
              </w:rPr>
              <w:t>(b) On ultrasound it has a slightly increased echogenicity compared with</w:t>
            </w:r>
            <w:r>
              <w:rPr>
                <w:rFonts w:asciiTheme="majorBidi" w:eastAsia="Times New Roman" w:hAnsiTheme="majorBidi" w:cs="Times New Roman"/>
                <w:color w:val="222222"/>
              </w:rPr>
              <w:t xml:space="preserve"> kidney.</w:t>
            </w:r>
          </w:p>
          <w:p w14:paraId="671B9A2C" w14:textId="69CB4044" w:rsidR="00FC276A" w:rsidRPr="00FC276A" w:rsidRDefault="00FC276A" w:rsidP="00FC276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</w:p>
          <w:p w14:paraId="12DB7F3C" w14:textId="262F1E31" w:rsidR="00FC276A" w:rsidRPr="00FC276A" w:rsidRDefault="00FC276A" w:rsidP="00FC276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FC276A">
              <w:rPr>
                <w:rFonts w:asciiTheme="majorBidi" w:eastAsia="Times New Roman" w:hAnsiTheme="majorBidi" w:cs="Times New Roman"/>
                <w:color w:val="222222"/>
              </w:rPr>
              <w:lastRenderedPageBreak/>
              <w:t xml:space="preserve">(c) The walls of the hepatic veins are </w:t>
            </w:r>
            <w:r>
              <w:rPr>
                <w:rFonts w:asciiTheme="majorBidi" w:eastAsia="Times New Roman" w:hAnsiTheme="majorBidi" w:cs="Times New Roman"/>
                <w:color w:val="222222"/>
              </w:rPr>
              <w:t>sonolucent</w:t>
            </w:r>
            <w:r w:rsidRPr="00FC276A">
              <w:rPr>
                <w:rFonts w:asciiTheme="majorBidi" w:eastAsia="Times New Roman" w:hAnsiTheme="majorBidi" w:cs="Times New Roman"/>
                <w:color w:val="222222"/>
              </w:rPr>
              <w:t xml:space="preserve"> compared with those of the</w:t>
            </w:r>
            <w:r>
              <w:rPr>
                <w:rFonts w:asciiTheme="majorBidi" w:eastAsia="Times New Roman" w:hAnsiTheme="majorBidi" w:cs="Times New Roman"/>
                <w:color w:val="222222"/>
              </w:rPr>
              <w:t xml:space="preserve"> </w:t>
            </w:r>
            <w:r w:rsidRPr="00FC276A">
              <w:rPr>
                <w:rFonts w:asciiTheme="majorBidi" w:eastAsia="Times New Roman" w:hAnsiTheme="majorBidi" w:cs="Times New Roman"/>
                <w:color w:val="222222"/>
              </w:rPr>
              <w:t>portal vein and its branches</w:t>
            </w:r>
            <w:r>
              <w:rPr>
                <w:rFonts w:asciiTheme="majorBidi" w:eastAsia="Times New Roman" w:hAnsiTheme="majorBidi" w:cs="Times New Roman"/>
                <w:color w:val="222222"/>
              </w:rPr>
              <w:t>.</w:t>
            </w:r>
          </w:p>
          <w:p w14:paraId="4A4C2594" w14:textId="78A61324" w:rsidR="00FC276A" w:rsidRPr="00FC276A" w:rsidRDefault="00FC276A" w:rsidP="00FC276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FC276A">
              <w:rPr>
                <w:rFonts w:asciiTheme="majorBidi" w:eastAsia="Times New Roman" w:hAnsiTheme="majorBidi" w:cs="Times New Roman"/>
                <w:color w:val="222222"/>
              </w:rPr>
              <w:t>(d) The intrahepatic bile ducts are usually clearly seen parallel to the portal</w:t>
            </w:r>
            <w:r>
              <w:rPr>
                <w:rFonts w:asciiTheme="majorBidi" w:eastAsia="Times New Roman" w:hAnsiTheme="majorBidi" w:cs="Times New Roman"/>
                <w:color w:val="222222"/>
              </w:rPr>
              <w:t xml:space="preserve"> vein.*</w:t>
            </w:r>
          </w:p>
          <w:p w14:paraId="664A7F59" w14:textId="22BB450B" w:rsidR="00FC276A" w:rsidRDefault="00FC276A" w:rsidP="00FC276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FC276A">
              <w:rPr>
                <w:rFonts w:asciiTheme="majorBidi" w:eastAsia="Times New Roman" w:hAnsiTheme="majorBidi" w:cs="Times New Roman"/>
                <w:color w:val="222222"/>
              </w:rPr>
              <w:t>(e) On non-enhanced CT the liver has a higher attenuation than the</w:t>
            </w:r>
            <w:r>
              <w:rPr>
                <w:rFonts w:asciiTheme="majorBidi" w:eastAsia="Times New Roman" w:hAnsiTheme="majorBidi" w:cs="Times New Roman"/>
                <w:color w:val="222222"/>
              </w:rPr>
              <w:t xml:space="preserve"> spleen.</w:t>
            </w:r>
          </w:p>
          <w:p w14:paraId="46022CF8" w14:textId="2A73CCC1" w:rsidR="00C93A2A" w:rsidRP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78-</w:t>
            </w:r>
            <w:r w:rsidRPr="00C93A2A">
              <w:rPr>
                <w:b/>
                <w:bCs/>
              </w:rPr>
              <w:t xml:space="preserve"> </w:t>
            </w:r>
            <w:r w:rsidRPr="00C93A2A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Regarding MRI, one is true</w:t>
            </w:r>
            <w:r w:rsidRPr="00C93A2A">
              <w:rPr>
                <w:rFonts w:asciiTheme="majorBidi" w:eastAsia="Times New Roman" w:hAnsiTheme="majorBidi" w:cs="Times New Roman"/>
                <w:color w:val="222222"/>
                <w:rtl/>
              </w:rPr>
              <w:t>:</w:t>
            </w:r>
          </w:p>
          <w:p w14:paraId="5C8403D4" w14:textId="77777777" w:rsidR="00C93A2A" w:rsidRP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color w:val="222222"/>
              </w:rPr>
              <w:t>a- T1 recovery time is defined as the time it takes for 100% of the longitudinal</w:t>
            </w:r>
          </w:p>
          <w:p w14:paraId="4F93BEC5" w14:textId="77777777" w:rsidR="00C93A2A" w:rsidRP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color w:val="222222"/>
              </w:rPr>
              <w:t>magnetization to recover</w:t>
            </w:r>
            <w:r w:rsidRPr="00C93A2A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720A74D7" w14:textId="77777777" w:rsidR="00C93A2A" w:rsidRP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color w:val="222222"/>
              </w:rPr>
              <w:t>b- Using a long TR (time to repletion) allows saturation to occur which enhances contrast</w:t>
            </w:r>
            <w:r w:rsidRPr="00C93A2A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16313DD1" w14:textId="6D4EE3EB" w:rsidR="00C93A2A" w:rsidRP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color w:val="222222"/>
              </w:rPr>
              <w:t>c- Fat has a short T1 recovery time</w:t>
            </w:r>
            <w:r>
              <w:rPr>
                <w:rFonts w:asciiTheme="majorBidi" w:eastAsia="Times New Roman" w:hAnsiTheme="majorBidi" w:cs="Times New Roman"/>
                <w:color w:val="222222"/>
              </w:rPr>
              <w:t>.*</w:t>
            </w:r>
            <w:r w:rsidRPr="00C93A2A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7A1D2901" w14:textId="77777777" w:rsidR="00C93A2A" w:rsidRP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color w:val="222222"/>
              </w:rPr>
              <w:t>d- Water has a short T1 recovery time</w:t>
            </w:r>
            <w:r w:rsidRPr="00C93A2A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4BBB0067" w14:textId="77777777" w:rsidR="00C93A2A" w:rsidRP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color w:val="222222"/>
              </w:rPr>
              <w:t>e- In proton density (PD) image, long TR is sed to allow for saturation to occur to enhance</w:t>
            </w:r>
          </w:p>
          <w:p w14:paraId="0A1A6AA6" w14:textId="600B3EC4" w:rsidR="00C93A2A" w:rsidRDefault="00C93A2A" w:rsidP="00C93A2A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C93A2A">
              <w:rPr>
                <w:rFonts w:asciiTheme="majorBidi" w:eastAsia="Times New Roman" w:hAnsiTheme="majorBidi" w:cs="Times New Roman"/>
                <w:color w:val="222222"/>
              </w:rPr>
              <w:t>contrast.</w:t>
            </w:r>
            <w:r>
              <w:rPr>
                <w:rFonts w:asciiTheme="majorBidi" w:eastAsia="Times New Roman" w:hAnsiTheme="majorBidi" w:cs="Times New Roman"/>
                <w:color w:val="222222"/>
              </w:rPr>
              <w:t xml:space="preserve"> </w:t>
            </w:r>
          </w:p>
          <w:p w14:paraId="4F47D34A" w14:textId="77777777" w:rsidR="00EB5AA3" w:rsidRPr="00EB5AA3" w:rsidRDefault="00EB5AA3" w:rsidP="00EB5AA3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EB5AA3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79- Regarding T1-weighted images, all the following are rue except</w:t>
            </w:r>
            <w:r w:rsidRPr="00EB5AA3">
              <w:rPr>
                <w:rFonts w:asciiTheme="majorBidi" w:eastAsia="Times New Roman" w:hAnsiTheme="majorBidi" w:cs="Times New Roman"/>
                <w:color w:val="222222"/>
                <w:rtl/>
              </w:rPr>
              <w:t>:</w:t>
            </w:r>
          </w:p>
          <w:p w14:paraId="11818D89" w14:textId="77777777" w:rsidR="00EB5AA3" w:rsidRPr="00EB5AA3" w:rsidRDefault="00EB5AA3" w:rsidP="00EB5AA3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EB5AA3">
              <w:rPr>
                <w:rFonts w:asciiTheme="majorBidi" w:eastAsia="Times New Roman" w:hAnsiTheme="majorBidi" w:cs="Times New Roman"/>
                <w:color w:val="222222"/>
              </w:rPr>
              <w:t>a- Fat appears as a high signal</w:t>
            </w:r>
            <w:r w:rsidRPr="00EB5AA3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321F7778" w14:textId="6AEF78AE" w:rsidR="00EB5AA3" w:rsidRPr="00EB5AA3" w:rsidRDefault="00EB5AA3" w:rsidP="00EB5AA3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EB5AA3">
              <w:rPr>
                <w:rFonts w:asciiTheme="majorBidi" w:eastAsia="Times New Roman" w:hAnsiTheme="majorBidi" w:cs="Times New Roman"/>
                <w:color w:val="222222"/>
              </w:rPr>
              <w:t>b- Slow flowing blood appears as a low signal</w:t>
            </w:r>
            <w:r>
              <w:rPr>
                <w:rFonts w:asciiTheme="majorBidi" w:eastAsia="Times New Roman" w:hAnsiTheme="majorBidi" w:cs="Times New Roman"/>
                <w:color w:val="222222"/>
              </w:rPr>
              <w:t>*</w:t>
            </w:r>
          </w:p>
          <w:p w14:paraId="7C3700FF" w14:textId="77777777" w:rsidR="00EB5AA3" w:rsidRPr="00EB5AA3" w:rsidRDefault="00EB5AA3" w:rsidP="00EB5AA3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EB5AA3">
              <w:rPr>
                <w:rFonts w:asciiTheme="majorBidi" w:eastAsia="Times New Roman" w:hAnsiTheme="majorBidi" w:cs="Times New Roman"/>
                <w:color w:val="222222"/>
              </w:rPr>
              <w:t>c- Water appears as a low signal</w:t>
            </w:r>
            <w:r w:rsidRPr="00EB5AA3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652E1EA3" w14:textId="77777777" w:rsidR="00EB5AA3" w:rsidRPr="00EB5AA3" w:rsidRDefault="00EB5AA3" w:rsidP="00EB5AA3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EB5AA3">
              <w:rPr>
                <w:rFonts w:asciiTheme="majorBidi" w:eastAsia="Times New Roman" w:hAnsiTheme="majorBidi" w:cs="Times New Roman"/>
                <w:color w:val="222222"/>
              </w:rPr>
              <w:t>d- Typical time to echo (TE) is 10-30ms</w:t>
            </w:r>
            <w:r w:rsidRPr="00EB5AA3">
              <w:rPr>
                <w:rFonts w:asciiTheme="majorBidi" w:eastAsia="Times New Roman" w:hAnsiTheme="majorBidi" w:cs="Times New Roman"/>
                <w:color w:val="222222"/>
                <w:rtl/>
              </w:rPr>
              <w:t>.</w:t>
            </w:r>
          </w:p>
          <w:p w14:paraId="64AAC3FC" w14:textId="77777777" w:rsidR="00006EC9" w:rsidRDefault="00EB5AA3" w:rsidP="00EB5AA3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color w:val="222222"/>
              </w:rPr>
            </w:pPr>
            <w:r w:rsidRPr="00EB5AA3">
              <w:rPr>
                <w:rFonts w:asciiTheme="majorBidi" w:eastAsia="Times New Roman" w:hAnsiTheme="majorBidi" w:cs="Times New Roman"/>
                <w:color w:val="222222"/>
              </w:rPr>
              <w:t>e- Typical TR is 300-600ms</w:t>
            </w:r>
            <w:r w:rsidR="00006EC9">
              <w:rPr>
                <w:rFonts w:asciiTheme="majorBidi" w:eastAsia="Times New Roman" w:hAnsiTheme="majorBidi" w:cs="Times New Roman"/>
                <w:color w:val="222222"/>
              </w:rPr>
              <w:t>.</w:t>
            </w:r>
          </w:p>
          <w:p w14:paraId="129B9F68" w14:textId="2ABAC01C" w:rsidR="00006EC9" w:rsidRDefault="00006EC9" w:rsidP="00006EC9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b/>
                <w:bCs/>
                <w:color w:val="222222"/>
              </w:rPr>
            </w:pPr>
            <w:r>
              <w:rPr>
                <w:rFonts w:asciiTheme="majorBidi" w:eastAsia="Times New Roman" w:hAnsiTheme="majorBidi" w:cs="Times New Roman"/>
                <w:color w:val="222222"/>
              </w:rPr>
              <w:t>80-</w:t>
            </w:r>
            <w:r w:rsidRPr="00006EC9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 xml:space="preserve"> </w:t>
            </w:r>
            <w:r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 xml:space="preserve">One of the </w:t>
            </w:r>
            <w:r w:rsidRPr="00006EC9"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 xml:space="preserve">following </w:t>
            </w:r>
            <w:r>
              <w:rPr>
                <w:rFonts w:asciiTheme="majorBidi" w:eastAsia="Times New Roman" w:hAnsiTheme="majorBidi" w:cs="Times New Roman"/>
                <w:b/>
                <w:bCs/>
                <w:color w:val="222222"/>
              </w:rPr>
              <w:t>answers is not correct:</w:t>
            </w:r>
          </w:p>
          <w:p w14:paraId="5968BF1F" w14:textId="0A827C2C" w:rsidR="00006EC9" w:rsidRPr="00006EC9" w:rsidRDefault="00006EC9" w:rsidP="00006EC9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eastAsia="Times New Roman" w:hAnsiTheme="majorBidi" w:cs="Times New Roman"/>
                <w:b/>
                <w:bCs/>
                <w:color w:val="222222"/>
              </w:rPr>
            </w:pPr>
            <w:r w:rsidRPr="00006EC9">
              <w:rPr>
                <w:rFonts w:asciiTheme="majorBidi" w:eastAsia="Times New Roman" w:hAnsiTheme="majorBidi" w:cs="Times New Roman"/>
                <w:b/>
                <w:bCs/>
                <w:noProof/>
                <w:color w:val="222222"/>
                <w:rtl/>
              </w:rPr>
              <w:lastRenderedPageBreak/>
              <w:drawing>
                <wp:inline distT="0" distB="0" distL="0" distR="0" wp14:anchorId="4AE24CE5" wp14:editId="6584C280">
                  <wp:extent cx="2419350" cy="209958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09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6157E" w14:textId="137B212E" w:rsidR="00006EC9" w:rsidRPr="00006EC9" w:rsidRDefault="00006EC9" w:rsidP="00006EC9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hAnsiTheme="majorBidi" w:cstheme="majorBidi"/>
              </w:rPr>
            </w:pPr>
            <w:r w:rsidRPr="00006EC9">
              <w:rPr>
                <w:rFonts w:asciiTheme="majorBidi" w:hAnsiTheme="majorBidi" w:cstheme="majorBidi"/>
              </w:rPr>
              <w:t>a- Bicipital insertion</w:t>
            </w:r>
            <w:r>
              <w:rPr>
                <w:rFonts w:asciiTheme="majorBidi" w:hAnsiTheme="majorBidi" w:cstheme="majorBidi"/>
              </w:rPr>
              <w:t>.*</w:t>
            </w:r>
            <w:r w:rsidRPr="00006EC9">
              <w:rPr>
                <w:rFonts w:asciiTheme="majorBidi" w:hAnsiTheme="majorBidi" w:cs="Times New Roman"/>
                <w:rtl/>
              </w:rPr>
              <w:t>.</w:t>
            </w:r>
          </w:p>
          <w:p w14:paraId="5BD37915" w14:textId="77777777" w:rsidR="00006EC9" w:rsidRPr="00006EC9" w:rsidRDefault="00006EC9" w:rsidP="00006EC9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hAnsiTheme="majorBidi" w:cstheme="majorBidi"/>
              </w:rPr>
            </w:pPr>
            <w:r w:rsidRPr="00006EC9">
              <w:rPr>
                <w:rFonts w:asciiTheme="majorBidi" w:hAnsiTheme="majorBidi" w:cstheme="majorBidi"/>
              </w:rPr>
              <w:t>b- Great tuberosity of humerus</w:t>
            </w:r>
            <w:r w:rsidRPr="00006EC9">
              <w:rPr>
                <w:rFonts w:asciiTheme="majorBidi" w:hAnsiTheme="majorBidi" w:cs="Times New Roman"/>
                <w:rtl/>
              </w:rPr>
              <w:t>.</w:t>
            </w:r>
          </w:p>
          <w:p w14:paraId="5AD913A3" w14:textId="77777777" w:rsidR="00006EC9" w:rsidRPr="00006EC9" w:rsidRDefault="00006EC9" w:rsidP="00006EC9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hAnsiTheme="majorBidi" w:cstheme="majorBidi"/>
              </w:rPr>
            </w:pPr>
            <w:r w:rsidRPr="00006EC9">
              <w:rPr>
                <w:rFonts w:asciiTheme="majorBidi" w:hAnsiTheme="majorBidi" w:cstheme="majorBidi"/>
              </w:rPr>
              <w:t>c- Acromion</w:t>
            </w:r>
            <w:r w:rsidRPr="00006EC9">
              <w:rPr>
                <w:rFonts w:asciiTheme="majorBidi" w:hAnsiTheme="majorBidi" w:cs="Times New Roman"/>
                <w:rtl/>
              </w:rPr>
              <w:t>.</w:t>
            </w:r>
          </w:p>
          <w:p w14:paraId="54D33B77" w14:textId="77777777" w:rsidR="00006EC9" w:rsidRPr="00006EC9" w:rsidRDefault="00006EC9" w:rsidP="00006EC9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hAnsiTheme="majorBidi" w:cstheme="majorBidi"/>
              </w:rPr>
            </w:pPr>
            <w:r w:rsidRPr="00006EC9">
              <w:rPr>
                <w:rFonts w:asciiTheme="majorBidi" w:hAnsiTheme="majorBidi" w:cstheme="majorBidi"/>
              </w:rPr>
              <w:t>d- Acromioclavicular joint</w:t>
            </w:r>
            <w:r w:rsidRPr="00006EC9">
              <w:rPr>
                <w:rFonts w:asciiTheme="majorBidi" w:hAnsiTheme="majorBidi" w:cs="Times New Roman"/>
                <w:rtl/>
              </w:rPr>
              <w:t>.</w:t>
            </w:r>
          </w:p>
          <w:p w14:paraId="565ED9F0" w14:textId="77777777" w:rsidR="005C1F03" w:rsidRDefault="00006EC9" w:rsidP="006E3388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hAnsiTheme="majorBidi" w:cstheme="majorBidi"/>
              </w:rPr>
            </w:pPr>
            <w:r w:rsidRPr="00006EC9">
              <w:rPr>
                <w:rFonts w:asciiTheme="majorBidi" w:hAnsiTheme="majorBidi" w:cstheme="majorBidi"/>
              </w:rPr>
              <w:t>e- Antero-inferior glenoid rim</w:t>
            </w:r>
            <w:r w:rsidR="006E3388">
              <w:rPr>
                <w:rFonts w:asciiTheme="majorBidi" w:hAnsiTheme="majorBidi" w:cstheme="majorBidi"/>
              </w:rPr>
              <w:t>.</w:t>
            </w:r>
          </w:p>
          <w:p w14:paraId="47413F75" w14:textId="0DF835D1" w:rsidR="006E3388" w:rsidRPr="001A262F" w:rsidRDefault="006E3388" w:rsidP="006E3388">
            <w:pPr>
              <w:shd w:val="clear" w:color="auto" w:fill="FFFFFF"/>
              <w:spacing w:before="100" w:beforeAutospacing="1" w:after="100" w:afterAutospacing="1"/>
              <w:jc w:val="right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81</w:t>
            </w:r>
            <w:r w:rsidRPr="006E3388">
              <w:rPr>
                <w:rFonts w:asciiTheme="majorBidi" w:hAnsiTheme="majorBidi" w:cstheme="majorBidi"/>
                <w:b/>
                <w:bCs/>
              </w:rPr>
              <w:t>- All the following answers are correct except one</w:t>
            </w:r>
            <w:r w:rsidRPr="006E3388">
              <w:rPr>
                <w:rFonts w:asciiTheme="majorBidi" w:hAnsiTheme="majorBidi" w:cs="Times New Roman"/>
                <w:rtl/>
              </w:rPr>
              <w:t>:</w:t>
            </w:r>
          </w:p>
        </w:tc>
      </w:tr>
    </w:tbl>
    <w:p w14:paraId="15228184" w14:textId="6E7E6EB3" w:rsidR="00C00709" w:rsidRDefault="006E3388" w:rsidP="006E3388">
      <w:pPr>
        <w:jc w:val="right"/>
        <w:rPr>
          <w:rFonts w:asciiTheme="majorBidi" w:hAnsiTheme="majorBidi" w:cstheme="majorBidi"/>
        </w:rPr>
      </w:pPr>
      <w:r w:rsidRPr="006E3388">
        <w:rPr>
          <w:rFonts w:asciiTheme="majorBidi" w:hAnsiTheme="majorBidi" w:cs="Times New Roman"/>
          <w:noProof/>
          <w:rtl/>
        </w:rPr>
        <w:lastRenderedPageBreak/>
        <w:drawing>
          <wp:inline distT="0" distB="0" distL="0" distR="0" wp14:anchorId="0369AEB6" wp14:editId="60E55584">
            <wp:extent cx="3219450" cy="3417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1332" cy="34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EF58" w14:textId="77777777" w:rsidR="006E3388" w:rsidRPr="006E3388" w:rsidRDefault="006E3388" w:rsidP="006E3388">
      <w:pPr>
        <w:jc w:val="right"/>
        <w:rPr>
          <w:rFonts w:asciiTheme="majorBidi" w:hAnsiTheme="majorBidi" w:cstheme="majorBidi"/>
        </w:rPr>
      </w:pPr>
      <w:r w:rsidRPr="006E3388">
        <w:rPr>
          <w:rFonts w:asciiTheme="majorBidi" w:hAnsiTheme="majorBidi" w:cstheme="majorBidi"/>
        </w:rPr>
        <w:t>a- Left tibialis anterior tendon</w:t>
      </w:r>
      <w:r w:rsidRPr="006E3388">
        <w:rPr>
          <w:rFonts w:asciiTheme="majorBidi" w:hAnsiTheme="majorBidi" w:cs="Times New Roman"/>
          <w:rtl/>
        </w:rPr>
        <w:t>.</w:t>
      </w:r>
    </w:p>
    <w:p w14:paraId="56E4CA86" w14:textId="77777777" w:rsidR="006E3388" w:rsidRPr="006E3388" w:rsidRDefault="006E3388" w:rsidP="006E3388">
      <w:pPr>
        <w:jc w:val="right"/>
        <w:rPr>
          <w:rFonts w:asciiTheme="majorBidi" w:hAnsiTheme="majorBidi" w:cstheme="majorBidi"/>
        </w:rPr>
      </w:pPr>
      <w:r w:rsidRPr="006E3388">
        <w:rPr>
          <w:rFonts w:asciiTheme="majorBidi" w:hAnsiTheme="majorBidi" w:cstheme="majorBidi"/>
        </w:rPr>
        <w:t>b- Left Achilles tendon</w:t>
      </w:r>
      <w:r w:rsidRPr="006E3388">
        <w:rPr>
          <w:rFonts w:asciiTheme="majorBidi" w:hAnsiTheme="majorBidi" w:cs="Times New Roman"/>
          <w:rtl/>
        </w:rPr>
        <w:t>.</w:t>
      </w:r>
    </w:p>
    <w:p w14:paraId="223A626E" w14:textId="77777777" w:rsidR="006E3388" w:rsidRPr="006E3388" w:rsidRDefault="006E3388" w:rsidP="006E3388">
      <w:pPr>
        <w:jc w:val="right"/>
        <w:rPr>
          <w:rFonts w:asciiTheme="majorBidi" w:hAnsiTheme="majorBidi" w:cstheme="majorBidi"/>
        </w:rPr>
      </w:pPr>
      <w:r w:rsidRPr="006E3388">
        <w:rPr>
          <w:rFonts w:asciiTheme="majorBidi" w:hAnsiTheme="majorBidi" w:cstheme="majorBidi"/>
        </w:rPr>
        <w:lastRenderedPageBreak/>
        <w:t>c- Left flexor hallucis tendon</w:t>
      </w:r>
      <w:r w:rsidRPr="006E3388">
        <w:rPr>
          <w:rFonts w:asciiTheme="majorBidi" w:hAnsiTheme="majorBidi" w:cs="Times New Roman"/>
          <w:rtl/>
        </w:rPr>
        <w:t>.</w:t>
      </w:r>
    </w:p>
    <w:p w14:paraId="34DED115" w14:textId="7758A2C5" w:rsidR="006E3388" w:rsidRPr="006E3388" w:rsidRDefault="006E3388" w:rsidP="006E3388">
      <w:pPr>
        <w:jc w:val="right"/>
        <w:rPr>
          <w:rFonts w:asciiTheme="majorBidi" w:hAnsiTheme="majorBidi" w:cstheme="majorBidi"/>
        </w:rPr>
      </w:pPr>
      <w:r w:rsidRPr="006E3388">
        <w:rPr>
          <w:rFonts w:asciiTheme="majorBidi" w:hAnsiTheme="majorBidi" w:cstheme="majorBidi"/>
        </w:rPr>
        <w:t xml:space="preserve">d- Left peroneus </w:t>
      </w:r>
      <w:proofErr w:type="spellStart"/>
      <w:r w:rsidRPr="006E3388">
        <w:rPr>
          <w:rFonts w:asciiTheme="majorBidi" w:hAnsiTheme="majorBidi" w:cstheme="majorBidi"/>
        </w:rPr>
        <w:t>previs</w:t>
      </w:r>
      <w:proofErr w:type="spellEnd"/>
      <w:r w:rsidRPr="006E3388">
        <w:rPr>
          <w:rFonts w:asciiTheme="majorBidi" w:hAnsiTheme="majorBidi" w:cstheme="majorBidi"/>
        </w:rPr>
        <w:t xml:space="preserve"> tendon</w:t>
      </w:r>
      <w:r>
        <w:rPr>
          <w:rFonts w:asciiTheme="majorBidi" w:hAnsiTheme="majorBidi" w:cs="Times New Roman"/>
        </w:rPr>
        <w:t>.*</w:t>
      </w:r>
    </w:p>
    <w:p w14:paraId="3BE4A8DB" w14:textId="77777777" w:rsidR="009F7510" w:rsidRDefault="006E3388" w:rsidP="006E3388">
      <w:pPr>
        <w:jc w:val="right"/>
        <w:rPr>
          <w:rFonts w:asciiTheme="majorBidi" w:hAnsiTheme="majorBidi" w:cstheme="majorBidi"/>
        </w:rPr>
      </w:pPr>
      <w:r w:rsidRPr="006E3388">
        <w:rPr>
          <w:rFonts w:asciiTheme="majorBidi" w:hAnsiTheme="majorBidi" w:cstheme="majorBidi"/>
        </w:rPr>
        <w:t>e- Left tibialis posterior tendon</w:t>
      </w:r>
    </w:p>
    <w:p w14:paraId="539FF6AA" w14:textId="77777777" w:rsidR="009F7510" w:rsidRDefault="009F7510" w:rsidP="006E3388">
      <w:pPr>
        <w:jc w:val="right"/>
        <w:rPr>
          <w:rFonts w:asciiTheme="majorBidi" w:hAnsiTheme="majorBidi" w:cs="Times New Roman"/>
        </w:rPr>
      </w:pPr>
      <w:r w:rsidRPr="009F7510">
        <w:rPr>
          <w:rFonts w:asciiTheme="majorBidi" w:hAnsiTheme="majorBidi" w:cs="Times New Roman"/>
          <w:b/>
          <w:bCs/>
        </w:rPr>
        <w:t>82:</w:t>
      </w:r>
      <w:r w:rsidRPr="009F7510">
        <w:rPr>
          <w:b/>
          <w:bCs/>
        </w:rPr>
        <w:t xml:space="preserve"> </w:t>
      </w:r>
      <w:r w:rsidRPr="009F7510">
        <w:rPr>
          <w:rFonts w:asciiTheme="majorBidi" w:hAnsiTheme="majorBidi" w:cs="Times New Roman"/>
          <w:b/>
          <w:bCs/>
        </w:rPr>
        <w:t>One of the following answers is false</w:t>
      </w:r>
    </w:p>
    <w:p w14:paraId="3F8FD343" w14:textId="77777777" w:rsidR="009F7510" w:rsidRDefault="009F7510" w:rsidP="009F7510">
      <w:pPr>
        <w:jc w:val="center"/>
        <w:rPr>
          <w:rFonts w:asciiTheme="majorBidi" w:hAnsiTheme="majorBidi" w:cstheme="majorBidi"/>
        </w:rPr>
      </w:pPr>
    </w:p>
    <w:p w14:paraId="7D4349D4" w14:textId="0D848583" w:rsidR="006E3388" w:rsidRDefault="009F7510" w:rsidP="009F7510">
      <w:pPr>
        <w:jc w:val="center"/>
        <w:rPr>
          <w:rFonts w:asciiTheme="majorBidi" w:hAnsiTheme="majorBidi" w:cstheme="majorBidi"/>
        </w:rPr>
      </w:pPr>
      <w:r w:rsidRPr="009F7510">
        <w:rPr>
          <w:rFonts w:asciiTheme="majorBidi" w:hAnsiTheme="majorBidi" w:cs="Times New Roman"/>
          <w:noProof/>
          <w:rtl/>
        </w:rPr>
        <w:drawing>
          <wp:inline distT="0" distB="0" distL="0" distR="0" wp14:anchorId="3002BA99" wp14:editId="73BD4869">
            <wp:extent cx="4286848" cy="3600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36D" w14:textId="77777777" w:rsidR="009F7510" w:rsidRPr="009F7510" w:rsidRDefault="009F7510" w:rsidP="009F7510">
      <w:pPr>
        <w:jc w:val="right"/>
        <w:rPr>
          <w:rFonts w:asciiTheme="majorBidi" w:hAnsiTheme="majorBidi" w:cstheme="majorBidi"/>
        </w:rPr>
      </w:pPr>
      <w:r w:rsidRPr="009F7510">
        <w:rPr>
          <w:rFonts w:asciiTheme="majorBidi" w:hAnsiTheme="majorBidi" w:cstheme="majorBidi"/>
        </w:rPr>
        <w:t>a- Right sesamoid bone</w:t>
      </w:r>
      <w:r w:rsidRPr="009F7510">
        <w:rPr>
          <w:rFonts w:asciiTheme="majorBidi" w:hAnsiTheme="majorBidi" w:cs="Times New Roman"/>
          <w:rtl/>
        </w:rPr>
        <w:t>.</w:t>
      </w:r>
    </w:p>
    <w:p w14:paraId="1731DCCF" w14:textId="77777777" w:rsidR="009F7510" w:rsidRPr="009F7510" w:rsidRDefault="009F7510" w:rsidP="009F7510">
      <w:pPr>
        <w:jc w:val="right"/>
        <w:rPr>
          <w:rFonts w:asciiTheme="majorBidi" w:hAnsiTheme="majorBidi" w:cstheme="majorBidi"/>
        </w:rPr>
      </w:pPr>
      <w:r w:rsidRPr="009F7510">
        <w:rPr>
          <w:rFonts w:asciiTheme="majorBidi" w:hAnsiTheme="majorBidi" w:cstheme="majorBidi"/>
        </w:rPr>
        <w:t>b- Left fourth metatarsophalangeal joint</w:t>
      </w:r>
      <w:r w:rsidRPr="009F7510">
        <w:rPr>
          <w:rFonts w:asciiTheme="majorBidi" w:hAnsiTheme="majorBidi" w:cs="Times New Roman"/>
          <w:rtl/>
        </w:rPr>
        <w:t>.</w:t>
      </w:r>
    </w:p>
    <w:p w14:paraId="6EF0AD5D" w14:textId="77777777" w:rsidR="009F7510" w:rsidRPr="009F7510" w:rsidRDefault="009F7510" w:rsidP="009F7510">
      <w:pPr>
        <w:jc w:val="right"/>
        <w:rPr>
          <w:rFonts w:asciiTheme="majorBidi" w:hAnsiTheme="majorBidi" w:cstheme="majorBidi"/>
        </w:rPr>
      </w:pPr>
      <w:r w:rsidRPr="009F7510">
        <w:rPr>
          <w:rFonts w:asciiTheme="majorBidi" w:hAnsiTheme="majorBidi" w:cstheme="majorBidi"/>
        </w:rPr>
        <w:t>c- Right navicular bone</w:t>
      </w:r>
      <w:r w:rsidRPr="009F7510">
        <w:rPr>
          <w:rFonts w:asciiTheme="majorBidi" w:hAnsiTheme="majorBidi" w:cs="Times New Roman"/>
          <w:rtl/>
        </w:rPr>
        <w:t>.</w:t>
      </w:r>
    </w:p>
    <w:p w14:paraId="2237C385" w14:textId="77777777" w:rsidR="009F7510" w:rsidRPr="009F7510" w:rsidRDefault="009F7510" w:rsidP="009F7510">
      <w:pPr>
        <w:jc w:val="right"/>
        <w:rPr>
          <w:rFonts w:asciiTheme="majorBidi" w:hAnsiTheme="majorBidi" w:cstheme="majorBidi"/>
        </w:rPr>
      </w:pPr>
      <w:r w:rsidRPr="009F7510">
        <w:rPr>
          <w:rFonts w:asciiTheme="majorBidi" w:hAnsiTheme="majorBidi" w:cstheme="majorBidi"/>
        </w:rPr>
        <w:t>d- Tuft of the distal phalanx of the left great toe</w:t>
      </w:r>
      <w:r w:rsidRPr="009F7510">
        <w:rPr>
          <w:rFonts w:asciiTheme="majorBidi" w:hAnsiTheme="majorBidi" w:cs="Times New Roman"/>
          <w:rtl/>
        </w:rPr>
        <w:t>.</w:t>
      </w:r>
    </w:p>
    <w:p w14:paraId="0BA89992" w14:textId="7A9866B7" w:rsidR="009F7510" w:rsidRDefault="009F7510" w:rsidP="009F7510">
      <w:pPr>
        <w:jc w:val="right"/>
        <w:rPr>
          <w:rFonts w:asciiTheme="majorBidi" w:hAnsiTheme="majorBidi" w:cstheme="majorBidi"/>
        </w:rPr>
      </w:pPr>
      <w:r w:rsidRPr="009F7510">
        <w:rPr>
          <w:rFonts w:asciiTheme="majorBidi" w:hAnsiTheme="majorBidi" w:cstheme="majorBidi"/>
        </w:rPr>
        <w:t>e- Left lateral cuneiform bone</w:t>
      </w:r>
      <w:r>
        <w:rPr>
          <w:rFonts w:asciiTheme="majorBidi" w:hAnsiTheme="majorBidi" w:cstheme="majorBidi"/>
        </w:rPr>
        <w:t>.*</w:t>
      </w:r>
    </w:p>
    <w:p w14:paraId="3FE7E18A" w14:textId="77777777" w:rsidR="00BC1992" w:rsidRDefault="00BC1992" w:rsidP="009F7510">
      <w:pPr>
        <w:jc w:val="right"/>
        <w:rPr>
          <w:rFonts w:asciiTheme="majorBidi" w:hAnsiTheme="majorBidi" w:cstheme="majorBidi"/>
          <w:b/>
          <w:bCs/>
        </w:rPr>
      </w:pPr>
      <w:r w:rsidRPr="00BC1992">
        <w:rPr>
          <w:rFonts w:asciiTheme="majorBidi" w:hAnsiTheme="majorBidi" w:cstheme="majorBidi"/>
          <w:b/>
          <w:bCs/>
        </w:rPr>
        <w:t>83- One of the following answers is false</w:t>
      </w:r>
    </w:p>
    <w:p w14:paraId="32A97D61" w14:textId="48080D04" w:rsidR="00BC1992" w:rsidRDefault="00BC1992" w:rsidP="00BC1992">
      <w:pPr>
        <w:jc w:val="center"/>
        <w:rPr>
          <w:rFonts w:asciiTheme="majorBidi" w:hAnsiTheme="majorBidi" w:cstheme="majorBidi"/>
          <w:b/>
          <w:bCs/>
        </w:rPr>
      </w:pPr>
      <w:r w:rsidRPr="00BC1992">
        <w:rPr>
          <w:rFonts w:asciiTheme="majorBidi" w:hAnsiTheme="majorBidi" w:cs="Times New Roman"/>
          <w:b/>
          <w:bCs/>
          <w:noProof/>
          <w:rtl/>
        </w:rPr>
        <w:lastRenderedPageBreak/>
        <w:drawing>
          <wp:inline distT="0" distB="0" distL="0" distR="0" wp14:anchorId="77E81D9A" wp14:editId="1EC4A445">
            <wp:extent cx="4448796" cy="3381847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BDF" w14:textId="2AE8D6AB" w:rsidR="00DD0FB9" w:rsidRPr="00DD0FB9" w:rsidRDefault="00DD0FB9" w:rsidP="00DD0FB9">
      <w:pPr>
        <w:jc w:val="right"/>
        <w:rPr>
          <w:rFonts w:asciiTheme="majorBidi" w:hAnsiTheme="majorBidi" w:cstheme="majorBidi"/>
          <w:b/>
          <w:bCs/>
        </w:rPr>
      </w:pPr>
      <w:r w:rsidRPr="00DD0FB9">
        <w:rPr>
          <w:rFonts w:asciiTheme="majorBidi" w:hAnsiTheme="majorBidi" w:cstheme="majorBidi"/>
          <w:b/>
          <w:bCs/>
        </w:rPr>
        <w:t>a- Right inferior pubic ramus</w:t>
      </w:r>
      <w:r>
        <w:rPr>
          <w:rFonts w:asciiTheme="majorBidi" w:hAnsiTheme="majorBidi" w:cstheme="majorBidi"/>
          <w:b/>
          <w:bCs/>
        </w:rPr>
        <w:t>.*</w:t>
      </w:r>
      <w:r w:rsidRPr="00DD0FB9">
        <w:rPr>
          <w:rFonts w:asciiTheme="majorBidi" w:hAnsiTheme="majorBidi" w:cs="Times New Roman"/>
          <w:b/>
          <w:bCs/>
          <w:rtl/>
        </w:rPr>
        <w:t>.</w:t>
      </w:r>
    </w:p>
    <w:p w14:paraId="60220AAB" w14:textId="77777777" w:rsidR="00DD0FB9" w:rsidRPr="00DD0FB9" w:rsidRDefault="00DD0FB9" w:rsidP="00DD0FB9">
      <w:pPr>
        <w:jc w:val="right"/>
        <w:rPr>
          <w:rFonts w:asciiTheme="majorBidi" w:hAnsiTheme="majorBidi" w:cstheme="majorBidi"/>
          <w:b/>
          <w:bCs/>
        </w:rPr>
      </w:pPr>
      <w:r w:rsidRPr="00DD0FB9">
        <w:rPr>
          <w:rFonts w:asciiTheme="majorBidi" w:hAnsiTheme="majorBidi" w:cstheme="majorBidi"/>
          <w:b/>
          <w:bCs/>
        </w:rPr>
        <w:t>b- Isthmus of right Fallopian tube</w:t>
      </w:r>
      <w:r w:rsidRPr="00DD0FB9">
        <w:rPr>
          <w:rFonts w:asciiTheme="majorBidi" w:hAnsiTheme="majorBidi" w:cs="Times New Roman"/>
          <w:b/>
          <w:bCs/>
          <w:rtl/>
        </w:rPr>
        <w:t>.</w:t>
      </w:r>
    </w:p>
    <w:p w14:paraId="1500281A" w14:textId="77777777" w:rsidR="00DD0FB9" w:rsidRPr="00DD0FB9" w:rsidRDefault="00DD0FB9" w:rsidP="00DD0FB9">
      <w:pPr>
        <w:jc w:val="right"/>
        <w:rPr>
          <w:rFonts w:asciiTheme="majorBidi" w:hAnsiTheme="majorBidi" w:cstheme="majorBidi"/>
          <w:b/>
          <w:bCs/>
        </w:rPr>
      </w:pPr>
      <w:r w:rsidRPr="00DD0FB9">
        <w:rPr>
          <w:rFonts w:asciiTheme="majorBidi" w:hAnsiTheme="majorBidi" w:cstheme="majorBidi"/>
          <w:b/>
          <w:bCs/>
        </w:rPr>
        <w:t>c- Uterine fundus</w:t>
      </w:r>
      <w:r w:rsidRPr="00DD0FB9">
        <w:rPr>
          <w:rFonts w:asciiTheme="majorBidi" w:hAnsiTheme="majorBidi" w:cs="Times New Roman"/>
          <w:b/>
          <w:bCs/>
          <w:rtl/>
        </w:rPr>
        <w:t>.</w:t>
      </w:r>
    </w:p>
    <w:p w14:paraId="420F2917" w14:textId="77777777" w:rsidR="00DD0FB9" w:rsidRPr="00DD0FB9" w:rsidRDefault="00DD0FB9" w:rsidP="00DD0FB9">
      <w:pPr>
        <w:jc w:val="right"/>
        <w:rPr>
          <w:rFonts w:asciiTheme="majorBidi" w:hAnsiTheme="majorBidi" w:cstheme="majorBidi"/>
          <w:b/>
          <w:bCs/>
        </w:rPr>
      </w:pPr>
      <w:r w:rsidRPr="00DD0FB9">
        <w:rPr>
          <w:rFonts w:asciiTheme="majorBidi" w:hAnsiTheme="majorBidi" w:cstheme="majorBidi"/>
          <w:b/>
          <w:bCs/>
        </w:rPr>
        <w:t xml:space="preserve">d- Left uterine </w:t>
      </w:r>
      <w:proofErr w:type="spellStart"/>
      <w:r w:rsidRPr="00DD0FB9">
        <w:rPr>
          <w:rFonts w:asciiTheme="majorBidi" w:hAnsiTheme="majorBidi" w:cstheme="majorBidi"/>
          <w:b/>
          <w:bCs/>
        </w:rPr>
        <w:t>cornu</w:t>
      </w:r>
      <w:proofErr w:type="spellEnd"/>
      <w:r w:rsidRPr="00DD0FB9">
        <w:rPr>
          <w:rFonts w:asciiTheme="majorBidi" w:hAnsiTheme="majorBidi" w:cs="Times New Roman"/>
          <w:b/>
          <w:bCs/>
          <w:rtl/>
        </w:rPr>
        <w:t>.</w:t>
      </w:r>
    </w:p>
    <w:p w14:paraId="1F339A61" w14:textId="77777777" w:rsidR="004F298F" w:rsidRDefault="00DD0FB9" w:rsidP="00DD0FB9">
      <w:pPr>
        <w:jc w:val="right"/>
        <w:rPr>
          <w:rFonts w:asciiTheme="majorBidi" w:hAnsiTheme="majorBidi" w:cstheme="majorBidi"/>
          <w:b/>
          <w:bCs/>
        </w:rPr>
      </w:pPr>
      <w:r w:rsidRPr="00DD0FB9">
        <w:rPr>
          <w:rFonts w:asciiTheme="majorBidi" w:hAnsiTheme="majorBidi" w:cstheme="majorBidi"/>
          <w:b/>
          <w:bCs/>
        </w:rPr>
        <w:t>e- Cervical canal</w:t>
      </w:r>
    </w:p>
    <w:p w14:paraId="6EFA9489" w14:textId="3314BDC8" w:rsidR="00DD0FB9" w:rsidRDefault="00C67FC3" w:rsidP="00C67FC3">
      <w:pPr>
        <w:jc w:val="right"/>
        <w:rPr>
          <w:rFonts w:asciiTheme="majorBidi" w:hAnsiTheme="majorBidi" w:cs="Times New Roman"/>
          <w:b/>
          <w:bCs/>
        </w:rPr>
      </w:pPr>
      <w:r>
        <w:rPr>
          <w:rFonts w:asciiTheme="majorBidi" w:hAnsiTheme="majorBidi" w:cs="Times New Roman"/>
          <w:b/>
          <w:bCs/>
        </w:rPr>
        <w:t>84:</w:t>
      </w:r>
      <w:r w:rsidRPr="00C67FC3">
        <w:t xml:space="preserve"> </w:t>
      </w:r>
      <w:r w:rsidRPr="00C67FC3">
        <w:rPr>
          <w:rFonts w:asciiTheme="majorBidi" w:hAnsiTheme="majorBidi" w:cs="Times New Roman"/>
          <w:b/>
          <w:bCs/>
        </w:rPr>
        <w:t>All the following answers are correct except one</w:t>
      </w:r>
    </w:p>
    <w:p w14:paraId="3DC176A0" w14:textId="07A0C2DB" w:rsidR="00C67FC3" w:rsidRDefault="00C67FC3" w:rsidP="00C67FC3">
      <w:pPr>
        <w:jc w:val="right"/>
        <w:rPr>
          <w:rFonts w:asciiTheme="majorBidi" w:hAnsiTheme="majorBidi" w:cstheme="majorBidi"/>
          <w:b/>
          <w:bCs/>
        </w:rPr>
      </w:pPr>
      <w:r w:rsidRPr="00C67FC3">
        <w:rPr>
          <w:rFonts w:asciiTheme="majorBidi" w:hAnsiTheme="majorBidi" w:cs="Times New Roman"/>
          <w:b/>
          <w:bCs/>
          <w:noProof/>
          <w:rtl/>
        </w:rPr>
        <w:lastRenderedPageBreak/>
        <w:drawing>
          <wp:inline distT="0" distB="0" distL="0" distR="0" wp14:anchorId="3D5FFA9D" wp14:editId="261E3593">
            <wp:extent cx="3820058" cy="453453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5B12" w14:textId="1F2592EF" w:rsidR="00C67FC3" w:rsidRPr="00C67FC3" w:rsidRDefault="00C67FC3" w:rsidP="00C67FC3">
      <w:pPr>
        <w:jc w:val="right"/>
        <w:rPr>
          <w:rFonts w:asciiTheme="majorBidi" w:hAnsiTheme="majorBidi" w:cstheme="majorBidi"/>
          <w:b/>
          <w:bCs/>
        </w:rPr>
      </w:pPr>
      <w:r w:rsidRPr="00C67FC3">
        <w:rPr>
          <w:rFonts w:asciiTheme="majorBidi" w:hAnsiTheme="majorBidi" w:cstheme="majorBidi"/>
          <w:b/>
          <w:bCs/>
        </w:rPr>
        <w:t xml:space="preserve">a- Left sub </w:t>
      </w:r>
      <w:proofErr w:type="spellStart"/>
      <w:r w:rsidRPr="00C67FC3">
        <w:rPr>
          <w:rFonts w:asciiTheme="majorBidi" w:hAnsiTheme="majorBidi" w:cstheme="majorBidi"/>
          <w:b/>
          <w:bCs/>
        </w:rPr>
        <w:t>clavian</w:t>
      </w:r>
      <w:proofErr w:type="spellEnd"/>
      <w:r w:rsidRPr="00C67FC3">
        <w:rPr>
          <w:rFonts w:asciiTheme="majorBidi" w:hAnsiTheme="majorBidi" w:cstheme="majorBidi"/>
          <w:b/>
          <w:bCs/>
        </w:rPr>
        <w:t xml:space="preserve"> vein</w:t>
      </w:r>
      <w:r>
        <w:rPr>
          <w:rFonts w:asciiTheme="majorBidi" w:hAnsiTheme="majorBidi" w:cstheme="majorBidi"/>
          <w:b/>
          <w:bCs/>
        </w:rPr>
        <w:t>.*</w:t>
      </w:r>
      <w:r w:rsidRPr="00C67FC3">
        <w:rPr>
          <w:rFonts w:asciiTheme="majorBidi" w:hAnsiTheme="majorBidi" w:cs="Times New Roman"/>
          <w:b/>
          <w:bCs/>
          <w:rtl/>
        </w:rPr>
        <w:t>.</w:t>
      </w:r>
    </w:p>
    <w:p w14:paraId="124A9011" w14:textId="77777777" w:rsidR="00C67FC3" w:rsidRPr="00C67FC3" w:rsidRDefault="00C67FC3" w:rsidP="00C67FC3">
      <w:pPr>
        <w:jc w:val="right"/>
        <w:rPr>
          <w:rFonts w:asciiTheme="majorBidi" w:hAnsiTheme="majorBidi" w:cstheme="majorBidi"/>
          <w:b/>
          <w:bCs/>
        </w:rPr>
      </w:pPr>
      <w:r w:rsidRPr="00C67FC3">
        <w:rPr>
          <w:rFonts w:asciiTheme="majorBidi" w:hAnsiTheme="majorBidi" w:cstheme="majorBidi"/>
          <w:b/>
          <w:bCs/>
        </w:rPr>
        <w:t>b- Right cephalic vein</w:t>
      </w:r>
    </w:p>
    <w:p w14:paraId="51859D70" w14:textId="77777777" w:rsidR="00C67FC3" w:rsidRPr="00C67FC3" w:rsidRDefault="00C67FC3" w:rsidP="00C67FC3">
      <w:pPr>
        <w:jc w:val="right"/>
        <w:rPr>
          <w:rFonts w:asciiTheme="majorBidi" w:hAnsiTheme="majorBidi" w:cstheme="majorBidi"/>
          <w:b/>
          <w:bCs/>
        </w:rPr>
      </w:pPr>
      <w:r w:rsidRPr="00C67FC3">
        <w:rPr>
          <w:rFonts w:asciiTheme="majorBidi" w:hAnsiTheme="majorBidi" w:cstheme="majorBidi"/>
          <w:b/>
          <w:bCs/>
        </w:rPr>
        <w:t>c- Left internal carotid artery</w:t>
      </w:r>
      <w:r w:rsidRPr="00C67FC3">
        <w:rPr>
          <w:rFonts w:asciiTheme="majorBidi" w:hAnsiTheme="majorBidi" w:cs="Times New Roman"/>
          <w:b/>
          <w:bCs/>
          <w:rtl/>
        </w:rPr>
        <w:t>.</w:t>
      </w:r>
    </w:p>
    <w:p w14:paraId="0DF5B38C" w14:textId="77777777" w:rsidR="00C67FC3" w:rsidRPr="00C67FC3" w:rsidRDefault="00C67FC3" w:rsidP="00C67FC3">
      <w:pPr>
        <w:jc w:val="right"/>
        <w:rPr>
          <w:rFonts w:asciiTheme="majorBidi" w:hAnsiTheme="majorBidi" w:cstheme="majorBidi"/>
          <w:b/>
          <w:bCs/>
        </w:rPr>
      </w:pPr>
      <w:r w:rsidRPr="00C67FC3">
        <w:rPr>
          <w:rFonts w:asciiTheme="majorBidi" w:hAnsiTheme="majorBidi" w:cstheme="majorBidi"/>
          <w:b/>
          <w:bCs/>
        </w:rPr>
        <w:t>d- Basilar artery</w:t>
      </w:r>
      <w:r w:rsidRPr="00C67FC3">
        <w:rPr>
          <w:rFonts w:asciiTheme="majorBidi" w:hAnsiTheme="majorBidi" w:cs="Times New Roman"/>
          <w:b/>
          <w:bCs/>
          <w:rtl/>
        </w:rPr>
        <w:t>.</w:t>
      </w:r>
    </w:p>
    <w:p w14:paraId="164F0296" w14:textId="77777777" w:rsidR="00FD1115" w:rsidRDefault="00C67FC3" w:rsidP="00C67FC3">
      <w:pPr>
        <w:jc w:val="right"/>
        <w:rPr>
          <w:rFonts w:asciiTheme="majorBidi" w:hAnsiTheme="majorBidi" w:cstheme="majorBidi"/>
          <w:b/>
          <w:bCs/>
        </w:rPr>
      </w:pPr>
      <w:r w:rsidRPr="00C67FC3">
        <w:rPr>
          <w:rFonts w:asciiTheme="majorBidi" w:hAnsiTheme="majorBidi" w:cstheme="majorBidi"/>
          <w:b/>
          <w:bCs/>
        </w:rPr>
        <w:t>e- Superior vena cava</w:t>
      </w:r>
    </w:p>
    <w:p w14:paraId="263FC375" w14:textId="77777777" w:rsidR="00712EBE" w:rsidRDefault="00712EBE" w:rsidP="00C67FC3">
      <w:pPr>
        <w:jc w:val="right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85-</w:t>
      </w:r>
      <w:r w:rsidRPr="00712EBE">
        <w:t xml:space="preserve"> </w:t>
      </w:r>
      <w:r w:rsidRPr="00712EBE">
        <w:rPr>
          <w:rFonts w:asciiTheme="majorBidi" w:hAnsiTheme="majorBidi" w:cstheme="majorBidi"/>
          <w:b/>
          <w:bCs/>
        </w:rPr>
        <w:t>One of the following answers is false:</w:t>
      </w:r>
    </w:p>
    <w:p w14:paraId="3261CCE2" w14:textId="34F31519" w:rsidR="00712EBE" w:rsidRDefault="00712EBE" w:rsidP="00C67FC3">
      <w:pPr>
        <w:jc w:val="right"/>
        <w:rPr>
          <w:rFonts w:asciiTheme="majorBidi" w:hAnsiTheme="majorBidi" w:cstheme="majorBidi"/>
          <w:b/>
          <w:bCs/>
        </w:rPr>
      </w:pPr>
      <w:r w:rsidRPr="00712EBE">
        <w:rPr>
          <w:rFonts w:asciiTheme="majorBidi" w:hAnsiTheme="majorBidi" w:cs="Times New Roman"/>
          <w:b/>
          <w:bCs/>
          <w:noProof/>
          <w:rtl/>
        </w:rPr>
        <w:lastRenderedPageBreak/>
        <w:drawing>
          <wp:inline distT="0" distB="0" distL="0" distR="0" wp14:anchorId="6C7D1E92" wp14:editId="6351E493">
            <wp:extent cx="5943600" cy="3251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9531" w14:textId="7853654A" w:rsidR="00712EBE" w:rsidRPr="00F17C5A" w:rsidRDefault="00712EBE" w:rsidP="00712EBE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 xml:space="preserve"> </w:t>
      </w:r>
      <w:r w:rsidRPr="00F17C5A">
        <w:rPr>
          <w:rFonts w:asciiTheme="majorBidi" w:hAnsiTheme="majorBidi" w:cstheme="majorBidi"/>
        </w:rPr>
        <w:t>a- Right cochlea</w:t>
      </w:r>
    </w:p>
    <w:p w14:paraId="33DC7050" w14:textId="0B2FDA56" w:rsidR="00712EBE" w:rsidRPr="00F17C5A" w:rsidRDefault="00712EBE" w:rsidP="00712EBE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b- Right oculomotor nerve (CN III)</w:t>
      </w:r>
      <w:r w:rsidRPr="00F17C5A">
        <w:rPr>
          <w:rFonts w:asciiTheme="majorBidi" w:hAnsiTheme="majorBidi" w:cs="Times New Roman"/>
        </w:rPr>
        <w:t>.*</w:t>
      </w:r>
    </w:p>
    <w:p w14:paraId="2ACD7C1D" w14:textId="77777777" w:rsidR="00712EBE" w:rsidRPr="00F17C5A" w:rsidRDefault="00712EBE" w:rsidP="00712EBE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c- Basilar artery</w:t>
      </w:r>
      <w:r w:rsidRPr="00F17C5A">
        <w:rPr>
          <w:rFonts w:asciiTheme="majorBidi" w:hAnsiTheme="majorBidi" w:cs="Times New Roman"/>
          <w:rtl/>
        </w:rPr>
        <w:t>.</w:t>
      </w:r>
    </w:p>
    <w:p w14:paraId="281F3037" w14:textId="77777777" w:rsidR="00712EBE" w:rsidRPr="00F17C5A" w:rsidRDefault="00712EBE" w:rsidP="00712EBE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d- Left facial nerve (IIV)</w:t>
      </w:r>
      <w:r w:rsidRPr="00F17C5A">
        <w:rPr>
          <w:rFonts w:asciiTheme="majorBidi" w:hAnsiTheme="majorBidi" w:cs="Times New Roman"/>
          <w:rtl/>
        </w:rPr>
        <w:t>.</w:t>
      </w:r>
    </w:p>
    <w:p w14:paraId="57BACFD7" w14:textId="77777777" w:rsidR="00712EBE" w:rsidRPr="00F17C5A" w:rsidRDefault="00712EBE" w:rsidP="00712EBE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e- Fourth ventricle</w:t>
      </w:r>
    </w:p>
    <w:p w14:paraId="6FFA0863" w14:textId="78A32218" w:rsidR="00C67FC3" w:rsidRPr="00F17C5A" w:rsidRDefault="00712EBE" w:rsidP="00F17C5A">
      <w:pPr>
        <w:jc w:val="right"/>
        <w:rPr>
          <w:rFonts w:asciiTheme="majorBidi" w:hAnsiTheme="majorBidi" w:cs="Times New Roman"/>
          <w:b/>
          <w:bCs/>
        </w:rPr>
      </w:pPr>
      <w:r w:rsidRPr="00F17C5A">
        <w:rPr>
          <w:rFonts w:asciiTheme="majorBidi" w:hAnsiTheme="majorBidi" w:cs="Times New Roman"/>
          <w:b/>
          <w:bCs/>
        </w:rPr>
        <w:t xml:space="preserve">86- </w:t>
      </w:r>
      <w:r w:rsidR="00F17C5A" w:rsidRPr="00F17C5A">
        <w:rPr>
          <w:rFonts w:asciiTheme="majorBidi" w:hAnsiTheme="majorBidi" w:cs="Times New Roman"/>
          <w:b/>
          <w:bCs/>
        </w:rPr>
        <w:t>One of the following answers is false</w:t>
      </w:r>
    </w:p>
    <w:p w14:paraId="255FEFC7" w14:textId="73485026" w:rsidR="00F17C5A" w:rsidRDefault="00F17C5A" w:rsidP="00F17C5A">
      <w:pPr>
        <w:jc w:val="right"/>
        <w:rPr>
          <w:rFonts w:asciiTheme="majorBidi" w:hAnsiTheme="majorBidi" w:cstheme="majorBidi"/>
          <w:b/>
          <w:bCs/>
        </w:rPr>
      </w:pPr>
      <w:r w:rsidRPr="00F17C5A">
        <w:rPr>
          <w:rFonts w:asciiTheme="majorBidi" w:hAnsiTheme="majorBidi" w:cs="Times New Roman"/>
          <w:b/>
          <w:bCs/>
          <w:noProof/>
          <w:rtl/>
        </w:rPr>
        <w:drawing>
          <wp:inline distT="0" distB="0" distL="0" distR="0" wp14:anchorId="3837A443" wp14:editId="18DE6C03">
            <wp:extent cx="2476500" cy="286911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2357" cy="28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63B" w14:textId="01983A0E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lastRenderedPageBreak/>
        <w:t>a- Tectorial membrane</w:t>
      </w:r>
    </w:p>
    <w:p w14:paraId="606B830A" w14:textId="62DD370C" w:rsidR="00F17C5A" w:rsidRPr="00F17C5A" w:rsidRDefault="00F17C5A" w:rsidP="00F17C5A">
      <w:pPr>
        <w:jc w:val="right"/>
        <w:rPr>
          <w:rFonts w:asciiTheme="majorBidi" w:hAnsiTheme="majorBidi" w:cstheme="majorBidi"/>
          <w:rtl/>
        </w:rPr>
      </w:pPr>
      <w:r w:rsidRPr="00F17C5A">
        <w:rPr>
          <w:rFonts w:asciiTheme="majorBidi" w:hAnsiTheme="majorBidi" w:cstheme="majorBidi"/>
        </w:rPr>
        <w:t>b- Posterior arch of C1</w:t>
      </w:r>
      <w:r w:rsidRPr="00F17C5A">
        <w:rPr>
          <w:rFonts w:asciiTheme="majorBidi" w:hAnsiTheme="majorBidi" w:cs="Times New Roman"/>
          <w:rtl/>
        </w:rPr>
        <w:t>.</w:t>
      </w:r>
    </w:p>
    <w:p w14:paraId="178EF56B" w14:textId="75D74E25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 xml:space="preserve">c- </w:t>
      </w:r>
      <w:proofErr w:type="spellStart"/>
      <w:r w:rsidRPr="00F17C5A">
        <w:rPr>
          <w:rFonts w:asciiTheme="majorBidi" w:hAnsiTheme="majorBidi" w:cstheme="majorBidi"/>
        </w:rPr>
        <w:t>Occipito</w:t>
      </w:r>
      <w:proofErr w:type="spellEnd"/>
      <w:r w:rsidRPr="00F17C5A">
        <w:rPr>
          <w:rFonts w:asciiTheme="majorBidi" w:hAnsiTheme="majorBidi" w:cstheme="majorBidi"/>
        </w:rPr>
        <w:t>-atlas ligament.*</w:t>
      </w:r>
    </w:p>
    <w:p w14:paraId="6269DB17" w14:textId="77777777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d- Posterior longitudinal ligament</w:t>
      </w:r>
    </w:p>
    <w:p w14:paraId="5FDDDA13" w14:textId="77777777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e- Anterior longitudinal ligament</w:t>
      </w:r>
    </w:p>
    <w:p w14:paraId="4E96B385" w14:textId="77777777" w:rsidR="00F17C5A" w:rsidRDefault="00F17C5A" w:rsidP="00F17C5A">
      <w:pPr>
        <w:jc w:val="right"/>
        <w:rPr>
          <w:rFonts w:asciiTheme="majorBidi" w:hAnsiTheme="majorBidi" w:cs="Times New Roman"/>
          <w:b/>
          <w:bCs/>
        </w:rPr>
      </w:pPr>
      <w:r>
        <w:rPr>
          <w:rFonts w:asciiTheme="majorBidi" w:hAnsiTheme="majorBidi" w:cs="Times New Roman"/>
          <w:b/>
          <w:bCs/>
        </w:rPr>
        <w:t>87-</w:t>
      </w:r>
      <w:r w:rsidRPr="00F17C5A">
        <w:t xml:space="preserve"> </w:t>
      </w:r>
      <w:r w:rsidRPr="00F17C5A">
        <w:rPr>
          <w:rFonts w:asciiTheme="majorBidi" w:hAnsiTheme="majorBidi" w:cs="Times New Roman"/>
          <w:b/>
          <w:bCs/>
        </w:rPr>
        <w:t>All the following answers are true except one</w:t>
      </w:r>
    </w:p>
    <w:p w14:paraId="7695BE4B" w14:textId="29F7BC21" w:rsidR="00F17C5A" w:rsidRDefault="00F17C5A" w:rsidP="00F17C5A">
      <w:pPr>
        <w:jc w:val="center"/>
        <w:rPr>
          <w:rFonts w:asciiTheme="majorBidi" w:hAnsiTheme="majorBidi" w:cstheme="majorBidi"/>
          <w:b/>
          <w:bCs/>
        </w:rPr>
      </w:pPr>
      <w:r w:rsidRPr="00F17C5A">
        <w:rPr>
          <w:rFonts w:asciiTheme="majorBidi" w:hAnsiTheme="majorBidi" w:cs="Times New Roman"/>
          <w:b/>
          <w:bCs/>
          <w:noProof/>
          <w:rtl/>
        </w:rPr>
        <w:drawing>
          <wp:inline distT="0" distB="0" distL="0" distR="0" wp14:anchorId="1FF8F43D" wp14:editId="2CBE8F1E">
            <wp:extent cx="4772691" cy="35152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404" w14:textId="7553B57B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a- Pituitary stalk</w:t>
      </w:r>
    </w:p>
    <w:p w14:paraId="647BDB39" w14:textId="3BD5F9D4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b- Optic tract</w:t>
      </w:r>
      <w:r>
        <w:rPr>
          <w:rFonts w:asciiTheme="majorBidi" w:hAnsiTheme="majorBidi" w:cstheme="majorBidi"/>
        </w:rPr>
        <w:t>.*</w:t>
      </w:r>
    </w:p>
    <w:p w14:paraId="7E95F784" w14:textId="77777777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c- Hypothalamus</w:t>
      </w:r>
      <w:r w:rsidRPr="00F17C5A">
        <w:rPr>
          <w:rFonts w:asciiTheme="majorBidi" w:hAnsiTheme="majorBidi" w:cs="Times New Roman"/>
          <w:rtl/>
        </w:rPr>
        <w:t>.</w:t>
      </w:r>
    </w:p>
    <w:p w14:paraId="5A456CAD" w14:textId="77777777" w:rsidR="00F17C5A" w:rsidRPr="00F17C5A" w:rsidRDefault="00F17C5A" w:rsidP="00F17C5A">
      <w:pPr>
        <w:jc w:val="right"/>
        <w:rPr>
          <w:rFonts w:asciiTheme="majorBidi" w:hAnsiTheme="majorBidi" w:cstheme="majorBidi"/>
        </w:rPr>
      </w:pPr>
      <w:r w:rsidRPr="00F17C5A">
        <w:rPr>
          <w:rFonts w:asciiTheme="majorBidi" w:hAnsiTheme="majorBidi" w:cstheme="majorBidi"/>
        </w:rPr>
        <w:t>d- Mamillary body</w:t>
      </w:r>
      <w:r w:rsidRPr="00F17C5A">
        <w:rPr>
          <w:rFonts w:asciiTheme="majorBidi" w:hAnsiTheme="majorBidi" w:cs="Times New Roman"/>
          <w:rtl/>
        </w:rPr>
        <w:t>.</w:t>
      </w:r>
    </w:p>
    <w:p w14:paraId="25854C44" w14:textId="1ADE0B3E" w:rsidR="00F17C5A" w:rsidRDefault="00F17C5A" w:rsidP="00F17C5A">
      <w:pPr>
        <w:jc w:val="right"/>
        <w:rPr>
          <w:rFonts w:asciiTheme="majorBidi" w:hAnsiTheme="majorBidi" w:cs="Times New Roman"/>
          <w:b/>
          <w:bCs/>
        </w:rPr>
      </w:pPr>
      <w:r w:rsidRPr="00F17C5A">
        <w:rPr>
          <w:rFonts w:asciiTheme="majorBidi" w:hAnsiTheme="majorBidi" w:cstheme="majorBidi"/>
        </w:rPr>
        <w:t>e- Posterior lobe of pituitary gland</w:t>
      </w:r>
    </w:p>
    <w:p w14:paraId="213CC081" w14:textId="77777777" w:rsidR="00F17C5A" w:rsidRDefault="00F17C5A" w:rsidP="00F17C5A">
      <w:pPr>
        <w:jc w:val="right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88-</w:t>
      </w:r>
      <w:r w:rsidRPr="00F17C5A">
        <w:t xml:space="preserve"> </w:t>
      </w:r>
      <w:r w:rsidRPr="00F17C5A">
        <w:rPr>
          <w:rFonts w:asciiTheme="majorBidi" w:hAnsiTheme="majorBidi" w:cstheme="majorBidi"/>
          <w:b/>
          <w:bCs/>
        </w:rPr>
        <w:t>One of the following answers is false:</w:t>
      </w:r>
    </w:p>
    <w:p w14:paraId="7CA1AF13" w14:textId="77777777" w:rsidR="00F17C5A" w:rsidRDefault="00F17C5A" w:rsidP="00F17C5A">
      <w:pPr>
        <w:jc w:val="right"/>
        <w:rPr>
          <w:rFonts w:asciiTheme="majorBidi" w:hAnsiTheme="majorBidi" w:cstheme="majorBidi"/>
          <w:b/>
          <w:bCs/>
        </w:rPr>
      </w:pPr>
      <w:r w:rsidRPr="00F17C5A">
        <w:rPr>
          <w:rFonts w:asciiTheme="majorBidi" w:hAnsiTheme="majorBidi" w:cs="Times New Roman"/>
          <w:b/>
          <w:bCs/>
          <w:noProof/>
          <w:rtl/>
        </w:rPr>
        <w:lastRenderedPageBreak/>
        <w:drawing>
          <wp:inline distT="0" distB="0" distL="0" distR="0" wp14:anchorId="2927DABE" wp14:editId="78FF7E6A">
            <wp:extent cx="4458322" cy="3905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39C3" w14:textId="228A7457" w:rsidR="009E65DE" w:rsidRPr="009E65DE" w:rsidRDefault="00F17C5A" w:rsidP="009E65DE">
      <w:pPr>
        <w:jc w:val="right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 </w:t>
      </w:r>
      <w:r w:rsidR="009E65DE" w:rsidRPr="009E65DE">
        <w:rPr>
          <w:rFonts w:asciiTheme="majorBidi" w:hAnsiTheme="majorBidi" w:cstheme="majorBidi"/>
          <w:b/>
          <w:bCs/>
        </w:rPr>
        <w:t>a- Lens</w:t>
      </w:r>
    </w:p>
    <w:p w14:paraId="21EEEA4C" w14:textId="349DF683" w:rsidR="009E65DE" w:rsidRPr="009E65DE" w:rsidRDefault="009E65DE" w:rsidP="009E65DE">
      <w:pPr>
        <w:jc w:val="right"/>
        <w:rPr>
          <w:rFonts w:asciiTheme="majorBidi" w:hAnsiTheme="majorBidi" w:cstheme="majorBidi"/>
          <w:b/>
          <w:bCs/>
        </w:rPr>
      </w:pPr>
      <w:r w:rsidRPr="009E65DE">
        <w:rPr>
          <w:rFonts w:asciiTheme="majorBidi" w:hAnsiTheme="majorBidi" w:cstheme="majorBidi"/>
          <w:b/>
          <w:bCs/>
        </w:rPr>
        <w:t>b- Superior rectus muscle</w:t>
      </w:r>
    </w:p>
    <w:p w14:paraId="279FE3FB" w14:textId="385580B0" w:rsidR="009E65DE" w:rsidRPr="009E65DE" w:rsidRDefault="009E65DE" w:rsidP="009E65DE">
      <w:pPr>
        <w:jc w:val="right"/>
        <w:rPr>
          <w:rFonts w:asciiTheme="majorBidi" w:hAnsiTheme="majorBidi" w:cstheme="majorBidi"/>
          <w:b/>
          <w:bCs/>
          <w:rtl/>
        </w:rPr>
      </w:pPr>
      <w:r w:rsidRPr="009E65DE">
        <w:rPr>
          <w:rFonts w:asciiTheme="majorBidi" w:hAnsiTheme="majorBidi" w:cstheme="majorBidi"/>
          <w:b/>
          <w:bCs/>
        </w:rPr>
        <w:t>c- Superior ophthalmic vein</w:t>
      </w:r>
      <w:r>
        <w:rPr>
          <w:rFonts w:asciiTheme="majorBidi" w:hAnsiTheme="majorBidi" w:cs="Times New Roman"/>
          <w:b/>
          <w:bCs/>
        </w:rPr>
        <w:t>.*</w:t>
      </w:r>
    </w:p>
    <w:p w14:paraId="30DF57DE" w14:textId="77777777" w:rsidR="009E65DE" w:rsidRPr="009E65DE" w:rsidRDefault="009E65DE" w:rsidP="009E65DE">
      <w:pPr>
        <w:jc w:val="right"/>
        <w:rPr>
          <w:rFonts w:asciiTheme="majorBidi" w:hAnsiTheme="majorBidi" w:cstheme="majorBidi"/>
          <w:b/>
          <w:bCs/>
        </w:rPr>
      </w:pPr>
      <w:r w:rsidRPr="009E65DE">
        <w:rPr>
          <w:rFonts w:asciiTheme="majorBidi" w:hAnsiTheme="majorBidi" w:cstheme="majorBidi"/>
          <w:b/>
          <w:bCs/>
        </w:rPr>
        <w:t>d- Optic nerve</w:t>
      </w:r>
      <w:r w:rsidRPr="009E65DE">
        <w:rPr>
          <w:rFonts w:asciiTheme="majorBidi" w:hAnsiTheme="majorBidi" w:cs="Times New Roman"/>
          <w:b/>
          <w:bCs/>
          <w:rtl/>
        </w:rPr>
        <w:t>.</w:t>
      </w:r>
    </w:p>
    <w:p w14:paraId="033AAF9A" w14:textId="77777777" w:rsidR="009E65DE" w:rsidRPr="009E65DE" w:rsidRDefault="009E65DE" w:rsidP="009E65DE">
      <w:pPr>
        <w:jc w:val="right"/>
        <w:rPr>
          <w:rFonts w:asciiTheme="majorBidi" w:hAnsiTheme="majorBidi" w:cstheme="majorBidi"/>
          <w:b/>
          <w:bCs/>
        </w:rPr>
      </w:pPr>
      <w:r w:rsidRPr="009E65DE">
        <w:rPr>
          <w:rFonts w:asciiTheme="majorBidi" w:hAnsiTheme="majorBidi" w:cstheme="majorBidi"/>
          <w:b/>
          <w:bCs/>
        </w:rPr>
        <w:t>e- Cerebellar folia</w:t>
      </w:r>
      <w:r w:rsidRPr="009E65DE">
        <w:rPr>
          <w:rFonts w:asciiTheme="majorBidi" w:hAnsiTheme="majorBidi" w:cs="Times New Roman"/>
          <w:b/>
          <w:bCs/>
          <w:rtl/>
        </w:rPr>
        <w:t>.</w:t>
      </w:r>
    </w:p>
    <w:p w14:paraId="5361F91A" w14:textId="4BE929E3" w:rsidR="00F17C5A" w:rsidRDefault="009E65DE" w:rsidP="009E65DE">
      <w:pPr>
        <w:jc w:val="right"/>
        <w:rPr>
          <w:rFonts w:asciiTheme="majorBidi" w:hAnsiTheme="majorBidi" w:cs="Times New Roman"/>
          <w:b/>
          <w:bCs/>
        </w:rPr>
      </w:pPr>
      <w:r w:rsidRPr="009E65DE">
        <w:rPr>
          <w:rFonts w:asciiTheme="majorBidi" w:hAnsiTheme="majorBidi" w:cstheme="majorBidi"/>
          <w:b/>
          <w:bCs/>
        </w:rPr>
        <w:t>All the following answers are true except one</w:t>
      </w:r>
      <w:r w:rsidRPr="009E65DE">
        <w:rPr>
          <w:rFonts w:asciiTheme="majorBidi" w:hAnsiTheme="majorBidi" w:cs="Times New Roman"/>
          <w:b/>
          <w:bCs/>
          <w:rtl/>
        </w:rPr>
        <w:t>:</w:t>
      </w:r>
      <w:r>
        <w:rPr>
          <w:rFonts w:asciiTheme="majorBidi" w:hAnsiTheme="majorBidi" w:cs="Times New Roman"/>
          <w:b/>
          <w:bCs/>
        </w:rPr>
        <w:t xml:space="preserve">89 </w:t>
      </w:r>
    </w:p>
    <w:p w14:paraId="61220BD9" w14:textId="6629BA6D" w:rsidR="009E65DE" w:rsidRDefault="009E65DE" w:rsidP="009E65DE">
      <w:pPr>
        <w:jc w:val="right"/>
        <w:rPr>
          <w:rFonts w:asciiTheme="majorBidi" w:hAnsiTheme="majorBidi" w:cstheme="majorBidi"/>
          <w:b/>
          <w:bCs/>
        </w:rPr>
      </w:pPr>
      <w:r w:rsidRPr="009E65DE">
        <w:rPr>
          <w:rFonts w:asciiTheme="majorBidi" w:hAnsiTheme="majorBidi" w:cs="Times New Roman"/>
          <w:b/>
          <w:bCs/>
          <w:noProof/>
          <w:rtl/>
        </w:rPr>
        <w:lastRenderedPageBreak/>
        <w:drawing>
          <wp:inline distT="0" distB="0" distL="0" distR="0" wp14:anchorId="69E1DD9C" wp14:editId="18FF86BC">
            <wp:extent cx="2772162" cy="371526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1CFD" w14:textId="0169A252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  <w:b/>
          <w:bCs/>
        </w:rPr>
        <w:t>a</w:t>
      </w:r>
      <w:r w:rsidRPr="009E65DE">
        <w:rPr>
          <w:rFonts w:asciiTheme="majorBidi" w:hAnsiTheme="majorBidi" w:cstheme="majorBidi"/>
        </w:rPr>
        <w:t>- Right intrahepatic duct</w:t>
      </w:r>
    </w:p>
    <w:p w14:paraId="3E050D1F" w14:textId="0C06F174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  <w:b/>
          <w:bCs/>
        </w:rPr>
        <w:t>b</w:t>
      </w:r>
      <w:r w:rsidRPr="009E65DE">
        <w:rPr>
          <w:rFonts w:asciiTheme="majorBidi" w:hAnsiTheme="majorBidi" w:cstheme="majorBidi"/>
        </w:rPr>
        <w:t>- Right anterior sectorial duct</w:t>
      </w:r>
      <w:r>
        <w:rPr>
          <w:rFonts w:asciiTheme="majorBidi" w:hAnsiTheme="majorBidi" w:cstheme="majorBidi"/>
        </w:rPr>
        <w:t>.*</w:t>
      </w:r>
    </w:p>
    <w:p w14:paraId="62D537CD" w14:textId="77777777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</w:rPr>
        <w:t>c- Left hepatic duct</w:t>
      </w:r>
      <w:r w:rsidRPr="009E65DE">
        <w:rPr>
          <w:rFonts w:asciiTheme="majorBidi" w:hAnsiTheme="majorBidi" w:cs="Times New Roman"/>
          <w:rtl/>
        </w:rPr>
        <w:t>.</w:t>
      </w:r>
    </w:p>
    <w:p w14:paraId="28CA8FA3" w14:textId="4C84D996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</w:rPr>
        <w:t>d- Common hepatic duct</w:t>
      </w:r>
    </w:p>
    <w:p w14:paraId="1DE0A4B4" w14:textId="1F9C395F" w:rsidR="009E65DE" w:rsidRDefault="009E65DE" w:rsidP="009E65DE">
      <w:pPr>
        <w:jc w:val="right"/>
        <w:rPr>
          <w:rFonts w:asciiTheme="majorBidi" w:hAnsiTheme="majorBidi" w:cs="Times New Roman"/>
          <w:b/>
          <w:bCs/>
        </w:rPr>
      </w:pPr>
      <w:r w:rsidRPr="009E65DE">
        <w:rPr>
          <w:rFonts w:asciiTheme="majorBidi" w:hAnsiTheme="majorBidi" w:cstheme="majorBidi"/>
        </w:rPr>
        <w:t>e- Cystic duct</w:t>
      </w:r>
    </w:p>
    <w:p w14:paraId="4751A357" w14:textId="361E390E" w:rsidR="009E65DE" w:rsidRDefault="009E65DE" w:rsidP="009E65DE">
      <w:pPr>
        <w:jc w:val="right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90- </w:t>
      </w:r>
      <w:r w:rsidRPr="009E65DE">
        <w:rPr>
          <w:rFonts w:asciiTheme="majorBidi" w:hAnsiTheme="majorBidi" w:cstheme="majorBidi"/>
          <w:b/>
          <w:bCs/>
        </w:rPr>
        <w:t>One of the following is false</w:t>
      </w:r>
    </w:p>
    <w:p w14:paraId="407F968B" w14:textId="7CA41A06" w:rsidR="009E65DE" w:rsidRDefault="009E65DE" w:rsidP="009E65DE">
      <w:pPr>
        <w:jc w:val="right"/>
        <w:rPr>
          <w:rFonts w:asciiTheme="majorBidi" w:hAnsiTheme="majorBidi" w:cstheme="majorBidi"/>
          <w:b/>
          <w:bCs/>
        </w:rPr>
      </w:pPr>
      <w:r w:rsidRPr="009E65DE">
        <w:rPr>
          <w:rFonts w:asciiTheme="majorBidi" w:hAnsiTheme="majorBidi" w:cs="Times New Roman"/>
          <w:b/>
          <w:bCs/>
          <w:noProof/>
          <w:rtl/>
        </w:rPr>
        <w:lastRenderedPageBreak/>
        <w:drawing>
          <wp:inline distT="0" distB="0" distL="0" distR="0" wp14:anchorId="3E875130" wp14:editId="684285C3">
            <wp:extent cx="4448796" cy="350568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66BF" w14:textId="77777777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</w:rPr>
        <w:t>a- Mitral valve (anterior leaflet)</w:t>
      </w:r>
    </w:p>
    <w:p w14:paraId="72C583ED" w14:textId="77777777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</w:rPr>
        <w:t>b-. Muscular portion of interventricular septum</w:t>
      </w:r>
    </w:p>
    <w:p w14:paraId="1E63136F" w14:textId="77777777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</w:rPr>
        <w:t>c- Tricuspid valve (anterior leaflet)</w:t>
      </w:r>
    </w:p>
    <w:p w14:paraId="59ED585F" w14:textId="3DCF1064" w:rsidR="009E65DE" w:rsidRPr="009E65DE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</w:rPr>
        <w:t>d- Left superior pulmonary vein</w:t>
      </w:r>
      <w:r>
        <w:rPr>
          <w:rFonts w:asciiTheme="majorBidi" w:hAnsiTheme="majorBidi" w:cstheme="majorBidi"/>
        </w:rPr>
        <w:t>.*</w:t>
      </w:r>
    </w:p>
    <w:p w14:paraId="681DAB0E" w14:textId="77777777" w:rsidR="001A201B" w:rsidRDefault="009E65DE" w:rsidP="009E65DE">
      <w:pPr>
        <w:jc w:val="right"/>
        <w:rPr>
          <w:rFonts w:asciiTheme="majorBidi" w:hAnsiTheme="majorBidi" w:cstheme="majorBidi"/>
        </w:rPr>
      </w:pPr>
      <w:r w:rsidRPr="009E65DE">
        <w:rPr>
          <w:rFonts w:asciiTheme="majorBidi" w:hAnsiTheme="majorBidi" w:cstheme="majorBidi"/>
        </w:rPr>
        <w:t>e- Spinal cord</w:t>
      </w:r>
    </w:p>
    <w:p w14:paraId="5B12762F" w14:textId="3FBACB23" w:rsidR="009E65DE" w:rsidRDefault="001A201B" w:rsidP="001A201B">
      <w:pPr>
        <w:jc w:val="right"/>
        <w:rPr>
          <w:rFonts w:asciiTheme="majorBidi" w:hAnsiTheme="majorBidi" w:cs="Times New Roman"/>
          <w:b/>
          <w:bCs/>
        </w:rPr>
      </w:pPr>
      <w:r>
        <w:rPr>
          <w:rFonts w:asciiTheme="majorBidi" w:hAnsiTheme="majorBidi" w:cs="Times New Roman"/>
          <w:b/>
          <w:bCs/>
        </w:rPr>
        <w:t>91-</w:t>
      </w:r>
      <w:r w:rsidRPr="001A201B">
        <w:t xml:space="preserve"> </w:t>
      </w:r>
      <w:r w:rsidRPr="001A201B">
        <w:rPr>
          <w:rFonts w:asciiTheme="majorBidi" w:hAnsiTheme="majorBidi" w:cs="Times New Roman"/>
          <w:b/>
          <w:bCs/>
        </w:rPr>
        <w:t>All the following answers are correct except one</w:t>
      </w:r>
    </w:p>
    <w:p w14:paraId="7C0FDFA5" w14:textId="3CDAD95D" w:rsidR="001A201B" w:rsidRDefault="001A201B" w:rsidP="001A201B">
      <w:pPr>
        <w:jc w:val="right"/>
        <w:rPr>
          <w:rFonts w:asciiTheme="majorBidi" w:hAnsiTheme="majorBidi" w:cstheme="majorBidi"/>
          <w:b/>
          <w:bCs/>
        </w:rPr>
      </w:pPr>
      <w:r w:rsidRPr="001A201B">
        <w:rPr>
          <w:rFonts w:asciiTheme="majorBidi" w:hAnsiTheme="majorBidi" w:cs="Times New Roman"/>
          <w:b/>
          <w:bCs/>
          <w:noProof/>
          <w:rtl/>
        </w:rPr>
        <w:lastRenderedPageBreak/>
        <w:drawing>
          <wp:inline distT="0" distB="0" distL="0" distR="0" wp14:anchorId="32D1A7FE" wp14:editId="302681A2">
            <wp:extent cx="5201376" cy="393437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9B46" w14:textId="77777777" w:rsidR="001A201B" w:rsidRPr="001A201B" w:rsidRDefault="001A201B" w:rsidP="001A201B">
      <w:pPr>
        <w:jc w:val="right"/>
        <w:rPr>
          <w:rFonts w:asciiTheme="majorBidi" w:hAnsiTheme="majorBidi" w:cstheme="majorBidi"/>
        </w:rPr>
      </w:pPr>
      <w:r w:rsidRPr="001A201B">
        <w:rPr>
          <w:rFonts w:asciiTheme="majorBidi" w:hAnsiTheme="majorBidi" w:cstheme="majorBidi"/>
        </w:rPr>
        <w:t>a- Right lobe of liver</w:t>
      </w:r>
      <w:r w:rsidRPr="001A201B">
        <w:rPr>
          <w:rFonts w:asciiTheme="majorBidi" w:hAnsiTheme="majorBidi" w:cs="Times New Roman"/>
          <w:rtl/>
        </w:rPr>
        <w:t>.</w:t>
      </w:r>
    </w:p>
    <w:p w14:paraId="6810C164" w14:textId="77777777" w:rsidR="001A201B" w:rsidRPr="001A201B" w:rsidRDefault="001A201B" w:rsidP="001A201B">
      <w:pPr>
        <w:jc w:val="right"/>
        <w:rPr>
          <w:rFonts w:asciiTheme="majorBidi" w:hAnsiTheme="majorBidi" w:cstheme="majorBidi"/>
        </w:rPr>
      </w:pPr>
      <w:r w:rsidRPr="001A201B">
        <w:rPr>
          <w:rFonts w:asciiTheme="majorBidi" w:hAnsiTheme="majorBidi" w:cstheme="majorBidi"/>
        </w:rPr>
        <w:t xml:space="preserve">b- Left rectus </w:t>
      </w:r>
      <w:proofErr w:type="spellStart"/>
      <w:r w:rsidRPr="001A201B">
        <w:rPr>
          <w:rFonts w:asciiTheme="majorBidi" w:hAnsiTheme="majorBidi" w:cstheme="majorBidi"/>
        </w:rPr>
        <w:t>abdominalis</w:t>
      </w:r>
      <w:proofErr w:type="spellEnd"/>
      <w:r w:rsidRPr="001A201B">
        <w:rPr>
          <w:rFonts w:asciiTheme="majorBidi" w:hAnsiTheme="majorBidi" w:cstheme="majorBidi"/>
        </w:rPr>
        <w:t xml:space="preserve"> muscle</w:t>
      </w:r>
      <w:r w:rsidRPr="001A201B">
        <w:rPr>
          <w:rFonts w:asciiTheme="majorBidi" w:hAnsiTheme="majorBidi" w:cs="Times New Roman"/>
          <w:rtl/>
        </w:rPr>
        <w:t>.</w:t>
      </w:r>
    </w:p>
    <w:p w14:paraId="65D807EC" w14:textId="77777777" w:rsidR="001A201B" w:rsidRPr="001A201B" w:rsidRDefault="001A201B" w:rsidP="001A201B">
      <w:pPr>
        <w:jc w:val="right"/>
        <w:rPr>
          <w:rFonts w:asciiTheme="majorBidi" w:hAnsiTheme="majorBidi" w:cstheme="majorBidi"/>
        </w:rPr>
      </w:pPr>
      <w:r w:rsidRPr="001A201B">
        <w:rPr>
          <w:rFonts w:asciiTheme="majorBidi" w:hAnsiTheme="majorBidi" w:cstheme="majorBidi"/>
        </w:rPr>
        <w:t>c- Transverse colon</w:t>
      </w:r>
      <w:r w:rsidRPr="001A201B">
        <w:rPr>
          <w:rFonts w:asciiTheme="majorBidi" w:hAnsiTheme="majorBidi" w:cs="Times New Roman"/>
          <w:rtl/>
        </w:rPr>
        <w:t>.</w:t>
      </w:r>
    </w:p>
    <w:p w14:paraId="2BB4C679" w14:textId="77777777" w:rsidR="001A201B" w:rsidRPr="001A201B" w:rsidRDefault="001A201B" w:rsidP="001A201B">
      <w:pPr>
        <w:jc w:val="right"/>
        <w:rPr>
          <w:rFonts w:asciiTheme="majorBidi" w:hAnsiTheme="majorBidi" w:cstheme="majorBidi"/>
        </w:rPr>
      </w:pPr>
      <w:r w:rsidRPr="001A201B">
        <w:rPr>
          <w:rFonts w:asciiTheme="majorBidi" w:hAnsiTheme="majorBidi" w:cstheme="majorBidi"/>
        </w:rPr>
        <w:t>d- Left psoas major muscle</w:t>
      </w:r>
      <w:r w:rsidRPr="001A201B">
        <w:rPr>
          <w:rFonts w:asciiTheme="majorBidi" w:hAnsiTheme="majorBidi" w:cs="Times New Roman"/>
          <w:rtl/>
        </w:rPr>
        <w:t>.</w:t>
      </w:r>
    </w:p>
    <w:p w14:paraId="5047ECD5" w14:textId="45BC0CE6" w:rsidR="001A201B" w:rsidRDefault="001A201B" w:rsidP="001A201B">
      <w:pPr>
        <w:jc w:val="right"/>
        <w:rPr>
          <w:rFonts w:asciiTheme="majorBidi" w:hAnsiTheme="majorBidi" w:cs="Times New Roman"/>
          <w:b/>
          <w:bCs/>
        </w:rPr>
      </w:pPr>
      <w:r w:rsidRPr="001A201B">
        <w:rPr>
          <w:rFonts w:asciiTheme="majorBidi" w:hAnsiTheme="majorBidi" w:cstheme="majorBidi"/>
        </w:rPr>
        <w:t>e- Obturator muscle</w:t>
      </w:r>
      <w:r>
        <w:rPr>
          <w:rFonts w:asciiTheme="majorBidi" w:hAnsiTheme="majorBidi" w:cs="Times New Roman"/>
          <w:b/>
          <w:bCs/>
        </w:rPr>
        <w:t>.*</w:t>
      </w:r>
    </w:p>
    <w:p w14:paraId="35CA7126" w14:textId="5504214F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92-</w:t>
      </w:r>
      <w:r w:rsidRPr="007E53DE">
        <w:t xml:space="preserve"> </w:t>
      </w:r>
      <w:r w:rsidRPr="007E53DE">
        <w:rPr>
          <w:rFonts w:asciiTheme="majorBidi" w:hAnsiTheme="majorBidi" w:cstheme="majorBidi"/>
          <w:b/>
          <w:bCs/>
        </w:rPr>
        <w:t>59) The following artefacts are manifested as streaks in the image, except one</w:t>
      </w:r>
      <w:r w:rsidRPr="007E53DE">
        <w:rPr>
          <w:rFonts w:asciiTheme="majorBidi" w:hAnsiTheme="majorBidi" w:cs="Times New Roman"/>
          <w:b/>
          <w:bCs/>
          <w:rtl/>
        </w:rPr>
        <w:t>:</w:t>
      </w:r>
    </w:p>
    <w:p w14:paraId="32637C2C" w14:textId="77777777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a- Inadequate field of view</w:t>
      </w:r>
      <w:r w:rsidRPr="007E53DE">
        <w:rPr>
          <w:rFonts w:asciiTheme="majorBidi" w:hAnsiTheme="majorBidi" w:cs="Times New Roman"/>
          <w:rtl/>
        </w:rPr>
        <w:t>.</w:t>
      </w:r>
    </w:p>
    <w:p w14:paraId="2D9F74C2" w14:textId="77777777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b- Photon starvation</w:t>
      </w:r>
      <w:r w:rsidRPr="007E53DE">
        <w:rPr>
          <w:rFonts w:asciiTheme="majorBidi" w:hAnsiTheme="majorBidi" w:cs="Times New Roman"/>
          <w:rtl/>
        </w:rPr>
        <w:t>.</w:t>
      </w:r>
    </w:p>
    <w:p w14:paraId="594F08F9" w14:textId="77777777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c- Motion</w:t>
      </w:r>
      <w:r w:rsidRPr="007E53DE">
        <w:rPr>
          <w:rFonts w:asciiTheme="majorBidi" w:hAnsiTheme="majorBidi" w:cs="Times New Roman"/>
          <w:rtl/>
        </w:rPr>
        <w:t>.</w:t>
      </w:r>
    </w:p>
    <w:p w14:paraId="481811C5" w14:textId="77777777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d- Cone beam effect</w:t>
      </w:r>
      <w:r w:rsidRPr="007E53DE">
        <w:rPr>
          <w:rFonts w:asciiTheme="majorBidi" w:hAnsiTheme="majorBidi" w:cs="Times New Roman"/>
          <w:rtl/>
        </w:rPr>
        <w:t>.</w:t>
      </w:r>
    </w:p>
    <w:p w14:paraId="271F272D" w14:textId="5E6EA02F" w:rsidR="007E53DE" w:rsidRDefault="007E53DE" w:rsidP="007E53DE">
      <w:pPr>
        <w:jc w:val="right"/>
        <w:rPr>
          <w:rFonts w:asciiTheme="majorBidi" w:hAnsiTheme="majorBidi" w:cstheme="majorBidi"/>
          <w:b/>
          <w:bCs/>
        </w:rPr>
      </w:pPr>
      <w:r w:rsidRPr="007E53DE">
        <w:rPr>
          <w:rFonts w:asciiTheme="majorBidi" w:hAnsiTheme="majorBidi" w:cstheme="majorBidi"/>
        </w:rPr>
        <w:t>e- Beam hardening</w:t>
      </w:r>
      <w:r w:rsidRPr="007E53DE">
        <w:rPr>
          <w:rFonts w:asciiTheme="majorBidi" w:hAnsiTheme="majorBidi" w:cstheme="majorBidi"/>
          <w:b/>
          <w:bCs/>
        </w:rPr>
        <w:t>. *</w:t>
      </w:r>
      <w:r>
        <w:rPr>
          <w:rFonts w:asciiTheme="majorBidi" w:hAnsiTheme="majorBidi" w:cstheme="majorBidi"/>
          <w:b/>
          <w:bCs/>
        </w:rPr>
        <w:t xml:space="preserve"> </w:t>
      </w:r>
    </w:p>
    <w:p w14:paraId="2C961CE6" w14:textId="7E3D31B5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 xml:space="preserve">93- </w:t>
      </w:r>
      <w:r w:rsidRPr="007E53DE">
        <w:rPr>
          <w:rFonts w:asciiTheme="majorBidi" w:hAnsiTheme="majorBidi" w:cstheme="majorBidi"/>
          <w:b/>
          <w:bCs/>
        </w:rPr>
        <w:t>In digital subtraction angiography (DSA), one in true</w:t>
      </w:r>
    </w:p>
    <w:p w14:paraId="15DF7920" w14:textId="77777777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a- Enhanced vascular structures are seen together with bony and soft tissue structures</w:t>
      </w:r>
      <w:r w:rsidRPr="007E53DE">
        <w:rPr>
          <w:rFonts w:asciiTheme="majorBidi" w:hAnsiTheme="majorBidi" w:cs="Times New Roman"/>
          <w:rtl/>
        </w:rPr>
        <w:t>.</w:t>
      </w:r>
    </w:p>
    <w:p w14:paraId="393684BC" w14:textId="66B1163F" w:rsidR="007E53DE" w:rsidRPr="007E53DE" w:rsidRDefault="007E53DE" w:rsidP="00773585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lastRenderedPageBreak/>
        <w:t>b- The substation is done using a mask image</w:t>
      </w:r>
      <w:r w:rsidR="00773585">
        <w:rPr>
          <w:rFonts w:asciiTheme="majorBidi" w:hAnsiTheme="majorBidi" w:cstheme="majorBidi"/>
        </w:rPr>
        <w:t>.*</w:t>
      </w:r>
      <w:r w:rsidRPr="007E53DE">
        <w:rPr>
          <w:rFonts w:asciiTheme="majorBidi" w:hAnsiTheme="majorBidi" w:cs="Times New Roman"/>
          <w:rtl/>
        </w:rPr>
        <w:t>.</w:t>
      </w:r>
    </w:p>
    <w:p w14:paraId="7B8EFE67" w14:textId="77777777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c- DSA does not require IV contrast administration</w:t>
      </w:r>
      <w:r w:rsidRPr="007E53DE">
        <w:rPr>
          <w:rFonts w:asciiTheme="majorBidi" w:hAnsiTheme="majorBidi" w:cs="Times New Roman"/>
          <w:rtl/>
        </w:rPr>
        <w:t>.</w:t>
      </w:r>
    </w:p>
    <w:p w14:paraId="37C2BB04" w14:textId="77777777" w:rsidR="007E53DE" w:rsidRPr="007E53DE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d- The mA used for DSA is the same as that used for normal screening</w:t>
      </w:r>
      <w:r w:rsidRPr="007E53DE">
        <w:rPr>
          <w:rFonts w:asciiTheme="majorBidi" w:hAnsiTheme="majorBidi" w:cs="Times New Roman"/>
          <w:rtl/>
        </w:rPr>
        <w:t>.</w:t>
      </w:r>
    </w:p>
    <w:p w14:paraId="400C705C" w14:textId="77777777" w:rsidR="00B85742" w:rsidRDefault="007E53DE" w:rsidP="007E53DE">
      <w:pPr>
        <w:jc w:val="right"/>
        <w:rPr>
          <w:rFonts w:asciiTheme="majorBidi" w:hAnsiTheme="majorBidi" w:cstheme="majorBidi"/>
        </w:rPr>
      </w:pPr>
      <w:r w:rsidRPr="007E53DE">
        <w:rPr>
          <w:rFonts w:asciiTheme="majorBidi" w:hAnsiTheme="majorBidi" w:cstheme="majorBidi"/>
        </w:rPr>
        <w:t>e- The main advantage of frame integration is the shorter exposure time</w:t>
      </w:r>
    </w:p>
    <w:p w14:paraId="2366228C" w14:textId="2CCAC08D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>
        <w:rPr>
          <w:rFonts w:asciiTheme="majorBidi" w:hAnsiTheme="majorBidi" w:cs="Times New Roman"/>
          <w:b/>
          <w:bCs/>
        </w:rPr>
        <w:t xml:space="preserve">94- </w:t>
      </w:r>
      <w:r w:rsidRPr="00B85742">
        <w:rPr>
          <w:rFonts w:asciiTheme="majorBidi" w:hAnsiTheme="majorBidi" w:cs="Times New Roman"/>
          <w:b/>
          <w:bCs/>
        </w:rPr>
        <w:t>Concerning the Compton effect, one of the following is false</w:t>
      </w:r>
    </w:p>
    <w:p w14:paraId="20481201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a- There is interaction between a free electron and a photon</w:t>
      </w:r>
      <w:r w:rsidRPr="00B85742">
        <w:rPr>
          <w:rFonts w:asciiTheme="majorBidi" w:hAnsiTheme="majorBidi" w:cs="Times New Roman"/>
          <w:rtl/>
        </w:rPr>
        <w:t>.</w:t>
      </w:r>
    </w:p>
    <w:p w14:paraId="07E76C3C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b- For incident photons of equal energy, more energy is lost from the photon as the scatter</w:t>
      </w:r>
    </w:p>
    <w:p w14:paraId="542FF24B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angle increases</w:t>
      </w:r>
      <w:r w:rsidRPr="00B85742">
        <w:rPr>
          <w:rFonts w:asciiTheme="majorBidi" w:hAnsiTheme="majorBidi" w:cs="Times New Roman"/>
          <w:rtl/>
        </w:rPr>
        <w:t>.</w:t>
      </w:r>
    </w:p>
    <w:p w14:paraId="4E6EFF70" w14:textId="4935DD0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c- High energy radiation undergoes less scattering events than lower energy radiation</w:t>
      </w:r>
      <w:r>
        <w:rPr>
          <w:rFonts w:asciiTheme="majorBidi" w:hAnsiTheme="majorBidi" w:cs="Times New Roman"/>
        </w:rPr>
        <w:t>.*</w:t>
      </w:r>
    </w:p>
    <w:p w14:paraId="134A3D83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d- The amount of scattering that occurs depends on the electron’s density of the scattering</w:t>
      </w:r>
    </w:p>
    <w:p w14:paraId="22268B8E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material</w:t>
      </w:r>
      <w:r w:rsidRPr="00B85742">
        <w:rPr>
          <w:rFonts w:asciiTheme="majorBidi" w:hAnsiTheme="majorBidi" w:cs="Times New Roman"/>
          <w:rtl/>
        </w:rPr>
        <w:t>.</w:t>
      </w:r>
    </w:p>
    <w:p w14:paraId="3BC48C92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e- The larger the angle through which the proton is scattered, the more energy it loses</w:t>
      </w:r>
      <w:r w:rsidRPr="00B85742">
        <w:rPr>
          <w:rFonts w:asciiTheme="majorBidi" w:hAnsiTheme="majorBidi" w:cs="Times New Roman"/>
          <w:rtl/>
        </w:rPr>
        <w:t>.</w:t>
      </w:r>
    </w:p>
    <w:p w14:paraId="7E51898A" w14:textId="552416F2" w:rsidR="00B85742" w:rsidRPr="00B85742" w:rsidRDefault="00B85742" w:rsidP="00B85742">
      <w:pPr>
        <w:jc w:val="right"/>
        <w:rPr>
          <w:rFonts w:asciiTheme="majorBidi" w:hAnsiTheme="majorBidi" w:cs="Times New Roman"/>
          <w:b/>
          <w:bCs/>
        </w:rPr>
      </w:pPr>
      <w:r w:rsidRPr="00B85742">
        <w:rPr>
          <w:rFonts w:asciiTheme="majorBidi" w:hAnsiTheme="majorBidi" w:cs="Times New Roman"/>
          <w:b/>
          <w:bCs/>
        </w:rPr>
        <w:t>95-Use of a grid normally lead to, except one</w:t>
      </w:r>
    </w:p>
    <w:p w14:paraId="19165E6F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a- The patient gets the same of more scatter due to the higher dose needed when using a</w:t>
      </w:r>
    </w:p>
    <w:p w14:paraId="0A318000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grid</w:t>
      </w:r>
      <w:r w:rsidRPr="00B85742">
        <w:rPr>
          <w:rFonts w:asciiTheme="majorBidi" w:hAnsiTheme="majorBidi" w:cs="Times New Roman"/>
          <w:rtl/>
        </w:rPr>
        <w:t>.</w:t>
      </w:r>
    </w:p>
    <w:p w14:paraId="280831E7" w14:textId="2B849A25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b- An increase in the exposure latitude of the film screen combination</w:t>
      </w:r>
      <w:r>
        <w:rPr>
          <w:rFonts w:asciiTheme="majorBidi" w:hAnsiTheme="majorBidi" w:cs="Times New Roman"/>
        </w:rPr>
        <w:t>.*</w:t>
      </w:r>
    </w:p>
    <w:p w14:paraId="5D6F43B5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c- An increased to the exposure of patient</w:t>
      </w:r>
      <w:r w:rsidRPr="00B85742">
        <w:rPr>
          <w:rFonts w:asciiTheme="majorBidi" w:hAnsiTheme="majorBidi" w:cs="Times New Roman"/>
          <w:rtl/>
        </w:rPr>
        <w:t>.</w:t>
      </w:r>
    </w:p>
    <w:p w14:paraId="108559F6" w14:textId="77777777" w:rsidR="00B85742" w:rsidRPr="00B85742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d- A higher mean energy of the beam reaching the film</w:t>
      </w:r>
      <w:r w:rsidRPr="00B85742">
        <w:rPr>
          <w:rFonts w:asciiTheme="majorBidi" w:hAnsiTheme="majorBidi" w:cs="Times New Roman"/>
          <w:rtl/>
        </w:rPr>
        <w:t>.</w:t>
      </w:r>
    </w:p>
    <w:p w14:paraId="4A566E53" w14:textId="77777777" w:rsidR="0011622E" w:rsidRDefault="00B85742" w:rsidP="00B85742">
      <w:pPr>
        <w:jc w:val="right"/>
        <w:rPr>
          <w:rFonts w:asciiTheme="majorBidi" w:hAnsiTheme="majorBidi" w:cs="Times New Roman"/>
        </w:rPr>
      </w:pPr>
      <w:r w:rsidRPr="00B85742">
        <w:rPr>
          <w:rFonts w:asciiTheme="majorBidi" w:hAnsiTheme="majorBidi" w:cs="Times New Roman"/>
        </w:rPr>
        <w:t>e- A reduction of scattered radiation reaching the film</w:t>
      </w:r>
    </w:p>
    <w:p w14:paraId="7DBEEC21" w14:textId="7632FDC2" w:rsidR="0011622E" w:rsidRPr="0011622E" w:rsidRDefault="0011622E" w:rsidP="0011622E">
      <w:pPr>
        <w:jc w:val="right"/>
        <w:rPr>
          <w:rFonts w:asciiTheme="majorBidi" w:hAnsiTheme="majorBidi" w:cs="Times New Roman"/>
        </w:rPr>
      </w:pPr>
      <w:r>
        <w:rPr>
          <w:rFonts w:asciiTheme="majorBidi" w:hAnsiTheme="majorBidi" w:cs="Times New Roman"/>
          <w:b/>
          <w:bCs/>
        </w:rPr>
        <w:t>96-</w:t>
      </w:r>
      <w:r w:rsidRPr="0011622E">
        <w:t xml:space="preserve"> </w:t>
      </w:r>
      <w:r w:rsidRPr="0011622E">
        <w:rPr>
          <w:rFonts w:asciiTheme="majorBidi" w:hAnsiTheme="majorBidi" w:cs="Times New Roman"/>
          <w:b/>
          <w:bCs/>
        </w:rPr>
        <w:t>Regarding attenuation for an x-ray beam, one of the followings is false</w:t>
      </w:r>
    </w:p>
    <w:p w14:paraId="2075B5FC" w14:textId="77777777" w:rsidR="0011622E" w:rsidRPr="0011622E" w:rsidRDefault="0011622E" w:rsidP="0011622E">
      <w:pPr>
        <w:jc w:val="right"/>
        <w:rPr>
          <w:rFonts w:asciiTheme="majorBidi" w:hAnsiTheme="majorBidi" w:cs="Times New Roman"/>
        </w:rPr>
      </w:pPr>
      <w:r w:rsidRPr="0011622E">
        <w:rPr>
          <w:rFonts w:asciiTheme="majorBidi" w:hAnsiTheme="majorBidi" w:cs="Times New Roman"/>
        </w:rPr>
        <w:t>a- For monochromatic beam attenuation is exponential</w:t>
      </w:r>
      <w:r w:rsidRPr="0011622E">
        <w:rPr>
          <w:rFonts w:asciiTheme="majorBidi" w:hAnsiTheme="majorBidi" w:cs="Times New Roman"/>
          <w:rtl/>
        </w:rPr>
        <w:t>.</w:t>
      </w:r>
    </w:p>
    <w:p w14:paraId="5ED35219" w14:textId="77777777" w:rsidR="0011622E" w:rsidRPr="0011622E" w:rsidRDefault="0011622E" w:rsidP="0011622E">
      <w:pPr>
        <w:jc w:val="right"/>
        <w:rPr>
          <w:rFonts w:asciiTheme="majorBidi" w:hAnsiTheme="majorBidi" w:cs="Times New Roman"/>
        </w:rPr>
      </w:pPr>
      <w:r w:rsidRPr="0011622E">
        <w:rPr>
          <w:rFonts w:asciiTheme="majorBidi" w:hAnsiTheme="majorBidi" w:cs="Times New Roman"/>
        </w:rPr>
        <w:t>b- The amount of attenuation increases as electron density increases</w:t>
      </w:r>
      <w:r w:rsidRPr="0011622E">
        <w:rPr>
          <w:rFonts w:asciiTheme="majorBidi" w:hAnsiTheme="majorBidi" w:cs="Times New Roman"/>
          <w:rtl/>
        </w:rPr>
        <w:t>.</w:t>
      </w:r>
    </w:p>
    <w:p w14:paraId="6C0162D8" w14:textId="77777777" w:rsidR="0011622E" w:rsidRPr="0011622E" w:rsidRDefault="0011622E" w:rsidP="0011622E">
      <w:pPr>
        <w:jc w:val="right"/>
        <w:rPr>
          <w:rFonts w:asciiTheme="majorBidi" w:hAnsiTheme="majorBidi" w:cs="Times New Roman"/>
        </w:rPr>
      </w:pPr>
      <w:r w:rsidRPr="0011622E">
        <w:rPr>
          <w:rFonts w:asciiTheme="majorBidi" w:hAnsiTheme="majorBidi" w:cs="Times New Roman"/>
        </w:rPr>
        <w:t>c- Throughout the range of 20-100keV a greater proportion of interaction are photoelectric</w:t>
      </w:r>
    </w:p>
    <w:p w14:paraId="0C39E98A" w14:textId="41BC7721" w:rsidR="0011622E" w:rsidRPr="0011622E" w:rsidRDefault="0011622E" w:rsidP="0011622E">
      <w:pPr>
        <w:jc w:val="right"/>
        <w:rPr>
          <w:rFonts w:asciiTheme="majorBidi" w:hAnsiTheme="majorBidi" w:cs="Times New Roman"/>
        </w:rPr>
      </w:pPr>
      <w:r w:rsidRPr="0011622E">
        <w:rPr>
          <w:rFonts w:asciiTheme="majorBidi" w:hAnsiTheme="majorBidi" w:cs="Times New Roman"/>
        </w:rPr>
        <w:t xml:space="preserve">for soft tissue as compared to </w:t>
      </w:r>
      <w:proofErr w:type="gramStart"/>
      <w:r w:rsidRPr="0011622E">
        <w:rPr>
          <w:rFonts w:asciiTheme="majorBidi" w:hAnsiTheme="majorBidi" w:cs="Times New Roman"/>
        </w:rPr>
        <w:t>bone</w:t>
      </w:r>
      <w:r>
        <w:rPr>
          <w:rFonts w:asciiTheme="majorBidi" w:hAnsiTheme="majorBidi" w:cs="Times New Roman"/>
        </w:rPr>
        <w:t>.*</w:t>
      </w:r>
      <w:proofErr w:type="gramEnd"/>
    </w:p>
    <w:p w14:paraId="24C10A5B" w14:textId="77777777" w:rsidR="0011622E" w:rsidRPr="0011622E" w:rsidRDefault="0011622E" w:rsidP="0011622E">
      <w:pPr>
        <w:jc w:val="right"/>
        <w:rPr>
          <w:rFonts w:asciiTheme="majorBidi" w:hAnsiTheme="majorBidi" w:cs="Times New Roman"/>
        </w:rPr>
      </w:pPr>
      <w:r w:rsidRPr="0011622E">
        <w:rPr>
          <w:rFonts w:asciiTheme="majorBidi" w:hAnsiTheme="majorBidi" w:cs="Times New Roman"/>
        </w:rPr>
        <w:t>d- The unit of mass attenuation coefficient is cm (squared) ̸ kg</w:t>
      </w:r>
      <w:r w:rsidRPr="0011622E">
        <w:rPr>
          <w:rFonts w:asciiTheme="majorBidi" w:hAnsiTheme="majorBidi" w:cs="Times New Roman"/>
          <w:rtl/>
        </w:rPr>
        <w:t>.</w:t>
      </w:r>
    </w:p>
    <w:p w14:paraId="61DFA25B" w14:textId="77777777" w:rsidR="0011622E" w:rsidRDefault="0011622E" w:rsidP="0011622E">
      <w:pPr>
        <w:jc w:val="right"/>
        <w:rPr>
          <w:rFonts w:asciiTheme="majorBidi" w:hAnsiTheme="majorBidi" w:cs="Times New Roman"/>
          <w:b/>
          <w:bCs/>
        </w:rPr>
      </w:pPr>
      <w:r w:rsidRPr="0011622E">
        <w:rPr>
          <w:rFonts w:asciiTheme="majorBidi" w:hAnsiTheme="majorBidi" w:cs="Times New Roman"/>
        </w:rPr>
        <w:t>e- The half value thickness is the thickness of a substance that well reduce the intensity of</w:t>
      </w:r>
      <w:r>
        <w:rPr>
          <w:rFonts w:asciiTheme="majorBidi" w:hAnsiTheme="majorBidi" w:cs="Times New Roman"/>
        </w:rPr>
        <w:t xml:space="preserve"> </w:t>
      </w:r>
      <w:r w:rsidRPr="0011622E">
        <w:rPr>
          <w:rFonts w:asciiTheme="majorBidi" w:hAnsiTheme="majorBidi" w:cs="Times New Roman"/>
        </w:rPr>
        <w:t>the beam by 50%.</w:t>
      </w:r>
      <w:r>
        <w:rPr>
          <w:rFonts w:asciiTheme="majorBidi" w:hAnsiTheme="majorBidi" w:cs="Times New Roman"/>
          <w:b/>
          <w:bCs/>
        </w:rPr>
        <w:t xml:space="preserve"> </w:t>
      </w:r>
    </w:p>
    <w:p w14:paraId="4651CD0F" w14:textId="300E99B5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lastRenderedPageBreak/>
        <w:t>97-</w:t>
      </w:r>
      <w:r w:rsidRPr="0011622E">
        <w:t xml:space="preserve"> </w:t>
      </w:r>
      <w:r w:rsidRPr="0011622E">
        <w:rPr>
          <w:rFonts w:asciiTheme="majorBidi" w:hAnsiTheme="majorBidi" w:cstheme="majorBidi"/>
          <w:b/>
          <w:bCs/>
        </w:rPr>
        <w:t>Regarding ionizing radiation, one of the followings is true</w:t>
      </w:r>
      <w:r w:rsidRPr="0011622E">
        <w:rPr>
          <w:rFonts w:asciiTheme="majorBidi" w:hAnsiTheme="majorBidi" w:cs="Times New Roman"/>
          <w:b/>
          <w:bCs/>
          <w:rtl/>
        </w:rPr>
        <w:t>:</w:t>
      </w:r>
    </w:p>
    <w:p w14:paraId="4B348EB1" w14:textId="12A048D6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a- Beta particles travel through matter in high speeds</w:t>
      </w:r>
      <w:r>
        <w:rPr>
          <w:rFonts w:asciiTheme="majorBidi" w:hAnsiTheme="majorBidi" w:cstheme="majorBidi"/>
        </w:rPr>
        <w:t>.*</w:t>
      </w:r>
    </w:p>
    <w:p w14:paraId="3A52F8C3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b- Alpha particles travel through matter at high speeds</w:t>
      </w:r>
      <w:r w:rsidRPr="0011622E">
        <w:rPr>
          <w:rFonts w:asciiTheme="majorBidi" w:hAnsiTheme="majorBidi" w:cs="Times New Roman"/>
          <w:rtl/>
        </w:rPr>
        <w:t>.</w:t>
      </w:r>
    </w:p>
    <w:p w14:paraId="1C1E303A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 xml:space="preserve">c- Alpha particles are similar </w:t>
      </w:r>
      <w:proofErr w:type="spellStart"/>
      <w:r w:rsidRPr="0011622E">
        <w:rPr>
          <w:rFonts w:asciiTheme="majorBidi" w:hAnsiTheme="majorBidi" w:cstheme="majorBidi"/>
        </w:rPr>
        <w:t>o</w:t>
      </w:r>
      <w:proofErr w:type="spellEnd"/>
      <w:r w:rsidRPr="0011622E">
        <w:rPr>
          <w:rFonts w:asciiTheme="majorBidi" w:hAnsiTheme="majorBidi" w:cstheme="majorBidi"/>
        </w:rPr>
        <w:t xml:space="preserve"> the nucleus of hydrogen</w:t>
      </w:r>
      <w:r w:rsidRPr="0011622E">
        <w:rPr>
          <w:rFonts w:asciiTheme="majorBidi" w:hAnsiTheme="majorBidi" w:cs="Times New Roman"/>
          <w:rtl/>
        </w:rPr>
        <w:t>.</w:t>
      </w:r>
    </w:p>
    <w:p w14:paraId="4D2CDD50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d- Beta particles are heavier than alpha particles</w:t>
      </w:r>
      <w:r w:rsidRPr="0011622E">
        <w:rPr>
          <w:rFonts w:asciiTheme="majorBidi" w:hAnsiTheme="majorBidi" w:cs="Times New Roman"/>
          <w:rtl/>
        </w:rPr>
        <w:t>.</w:t>
      </w:r>
    </w:p>
    <w:p w14:paraId="4D332166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e- Alpha particles have useful application in diagnostic radiology</w:t>
      </w:r>
      <w:r w:rsidRPr="0011622E">
        <w:rPr>
          <w:rFonts w:asciiTheme="majorBidi" w:hAnsiTheme="majorBidi" w:cs="Times New Roman"/>
          <w:rtl/>
        </w:rPr>
        <w:t>.</w:t>
      </w:r>
    </w:p>
    <w:p w14:paraId="3D953001" w14:textId="4FD1959B" w:rsidR="0011622E" w:rsidRPr="0011622E" w:rsidRDefault="0011622E" w:rsidP="0011622E">
      <w:pPr>
        <w:jc w:val="right"/>
        <w:rPr>
          <w:rFonts w:asciiTheme="majorBidi" w:hAnsiTheme="majorBidi" w:cstheme="majorBidi"/>
          <w:b/>
          <w:bCs/>
        </w:rPr>
      </w:pPr>
      <w:r w:rsidRPr="0011622E">
        <w:rPr>
          <w:rFonts w:asciiTheme="majorBidi" w:hAnsiTheme="majorBidi" w:cstheme="majorBidi"/>
          <w:b/>
          <w:bCs/>
        </w:rPr>
        <w:t xml:space="preserve"> 98-Regarding the interaction of radiation with the body, one of the following is false</w:t>
      </w:r>
    </w:p>
    <w:p w14:paraId="1F5F6A0F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a- Photons of energy of 40 keV react with soft tissues of the body, predominantly by the</w:t>
      </w:r>
    </w:p>
    <w:p w14:paraId="2A74972B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Compton reaction</w:t>
      </w:r>
      <w:r w:rsidRPr="0011622E">
        <w:rPr>
          <w:rFonts w:asciiTheme="majorBidi" w:hAnsiTheme="majorBidi" w:cs="Times New Roman"/>
          <w:rtl/>
        </w:rPr>
        <w:t>.</w:t>
      </w:r>
    </w:p>
    <w:p w14:paraId="55D81EAB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b- Bone has a higher effective atomic number than soft tissue for a diagnostic energy range</w:t>
      </w:r>
      <w:r w:rsidRPr="0011622E">
        <w:rPr>
          <w:rFonts w:asciiTheme="majorBidi" w:hAnsiTheme="majorBidi" w:cs="Times New Roman"/>
          <w:rtl/>
        </w:rPr>
        <w:t>.</w:t>
      </w:r>
    </w:p>
    <w:p w14:paraId="5F1D5BFD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c- For given energy and medium in the diagnostic range the actual linear attenuation</w:t>
      </w:r>
    </w:p>
    <w:p w14:paraId="045ED8E6" w14:textId="09577058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 xml:space="preserve">coefficient is always higher than Compton linear attenuation </w:t>
      </w:r>
      <w:proofErr w:type="gramStart"/>
      <w:r w:rsidRPr="0011622E">
        <w:rPr>
          <w:rFonts w:asciiTheme="majorBidi" w:hAnsiTheme="majorBidi" w:cstheme="majorBidi"/>
        </w:rPr>
        <w:t>coefficient</w:t>
      </w:r>
      <w:r>
        <w:rPr>
          <w:rFonts w:asciiTheme="majorBidi" w:hAnsiTheme="majorBidi" w:cs="Times New Roman"/>
        </w:rPr>
        <w:t>.*</w:t>
      </w:r>
      <w:proofErr w:type="gramEnd"/>
    </w:p>
    <w:p w14:paraId="45B396D1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d- The units of the mass energy absorption coefficient are centimeters (squared) ̸ kg</w:t>
      </w:r>
      <w:r w:rsidRPr="0011622E">
        <w:rPr>
          <w:rFonts w:asciiTheme="majorBidi" w:hAnsiTheme="majorBidi" w:cs="Times New Roman"/>
          <w:rtl/>
        </w:rPr>
        <w:t>.</w:t>
      </w:r>
    </w:p>
    <w:p w14:paraId="15ADB0A9" w14:textId="77777777" w:rsidR="0011622E" w:rsidRPr="0011622E" w:rsidRDefault="0011622E" w:rsidP="0011622E">
      <w:pPr>
        <w:jc w:val="right"/>
        <w:rPr>
          <w:rFonts w:asciiTheme="majorBidi" w:hAnsiTheme="majorBidi" w:cstheme="majorBidi"/>
        </w:rPr>
      </w:pPr>
      <w:r w:rsidRPr="0011622E">
        <w:rPr>
          <w:rFonts w:asciiTheme="majorBidi" w:hAnsiTheme="majorBidi" w:cstheme="majorBidi"/>
        </w:rPr>
        <w:t>e- The linear attenuation coefficient is the mass attenuation coefficient divided by the</w:t>
      </w:r>
    </w:p>
    <w:p w14:paraId="1D3DF457" w14:textId="435F09FA" w:rsidR="0011622E" w:rsidRDefault="0011622E" w:rsidP="0011622E">
      <w:pPr>
        <w:jc w:val="right"/>
        <w:rPr>
          <w:rFonts w:asciiTheme="majorBidi" w:hAnsiTheme="majorBidi" w:cstheme="majorBidi"/>
          <w:b/>
          <w:bCs/>
        </w:rPr>
      </w:pPr>
      <w:r w:rsidRPr="0011622E">
        <w:rPr>
          <w:rFonts w:asciiTheme="majorBidi" w:hAnsiTheme="majorBidi" w:cstheme="majorBidi"/>
        </w:rPr>
        <w:t>density.</w:t>
      </w:r>
      <w:r>
        <w:rPr>
          <w:rFonts w:asciiTheme="majorBidi" w:hAnsiTheme="majorBidi" w:cstheme="majorBidi"/>
          <w:b/>
          <w:bCs/>
        </w:rPr>
        <w:t xml:space="preserve"> </w:t>
      </w:r>
    </w:p>
    <w:p w14:paraId="003E3313" w14:textId="0C892F0B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 xml:space="preserve">99- </w:t>
      </w:r>
      <w:r w:rsidRPr="00801F20">
        <w:rPr>
          <w:rFonts w:asciiTheme="majorBidi" w:hAnsiTheme="majorBidi" w:cstheme="majorBidi"/>
          <w:b/>
          <w:bCs/>
        </w:rPr>
        <w:t>Stochastic effects of radiation include one of the following</w:t>
      </w:r>
    </w:p>
    <w:p w14:paraId="6D3A0C68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a- Infertility</w:t>
      </w:r>
      <w:r w:rsidRPr="00801F20">
        <w:rPr>
          <w:rFonts w:asciiTheme="majorBidi" w:hAnsiTheme="majorBidi" w:cs="Times New Roman"/>
          <w:rtl/>
        </w:rPr>
        <w:t>.</w:t>
      </w:r>
    </w:p>
    <w:p w14:paraId="66FAEDF0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b- Hair loss</w:t>
      </w:r>
      <w:r w:rsidRPr="00801F20">
        <w:rPr>
          <w:rFonts w:asciiTheme="majorBidi" w:hAnsiTheme="majorBidi" w:cs="Times New Roman"/>
          <w:rtl/>
        </w:rPr>
        <w:t>.</w:t>
      </w:r>
    </w:p>
    <w:p w14:paraId="4386F7AA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c- Cataract</w:t>
      </w:r>
      <w:r w:rsidRPr="00801F20">
        <w:rPr>
          <w:rFonts w:asciiTheme="majorBidi" w:hAnsiTheme="majorBidi" w:cs="Times New Roman"/>
          <w:rtl/>
        </w:rPr>
        <w:t>.</w:t>
      </w:r>
    </w:p>
    <w:p w14:paraId="2BD808AE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d- None of above</w:t>
      </w:r>
      <w:r w:rsidRPr="00801F20">
        <w:rPr>
          <w:rFonts w:asciiTheme="majorBidi" w:hAnsiTheme="majorBidi" w:cs="Times New Roman"/>
          <w:rtl/>
        </w:rPr>
        <w:t>.</w:t>
      </w:r>
    </w:p>
    <w:p w14:paraId="3D6B7C6C" w14:textId="45955275" w:rsidR="00801F20" w:rsidRDefault="00801F20" w:rsidP="00801F20">
      <w:pPr>
        <w:jc w:val="right"/>
        <w:rPr>
          <w:rFonts w:asciiTheme="majorBidi" w:hAnsiTheme="majorBidi" w:cs="Times New Roman"/>
          <w:b/>
          <w:bCs/>
        </w:rPr>
      </w:pPr>
      <w:r w:rsidRPr="00801F20">
        <w:rPr>
          <w:rFonts w:asciiTheme="majorBidi" w:hAnsiTheme="majorBidi" w:cstheme="majorBidi"/>
        </w:rPr>
        <w:t xml:space="preserve">e- </w:t>
      </w:r>
      <w:proofErr w:type="gramStart"/>
      <w:r w:rsidRPr="00801F20">
        <w:rPr>
          <w:rFonts w:asciiTheme="majorBidi" w:hAnsiTheme="majorBidi" w:cstheme="majorBidi"/>
        </w:rPr>
        <w:t>Leukemia</w:t>
      </w:r>
      <w:r>
        <w:rPr>
          <w:rFonts w:asciiTheme="majorBidi" w:hAnsiTheme="majorBidi" w:cs="Times New Roman"/>
          <w:b/>
          <w:bCs/>
        </w:rPr>
        <w:t>.*</w:t>
      </w:r>
      <w:proofErr w:type="gramEnd"/>
    </w:p>
    <w:p w14:paraId="02F06294" w14:textId="2ADDE1CE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 xml:space="preserve">100- </w:t>
      </w:r>
      <w:r w:rsidRPr="00801F20">
        <w:rPr>
          <w:rFonts w:asciiTheme="majorBidi" w:hAnsiTheme="majorBidi" w:cstheme="majorBidi"/>
          <w:b/>
          <w:bCs/>
        </w:rPr>
        <w:t>The following are true of signal to noise ratio (SNR) in MRI, one is false</w:t>
      </w:r>
    </w:p>
    <w:p w14:paraId="5B0270AD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a- It increases with increasing field strength</w:t>
      </w:r>
      <w:r w:rsidRPr="00801F20">
        <w:rPr>
          <w:rFonts w:asciiTheme="majorBidi" w:hAnsiTheme="majorBidi" w:cs="Times New Roman"/>
          <w:rtl/>
        </w:rPr>
        <w:t>.</w:t>
      </w:r>
    </w:p>
    <w:p w14:paraId="07A97D70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b- The position of receiver coil is important, which must be placed in the transverse plane</w:t>
      </w:r>
    </w:p>
    <w:p w14:paraId="0C3DDAFA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perpendicular to the magnet</w:t>
      </w:r>
      <w:r w:rsidRPr="00801F20">
        <w:rPr>
          <w:rFonts w:asciiTheme="majorBidi" w:hAnsiTheme="majorBidi" w:cs="Times New Roman"/>
          <w:rtl/>
        </w:rPr>
        <w:t>.</w:t>
      </w:r>
    </w:p>
    <w:p w14:paraId="3C065F85" w14:textId="6368124F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t>c- Increasing TE improves SNR</w:t>
      </w:r>
      <w:r>
        <w:rPr>
          <w:rFonts w:asciiTheme="majorBidi" w:hAnsiTheme="majorBidi" w:cstheme="majorBidi"/>
        </w:rPr>
        <w:t>.*</w:t>
      </w:r>
      <w:r w:rsidRPr="00801F20">
        <w:rPr>
          <w:rFonts w:asciiTheme="majorBidi" w:hAnsiTheme="majorBidi" w:cs="Times New Roman"/>
          <w:rtl/>
        </w:rPr>
        <w:t>.</w:t>
      </w:r>
    </w:p>
    <w:p w14:paraId="5B8B3BB8" w14:textId="77777777" w:rsidR="00801F20" w:rsidRPr="00801F20" w:rsidRDefault="00801F20" w:rsidP="00801F20">
      <w:pPr>
        <w:jc w:val="right"/>
        <w:rPr>
          <w:rFonts w:asciiTheme="majorBidi" w:hAnsiTheme="majorBidi" w:cstheme="majorBidi"/>
        </w:rPr>
      </w:pPr>
      <w:r w:rsidRPr="00801F20">
        <w:rPr>
          <w:rFonts w:asciiTheme="majorBidi" w:hAnsiTheme="majorBidi" w:cstheme="majorBidi"/>
        </w:rPr>
        <w:lastRenderedPageBreak/>
        <w:t>d- Reducing the receiver bandwidth increases SNR</w:t>
      </w:r>
      <w:r w:rsidRPr="00801F20">
        <w:rPr>
          <w:rFonts w:asciiTheme="majorBidi" w:hAnsiTheme="majorBidi" w:cs="Times New Roman"/>
          <w:rtl/>
        </w:rPr>
        <w:t>.</w:t>
      </w:r>
    </w:p>
    <w:p w14:paraId="05DE78FD" w14:textId="077EE9D9" w:rsidR="00801F20" w:rsidRPr="0011622E" w:rsidRDefault="00801F20" w:rsidP="00801F20">
      <w:pPr>
        <w:jc w:val="right"/>
        <w:rPr>
          <w:rFonts w:asciiTheme="majorBidi" w:hAnsiTheme="majorBidi" w:cstheme="majorBidi"/>
          <w:b/>
          <w:bCs/>
        </w:rPr>
      </w:pPr>
      <w:r w:rsidRPr="00801F20">
        <w:rPr>
          <w:rFonts w:asciiTheme="majorBidi" w:hAnsiTheme="majorBidi" w:cstheme="majorBidi"/>
        </w:rPr>
        <w:t>e- It depends on flip angle</w:t>
      </w:r>
      <w:r w:rsidRPr="00801F20">
        <w:rPr>
          <w:rFonts w:asciiTheme="majorBidi" w:hAnsiTheme="majorBidi" w:cs="Times New Roman"/>
          <w:b/>
          <w:bCs/>
          <w:rtl/>
        </w:rPr>
        <w:t>.</w:t>
      </w:r>
    </w:p>
    <w:p w14:paraId="1CB719E1" w14:textId="6124F533" w:rsidR="0011622E" w:rsidRPr="0011622E" w:rsidRDefault="0011622E" w:rsidP="0011622E">
      <w:pPr>
        <w:jc w:val="right"/>
        <w:rPr>
          <w:rFonts w:asciiTheme="majorBidi" w:hAnsiTheme="majorBidi" w:cs="Times New Roman"/>
        </w:rPr>
      </w:pPr>
    </w:p>
    <w:sectPr w:rsidR="0011622E" w:rsidRPr="00116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6E9"/>
    <w:multiLevelType w:val="hybridMultilevel"/>
    <w:tmpl w:val="55D8B306"/>
    <w:lvl w:ilvl="0" w:tplc="32987396">
      <w:start w:val="24"/>
      <w:numFmt w:val="decimal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14CBF"/>
    <w:multiLevelType w:val="hybridMultilevel"/>
    <w:tmpl w:val="98325744"/>
    <w:lvl w:ilvl="0" w:tplc="04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 w15:restartNumberingAfterBreak="0">
    <w:nsid w:val="067D2731"/>
    <w:multiLevelType w:val="hybridMultilevel"/>
    <w:tmpl w:val="94C265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93BE2"/>
    <w:multiLevelType w:val="hybridMultilevel"/>
    <w:tmpl w:val="21DA2C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947DE"/>
    <w:multiLevelType w:val="hybridMultilevel"/>
    <w:tmpl w:val="120E21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52357"/>
    <w:multiLevelType w:val="hybridMultilevel"/>
    <w:tmpl w:val="BEE032B4"/>
    <w:lvl w:ilvl="0" w:tplc="C8A044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A330AA"/>
    <w:multiLevelType w:val="hybridMultilevel"/>
    <w:tmpl w:val="4AB67D72"/>
    <w:lvl w:ilvl="0" w:tplc="A502DF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E77F56"/>
    <w:multiLevelType w:val="hybridMultilevel"/>
    <w:tmpl w:val="3068772E"/>
    <w:lvl w:ilvl="0" w:tplc="6D420C04">
      <w:start w:val="1"/>
      <w:numFmt w:val="lowerLetter"/>
      <w:lvlText w:val="%1-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8" w15:restartNumberingAfterBreak="0">
    <w:nsid w:val="17A25889"/>
    <w:multiLevelType w:val="hybridMultilevel"/>
    <w:tmpl w:val="71FEA5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B742A"/>
    <w:multiLevelType w:val="hybridMultilevel"/>
    <w:tmpl w:val="916087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A28E5"/>
    <w:multiLevelType w:val="hybridMultilevel"/>
    <w:tmpl w:val="A55409B0"/>
    <w:lvl w:ilvl="0" w:tplc="83F02F8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5F1A5E"/>
    <w:multiLevelType w:val="hybridMultilevel"/>
    <w:tmpl w:val="4BAEA596"/>
    <w:lvl w:ilvl="0" w:tplc="2DD495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E22908"/>
    <w:multiLevelType w:val="hybridMultilevel"/>
    <w:tmpl w:val="9A5682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751A3"/>
    <w:multiLevelType w:val="hybridMultilevel"/>
    <w:tmpl w:val="E1505532"/>
    <w:lvl w:ilvl="0" w:tplc="A3DCDC30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8CC318E"/>
    <w:multiLevelType w:val="hybridMultilevel"/>
    <w:tmpl w:val="9A124C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2708E"/>
    <w:multiLevelType w:val="hybridMultilevel"/>
    <w:tmpl w:val="6F5ED8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7C1BED"/>
    <w:multiLevelType w:val="hybridMultilevel"/>
    <w:tmpl w:val="BDE68FBC"/>
    <w:lvl w:ilvl="0" w:tplc="40682632">
      <w:start w:val="3"/>
      <w:numFmt w:val="upperLetter"/>
      <w:lvlText w:val="%1)"/>
      <w:lvlJc w:val="left"/>
      <w:pPr>
        <w:ind w:left="8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3" w:hanging="360"/>
      </w:pPr>
    </w:lvl>
    <w:lvl w:ilvl="2" w:tplc="0409001B" w:tentative="1">
      <w:start w:val="1"/>
      <w:numFmt w:val="lowerRoman"/>
      <w:lvlText w:val="%3."/>
      <w:lvlJc w:val="right"/>
      <w:pPr>
        <w:ind w:left="2303" w:hanging="180"/>
      </w:pPr>
    </w:lvl>
    <w:lvl w:ilvl="3" w:tplc="0409000F" w:tentative="1">
      <w:start w:val="1"/>
      <w:numFmt w:val="decimal"/>
      <w:lvlText w:val="%4."/>
      <w:lvlJc w:val="left"/>
      <w:pPr>
        <w:ind w:left="3023" w:hanging="360"/>
      </w:pPr>
    </w:lvl>
    <w:lvl w:ilvl="4" w:tplc="04090019" w:tentative="1">
      <w:start w:val="1"/>
      <w:numFmt w:val="lowerLetter"/>
      <w:lvlText w:val="%5."/>
      <w:lvlJc w:val="left"/>
      <w:pPr>
        <w:ind w:left="3743" w:hanging="360"/>
      </w:pPr>
    </w:lvl>
    <w:lvl w:ilvl="5" w:tplc="0409001B" w:tentative="1">
      <w:start w:val="1"/>
      <w:numFmt w:val="lowerRoman"/>
      <w:lvlText w:val="%6."/>
      <w:lvlJc w:val="right"/>
      <w:pPr>
        <w:ind w:left="4463" w:hanging="180"/>
      </w:pPr>
    </w:lvl>
    <w:lvl w:ilvl="6" w:tplc="0409000F" w:tentative="1">
      <w:start w:val="1"/>
      <w:numFmt w:val="decimal"/>
      <w:lvlText w:val="%7."/>
      <w:lvlJc w:val="left"/>
      <w:pPr>
        <w:ind w:left="5183" w:hanging="360"/>
      </w:pPr>
    </w:lvl>
    <w:lvl w:ilvl="7" w:tplc="04090019" w:tentative="1">
      <w:start w:val="1"/>
      <w:numFmt w:val="lowerLetter"/>
      <w:lvlText w:val="%8."/>
      <w:lvlJc w:val="left"/>
      <w:pPr>
        <w:ind w:left="5903" w:hanging="360"/>
      </w:pPr>
    </w:lvl>
    <w:lvl w:ilvl="8" w:tplc="0409001B" w:tentative="1">
      <w:start w:val="1"/>
      <w:numFmt w:val="lowerRoman"/>
      <w:lvlText w:val="%9."/>
      <w:lvlJc w:val="right"/>
      <w:pPr>
        <w:ind w:left="6623" w:hanging="180"/>
      </w:pPr>
    </w:lvl>
  </w:abstractNum>
  <w:abstractNum w:abstractNumId="17" w15:restartNumberingAfterBreak="0">
    <w:nsid w:val="45353572"/>
    <w:multiLevelType w:val="hybridMultilevel"/>
    <w:tmpl w:val="3086FB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B1CEB"/>
    <w:multiLevelType w:val="hybridMultilevel"/>
    <w:tmpl w:val="EB5CE632"/>
    <w:lvl w:ilvl="0" w:tplc="7D4E8CE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F047B3"/>
    <w:multiLevelType w:val="hybridMultilevel"/>
    <w:tmpl w:val="C39827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44EA3"/>
    <w:multiLevelType w:val="hybridMultilevel"/>
    <w:tmpl w:val="6328827A"/>
    <w:lvl w:ilvl="0" w:tplc="F1A289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54F59"/>
    <w:multiLevelType w:val="hybridMultilevel"/>
    <w:tmpl w:val="B9128D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5E6C41"/>
    <w:multiLevelType w:val="hybridMultilevel"/>
    <w:tmpl w:val="852083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274E5"/>
    <w:multiLevelType w:val="hybridMultilevel"/>
    <w:tmpl w:val="A6DE2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E14223"/>
    <w:multiLevelType w:val="hybridMultilevel"/>
    <w:tmpl w:val="4664FC54"/>
    <w:lvl w:ilvl="0" w:tplc="73866604">
      <w:start w:val="5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6971E7"/>
    <w:multiLevelType w:val="hybridMultilevel"/>
    <w:tmpl w:val="2E7217C2"/>
    <w:lvl w:ilvl="0" w:tplc="7C94AD3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9875EF"/>
    <w:multiLevelType w:val="hybridMultilevel"/>
    <w:tmpl w:val="4784F0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DB5DFE"/>
    <w:multiLevelType w:val="hybridMultilevel"/>
    <w:tmpl w:val="4A46DF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BB3633"/>
    <w:multiLevelType w:val="hybridMultilevel"/>
    <w:tmpl w:val="160E8F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E6D61"/>
    <w:multiLevelType w:val="hybridMultilevel"/>
    <w:tmpl w:val="49FCC0F8"/>
    <w:lvl w:ilvl="0" w:tplc="BD0018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8AF403E"/>
    <w:multiLevelType w:val="hybridMultilevel"/>
    <w:tmpl w:val="76AE61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8E4CAF"/>
    <w:multiLevelType w:val="hybridMultilevel"/>
    <w:tmpl w:val="229E5F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D52BE3"/>
    <w:multiLevelType w:val="hybridMultilevel"/>
    <w:tmpl w:val="D4B0E124"/>
    <w:lvl w:ilvl="0" w:tplc="04090017">
      <w:start w:val="1"/>
      <w:numFmt w:val="lowerLetter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 w15:restartNumberingAfterBreak="0">
    <w:nsid w:val="763F0E07"/>
    <w:multiLevelType w:val="hybridMultilevel"/>
    <w:tmpl w:val="B6A672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D35652"/>
    <w:multiLevelType w:val="hybridMultilevel"/>
    <w:tmpl w:val="8F1488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7"/>
  </w:num>
  <w:num w:numId="3">
    <w:abstractNumId w:val="31"/>
  </w:num>
  <w:num w:numId="4">
    <w:abstractNumId w:val="33"/>
  </w:num>
  <w:num w:numId="5">
    <w:abstractNumId w:val="17"/>
  </w:num>
  <w:num w:numId="6">
    <w:abstractNumId w:val="14"/>
  </w:num>
  <w:num w:numId="7">
    <w:abstractNumId w:val="23"/>
  </w:num>
  <w:num w:numId="8">
    <w:abstractNumId w:val="19"/>
  </w:num>
  <w:num w:numId="9">
    <w:abstractNumId w:val="22"/>
  </w:num>
  <w:num w:numId="10">
    <w:abstractNumId w:val="26"/>
  </w:num>
  <w:num w:numId="11">
    <w:abstractNumId w:val="3"/>
  </w:num>
  <w:num w:numId="12">
    <w:abstractNumId w:val="34"/>
  </w:num>
  <w:num w:numId="13">
    <w:abstractNumId w:val="15"/>
  </w:num>
  <w:num w:numId="14">
    <w:abstractNumId w:val="8"/>
  </w:num>
  <w:num w:numId="15">
    <w:abstractNumId w:val="12"/>
  </w:num>
  <w:num w:numId="16">
    <w:abstractNumId w:val="21"/>
  </w:num>
  <w:num w:numId="17">
    <w:abstractNumId w:val="2"/>
  </w:num>
  <w:num w:numId="18">
    <w:abstractNumId w:val="9"/>
  </w:num>
  <w:num w:numId="19">
    <w:abstractNumId w:val="20"/>
  </w:num>
  <w:num w:numId="20">
    <w:abstractNumId w:val="16"/>
  </w:num>
  <w:num w:numId="21">
    <w:abstractNumId w:val="4"/>
  </w:num>
  <w:num w:numId="22">
    <w:abstractNumId w:val="1"/>
  </w:num>
  <w:num w:numId="23">
    <w:abstractNumId w:val="30"/>
  </w:num>
  <w:num w:numId="24">
    <w:abstractNumId w:val="32"/>
  </w:num>
  <w:num w:numId="25">
    <w:abstractNumId w:val="0"/>
  </w:num>
  <w:num w:numId="26">
    <w:abstractNumId w:val="11"/>
  </w:num>
  <w:num w:numId="27">
    <w:abstractNumId w:val="6"/>
  </w:num>
  <w:num w:numId="28">
    <w:abstractNumId w:val="5"/>
  </w:num>
  <w:num w:numId="29">
    <w:abstractNumId w:val="29"/>
  </w:num>
  <w:num w:numId="30">
    <w:abstractNumId w:val="10"/>
  </w:num>
  <w:num w:numId="31">
    <w:abstractNumId w:val="13"/>
  </w:num>
  <w:num w:numId="32">
    <w:abstractNumId w:val="24"/>
  </w:num>
  <w:num w:numId="33">
    <w:abstractNumId w:val="7"/>
  </w:num>
  <w:num w:numId="34">
    <w:abstractNumId w:val="18"/>
  </w:num>
  <w:num w:numId="35">
    <w:abstractNumId w:val="2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74F"/>
    <w:rsid w:val="00006EC9"/>
    <w:rsid w:val="000242C0"/>
    <w:rsid w:val="00081EA7"/>
    <w:rsid w:val="000D074F"/>
    <w:rsid w:val="000E072C"/>
    <w:rsid w:val="0011622E"/>
    <w:rsid w:val="001317D9"/>
    <w:rsid w:val="001A201B"/>
    <w:rsid w:val="001A262F"/>
    <w:rsid w:val="001E424E"/>
    <w:rsid w:val="00244FA9"/>
    <w:rsid w:val="003268CA"/>
    <w:rsid w:val="003D2A1D"/>
    <w:rsid w:val="004F298F"/>
    <w:rsid w:val="005C1F03"/>
    <w:rsid w:val="005E1EBB"/>
    <w:rsid w:val="006E3388"/>
    <w:rsid w:val="00712EBE"/>
    <w:rsid w:val="00767FE5"/>
    <w:rsid w:val="00773585"/>
    <w:rsid w:val="007B396F"/>
    <w:rsid w:val="007E53DE"/>
    <w:rsid w:val="00801F20"/>
    <w:rsid w:val="0089527E"/>
    <w:rsid w:val="009541D7"/>
    <w:rsid w:val="009731DD"/>
    <w:rsid w:val="00977E9E"/>
    <w:rsid w:val="009E1EDB"/>
    <w:rsid w:val="009E65DE"/>
    <w:rsid w:val="009F7510"/>
    <w:rsid w:val="00A46B24"/>
    <w:rsid w:val="00A671E6"/>
    <w:rsid w:val="00AE0FEB"/>
    <w:rsid w:val="00AF20F9"/>
    <w:rsid w:val="00B0587E"/>
    <w:rsid w:val="00B85742"/>
    <w:rsid w:val="00BC1992"/>
    <w:rsid w:val="00BF7576"/>
    <w:rsid w:val="00C00709"/>
    <w:rsid w:val="00C67FC3"/>
    <w:rsid w:val="00C93A2A"/>
    <w:rsid w:val="00DD0FB9"/>
    <w:rsid w:val="00E154D5"/>
    <w:rsid w:val="00EB5AA3"/>
    <w:rsid w:val="00F17C5A"/>
    <w:rsid w:val="00FC276A"/>
    <w:rsid w:val="00FD1115"/>
    <w:rsid w:val="00FE1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74F01"/>
  <w15:chartTrackingRefBased/>
  <w15:docId w15:val="{0FEAEA7D-0B51-4265-942A-B1BB793B2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74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0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074F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0D074F"/>
    <w:pPr>
      <w:autoSpaceDE w:val="0"/>
      <w:autoSpaceDN w:val="0"/>
      <w:bidi w:val="0"/>
      <w:adjustRightInd w:val="0"/>
      <w:spacing w:after="0" w:line="360" w:lineRule="auto"/>
      <w:ind w:left="993" w:hanging="426"/>
      <w:contextualSpacing/>
    </w:pPr>
    <w:rPr>
      <w:rFonts w:asciiTheme="minorBidi" w:eastAsia="Calibri" w:hAnsiTheme="minorBidi" w:cs="Arial"/>
      <w:b/>
      <w:bCs/>
    </w:rPr>
  </w:style>
  <w:style w:type="character" w:customStyle="1" w:styleId="Style1Char">
    <w:name w:val="Style1 Char"/>
    <w:basedOn w:val="DefaultParagraphFont"/>
    <w:link w:val="Style1"/>
    <w:rsid w:val="000D074F"/>
    <w:rPr>
      <w:rFonts w:asciiTheme="minorBidi" w:eastAsia="Calibri" w:hAnsiTheme="minorBidi" w:cs="Arial"/>
      <w:b/>
      <w:bCs/>
    </w:rPr>
  </w:style>
  <w:style w:type="paragraph" w:styleId="NormalWeb">
    <w:name w:val="Normal (Web)"/>
    <w:basedOn w:val="Normal"/>
    <w:uiPriority w:val="99"/>
    <w:semiHidden/>
    <w:unhideWhenUsed/>
    <w:rsid w:val="00B0587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244F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BF75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30</Pages>
  <Words>4848</Words>
  <Characters>27637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Zahir Qasrawi</cp:lastModifiedBy>
  <cp:revision>4</cp:revision>
  <dcterms:created xsi:type="dcterms:W3CDTF">2023-03-16T06:01:00Z</dcterms:created>
  <dcterms:modified xsi:type="dcterms:W3CDTF">2023-03-16T12:15:00Z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d71684923751d63c65c4e2776e8f413b4c8e72e3d9a58c96c2aaba75d64a6ebf</vt:lpwstr>
  </property>
</Properties>
</file>