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DF18" w14:textId="77777777" w:rsidR="006A56FD" w:rsidRDefault="006A56FD" w:rsidP="00C6554A">
      <w:pPr>
        <w:pStyle w:val="Foto"/>
        <w:rPr>
          <w:noProof/>
        </w:rPr>
      </w:pPr>
    </w:p>
    <w:p w14:paraId="49C858FE" w14:textId="77777777" w:rsidR="006A56FD" w:rsidRDefault="006A56FD" w:rsidP="00C6554A">
      <w:pPr>
        <w:pStyle w:val="Foto"/>
        <w:rPr>
          <w:noProof/>
        </w:rPr>
      </w:pPr>
    </w:p>
    <w:p w14:paraId="088EBB5C" w14:textId="77777777" w:rsidR="006A56FD" w:rsidRDefault="006A56FD" w:rsidP="00C6554A">
      <w:pPr>
        <w:pStyle w:val="Foto"/>
        <w:rPr>
          <w:noProof/>
        </w:rPr>
      </w:pPr>
    </w:p>
    <w:p w14:paraId="009539E0" w14:textId="77777777" w:rsidR="006A56FD" w:rsidRDefault="006A56FD" w:rsidP="00C6554A">
      <w:pPr>
        <w:pStyle w:val="Foto"/>
        <w:rPr>
          <w:noProof/>
        </w:rPr>
      </w:pPr>
    </w:p>
    <w:p w14:paraId="00B1CD9B" w14:textId="77777777" w:rsidR="006A56FD" w:rsidRDefault="006A56FD" w:rsidP="00C6554A">
      <w:pPr>
        <w:pStyle w:val="Foto"/>
        <w:rPr>
          <w:noProof/>
        </w:rPr>
      </w:pPr>
    </w:p>
    <w:p w14:paraId="0DE34F82" w14:textId="77777777" w:rsidR="006A56FD" w:rsidRDefault="006A56FD" w:rsidP="00C6554A">
      <w:pPr>
        <w:pStyle w:val="Foto"/>
        <w:rPr>
          <w:noProof/>
        </w:rPr>
      </w:pPr>
    </w:p>
    <w:p w14:paraId="67EB5761" w14:textId="77777777" w:rsidR="006A56FD" w:rsidRDefault="006A56FD" w:rsidP="00C6554A">
      <w:pPr>
        <w:pStyle w:val="Foto"/>
        <w:rPr>
          <w:noProof/>
        </w:rPr>
      </w:pPr>
    </w:p>
    <w:p w14:paraId="4577AE46" w14:textId="77777777" w:rsidR="006A56FD" w:rsidRDefault="006A56FD" w:rsidP="00C6554A">
      <w:pPr>
        <w:pStyle w:val="Foto"/>
        <w:rPr>
          <w:noProof/>
        </w:rPr>
      </w:pPr>
    </w:p>
    <w:p w14:paraId="20B5CF94" w14:textId="77777777" w:rsidR="006A56FD" w:rsidRDefault="006A56FD" w:rsidP="00C6554A">
      <w:pPr>
        <w:pStyle w:val="Foto"/>
        <w:rPr>
          <w:noProof/>
        </w:rPr>
      </w:pPr>
    </w:p>
    <w:p w14:paraId="27FD099E" w14:textId="1B658541" w:rsidR="00C6554A" w:rsidRPr="009679B1" w:rsidRDefault="006A56FD" w:rsidP="00C6554A">
      <w:pPr>
        <w:pStyle w:val="Foto"/>
        <w:rPr>
          <w:noProof/>
        </w:rPr>
      </w:pPr>
      <w:r>
        <w:rPr>
          <w:noProof/>
        </w:rPr>
        <w:drawing>
          <wp:inline distT="0" distB="0" distL="0" distR="0" wp14:anchorId="61BDFB92" wp14:editId="459BF4B9">
            <wp:extent cx="2752725" cy="1657350"/>
            <wp:effectExtent l="0" t="0" r="9525" b="0"/>
            <wp:docPr id="7966715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5100" w14:textId="79544C9C" w:rsidR="00C6554A" w:rsidRPr="009679B1" w:rsidRDefault="006A56FD" w:rsidP="003F5B77">
      <w:pPr>
        <w:pStyle w:val="Ttulo"/>
        <w:rPr>
          <w:noProof/>
        </w:rPr>
      </w:pPr>
      <w:r>
        <w:rPr>
          <w:noProof/>
        </w:rPr>
        <w:t xml:space="preserve">Actividad </w:t>
      </w:r>
      <w:r w:rsidR="003F5B77">
        <w:rPr>
          <w:noProof/>
        </w:rPr>
        <w:t>Tratamiento de Imágenes</w:t>
      </w:r>
      <w:r>
        <w:rPr>
          <w:noProof/>
        </w:rPr>
        <w:t xml:space="preserve"> </w:t>
      </w:r>
    </w:p>
    <w:p w14:paraId="468D421E" w14:textId="4A05D96E" w:rsidR="00C6554A" w:rsidRPr="009679B1" w:rsidRDefault="006A56FD" w:rsidP="00C6554A">
      <w:pPr>
        <w:pStyle w:val="Informacindecontacto"/>
        <w:rPr>
          <w:noProof/>
        </w:rPr>
      </w:pPr>
      <w:r>
        <w:rPr>
          <w:noProof/>
        </w:rPr>
        <w:t>Renzo Jimenez Alfaro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 xml:space="preserve">Computación en el </w:t>
      </w:r>
      <w:r w:rsidR="003F5B77">
        <w:rPr>
          <w:noProof/>
        </w:rPr>
        <w:t>Cliente</w:t>
      </w:r>
      <w:r>
        <w:rPr>
          <w:noProof/>
        </w:rPr>
        <w:t xml:space="preserve"> Web </w:t>
      </w:r>
      <w:r w:rsidR="00C6554A" w:rsidRPr="009679B1">
        <w:rPr>
          <w:noProof/>
          <w:lang w:bidi="es-ES"/>
        </w:rPr>
        <w:t xml:space="preserve">| </w:t>
      </w:r>
      <w:r w:rsidR="003F5B77">
        <w:rPr>
          <w:noProof/>
        </w:rPr>
        <w:t>05</w:t>
      </w:r>
      <w:r>
        <w:rPr>
          <w:noProof/>
        </w:rPr>
        <w:t>/0</w:t>
      </w:r>
      <w:r w:rsidR="003F5B77">
        <w:rPr>
          <w:noProof/>
        </w:rPr>
        <w:t>2</w:t>
      </w:r>
      <w:r>
        <w:rPr>
          <w:noProof/>
        </w:rPr>
        <w:t>/2024</w:t>
      </w:r>
      <w:r w:rsidR="00C6554A" w:rsidRPr="009679B1">
        <w:rPr>
          <w:noProof/>
          <w:lang w:bidi="es-ES"/>
        </w:rPr>
        <w:br w:type="page"/>
      </w:r>
    </w:p>
    <w:p w14:paraId="342E5FED" w14:textId="4506DF7C" w:rsidR="00C6554A" w:rsidRPr="002324E6" w:rsidRDefault="006A56FD" w:rsidP="002324E6">
      <w:pPr>
        <w:pStyle w:val="Ttulo1"/>
        <w:spacing w:line="360" w:lineRule="auto"/>
        <w:rPr>
          <w:rFonts w:ascii="Georgia" w:hAnsi="Georgia"/>
          <w:noProof/>
          <w:sz w:val="22"/>
        </w:rPr>
      </w:pPr>
      <w:r w:rsidRPr="002324E6">
        <w:rPr>
          <w:rFonts w:ascii="Georgia" w:hAnsi="Georgia"/>
          <w:noProof/>
          <w:sz w:val="22"/>
        </w:rPr>
        <w:lastRenderedPageBreak/>
        <w:t>Desarrollo e Implementación</w:t>
      </w:r>
    </w:p>
    <w:p w14:paraId="03F5849E" w14:textId="4CEA14B0" w:rsidR="00000000" w:rsidRDefault="00123987">
      <w:pPr>
        <w:rPr>
          <w:rFonts w:ascii="Georgia" w:hAnsi="Georgia"/>
        </w:rPr>
      </w:pPr>
      <w:r>
        <w:rPr>
          <w:rFonts w:ascii="Georgia" w:hAnsi="Georgia"/>
        </w:rPr>
        <w:t xml:space="preserve">Para la </w:t>
      </w:r>
      <w:r w:rsidR="003F5B77">
        <w:rPr>
          <w:rFonts w:ascii="Georgia" w:hAnsi="Georgia"/>
        </w:rPr>
        <w:t xml:space="preserve">implementación se </w:t>
      </w:r>
      <w:r>
        <w:rPr>
          <w:rFonts w:ascii="Georgia" w:hAnsi="Georgia"/>
        </w:rPr>
        <w:t>descargó</w:t>
      </w:r>
      <w:r w:rsidR="003F5B77">
        <w:rPr>
          <w:rFonts w:ascii="Georgia" w:hAnsi="Georgia"/>
        </w:rPr>
        <w:t xml:space="preserve"> el material de apoyo </w:t>
      </w:r>
      <w:r w:rsidR="00E84D1B">
        <w:rPr>
          <w:rFonts w:ascii="Georgia" w:hAnsi="Georgia"/>
        </w:rPr>
        <w:t>más</w:t>
      </w:r>
      <w:r w:rsidR="003F5B77">
        <w:rPr>
          <w:rFonts w:ascii="Georgia" w:hAnsi="Georgia"/>
        </w:rPr>
        <w:t xml:space="preserve"> la instalación y configuración del IDE para programar, </w:t>
      </w:r>
      <w:r>
        <w:rPr>
          <w:rFonts w:ascii="Georgia" w:hAnsi="Georgia"/>
        </w:rPr>
        <w:t xml:space="preserve">que en este caso fue Visual Studio </w:t>
      </w:r>
      <w:proofErr w:type="spellStart"/>
      <w:r>
        <w:rPr>
          <w:rFonts w:ascii="Georgia" w:hAnsi="Georgia"/>
        </w:rPr>
        <w:t>Code</w:t>
      </w:r>
      <w:proofErr w:type="spellEnd"/>
      <w:r>
        <w:rPr>
          <w:rFonts w:ascii="Georgia" w:hAnsi="Georgia"/>
        </w:rPr>
        <w:t>.</w:t>
      </w:r>
    </w:p>
    <w:p w14:paraId="11E60AAC" w14:textId="729D48AD" w:rsidR="00123987" w:rsidRDefault="00123987">
      <w:pPr>
        <w:rPr>
          <w:rFonts w:ascii="Georgia" w:hAnsi="Georgia"/>
        </w:rPr>
      </w:pPr>
      <w:r>
        <w:rPr>
          <w:rFonts w:ascii="Georgia" w:hAnsi="Georgia"/>
        </w:rPr>
        <w:t>Primero para entender el código, se leyó paso a paso cuales es el flujo natural del código ya implementado para poder saber que agregar y que modificar.</w:t>
      </w:r>
    </w:p>
    <w:p w14:paraId="68EDA057" w14:textId="6C488322" w:rsidR="00123987" w:rsidRDefault="00123987">
      <w:pPr>
        <w:rPr>
          <w:rFonts w:ascii="Georgia" w:hAnsi="Georgia"/>
        </w:rPr>
      </w:pPr>
      <w:r>
        <w:rPr>
          <w:rFonts w:ascii="Georgia" w:hAnsi="Georgia"/>
        </w:rPr>
        <w:t xml:space="preserve">Segundo, ya leído el código base que se nos </w:t>
      </w:r>
      <w:r w:rsidR="00E84D1B">
        <w:rPr>
          <w:rFonts w:ascii="Georgia" w:hAnsi="Georgia"/>
        </w:rPr>
        <w:t>brindó</w:t>
      </w:r>
      <w:r>
        <w:rPr>
          <w:rFonts w:ascii="Georgia" w:hAnsi="Georgia"/>
        </w:rPr>
        <w:t xml:space="preserve"> se procedió a configurar los archivos actividad.js y ImageHandler.js, identificando así que hay 9 métodos las cuales se escogen para determinar un resultado dependiendo cual opción se escogió, dentro del código se identificó los siguientes métodos.</w:t>
      </w:r>
    </w:p>
    <w:p w14:paraId="3020D895" w14:textId="092FDB71" w:rsidR="00123987" w:rsidRDefault="00123987" w:rsidP="00123987">
      <w:pPr>
        <w:pStyle w:val="Prrafodelista"/>
        <w:numPr>
          <w:ilvl w:val="0"/>
          <w:numId w:val="25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redConverter</w:t>
      </w:r>
      <w:proofErr w:type="spellEnd"/>
    </w:p>
    <w:p w14:paraId="5089E277" w14:textId="49F3C812" w:rsidR="00123987" w:rsidRDefault="00123987" w:rsidP="00123987">
      <w:pPr>
        <w:pStyle w:val="Prrafodelista"/>
        <w:numPr>
          <w:ilvl w:val="0"/>
          <w:numId w:val="25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greenConverter</w:t>
      </w:r>
      <w:proofErr w:type="spellEnd"/>
    </w:p>
    <w:p w14:paraId="5CA2233A" w14:textId="0117E4BC" w:rsidR="00123987" w:rsidRDefault="00123987" w:rsidP="00123987">
      <w:pPr>
        <w:pStyle w:val="Prrafodelista"/>
        <w:numPr>
          <w:ilvl w:val="0"/>
          <w:numId w:val="25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blueConverter</w:t>
      </w:r>
      <w:proofErr w:type="spellEnd"/>
    </w:p>
    <w:p w14:paraId="5242104E" w14:textId="242DF060" w:rsidR="00123987" w:rsidRDefault="00123987" w:rsidP="00123987">
      <w:pPr>
        <w:pStyle w:val="Prrafodelista"/>
        <w:numPr>
          <w:ilvl w:val="0"/>
          <w:numId w:val="25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greyConverter</w:t>
      </w:r>
      <w:proofErr w:type="spellEnd"/>
    </w:p>
    <w:p w14:paraId="763A30F7" w14:textId="5BD4282A" w:rsidR="00123987" w:rsidRDefault="00123987" w:rsidP="00123987">
      <w:pPr>
        <w:pStyle w:val="Prrafodelista"/>
        <w:numPr>
          <w:ilvl w:val="0"/>
          <w:numId w:val="25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blackAndWhiteConverter</w:t>
      </w:r>
      <w:proofErr w:type="spellEnd"/>
    </w:p>
    <w:p w14:paraId="224E66CF" w14:textId="5B9A19E9" w:rsidR="00123987" w:rsidRDefault="00123987" w:rsidP="00123987">
      <w:pPr>
        <w:pStyle w:val="Prrafodelista"/>
        <w:numPr>
          <w:ilvl w:val="0"/>
          <w:numId w:val="25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scaleDown</w:t>
      </w:r>
      <w:proofErr w:type="spellEnd"/>
    </w:p>
    <w:p w14:paraId="4BFED300" w14:textId="6A603794" w:rsidR="00123987" w:rsidRDefault="00123987" w:rsidP="00123987">
      <w:pPr>
        <w:pStyle w:val="Prrafodelista"/>
        <w:numPr>
          <w:ilvl w:val="0"/>
          <w:numId w:val="25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dimBrightness</w:t>
      </w:r>
      <w:proofErr w:type="spellEnd"/>
    </w:p>
    <w:p w14:paraId="0099242F" w14:textId="092A0A77" w:rsidR="00123987" w:rsidRDefault="00123987" w:rsidP="00123987">
      <w:pPr>
        <w:pStyle w:val="Prrafodelista"/>
        <w:numPr>
          <w:ilvl w:val="0"/>
          <w:numId w:val="25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invertColors</w:t>
      </w:r>
      <w:proofErr w:type="spellEnd"/>
    </w:p>
    <w:p w14:paraId="2EA5357F" w14:textId="6B274173" w:rsidR="00123987" w:rsidRDefault="00123987" w:rsidP="00123987">
      <w:pPr>
        <w:pStyle w:val="Prrafodelista"/>
        <w:numPr>
          <w:ilvl w:val="0"/>
          <w:numId w:val="25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merge</w:t>
      </w:r>
      <w:proofErr w:type="spellEnd"/>
    </w:p>
    <w:p w14:paraId="44386183" w14:textId="632ADDCA" w:rsidR="00123987" w:rsidRDefault="00123987" w:rsidP="00123987">
      <w:pPr>
        <w:rPr>
          <w:rFonts w:ascii="Georgia" w:hAnsi="Georgia"/>
        </w:rPr>
      </w:pPr>
      <w:r>
        <w:rPr>
          <w:rFonts w:ascii="Georgia" w:hAnsi="Georgia"/>
        </w:rPr>
        <w:t xml:space="preserve">Para las funciones desde el </w:t>
      </w:r>
      <w:proofErr w:type="spellStart"/>
      <w:r>
        <w:rPr>
          <w:rFonts w:ascii="Georgia" w:hAnsi="Georgia"/>
        </w:rPr>
        <w:t>redConverter</w:t>
      </w:r>
      <w:proofErr w:type="spellEnd"/>
      <w:r>
        <w:rPr>
          <w:rFonts w:ascii="Georgia" w:hAnsi="Georgia"/>
        </w:rPr>
        <w:t xml:space="preserve"> hasta el método </w:t>
      </w:r>
      <w:proofErr w:type="spellStart"/>
      <w:r>
        <w:rPr>
          <w:rFonts w:ascii="Georgia" w:hAnsi="Georgia"/>
        </w:rPr>
        <w:t>blackAndWhiteConverter</w:t>
      </w:r>
      <w:proofErr w:type="spellEnd"/>
      <w:r>
        <w:rPr>
          <w:rFonts w:ascii="Georgia" w:hAnsi="Georgia"/>
        </w:rPr>
        <w:t xml:space="preserve"> se mantuvo un código similar cambiando así solo las variables pedidas como la ruta del resultado, y el tipo de conversión a seguir teniendo así la siguiente estructura:</w:t>
      </w:r>
    </w:p>
    <w:p w14:paraId="28B1FD69" w14:textId="7EE13BF6" w:rsidR="00123987" w:rsidRDefault="00123987" w:rsidP="00123987">
      <w:pPr>
        <w:rPr>
          <w:rFonts w:ascii="Georgia" w:hAnsi="Georgia"/>
        </w:rPr>
      </w:pPr>
      <w:r w:rsidRPr="00123987">
        <w:rPr>
          <w:rFonts w:ascii="Georgia" w:hAnsi="Georgia"/>
        </w:rPr>
        <w:drawing>
          <wp:inline distT="0" distB="0" distL="0" distR="0" wp14:anchorId="21C64335" wp14:editId="4E0CFF07">
            <wp:extent cx="3267531" cy="1152686"/>
            <wp:effectExtent l="0" t="0" r="9525" b="9525"/>
            <wp:docPr id="826593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93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74E4" w14:textId="090F516B" w:rsidR="00123987" w:rsidRDefault="00123987" w:rsidP="00123987">
      <w:pPr>
        <w:pStyle w:val="Prrafodelista"/>
        <w:numPr>
          <w:ilvl w:val="0"/>
          <w:numId w:val="26"/>
        </w:numPr>
        <w:rPr>
          <w:rFonts w:ascii="Georgia" w:hAnsi="Georgia"/>
        </w:rPr>
      </w:pPr>
      <w:r>
        <w:rPr>
          <w:rFonts w:ascii="Georgia" w:hAnsi="Georgia"/>
        </w:rPr>
        <w:t xml:space="preserve">La variable </w:t>
      </w:r>
      <w:proofErr w:type="spellStart"/>
      <w:r>
        <w:rPr>
          <w:rFonts w:ascii="Georgia" w:hAnsi="Georgia"/>
        </w:rPr>
        <w:t>outputPath</w:t>
      </w:r>
      <w:proofErr w:type="spellEnd"/>
      <w:r>
        <w:rPr>
          <w:rFonts w:ascii="Georgia" w:hAnsi="Georgia"/>
        </w:rPr>
        <w:t xml:space="preserve"> es la ruta del archivo resultante a convertir, esto varia de los </w:t>
      </w:r>
      <w:proofErr w:type="spellStart"/>
      <w:r>
        <w:rPr>
          <w:rFonts w:ascii="Georgia" w:hAnsi="Georgia"/>
        </w:rPr>
        <w:t>metodos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redConverter</w:t>
      </w:r>
      <w:proofErr w:type="spellEnd"/>
      <w:r>
        <w:rPr>
          <w:rFonts w:ascii="Georgia" w:hAnsi="Georgia"/>
        </w:rPr>
        <w:t xml:space="preserve"> hasta el método </w:t>
      </w:r>
      <w:proofErr w:type="spellStart"/>
      <w:r>
        <w:rPr>
          <w:rFonts w:ascii="Georgia" w:hAnsi="Georgia"/>
        </w:rPr>
        <w:t>merge</w:t>
      </w:r>
      <w:proofErr w:type="spellEnd"/>
      <w:r>
        <w:rPr>
          <w:rFonts w:ascii="Georgia" w:hAnsi="Georgia"/>
        </w:rPr>
        <w:t xml:space="preserve">, por </w:t>
      </w:r>
      <w:r w:rsidR="0074452F">
        <w:rPr>
          <w:rFonts w:ascii="Georgia" w:hAnsi="Georgia"/>
        </w:rPr>
        <w:t>ejemplo,</w:t>
      </w:r>
      <w:r>
        <w:rPr>
          <w:rFonts w:ascii="Georgia" w:hAnsi="Georgia"/>
        </w:rPr>
        <w:t xml:space="preserve"> para el </w:t>
      </w:r>
      <w:proofErr w:type="spellStart"/>
      <w:r>
        <w:rPr>
          <w:rFonts w:ascii="Georgia" w:hAnsi="Georgia"/>
        </w:rPr>
        <w:t>redConverter</w:t>
      </w:r>
      <w:proofErr w:type="spellEnd"/>
      <w:r>
        <w:rPr>
          <w:rFonts w:ascii="Georgia" w:hAnsi="Georgia"/>
        </w:rPr>
        <w:t xml:space="preserve"> use ‘output/tuca_red_test.jpg’, y para el siguiente </w:t>
      </w:r>
      <w:proofErr w:type="spellStart"/>
      <w:r>
        <w:rPr>
          <w:rFonts w:ascii="Georgia" w:hAnsi="Georgia"/>
        </w:rPr>
        <w:t>greenConverter</w:t>
      </w:r>
      <w:proofErr w:type="spellEnd"/>
      <w:r>
        <w:rPr>
          <w:rFonts w:ascii="Georgia" w:hAnsi="Georgia"/>
        </w:rPr>
        <w:t xml:space="preserve"> seria ‘output/tuca_green_test.jpg’, siguiendo así hasta el último de los métodos.</w:t>
      </w:r>
    </w:p>
    <w:p w14:paraId="6070D831" w14:textId="6A55711D" w:rsidR="00123987" w:rsidRDefault="00123987" w:rsidP="00123987">
      <w:pPr>
        <w:pStyle w:val="Prrafodelista"/>
        <w:numPr>
          <w:ilvl w:val="0"/>
          <w:numId w:val="26"/>
        </w:numPr>
        <w:rPr>
          <w:rFonts w:ascii="Georgia" w:hAnsi="Georgia"/>
        </w:rPr>
      </w:pPr>
      <w:r>
        <w:rPr>
          <w:rFonts w:ascii="Georgia" w:hAnsi="Georgia"/>
        </w:rPr>
        <w:t xml:space="preserve">Después tenemos el método </w:t>
      </w:r>
      <w:proofErr w:type="spellStart"/>
      <w:r>
        <w:rPr>
          <w:rFonts w:ascii="Georgia" w:hAnsi="Georgia"/>
        </w:rPr>
        <w:t>getPixels</w:t>
      </w:r>
      <w:proofErr w:type="spellEnd"/>
      <w:r>
        <w:rPr>
          <w:rFonts w:ascii="Georgia" w:hAnsi="Georgia"/>
        </w:rPr>
        <w:t xml:space="preserve"> que es un </w:t>
      </w:r>
      <w:proofErr w:type="spellStart"/>
      <w:r>
        <w:rPr>
          <w:rFonts w:ascii="Georgia" w:hAnsi="Georgia"/>
        </w:rPr>
        <w:t>await</w:t>
      </w:r>
      <w:proofErr w:type="spellEnd"/>
      <w:r>
        <w:rPr>
          <w:rFonts w:ascii="Georgia" w:hAnsi="Georgia"/>
        </w:rPr>
        <w:t xml:space="preserve"> porque para obtener los pixeles de una imagen tenemos una promesa que devolverá los </w:t>
      </w:r>
      <w:proofErr w:type="spellStart"/>
      <w:r>
        <w:rPr>
          <w:rFonts w:ascii="Georgia" w:hAnsi="Georgia"/>
        </w:rPr>
        <w:t>pix</w:t>
      </w:r>
      <w:r w:rsidR="0074452F">
        <w:rPr>
          <w:rFonts w:ascii="Georgia" w:hAnsi="Georgia"/>
        </w:rPr>
        <w:t>els</w:t>
      </w:r>
      <w:proofErr w:type="spellEnd"/>
      <w:r>
        <w:rPr>
          <w:rFonts w:ascii="Georgia" w:hAnsi="Georgia"/>
        </w:rPr>
        <w:t xml:space="preserve"> de la imagen pero que esta la sete en una variable propia de la clase </w:t>
      </w:r>
      <w:proofErr w:type="spellStart"/>
      <w:r>
        <w:rPr>
          <w:rFonts w:ascii="Georgia" w:hAnsi="Georgia"/>
        </w:rPr>
        <w:t>imageHandle</w:t>
      </w:r>
      <w:proofErr w:type="spellEnd"/>
      <w:r>
        <w:rPr>
          <w:rFonts w:ascii="Georgia" w:hAnsi="Georgia"/>
        </w:rPr>
        <w:t xml:space="preserve"> que se llama </w:t>
      </w:r>
      <w:proofErr w:type="spellStart"/>
      <w:r>
        <w:rPr>
          <w:rFonts w:ascii="Georgia" w:hAnsi="Georgia"/>
        </w:rPr>
        <w:t>this.pixels</w:t>
      </w:r>
      <w:proofErr w:type="spellEnd"/>
      <w:r w:rsidR="0074452F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74452F">
        <w:rPr>
          <w:rFonts w:ascii="Georgia" w:hAnsi="Georgia"/>
        </w:rPr>
        <w:t>implementándolo</w:t>
      </w:r>
      <w:r>
        <w:rPr>
          <w:rFonts w:ascii="Georgia" w:hAnsi="Georgia"/>
        </w:rPr>
        <w:t xml:space="preserve"> de la siguiente manera, teniendo en cuenta que el constructor de la clase </w:t>
      </w:r>
      <w:proofErr w:type="spellStart"/>
      <w:r>
        <w:rPr>
          <w:rFonts w:ascii="Georgia" w:hAnsi="Georgia"/>
        </w:rPr>
        <w:t>imageHandler</w:t>
      </w:r>
      <w:proofErr w:type="spellEnd"/>
      <w:r>
        <w:rPr>
          <w:rFonts w:ascii="Georgia" w:hAnsi="Georgia"/>
        </w:rPr>
        <w:t xml:space="preserve"> que considere la </w:t>
      </w:r>
      <w:r w:rsidR="0074452F">
        <w:rPr>
          <w:rFonts w:ascii="Georgia" w:hAnsi="Georgia"/>
        </w:rPr>
        <w:t>más</w:t>
      </w:r>
      <w:r>
        <w:rPr>
          <w:rFonts w:ascii="Georgia" w:hAnsi="Georgia"/>
        </w:rPr>
        <w:t xml:space="preserve"> eficiente fue la </w:t>
      </w:r>
      <w:r w:rsidR="0074452F">
        <w:rPr>
          <w:rFonts w:ascii="Georgia" w:hAnsi="Georgia"/>
        </w:rPr>
        <w:t>siguiente</w:t>
      </w:r>
    </w:p>
    <w:p w14:paraId="6154147F" w14:textId="20F8A32B" w:rsidR="0074452F" w:rsidRDefault="0074452F" w:rsidP="0074452F">
      <w:pPr>
        <w:pStyle w:val="Prrafodelista"/>
        <w:rPr>
          <w:rFonts w:ascii="Georgia" w:hAnsi="Georgia"/>
        </w:rPr>
      </w:pPr>
      <w:r w:rsidRPr="0074452F">
        <w:rPr>
          <w:rFonts w:ascii="Georgia" w:hAnsi="Georgia"/>
        </w:rPr>
        <w:lastRenderedPageBreak/>
        <w:drawing>
          <wp:inline distT="0" distB="0" distL="0" distR="0" wp14:anchorId="7D986862" wp14:editId="5AE9678B">
            <wp:extent cx="2362530" cy="1514686"/>
            <wp:effectExtent l="0" t="0" r="0" b="0"/>
            <wp:docPr id="823820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20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66DB" w14:textId="77777777" w:rsidR="0074452F" w:rsidRDefault="0074452F" w:rsidP="0074452F">
      <w:pPr>
        <w:pStyle w:val="Prrafodelista"/>
        <w:rPr>
          <w:rFonts w:ascii="Georgia" w:hAnsi="Georgia"/>
        </w:rPr>
      </w:pPr>
    </w:p>
    <w:p w14:paraId="039EB116" w14:textId="3DCF49F7" w:rsidR="0074452F" w:rsidRDefault="0074452F" w:rsidP="0074452F">
      <w:pPr>
        <w:pStyle w:val="Prrafodelista"/>
        <w:numPr>
          <w:ilvl w:val="0"/>
          <w:numId w:val="26"/>
        </w:numPr>
        <w:rPr>
          <w:rFonts w:ascii="Georgia" w:hAnsi="Georgia"/>
        </w:rPr>
      </w:pPr>
      <w:r>
        <w:rPr>
          <w:rFonts w:ascii="Georgia" w:hAnsi="Georgia"/>
        </w:rPr>
        <w:t xml:space="preserve">La variable </w:t>
      </w:r>
      <w:proofErr w:type="spellStart"/>
      <w:r>
        <w:rPr>
          <w:rFonts w:ascii="Georgia" w:hAnsi="Georgia"/>
        </w:rPr>
        <w:t>this.path</w:t>
      </w:r>
      <w:proofErr w:type="spellEnd"/>
      <w:r>
        <w:rPr>
          <w:rFonts w:ascii="Georgia" w:hAnsi="Georgia"/>
        </w:rPr>
        <w:t xml:space="preserve">, guardar la ruta de salida, </w:t>
      </w:r>
      <w:proofErr w:type="spellStart"/>
      <w:r>
        <w:rPr>
          <w:rFonts w:ascii="Georgia" w:hAnsi="Georgia"/>
        </w:rPr>
        <w:t>this.pixels</w:t>
      </w:r>
      <w:proofErr w:type="spellEnd"/>
      <w:r>
        <w:rPr>
          <w:rFonts w:ascii="Georgia" w:hAnsi="Georgia"/>
        </w:rPr>
        <w:t xml:space="preserve"> guardara el objeto que obtengamos de obtener la información de la imagen usando la librería </w:t>
      </w:r>
      <w:proofErr w:type="spellStart"/>
      <w:r>
        <w:rPr>
          <w:rFonts w:ascii="Georgia" w:hAnsi="Georgia"/>
        </w:rPr>
        <w:t>get-pixels</w:t>
      </w:r>
      <w:proofErr w:type="spellEnd"/>
      <w:r>
        <w:rPr>
          <w:rFonts w:ascii="Georgia" w:hAnsi="Georgia"/>
        </w:rPr>
        <w:t xml:space="preserve">, </w:t>
      </w:r>
      <w:proofErr w:type="spellStart"/>
      <w:r>
        <w:rPr>
          <w:rFonts w:ascii="Georgia" w:hAnsi="Georgia"/>
        </w:rPr>
        <w:t>this.shape</w:t>
      </w:r>
      <w:proofErr w:type="spellEnd"/>
      <w:r>
        <w:rPr>
          <w:rFonts w:ascii="Georgia" w:hAnsi="Georgia"/>
        </w:rPr>
        <w:t xml:space="preserve"> tendrá la información de la altura, anchura y el número de filas y columnas de la imagen, el </w:t>
      </w:r>
      <w:proofErr w:type="spellStart"/>
      <w:r>
        <w:rPr>
          <w:rFonts w:ascii="Georgia" w:hAnsi="Georgia"/>
        </w:rPr>
        <w:t>this.dimFactor</w:t>
      </w:r>
      <w:proofErr w:type="spellEnd"/>
      <w:r>
        <w:rPr>
          <w:rFonts w:ascii="Georgia" w:hAnsi="Georgia"/>
        </w:rPr>
        <w:t xml:space="preserve"> es una variable que me permitirá saber cual es tipo de brillo que quiero darle a mi imagen lo cual fue mas eficiente guardarlo en el objeto y el </w:t>
      </w:r>
      <w:proofErr w:type="spellStart"/>
      <w:r>
        <w:rPr>
          <w:rFonts w:ascii="Georgia" w:hAnsi="Georgia"/>
        </w:rPr>
        <w:t>mergeFactor</w:t>
      </w:r>
      <w:proofErr w:type="spellEnd"/>
      <w:r>
        <w:rPr>
          <w:rFonts w:ascii="Georgia" w:hAnsi="Georgia"/>
        </w:rPr>
        <w:t xml:space="preserve"> se usó, para el último ejercicio en el cual se deben fusionar dos imágenes teniendo en cuenta un factor de fusión por cada imagen.</w:t>
      </w:r>
      <w:r w:rsidRPr="0074452F">
        <w:rPr>
          <w:rFonts w:ascii="Georgia" w:hAnsi="Georgia"/>
        </w:rPr>
        <w:t xml:space="preserve"> </w:t>
      </w:r>
      <w:r w:rsidRPr="0074452F">
        <w:rPr>
          <w:rFonts w:ascii="Georgia" w:hAnsi="Georgia"/>
        </w:rPr>
        <w:drawing>
          <wp:inline distT="0" distB="0" distL="0" distR="0" wp14:anchorId="5DAD2BBD" wp14:editId="5773E0B4">
            <wp:extent cx="4134427" cy="2495898"/>
            <wp:effectExtent l="0" t="0" r="0" b="0"/>
            <wp:docPr id="2023251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51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BA75" w14:textId="0E10B2EC" w:rsidR="0074452F" w:rsidRDefault="0074452F" w:rsidP="0074452F">
      <w:pPr>
        <w:pStyle w:val="Prrafodelista"/>
        <w:numPr>
          <w:ilvl w:val="0"/>
          <w:numId w:val="26"/>
        </w:numPr>
        <w:rPr>
          <w:rFonts w:ascii="Georgia" w:hAnsi="Georgia"/>
        </w:rPr>
      </w:pPr>
      <w:r>
        <w:rPr>
          <w:rFonts w:ascii="Georgia" w:hAnsi="Georgia"/>
        </w:rPr>
        <w:t xml:space="preserve">El método </w:t>
      </w:r>
      <w:proofErr w:type="spellStart"/>
      <w:r>
        <w:rPr>
          <w:rFonts w:ascii="Georgia" w:hAnsi="Georgia"/>
        </w:rPr>
        <w:t>getPixels</w:t>
      </w:r>
      <w:proofErr w:type="spellEnd"/>
      <w:r>
        <w:rPr>
          <w:rFonts w:ascii="Georgia" w:hAnsi="Georgia"/>
        </w:rPr>
        <w:t xml:space="preserve"> consta en una promesa que devuelve un mensaje de error en caso haya un error con obtener la información de la imagen, la función </w:t>
      </w:r>
      <w:proofErr w:type="spellStart"/>
      <w:r>
        <w:rPr>
          <w:rFonts w:ascii="Georgia" w:hAnsi="Georgia"/>
        </w:rPr>
        <w:t>getPixalesNpm</w:t>
      </w:r>
      <w:proofErr w:type="spellEnd"/>
      <w:r>
        <w:rPr>
          <w:rFonts w:ascii="Georgia" w:hAnsi="Georgia"/>
        </w:rPr>
        <w:t xml:space="preserve"> es un sobrenombre al método </w:t>
      </w:r>
      <w:proofErr w:type="spellStart"/>
      <w:r>
        <w:rPr>
          <w:rFonts w:ascii="Georgia" w:hAnsi="Georgia"/>
        </w:rPr>
        <w:t>get-pixels</w:t>
      </w:r>
      <w:proofErr w:type="spellEnd"/>
      <w:r>
        <w:rPr>
          <w:rFonts w:ascii="Georgia" w:hAnsi="Georgia"/>
        </w:rPr>
        <w:t xml:space="preserve"> de la librería, esta me permite obtener la información de una imagen pasándole la ruta </w:t>
      </w:r>
      <w:r w:rsidR="005748B1">
        <w:rPr>
          <w:rFonts w:ascii="Georgia" w:hAnsi="Georgia"/>
        </w:rPr>
        <w:t xml:space="preserve">donde esta la foto a obtener la información y una vez pasa exitosamente se guarda la información de los </w:t>
      </w:r>
      <w:proofErr w:type="spellStart"/>
      <w:r w:rsidR="005748B1">
        <w:rPr>
          <w:rFonts w:ascii="Georgia" w:hAnsi="Georgia"/>
        </w:rPr>
        <w:t>pixels</w:t>
      </w:r>
      <w:proofErr w:type="spellEnd"/>
      <w:r w:rsidR="005748B1">
        <w:rPr>
          <w:rFonts w:ascii="Georgia" w:hAnsi="Georgia"/>
        </w:rPr>
        <w:t xml:space="preserve"> en </w:t>
      </w:r>
      <w:proofErr w:type="spellStart"/>
      <w:r w:rsidR="005748B1">
        <w:rPr>
          <w:rFonts w:ascii="Georgia" w:hAnsi="Georgia"/>
        </w:rPr>
        <w:t>this.pixels</w:t>
      </w:r>
      <w:proofErr w:type="spellEnd"/>
      <w:r w:rsidR="005748B1">
        <w:rPr>
          <w:rFonts w:ascii="Georgia" w:hAnsi="Georgia"/>
        </w:rPr>
        <w:t xml:space="preserve"> para su posterior uso.</w:t>
      </w:r>
    </w:p>
    <w:p w14:paraId="4BD8C9CE" w14:textId="1F559701" w:rsidR="005748B1" w:rsidRDefault="005748B1" w:rsidP="005748B1">
      <w:pPr>
        <w:rPr>
          <w:rFonts w:ascii="Georgia" w:hAnsi="Georgia"/>
        </w:rPr>
      </w:pPr>
      <w:r>
        <w:rPr>
          <w:rFonts w:ascii="Georgia" w:hAnsi="Georgia"/>
        </w:rPr>
        <w:t xml:space="preserve">A continuación, se tiene el </w:t>
      </w:r>
      <w:r w:rsidR="00E84D1B">
        <w:rPr>
          <w:rFonts w:ascii="Georgia" w:hAnsi="Georgia"/>
        </w:rPr>
        <w:t>método</w:t>
      </w:r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savePixels</w:t>
      </w:r>
      <w:proofErr w:type="spellEnd"/>
      <w:r>
        <w:rPr>
          <w:rFonts w:ascii="Georgia" w:hAnsi="Georgia"/>
        </w:rPr>
        <w:t xml:space="preserve"> de </w:t>
      </w:r>
      <w:proofErr w:type="spellStart"/>
      <w:r>
        <w:rPr>
          <w:rFonts w:ascii="Georgia" w:hAnsi="Georgia"/>
        </w:rPr>
        <w:t>imageHandler</w:t>
      </w:r>
      <w:proofErr w:type="spellEnd"/>
      <w:r>
        <w:rPr>
          <w:rFonts w:ascii="Georgia" w:hAnsi="Georgia"/>
        </w:rPr>
        <w:t xml:space="preserve"> que permite convertir una imagen </w:t>
      </w:r>
      <w:r w:rsidR="00E84D1B">
        <w:rPr>
          <w:rFonts w:ascii="Georgia" w:hAnsi="Georgia"/>
        </w:rPr>
        <w:t>dependiendo</w:t>
      </w:r>
      <w:r>
        <w:rPr>
          <w:rFonts w:ascii="Georgia" w:hAnsi="Georgia"/>
        </w:rPr>
        <w:t xml:space="preserve"> del tipo de conversión para estos tipos de conversión se consideró los </w:t>
      </w:r>
      <w:r w:rsidR="00E84D1B">
        <w:rPr>
          <w:rFonts w:ascii="Georgia" w:hAnsi="Georgia"/>
        </w:rPr>
        <w:t>siguientes:</w:t>
      </w:r>
    </w:p>
    <w:p w14:paraId="200CC939" w14:textId="3654DC6A" w:rsidR="005748B1" w:rsidRDefault="005748B1" w:rsidP="005748B1">
      <w:pPr>
        <w:rPr>
          <w:rFonts w:ascii="Georgia" w:hAnsi="Georgia"/>
        </w:rPr>
      </w:pPr>
      <w:r w:rsidRPr="005748B1">
        <w:rPr>
          <w:rFonts w:ascii="Georgia" w:hAnsi="Georgia"/>
        </w:rPr>
        <w:drawing>
          <wp:inline distT="0" distB="0" distL="0" distR="0" wp14:anchorId="7098A92B" wp14:editId="2B9ECE95">
            <wp:extent cx="3629532" cy="762106"/>
            <wp:effectExtent l="0" t="0" r="9525" b="0"/>
            <wp:docPr id="44187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7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D330" w14:textId="24CE309B" w:rsidR="005748B1" w:rsidRDefault="005748B1" w:rsidP="005748B1">
      <w:pPr>
        <w:pStyle w:val="Prrafodelista"/>
        <w:numPr>
          <w:ilvl w:val="0"/>
          <w:numId w:val="27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Converter_red</w:t>
      </w:r>
      <w:proofErr w:type="spellEnd"/>
    </w:p>
    <w:p w14:paraId="40C17FC1" w14:textId="77BD55C2" w:rsidR="005748B1" w:rsidRDefault="005748B1" w:rsidP="005748B1">
      <w:pPr>
        <w:pStyle w:val="Prrafodelista"/>
        <w:numPr>
          <w:ilvl w:val="0"/>
          <w:numId w:val="27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lastRenderedPageBreak/>
        <w:t>Converter_green</w:t>
      </w:r>
      <w:proofErr w:type="spellEnd"/>
    </w:p>
    <w:p w14:paraId="6B84AE69" w14:textId="70CB7385" w:rsidR="005748B1" w:rsidRDefault="005748B1" w:rsidP="005748B1">
      <w:pPr>
        <w:pStyle w:val="Prrafodelista"/>
        <w:numPr>
          <w:ilvl w:val="0"/>
          <w:numId w:val="27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Converter_blue</w:t>
      </w:r>
      <w:proofErr w:type="spellEnd"/>
    </w:p>
    <w:p w14:paraId="6B06B5F0" w14:textId="794D47DD" w:rsidR="005748B1" w:rsidRDefault="005748B1" w:rsidP="005748B1">
      <w:pPr>
        <w:pStyle w:val="Prrafodelista"/>
        <w:numPr>
          <w:ilvl w:val="0"/>
          <w:numId w:val="27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Converter_grey</w:t>
      </w:r>
      <w:proofErr w:type="spellEnd"/>
    </w:p>
    <w:p w14:paraId="157DC867" w14:textId="78B81BD6" w:rsidR="005748B1" w:rsidRDefault="005748B1" w:rsidP="005748B1">
      <w:pPr>
        <w:pStyle w:val="Prrafodelista"/>
        <w:numPr>
          <w:ilvl w:val="0"/>
          <w:numId w:val="27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Converter_black_white</w:t>
      </w:r>
      <w:proofErr w:type="spellEnd"/>
    </w:p>
    <w:p w14:paraId="03E5FD6D" w14:textId="285DB1CD" w:rsidR="005748B1" w:rsidRDefault="005748B1" w:rsidP="005748B1">
      <w:pPr>
        <w:pStyle w:val="Prrafodelista"/>
        <w:numPr>
          <w:ilvl w:val="0"/>
          <w:numId w:val="27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Converter_scale_down</w:t>
      </w:r>
      <w:proofErr w:type="spellEnd"/>
    </w:p>
    <w:p w14:paraId="592FC746" w14:textId="757260F6" w:rsidR="005748B1" w:rsidRDefault="005748B1" w:rsidP="005748B1">
      <w:pPr>
        <w:pStyle w:val="Prrafodelista"/>
        <w:numPr>
          <w:ilvl w:val="0"/>
          <w:numId w:val="27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Converter_brightness</w:t>
      </w:r>
      <w:proofErr w:type="spellEnd"/>
    </w:p>
    <w:p w14:paraId="2A0C03C0" w14:textId="54E615A6" w:rsidR="005748B1" w:rsidRDefault="005748B1" w:rsidP="005748B1">
      <w:pPr>
        <w:pStyle w:val="Prrafodelista"/>
        <w:numPr>
          <w:ilvl w:val="0"/>
          <w:numId w:val="27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Invert_colors</w:t>
      </w:r>
      <w:proofErr w:type="spellEnd"/>
    </w:p>
    <w:p w14:paraId="41C6F4E8" w14:textId="10AC8293" w:rsidR="005748B1" w:rsidRDefault="005748B1" w:rsidP="005748B1">
      <w:pPr>
        <w:pStyle w:val="Prrafodelista"/>
        <w:numPr>
          <w:ilvl w:val="0"/>
          <w:numId w:val="27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Merger_images</w:t>
      </w:r>
      <w:proofErr w:type="spellEnd"/>
    </w:p>
    <w:p w14:paraId="55E6A32F" w14:textId="034335CA" w:rsidR="0074452F" w:rsidRDefault="005748B1" w:rsidP="005748B1">
      <w:pPr>
        <w:rPr>
          <w:rFonts w:ascii="Georgia" w:hAnsi="Georgia"/>
        </w:rPr>
      </w:pPr>
      <w:r>
        <w:rPr>
          <w:rFonts w:ascii="Georgia" w:hAnsi="Georgia"/>
        </w:rPr>
        <w:t xml:space="preserve">Esta función admite dos variables, pero por términos de simplicidad se pueden agregar dos, primero el tipo de conversión y el otro es la imagen la cual se quiere funcionar la cual se usa para la última opción de conversión. Dentro de esta función se tiene el método </w:t>
      </w:r>
      <w:proofErr w:type="spellStart"/>
      <w:r>
        <w:rPr>
          <w:rFonts w:ascii="Georgia" w:hAnsi="Georgia"/>
        </w:rPr>
        <w:t>converterImage</w:t>
      </w:r>
      <w:proofErr w:type="spellEnd"/>
      <w:r>
        <w:rPr>
          <w:rFonts w:ascii="Georgia" w:hAnsi="Georgia"/>
        </w:rPr>
        <w:t xml:space="preserve"> que es una función que dependiendo del tipo de conversión se ejecutara una lógica diferente dependiendo del tipo de conversión.</w:t>
      </w:r>
    </w:p>
    <w:p w14:paraId="252DB61B" w14:textId="43CB0A42" w:rsidR="005748B1" w:rsidRDefault="005748B1" w:rsidP="005748B1">
      <w:pPr>
        <w:rPr>
          <w:rFonts w:ascii="Georgia" w:hAnsi="Georgia"/>
        </w:rPr>
      </w:pPr>
      <w:r w:rsidRPr="005748B1">
        <w:rPr>
          <w:rFonts w:ascii="Georgia" w:hAnsi="Georgia"/>
        </w:rPr>
        <w:drawing>
          <wp:inline distT="0" distB="0" distL="0" distR="0" wp14:anchorId="4DBE864E" wp14:editId="213346A3">
            <wp:extent cx="3934374" cy="5296639"/>
            <wp:effectExtent l="0" t="0" r="9525" b="0"/>
            <wp:docPr id="492879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9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A267" w14:textId="4FE221EE" w:rsidR="005748B1" w:rsidRDefault="005748B1" w:rsidP="005748B1">
      <w:pPr>
        <w:rPr>
          <w:rFonts w:ascii="Georgia" w:hAnsi="Georgia"/>
        </w:rPr>
      </w:pPr>
      <w:r>
        <w:rPr>
          <w:rFonts w:ascii="Georgia" w:hAnsi="Georgia"/>
        </w:rPr>
        <w:t xml:space="preserve">Y para seguir las buenas practicas de la programación se </w:t>
      </w:r>
      <w:r w:rsidR="00E84D1B">
        <w:rPr>
          <w:rFonts w:ascii="Georgia" w:hAnsi="Georgia"/>
        </w:rPr>
        <w:t>agregó</w:t>
      </w:r>
      <w:r>
        <w:rPr>
          <w:rFonts w:ascii="Georgia" w:hAnsi="Georgia"/>
        </w:rPr>
        <w:t xml:space="preserve"> </w:t>
      </w:r>
      <w:r w:rsidR="00E84D1B">
        <w:rPr>
          <w:rFonts w:ascii="Georgia" w:hAnsi="Georgia"/>
        </w:rPr>
        <w:t>otras funciones llamadas</w:t>
      </w:r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converterType</w:t>
      </w:r>
      <w:proofErr w:type="spellEnd"/>
      <w:r>
        <w:rPr>
          <w:rFonts w:ascii="Georgia" w:hAnsi="Georgia"/>
        </w:rPr>
        <w:t xml:space="preserve"> y </w:t>
      </w:r>
      <w:proofErr w:type="spellStart"/>
      <w:r>
        <w:rPr>
          <w:rFonts w:ascii="Georgia" w:hAnsi="Georgia"/>
        </w:rPr>
        <w:t>fusionImages</w:t>
      </w:r>
      <w:proofErr w:type="spellEnd"/>
      <w:r>
        <w:rPr>
          <w:rFonts w:ascii="Georgia" w:hAnsi="Georgia"/>
        </w:rPr>
        <w:t xml:space="preserve"> que tendrán toda la lógica de conversión de las imágenes.</w:t>
      </w:r>
    </w:p>
    <w:p w14:paraId="48357ABD" w14:textId="2098482E" w:rsidR="005748B1" w:rsidRDefault="005748B1" w:rsidP="005748B1">
      <w:pPr>
        <w:rPr>
          <w:rFonts w:ascii="Georgia" w:hAnsi="Georgia"/>
        </w:rPr>
      </w:pPr>
      <w:r w:rsidRPr="005748B1">
        <w:rPr>
          <w:rFonts w:ascii="Georgia" w:hAnsi="Georgia"/>
        </w:rPr>
        <w:lastRenderedPageBreak/>
        <w:drawing>
          <wp:inline distT="0" distB="0" distL="0" distR="0" wp14:anchorId="0D15DF23" wp14:editId="1B1DEDB3">
            <wp:extent cx="4153480" cy="5887272"/>
            <wp:effectExtent l="0" t="0" r="0" b="0"/>
            <wp:docPr id="2136277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77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E049" w14:textId="3B2612B1" w:rsidR="005748B1" w:rsidRDefault="005748B1" w:rsidP="005748B1">
      <w:pPr>
        <w:rPr>
          <w:rFonts w:ascii="Georgia" w:hAnsi="Georgia"/>
        </w:rPr>
      </w:pPr>
      <w:r w:rsidRPr="005748B1">
        <w:rPr>
          <w:rFonts w:ascii="Georgia" w:hAnsi="Georgia"/>
        </w:rPr>
        <w:drawing>
          <wp:inline distT="0" distB="0" distL="0" distR="0" wp14:anchorId="3EA7EF03" wp14:editId="4B891058">
            <wp:extent cx="4124901" cy="2067213"/>
            <wp:effectExtent l="0" t="0" r="9525" b="0"/>
            <wp:docPr id="924887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87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4B7C" w14:textId="6203FE6E" w:rsidR="005748B1" w:rsidRDefault="005748B1" w:rsidP="005748B1">
      <w:p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La función </w:t>
      </w:r>
      <w:proofErr w:type="spellStart"/>
      <w:r>
        <w:rPr>
          <w:rFonts w:ascii="Georgia" w:hAnsi="Georgia"/>
        </w:rPr>
        <w:t>fusiónImages</w:t>
      </w:r>
      <w:proofErr w:type="spellEnd"/>
      <w:r>
        <w:rPr>
          <w:rFonts w:ascii="Georgia" w:hAnsi="Georgia"/>
        </w:rPr>
        <w:t xml:space="preserve"> implementa una función adición que valida que las dimensiones de las dos imágenes sean iguales ya que solo se pueden fusionar imágenes que tengan las mismas dimensiones.</w:t>
      </w:r>
    </w:p>
    <w:p w14:paraId="3DFF20C2" w14:textId="237B3B5C" w:rsidR="005748B1" w:rsidRDefault="005748B1" w:rsidP="005748B1">
      <w:pPr>
        <w:rPr>
          <w:rFonts w:ascii="Georgia" w:hAnsi="Georgia"/>
        </w:rPr>
      </w:pPr>
      <w:r w:rsidRPr="005748B1">
        <w:rPr>
          <w:rFonts w:ascii="Georgia" w:hAnsi="Georgia"/>
        </w:rPr>
        <w:drawing>
          <wp:inline distT="0" distB="0" distL="0" distR="0" wp14:anchorId="49A0F7BC" wp14:editId="3F4CD3CB">
            <wp:extent cx="4115374" cy="1133633"/>
            <wp:effectExtent l="0" t="0" r="0" b="9525"/>
            <wp:docPr id="1442892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92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0721" w14:textId="4A865048" w:rsidR="005748B1" w:rsidRDefault="005748B1" w:rsidP="005748B1">
      <w:pPr>
        <w:rPr>
          <w:rFonts w:ascii="Georgia" w:hAnsi="Georgia"/>
        </w:rPr>
      </w:pPr>
      <w:r>
        <w:rPr>
          <w:rFonts w:ascii="Georgia" w:hAnsi="Georgia"/>
        </w:rPr>
        <w:t xml:space="preserve">Por </w:t>
      </w:r>
      <w:r w:rsidR="00E84D1B">
        <w:rPr>
          <w:rFonts w:ascii="Georgia" w:hAnsi="Georgia"/>
        </w:rPr>
        <w:t>último</w:t>
      </w:r>
      <w:r>
        <w:rPr>
          <w:rFonts w:ascii="Georgia" w:hAnsi="Georgia"/>
        </w:rPr>
        <w:t xml:space="preserve">, </w:t>
      </w:r>
      <w:r w:rsidR="00E84D1B">
        <w:rPr>
          <w:rFonts w:ascii="Georgia" w:hAnsi="Georgia"/>
        </w:rPr>
        <w:t>está</w:t>
      </w:r>
      <w:r>
        <w:rPr>
          <w:rFonts w:ascii="Georgia" w:hAnsi="Georgia"/>
        </w:rPr>
        <w:t xml:space="preserve"> el </w:t>
      </w:r>
      <w:r w:rsidR="00E84D1B">
        <w:rPr>
          <w:rFonts w:ascii="Georgia" w:hAnsi="Georgia"/>
        </w:rPr>
        <w:t>método</w:t>
      </w:r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writeImage</w:t>
      </w:r>
      <w:proofErr w:type="spellEnd"/>
      <w:r>
        <w:rPr>
          <w:rFonts w:ascii="Georgia" w:hAnsi="Georgia"/>
        </w:rPr>
        <w:t xml:space="preserve"> que es un </w:t>
      </w:r>
      <w:r w:rsidR="00E84D1B">
        <w:rPr>
          <w:rFonts w:ascii="Georgia" w:hAnsi="Georgia"/>
        </w:rPr>
        <w:t>método</w:t>
      </w:r>
      <w:r>
        <w:rPr>
          <w:rFonts w:ascii="Georgia" w:hAnsi="Georgia"/>
        </w:rPr>
        <w:t xml:space="preserve"> que permite guardar la imagen en </w:t>
      </w:r>
      <w:r w:rsidR="00E84D1B">
        <w:rPr>
          <w:rFonts w:ascii="Georgia" w:hAnsi="Georgia"/>
        </w:rPr>
        <w:t>una ruta</w:t>
      </w:r>
      <w:r>
        <w:rPr>
          <w:rFonts w:ascii="Georgia" w:hAnsi="Georgia"/>
        </w:rPr>
        <w:t xml:space="preserve"> especifica</w:t>
      </w:r>
      <w:r w:rsidR="00E84D1B">
        <w:rPr>
          <w:rFonts w:ascii="Georgia" w:hAnsi="Georgia"/>
        </w:rPr>
        <w:t xml:space="preserve"> usando las librerías </w:t>
      </w:r>
      <w:proofErr w:type="spellStart"/>
      <w:r w:rsidR="00E84D1B">
        <w:rPr>
          <w:rFonts w:ascii="Georgia" w:hAnsi="Georgia"/>
        </w:rPr>
        <w:t>savePixelsNpm</w:t>
      </w:r>
      <w:proofErr w:type="spellEnd"/>
      <w:r w:rsidR="00E84D1B">
        <w:rPr>
          <w:rFonts w:ascii="Georgia" w:hAnsi="Georgia"/>
        </w:rPr>
        <w:t xml:space="preserve"> que es una abreviación de </w:t>
      </w:r>
      <w:proofErr w:type="spellStart"/>
      <w:r w:rsidR="00E84D1B">
        <w:rPr>
          <w:rFonts w:ascii="Georgia" w:hAnsi="Georgia"/>
        </w:rPr>
        <w:t>save-pixels</w:t>
      </w:r>
      <w:proofErr w:type="spellEnd"/>
      <w:r w:rsidR="00E84D1B">
        <w:rPr>
          <w:rFonts w:ascii="Georgia" w:hAnsi="Georgia"/>
        </w:rPr>
        <w:t xml:space="preserve"> y usando métodos de la librería </w:t>
      </w:r>
      <w:proofErr w:type="spellStart"/>
      <w:r w:rsidR="00E84D1B">
        <w:rPr>
          <w:rFonts w:ascii="Georgia" w:hAnsi="Georgia"/>
        </w:rPr>
        <w:t>fs</w:t>
      </w:r>
      <w:proofErr w:type="spellEnd"/>
      <w:r w:rsidR="00E84D1B">
        <w:rPr>
          <w:rFonts w:ascii="Georgia" w:hAnsi="Georgia"/>
        </w:rPr>
        <w:t xml:space="preserve"> para escribir archivos.</w:t>
      </w:r>
    </w:p>
    <w:p w14:paraId="68225C60" w14:textId="573DB537" w:rsidR="00E84D1B" w:rsidRDefault="00E84D1B" w:rsidP="005748B1">
      <w:pPr>
        <w:rPr>
          <w:rFonts w:ascii="Georgia" w:hAnsi="Georgia"/>
        </w:rPr>
      </w:pPr>
      <w:r w:rsidRPr="00E84D1B">
        <w:rPr>
          <w:rFonts w:ascii="Georgia" w:hAnsi="Georgia"/>
        </w:rPr>
        <w:drawing>
          <wp:inline distT="0" distB="0" distL="0" distR="0" wp14:anchorId="755DDED0" wp14:editId="2D39B79E">
            <wp:extent cx="3724795" cy="1457528"/>
            <wp:effectExtent l="0" t="0" r="9525" b="9525"/>
            <wp:docPr id="1708881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81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ED57" w14:textId="77777777" w:rsidR="005748B1" w:rsidRPr="005748B1" w:rsidRDefault="005748B1" w:rsidP="005748B1">
      <w:pPr>
        <w:rPr>
          <w:rFonts w:ascii="Georgia" w:hAnsi="Georgia"/>
        </w:rPr>
      </w:pPr>
    </w:p>
    <w:p w14:paraId="2E5BDD7B" w14:textId="333E6CF6" w:rsidR="0074452F" w:rsidRPr="0074452F" w:rsidRDefault="0074452F" w:rsidP="0074452F">
      <w:pPr>
        <w:rPr>
          <w:rFonts w:ascii="Georgia" w:hAnsi="Georgia"/>
        </w:rPr>
      </w:pPr>
    </w:p>
    <w:p w14:paraId="67677798" w14:textId="77777777" w:rsidR="00123987" w:rsidRDefault="00123987">
      <w:pPr>
        <w:rPr>
          <w:rFonts w:ascii="Georgia" w:hAnsi="Georgia"/>
        </w:rPr>
      </w:pPr>
    </w:p>
    <w:p w14:paraId="35BBDFF9" w14:textId="77777777" w:rsidR="00123987" w:rsidRPr="009679B1" w:rsidRDefault="00123987">
      <w:pPr>
        <w:rPr>
          <w:noProof/>
        </w:rPr>
      </w:pPr>
    </w:p>
    <w:sectPr w:rsidR="00123987" w:rsidRPr="009679B1" w:rsidSect="00C70614">
      <w:footerReference w:type="defaul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222E9" w14:textId="77777777" w:rsidR="00C70614" w:rsidRDefault="00C70614" w:rsidP="00C6554A">
      <w:pPr>
        <w:spacing w:before="0" w:after="0" w:line="240" w:lineRule="auto"/>
      </w:pPr>
      <w:r>
        <w:separator/>
      </w:r>
    </w:p>
  </w:endnote>
  <w:endnote w:type="continuationSeparator" w:id="0">
    <w:p w14:paraId="5D8B7838" w14:textId="77777777" w:rsidR="00C70614" w:rsidRDefault="00C7061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FD16" w14:textId="77777777" w:rsidR="00000000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28A4" w14:textId="77777777" w:rsidR="00C70614" w:rsidRDefault="00C7061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8A175FC" w14:textId="77777777" w:rsidR="00C70614" w:rsidRDefault="00C7061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F226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8810BCF"/>
    <w:multiLevelType w:val="hybridMultilevel"/>
    <w:tmpl w:val="49DCEB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D69B3"/>
    <w:multiLevelType w:val="hybridMultilevel"/>
    <w:tmpl w:val="A41C5B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53B4E"/>
    <w:multiLevelType w:val="hybridMultilevel"/>
    <w:tmpl w:val="C6006024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BA18DB"/>
    <w:multiLevelType w:val="hybridMultilevel"/>
    <w:tmpl w:val="B2CE09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738E6"/>
    <w:multiLevelType w:val="hybridMultilevel"/>
    <w:tmpl w:val="04BC0E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33F0E"/>
    <w:multiLevelType w:val="hybridMultilevel"/>
    <w:tmpl w:val="96EA0F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E14C1"/>
    <w:multiLevelType w:val="hybridMultilevel"/>
    <w:tmpl w:val="C43E13C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64772"/>
    <w:multiLevelType w:val="hybridMultilevel"/>
    <w:tmpl w:val="40E05D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E55F9"/>
    <w:multiLevelType w:val="hybridMultilevel"/>
    <w:tmpl w:val="FC2A92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B603F"/>
    <w:multiLevelType w:val="hybridMultilevel"/>
    <w:tmpl w:val="EB9C4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D653B"/>
    <w:multiLevelType w:val="hybridMultilevel"/>
    <w:tmpl w:val="A97EC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6862">
    <w:abstractNumId w:val="9"/>
  </w:num>
  <w:num w:numId="2" w16cid:durableId="1989895723">
    <w:abstractNumId w:val="8"/>
  </w:num>
  <w:num w:numId="3" w16cid:durableId="362361778">
    <w:abstractNumId w:val="8"/>
  </w:num>
  <w:num w:numId="4" w16cid:durableId="1431438152">
    <w:abstractNumId w:val="9"/>
  </w:num>
  <w:num w:numId="5" w16cid:durableId="1401908108">
    <w:abstractNumId w:val="15"/>
  </w:num>
  <w:num w:numId="6" w16cid:durableId="1454443473">
    <w:abstractNumId w:val="10"/>
  </w:num>
  <w:num w:numId="7" w16cid:durableId="1125581984">
    <w:abstractNumId w:val="11"/>
  </w:num>
  <w:num w:numId="8" w16cid:durableId="124322084">
    <w:abstractNumId w:val="7"/>
  </w:num>
  <w:num w:numId="9" w16cid:durableId="320424638">
    <w:abstractNumId w:val="6"/>
  </w:num>
  <w:num w:numId="10" w16cid:durableId="967249444">
    <w:abstractNumId w:val="5"/>
  </w:num>
  <w:num w:numId="11" w16cid:durableId="1388603072">
    <w:abstractNumId w:val="4"/>
  </w:num>
  <w:num w:numId="12" w16cid:durableId="383529366">
    <w:abstractNumId w:val="3"/>
  </w:num>
  <w:num w:numId="13" w16cid:durableId="444006453">
    <w:abstractNumId w:val="2"/>
  </w:num>
  <w:num w:numId="14" w16cid:durableId="1336759080">
    <w:abstractNumId w:val="1"/>
  </w:num>
  <w:num w:numId="15" w16cid:durableId="1712068034">
    <w:abstractNumId w:val="0"/>
  </w:num>
  <w:num w:numId="16" w16cid:durableId="1507552398">
    <w:abstractNumId w:val="9"/>
  </w:num>
  <w:num w:numId="17" w16cid:durableId="300187533">
    <w:abstractNumId w:val="13"/>
  </w:num>
  <w:num w:numId="18" w16cid:durableId="755131437">
    <w:abstractNumId w:val="21"/>
  </w:num>
  <w:num w:numId="19" w16cid:durableId="727993648">
    <w:abstractNumId w:val="23"/>
  </w:num>
  <w:num w:numId="20" w16cid:durableId="1045712033">
    <w:abstractNumId w:val="22"/>
  </w:num>
  <w:num w:numId="21" w16cid:durableId="1042172940">
    <w:abstractNumId w:val="14"/>
  </w:num>
  <w:num w:numId="22" w16cid:durableId="1165707791">
    <w:abstractNumId w:val="19"/>
  </w:num>
  <w:num w:numId="23" w16cid:durableId="683939278">
    <w:abstractNumId w:val="12"/>
  </w:num>
  <w:num w:numId="24" w16cid:durableId="1794399249">
    <w:abstractNumId w:val="17"/>
  </w:num>
  <w:num w:numId="25" w16cid:durableId="2032681796">
    <w:abstractNumId w:val="18"/>
  </w:num>
  <w:num w:numId="26" w16cid:durableId="1490251197">
    <w:abstractNumId w:val="16"/>
  </w:num>
  <w:num w:numId="27" w16cid:durableId="7167075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FD"/>
    <w:rsid w:val="00123987"/>
    <w:rsid w:val="00221C3C"/>
    <w:rsid w:val="002324E6"/>
    <w:rsid w:val="002554CD"/>
    <w:rsid w:val="00293B83"/>
    <w:rsid w:val="002B4294"/>
    <w:rsid w:val="00333D0D"/>
    <w:rsid w:val="003D555A"/>
    <w:rsid w:val="003F5B77"/>
    <w:rsid w:val="004C049F"/>
    <w:rsid w:val="005000E2"/>
    <w:rsid w:val="0051785D"/>
    <w:rsid w:val="005748B1"/>
    <w:rsid w:val="006A3CE7"/>
    <w:rsid w:val="006A56FD"/>
    <w:rsid w:val="0074452F"/>
    <w:rsid w:val="0089714F"/>
    <w:rsid w:val="009679B1"/>
    <w:rsid w:val="00986062"/>
    <w:rsid w:val="00C6554A"/>
    <w:rsid w:val="00C70614"/>
    <w:rsid w:val="00CB0705"/>
    <w:rsid w:val="00D04EE2"/>
    <w:rsid w:val="00E23E13"/>
    <w:rsid w:val="00E84D1B"/>
    <w:rsid w:val="00ED7C44"/>
    <w:rsid w:val="00F2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EA632A"/>
  <w15:chartTrackingRefBased/>
  <w15:docId w15:val="{10DA0898-EB90-48A6-949A-90F9656E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2324E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23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85</TotalTime>
  <Pages>6</Pages>
  <Words>651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Keysi Medali</cp:lastModifiedBy>
  <cp:revision>2</cp:revision>
  <dcterms:created xsi:type="dcterms:W3CDTF">2024-01-14T20:02:00Z</dcterms:created>
  <dcterms:modified xsi:type="dcterms:W3CDTF">2024-02-06T03:00:00Z</dcterms:modified>
</cp:coreProperties>
</file>