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57F" w14:textId="45AF1568" w:rsidR="00B23DCE" w:rsidRPr="008545A9" w:rsidRDefault="0079330D" w:rsidP="0079330D">
      <w:pPr>
        <w:pStyle w:val="ListParagraph"/>
        <w:numPr>
          <w:ilvl w:val="0"/>
          <w:numId w:val="1"/>
        </w:numPr>
        <w:ind w:left="284" w:hanging="284"/>
        <w:jc w:val="both"/>
        <w:rPr>
          <w:b/>
          <w:bCs/>
          <w:sz w:val="16"/>
          <w:szCs w:val="16"/>
        </w:rPr>
      </w:pPr>
      <w:r w:rsidRPr="008545A9">
        <w:rPr>
          <w:b/>
          <w:bCs/>
          <w:sz w:val="16"/>
          <w:szCs w:val="16"/>
        </w:rPr>
        <w:t>CYBER SPACE</w:t>
      </w:r>
    </w:p>
    <w:p w14:paraId="702B3C24" w14:textId="192B7D76" w:rsidR="0079330D" w:rsidRPr="0079330D" w:rsidRDefault="0079330D" w:rsidP="0079330D">
      <w:pPr>
        <w:pStyle w:val="ListParagraph"/>
        <w:ind w:left="0" w:firstLine="720"/>
        <w:jc w:val="both"/>
        <w:rPr>
          <w:rFonts w:ascii="Arial" w:hAnsi="Arial" w:cs="Arial"/>
          <w:sz w:val="16"/>
          <w:szCs w:val="16"/>
        </w:rPr>
      </w:pPr>
      <w:r w:rsidRPr="0079330D">
        <w:rPr>
          <w:rFonts w:ascii="Arial" w:hAnsi="Arial" w:cs="Arial"/>
          <w:sz w:val="16"/>
          <w:szCs w:val="16"/>
        </w:rPr>
        <w:t xml:space="preserve"> internet </w:t>
      </w:r>
      <w:proofErr w:type="spellStart"/>
      <w:r w:rsidRPr="0079330D">
        <w:rPr>
          <w:rFonts w:ascii="Arial" w:hAnsi="Arial" w:cs="Arial"/>
          <w:sz w:val="16"/>
          <w:szCs w:val="16"/>
        </w:rPr>
        <w:t>telah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membentuk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sebuah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dunia </w:t>
      </w:r>
      <w:proofErr w:type="spellStart"/>
      <w:r w:rsidRPr="0079330D">
        <w:rPr>
          <w:rFonts w:ascii="Arial" w:hAnsi="Arial" w:cs="Arial"/>
          <w:sz w:val="16"/>
          <w:szCs w:val="16"/>
        </w:rPr>
        <w:t>tersendiri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seperti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layaknya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bumi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79330D">
        <w:rPr>
          <w:rFonts w:ascii="Arial" w:hAnsi="Arial" w:cs="Arial"/>
          <w:sz w:val="16"/>
          <w:szCs w:val="16"/>
        </w:rPr>
        <w:t>tempat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manusia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berada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79330D">
        <w:rPr>
          <w:rFonts w:ascii="Arial" w:hAnsi="Arial" w:cs="Arial"/>
          <w:sz w:val="16"/>
          <w:szCs w:val="16"/>
        </w:rPr>
        <w:t>Dalam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dunia maya </w:t>
      </w:r>
      <w:proofErr w:type="spellStart"/>
      <w:r w:rsidRPr="0079330D">
        <w:rPr>
          <w:rFonts w:ascii="Arial" w:hAnsi="Arial" w:cs="Arial"/>
          <w:sz w:val="16"/>
          <w:szCs w:val="16"/>
        </w:rPr>
        <w:t>ini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79330D">
        <w:rPr>
          <w:rFonts w:ascii="Arial" w:hAnsi="Arial" w:cs="Arial"/>
          <w:sz w:val="16"/>
          <w:szCs w:val="16"/>
        </w:rPr>
        <w:t>melalui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teknologi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informasi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79330D">
        <w:rPr>
          <w:rFonts w:ascii="Arial" w:hAnsi="Arial" w:cs="Arial"/>
          <w:sz w:val="16"/>
          <w:szCs w:val="16"/>
        </w:rPr>
        <w:t>komunikasi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, para </w:t>
      </w:r>
      <w:proofErr w:type="spellStart"/>
      <w:r w:rsidRPr="0079330D">
        <w:rPr>
          <w:rFonts w:ascii="Arial" w:hAnsi="Arial" w:cs="Arial"/>
          <w:sz w:val="16"/>
          <w:szCs w:val="16"/>
        </w:rPr>
        <w:t>individu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maupun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kelompok-kelompok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masyarakat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saling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berinteraksi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79330D">
        <w:rPr>
          <w:rFonts w:ascii="Arial" w:hAnsi="Arial" w:cs="Arial"/>
          <w:sz w:val="16"/>
          <w:szCs w:val="16"/>
        </w:rPr>
        <w:t>bertukar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pikiran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, dan </w:t>
      </w:r>
      <w:proofErr w:type="spellStart"/>
      <w:r w:rsidRPr="0079330D">
        <w:rPr>
          <w:rFonts w:ascii="Arial" w:hAnsi="Arial" w:cs="Arial"/>
          <w:sz w:val="16"/>
          <w:szCs w:val="16"/>
        </w:rPr>
        <w:t>berkolaborasi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untuk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melakukan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sejumlah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aktivitas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kehidupan</w:t>
      </w:r>
      <w:proofErr w:type="spellEnd"/>
      <w:r w:rsidRPr="0079330D">
        <w:rPr>
          <w:rFonts w:ascii="Arial" w:hAnsi="Arial" w:cs="Arial"/>
          <w:sz w:val="16"/>
          <w:szCs w:val="16"/>
        </w:rPr>
        <w:t>.</w:t>
      </w:r>
    </w:p>
    <w:p w14:paraId="051C7E14" w14:textId="69CE9FC5" w:rsidR="0079330D" w:rsidRPr="008545A9" w:rsidRDefault="0079330D" w:rsidP="0079330D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sz w:val="16"/>
          <w:szCs w:val="16"/>
        </w:rPr>
      </w:pPr>
      <w:r w:rsidRPr="008545A9">
        <w:rPr>
          <w:rFonts w:ascii="Arial" w:hAnsi="Arial" w:cs="Arial"/>
          <w:b/>
          <w:bCs/>
          <w:sz w:val="16"/>
          <w:szCs w:val="16"/>
        </w:rPr>
        <w:t>CYBER THREAT.</w:t>
      </w:r>
    </w:p>
    <w:p w14:paraId="36D42627" w14:textId="64D277E2" w:rsidR="0079330D" w:rsidRDefault="0079330D" w:rsidP="008508C4">
      <w:pPr>
        <w:pStyle w:val="ListParagraph"/>
        <w:ind w:left="0" w:firstLine="284"/>
        <w:jc w:val="both"/>
        <w:rPr>
          <w:rFonts w:ascii="Arial" w:hAnsi="Arial" w:cs="Arial"/>
          <w:sz w:val="16"/>
          <w:szCs w:val="16"/>
        </w:rPr>
      </w:pPr>
      <w:proofErr w:type="spellStart"/>
      <w:r w:rsidRPr="0079330D">
        <w:rPr>
          <w:rFonts w:ascii="Arial" w:hAnsi="Arial" w:cs="Arial"/>
          <w:sz w:val="16"/>
          <w:szCs w:val="16"/>
        </w:rPr>
        <w:t>Demikian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pula </w:t>
      </w:r>
      <w:proofErr w:type="spellStart"/>
      <w:r w:rsidRPr="0079330D">
        <w:rPr>
          <w:rFonts w:ascii="Arial" w:hAnsi="Arial" w:cs="Arial"/>
          <w:sz w:val="16"/>
          <w:szCs w:val="16"/>
        </w:rPr>
        <w:t>hal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79330D">
        <w:rPr>
          <w:rFonts w:ascii="Arial" w:hAnsi="Arial" w:cs="Arial"/>
          <w:sz w:val="16"/>
          <w:szCs w:val="16"/>
        </w:rPr>
        <w:t>sama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menimpa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internet. </w:t>
      </w:r>
      <w:proofErr w:type="spellStart"/>
      <w:r w:rsidRPr="0079330D">
        <w:rPr>
          <w:rFonts w:ascii="Arial" w:hAnsi="Arial" w:cs="Arial"/>
          <w:sz w:val="16"/>
          <w:szCs w:val="16"/>
        </w:rPr>
        <w:t>Semakin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bertambah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nilai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dunia maya </w:t>
      </w:r>
      <w:proofErr w:type="spellStart"/>
      <w:r w:rsidRPr="0079330D">
        <w:rPr>
          <w:rFonts w:ascii="Arial" w:hAnsi="Arial" w:cs="Arial"/>
          <w:sz w:val="16"/>
          <w:szCs w:val="16"/>
        </w:rPr>
        <w:t>ini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79330D">
        <w:rPr>
          <w:rFonts w:ascii="Arial" w:hAnsi="Arial" w:cs="Arial"/>
          <w:sz w:val="16"/>
          <w:szCs w:val="16"/>
        </w:rPr>
        <w:t>semakin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banyak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pula </w:t>
      </w:r>
      <w:proofErr w:type="spellStart"/>
      <w:r w:rsidRPr="0079330D">
        <w:rPr>
          <w:rFonts w:ascii="Arial" w:hAnsi="Arial" w:cs="Arial"/>
          <w:sz w:val="16"/>
          <w:szCs w:val="16"/>
        </w:rPr>
        <w:t>ancaman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79330D">
        <w:rPr>
          <w:rFonts w:ascii="Arial" w:hAnsi="Arial" w:cs="Arial"/>
          <w:sz w:val="16"/>
          <w:szCs w:val="16"/>
        </w:rPr>
        <w:t>menyertainya</w:t>
      </w:r>
      <w:proofErr w:type="spellEnd"/>
      <w:r w:rsidRPr="0079330D">
        <w:rPr>
          <w:rFonts w:ascii="Arial" w:hAnsi="Arial" w:cs="Arial"/>
          <w:sz w:val="16"/>
          <w:szCs w:val="16"/>
        </w:rPr>
        <w:t>.</w:t>
      </w:r>
    </w:p>
    <w:p w14:paraId="6FF5988A" w14:textId="1DBE4869" w:rsidR="0079330D" w:rsidRPr="0079330D" w:rsidRDefault="0079330D" w:rsidP="0079330D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79330D">
        <w:rPr>
          <w:rFonts w:ascii="Arial" w:hAnsi="Arial" w:cs="Arial"/>
          <w:b/>
          <w:bCs/>
          <w:sz w:val="16"/>
          <w:szCs w:val="16"/>
        </w:rPr>
        <w:t>3. CYBER ATTACK.</w:t>
      </w:r>
    </w:p>
    <w:p w14:paraId="5F782CC2" w14:textId="1B0ED99F" w:rsidR="0079330D" w:rsidRDefault="0079330D" w:rsidP="00C00343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79330D">
        <w:rPr>
          <w:rFonts w:ascii="Arial" w:hAnsi="Arial" w:cs="Arial"/>
          <w:sz w:val="16"/>
          <w:szCs w:val="16"/>
        </w:rPr>
        <w:t>jenis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serangan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di dunia maya </w:t>
      </w:r>
      <w:proofErr w:type="spellStart"/>
      <w:r w:rsidRPr="0079330D">
        <w:rPr>
          <w:rFonts w:ascii="Arial" w:hAnsi="Arial" w:cs="Arial"/>
          <w:sz w:val="16"/>
          <w:szCs w:val="16"/>
        </w:rPr>
        <w:t>dapat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dikategorikan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menjadi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tiga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jenis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79330D">
        <w:rPr>
          <w:rFonts w:ascii="Arial" w:hAnsi="Arial" w:cs="Arial"/>
          <w:sz w:val="16"/>
          <w:szCs w:val="16"/>
        </w:rPr>
        <w:t>Kategori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pertama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adalah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kumpulan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jenis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serangan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dimana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teknologi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informasi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79330D">
        <w:rPr>
          <w:rFonts w:ascii="Arial" w:hAnsi="Arial" w:cs="Arial"/>
          <w:sz w:val="16"/>
          <w:szCs w:val="16"/>
        </w:rPr>
        <w:t>komunikasi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menjadi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alat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atau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senjata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utama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untuk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melakukan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kejahatan</w:t>
      </w:r>
      <w:proofErr w:type="spellEnd"/>
      <w:r w:rsidRPr="0079330D">
        <w:rPr>
          <w:rFonts w:ascii="Arial" w:hAnsi="Arial" w:cs="Arial"/>
          <w:sz w:val="16"/>
          <w:szCs w:val="16"/>
        </w:rPr>
        <w:t>.</w:t>
      </w:r>
    </w:p>
    <w:p w14:paraId="17D42DF1" w14:textId="16E9C3AE" w:rsidR="0079330D" w:rsidRPr="008545A9" w:rsidRDefault="0079330D" w:rsidP="0079330D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8545A9">
        <w:rPr>
          <w:rFonts w:ascii="Arial" w:hAnsi="Arial" w:cs="Arial"/>
          <w:b/>
          <w:bCs/>
          <w:sz w:val="16"/>
          <w:szCs w:val="16"/>
        </w:rPr>
        <w:t>4. CYBER SECURITY.</w:t>
      </w:r>
    </w:p>
    <w:p w14:paraId="0C94829B" w14:textId="0815A481" w:rsidR="0079330D" w:rsidRDefault="0079330D" w:rsidP="0079330D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79330D">
        <w:rPr>
          <w:rFonts w:ascii="Arial" w:hAnsi="Arial" w:cs="Arial"/>
          <w:sz w:val="16"/>
          <w:szCs w:val="16"/>
        </w:rPr>
        <w:t>Serangan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79330D">
        <w:rPr>
          <w:rFonts w:ascii="Arial" w:hAnsi="Arial" w:cs="Arial"/>
          <w:sz w:val="16"/>
          <w:szCs w:val="16"/>
        </w:rPr>
        <w:t>cenderung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bersifat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destruktif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tersebut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sudah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selayaknya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harus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ditangkal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79330D">
        <w:rPr>
          <w:rFonts w:ascii="Arial" w:hAnsi="Arial" w:cs="Arial"/>
          <w:sz w:val="16"/>
          <w:szCs w:val="16"/>
        </w:rPr>
        <w:t>dihindari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agar </w:t>
      </w:r>
      <w:proofErr w:type="spellStart"/>
      <w:r w:rsidRPr="0079330D">
        <w:rPr>
          <w:rFonts w:ascii="Arial" w:hAnsi="Arial" w:cs="Arial"/>
          <w:sz w:val="16"/>
          <w:szCs w:val="16"/>
        </w:rPr>
        <w:t>tidak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merugikan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banyak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pihak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. </w:t>
      </w:r>
    </w:p>
    <w:p w14:paraId="7B790246" w14:textId="6B7E53FA" w:rsidR="0079330D" w:rsidRPr="008545A9" w:rsidRDefault="0079330D" w:rsidP="0079330D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8545A9">
        <w:rPr>
          <w:rFonts w:ascii="Arial" w:hAnsi="Arial" w:cs="Arial"/>
          <w:b/>
          <w:bCs/>
          <w:sz w:val="16"/>
          <w:szCs w:val="16"/>
        </w:rPr>
        <w:t xml:space="preserve">5. CYBER CRIME. </w:t>
      </w:r>
    </w:p>
    <w:p w14:paraId="68DE5BB6" w14:textId="794E17BA" w:rsidR="0079330D" w:rsidRDefault="0079330D" w:rsidP="0079330D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79330D">
        <w:rPr>
          <w:rFonts w:ascii="Arial" w:hAnsi="Arial" w:cs="Arial"/>
          <w:sz w:val="16"/>
          <w:szCs w:val="16"/>
        </w:rPr>
        <w:t>jenis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serangan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79330D">
        <w:rPr>
          <w:rFonts w:ascii="Arial" w:hAnsi="Arial" w:cs="Arial"/>
          <w:sz w:val="16"/>
          <w:szCs w:val="16"/>
        </w:rPr>
        <w:t>terjadi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di dunia maya. Jika </w:t>
      </w:r>
      <w:proofErr w:type="spellStart"/>
      <w:r w:rsidRPr="0079330D">
        <w:rPr>
          <w:rFonts w:ascii="Arial" w:hAnsi="Arial" w:cs="Arial"/>
          <w:sz w:val="16"/>
          <w:szCs w:val="16"/>
        </w:rPr>
        <w:t>dahulu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diperkenalkan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istilah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hacker dan cracker yang </w:t>
      </w:r>
      <w:proofErr w:type="spellStart"/>
      <w:r w:rsidRPr="0079330D">
        <w:rPr>
          <w:rFonts w:ascii="Arial" w:hAnsi="Arial" w:cs="Arial"/>
          <w:sz w:val="16"/>
          <w:szCs w:val="16"/>
        </w:rPr>
        <w:t>menunjuk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79330D">
        <w:rPr>
          <w:rFonts w:ascii="Arial" w:hAnsi="Arial" w:cs="Arial"/>
          <w:sz w:val="16"/>
          <w:szCs w:val="16"/>
        </w:rPr>
        <w:t>individu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dengan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kemampuan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79330D">
        <w:rPr>
          <w:rFonts w:ascii="Arial" w:hAnsi="Arial" w:cs="Arial"/>
          <w:sz w:val="16"/>
          <w:szCs w:val="16"/>
        </w:rPr>
        <w:t>aktivitas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khusus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memasuki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sistem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komputer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lain </w:t>
      </w:r>
      <w:proofErr w:type="spellStart"/>
      <w:r w:rsidRPr="0079330D">
        <w:rPr>
          <w:rFonts w:ascii="Arial" w:hAnsi="Arial" w:cs="Arial"/>
          <w:sz w:val="16"/>
          <w:szCs w:val="16"/>
        </w:rPr>
        <w:t>untuk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beraneka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ragam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9330D">
        <w:rPr>
          <w:rFonts w:ascii="Arial" w:hAnsi="Arial" w:cs="Arial"/>
          <w:sz w:val="16"/>
          <w:szCs w:val="16"/>
        </w:rPr>
        <w:t>tujuan</w:t>
      </w:r>
      <w:proofErr w:type="spellEnd"/>
      <w:r w:rsidRPr="0079330D">
        <w:rPr>
          <w:rFonts w:ascii="Arial" w:hAnsi="Arial" w:cs="Arial"/>
          <w:sz w:val="16"/>
          <w:szCs w:val="16"/>
        </w:rPr>
        <w:t xml:space="preserve">, </w:t>
      </w:r>
    </w:p>
    <w:p w14:paraId="2958BDE3" w14:textId="77777777" w:rsidR="008545A9" w:rsidRP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b/>
          <w:bCs/>
          <w:sz w:val="16"/>
          <w:szCs w:val="16"/>
        </w:rPr>
        <w:t>6. CYBER LAW.</w:t>
      </w:r>
    </w:p>
    <w:p w14:paraId="6CB033DC" w14:textId="26A84F2C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8545A9">
        <w:rPr>
          <w:rFonts w:ascii="Arial" w:hAnsi="Arial" w:cs="Arial"/>
          <w:sz w:val="16"/>
          <w:szCs w:val="16"/>
        </w:rPr>
        <w:t>menyusun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8545A9">
        <w:rPr>
          <w:rFonts w:ascii="Arial" w:hAnsi="Arial" w:cs="Arial"/>
          <w:sz w:val="16"/>
          <w:szCs w:val="16"/>
        </w:rPr>
        <w:t>memberlakukan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undang-undang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dunia maya (</w:t>
      </w:r>
      <w:proofErr w:type="spellStart"/>
      <w:r w:rsidRPr="008545A9">
        <w:rPr>
          <w:rFonts w:ascii="Arial" w:hAnsi="Arial" w:cs="Arial"/>
          <w:sz w:val="16"/>
          <w:szCs w:val="16"/>
        </w:rPr>
        <w:t>baca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: cyber law). </w:t>
      </w:r>
      <w:proofErr w:type="spellStart"/>
      <w:r w:rsidRPr="008545A9">
        <w:rPr>
          <w:rFonts w:ascii="Arial" w:hAnsi="Arial" w:cs="Arial"/>
          <w:sz w:val="16"/>
          <w:szCs w:val="16"/>
        </w:rPr>
        <w:t>Dalam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undang-undang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biasanya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disusun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berbagai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jenis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klasifikasi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8545A9">
        <w:rPr>
          <w:rFonts w:ascii="Arial" w:hAnsi="Arial" w:cs="Arial"/>
          <w:sz w:val="16"/>
          <w:szCs w:val="16"/>
        </w:rPr>
        <w:t>ancaman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hukuman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terhadap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beraneka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ragam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tindakan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kriminal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terkait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dunia </w:t>
      </w:r>
      <w:proofErr w:type="spellStart"/>
      <w:r w:rsidRPr="008545A9">
        <w:rPr>
          <w:rFonts w:ascii="Arial" w:hAnsi="Arial" w:cs="Arial"/>
          <w:sz w:val="16"/>
          <w:szCs w:val="16"/>
        </w:rPr>
        <w:t>komputer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dan/</w:t>
      </w:r>
      <w:proofErr w:type="spellStart"/>
      <w:r w:rsidRPr="008545A9">
        <w:rPr>
          <w:rFonts w:ascii="Arial" w:hAnsi="Arial" w:cs="Arial"/>
          <w:sz w:val="16"/>
          <w:szCs w:val="16"/>
        </w:rPr>
        <w:t>atau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teknologi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informasi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8545A9">
        <w:rPr>
          <w:rFonts w:ascii="Arial" w:hAnsi="Arial" w:cs="Arial"/>
          <w:sz w:val="16"/>
          <w:szCs w:val="16"/>
        </w:rPr>
        <w:t>Walaupun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relatif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terlambat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dibandingkan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negara lain.</w:t>
      </w:r>
    </w:p>
    <w:p w14:paraId="0C872808" w14:textId="11599805" w:rsidR="008A31A6" w:rsidRPr="008A31A6" w:rsidRDefault="008A31A6" w:rsidP="008545A9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 w:rsidRPr="008A31A6">
        <w:rPr>
          <w:rFonts w:ascii="Arial" w:hAnsi="Arial" w:cs="Arial"/>
          <w:b/>
          <w:bCs/>
          <w:sz w:val="16"/>
          <w:szCs w:val="16"/>
        </w:rPr>
        <w:t>Ekspoitasi</w:t>
      </w:r>
      <w:proofErr w:type="spellEnd"/>
      <w:r w:rsidRPr="008A31A6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8A31A6">
        <w:rPr>
          <w:rFonts w:ascii="Arial" w:hAnsi="Arial" w:cs="Arial"/>
          <w:b/>
          <w:bCs/>
          <w:sz w:val="16"/>
          <w:szCs w:val="16"/>
        </w:rPr>
        <w:t>keamanan</w:t>
      </w:r>
      <w:proofErr w:type="spellEnd"/>
    </w:p>
    <w:p w14:paraId="7C0FE681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1. </w:t>
      </w:r>
      <w:proofErr w:type="spellStart"/>
      <w:r w:rsidRPr="008545A9">
        <w:rPr>
          <w:rFonts w:ascii="Arial" w:hAnsi="Arial" w:cs="Arial"/>
          <w:sz w:val="16"/>
          <w:szCs w:val="16"/>
        </w:rPr>
        <w:t>Footprinting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Mencari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informasi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terhadapa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system-</w:t>
      </w:r>
      <w:proofErr w:type="spellStart"/>
      <w:r w:rsidRPr="008545A9">
        <w:rPr>
          <w:rFonts w:ascii="Arial" w:hAnsi="Arial" w:cs="Arial"/>
          <w:sz w:val="16"/>
          <w:szCs w:val="16"/>
        </w:rPr>
        <w:t>sistem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dijadikan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sasaran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mencakup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pencarian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informasi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search engine, </w:t>
      </w:r>
      <w:proofErr w:type="spellStart"/>
      <w:r w:rsidRPr="008545A9">
        <w:rPr>
          <w:rFonts w:ascii="Arial" w:hAnsi="Arial" w:cs="Arial"/>
          <w:sz w:val="16"/>
          <w:szCs w:val="16"/>
        </w:rPr>
        <w:t>whois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dan DNS zone transfer. </w:t>
      </w:r>
    </w:p>
    <w:p w14:paraId="013D1A5C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2. Scanning </w:t>
      </w:r>
      <w:proofErr w:type="spellStart"/>
      <w:r w:rsidRPr="008545A9">
        <w:rPr>
          <w:rFonts w:ascii="Arial" w:hAnsi="Arial" w:cs="Arial"/>
          <w:sz w:val="16"/>
          <w:szCs w:val="16"/>
        </w:rPr>
        <w:t>Terhadap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sasaran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tertentu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dicari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pintu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masuk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yang paling </w:t>
      </w:r>
      <w:proofErr w:type="spellStart"/>
      <w:r w:rsidRPr="008545A9">
        <w:rPr>
          <w:rFonts w:ascii="Arial" w:hAnsi="Arial" w:cs="Arial"/>
          <w:sz w:val="16"/>
          <w:szCs w:val="16"/>
        </w:rPr>
        <w:t>memungkinkan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8545A9">
        <w:rPr>
          <w:rFonts w:ascii="Arial" w:hAnsi="Arial" w:cs="Arial"/>
          <w:sz w:val="16"/>
          <w:szCs w:val="16"/>
        </w:rPr>
        <w:t>mencari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informasi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IP </w:t>
      </w:r>
      <w:proofErr w:type="spellStart"/>
      <w:r w:rsidRPr="008545A9">
        <w:rPr>
          <w:rFonts w:ascii="Arial" w:hAnsi="Arial" w:cs="Arial"/>
          <w:sz w:val="16"/>
          <w:szCs w:val="16"/>
        </w:rPr>
        <w:t>menggunakan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beberapa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software. </w:t>
      </w:r>
    </w:p>
    <w:p w14:paraId="5B8D344E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3. Enumeration </w:t>
      </w:r>
      <w:proofErr w:type="spellStart"/>
      <w:r w:rsidRPr="008545A9">
        <w:rPr>
          <w:rFonts w:ascii="Arial" w:hAnsi="Arial" w:cs="Arial"/>
          <w:sz w:val="16"/>
          <w:szCs w:val="16"/>
        </w:rPr>
        <w:t>Intensif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terhadap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sasaran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8545A9">
        <w:rPr>
          <w:rFonts w:ascii="Arial" w:hAnsi="Arial" w:cs="Arial"/>
          <w:sz w:val="16"/>
          <w:szCs w:val="16"/>
        </w:rPr>
        <w:t>mencari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user account abash, network resource and share, dan </w:t>
      </w:r>
      <w:proofErr w:type="spellStart"/>
      <w:r w:rsidRPr="008545A9">
        <w:rPr>
          <w:rFonts w:ascii="Arial" w:hAnsi="Arial" w:cs="Arial"/>
          <w:sz w:val="16"/>
          <w:szCs w:val="16"/>
        </w:rPr>
        <w:t>aplikasi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mendapatkan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mana yang </w:t>
      </w:r>
      <w:proofErr w:type="spellStart"/>
      <w:r w:rsidRPr="008545A9">
        <w:rPr>
          <w:rFonts w:ascii="Arial" w:hAnsi="Arial" w:cs="Arial"/>
          <w:sz w:val="16"/>
          <w:szCs w:val="16"/>
        </w:rPr>
        <w:t>proteksinya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lemah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. 4. Gaining </w:t>
      </w:r>
      <w:proofErr w:type="spellStart"/>
      <w:r w:rsidRPr="008545A9">
        <w:rPr>
          <w:rFonts w:ascii="Arial" w:hAnsi="Arial" w:cs="Arial"/>
          <w:sz w:val="16"/>
          <w:szCs w:val="16"/>
        </w:rPr>
        <w:t>Acces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Mendapatkan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data </w:t>
      </w:r>
      <w:proofErr w:type="spellStart"/>
      <w:r w:rsidRPr="008545A9">
        <w:rPr>
          <w:rFonts w:ascii="Arial" w:hAnsi="Arial" w:cs="Arial"/>
          <w:sz w:val="16"/>
          <w:szCs w:val="16"/>
        </w:rPr>
        <w:t>lebih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banyak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lagi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mulai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mencoba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mengakses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sasaran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8545A9">
        <w:rPr>
          <w:rFonts w:ascii="Arial" w:hAnsi="Arial" w:cs="Arial"/>
          <w:sz w:val="16"/>
          <w:szCs w:val="16"/>
        </w:rPr>
        <w:t>Meliputi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mengintip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8545A9">
        <w:rPr>
          <w:rFonts w:ascii="Arial" w:hAnsi="Arial" w:cs="Arial"/>
          <w:sz w:val="16"/>
          <w:szCs w:val="16"/>
        </w:rPr>
        <w:t>merampas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password, </w:t>
      </w:r>
      <w:proofErr w:type="spellStart"/>
      <w:r w:rsidRPr="008545A9">
        <w:rPr>
          <w:rFonts w:ascii="Arial" w:hAnsi="Arial" w:cs="Arial"/>
          <w:sz w:val="16"/>
          <w:szCs w:val="16"/>
        </w:rPr>
        <w:t>menebak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password </w:t>
      </w:r>
      <w:proofErr w:type="spellStart"/>
      <w:r w:rsidRPr="008545A9">
        <w:rPr>
          <w:rFonts w:ascii="Arial" w:hAnsi="Arial" w:cs="Arial"/>
          <w:sz w:val="16"/>
          <w:szCs w:val="16"/>
        </w:rPr>
        <w:t>serta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melakukan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buffer overflow. </w:t>
      </w:r>
    </w:p>
    <w:p w14:paraId="0951C128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5. Escalating Privilege </w:t>
      </w:r>
      <w:proofErr w:type="spellStart"/>
      <w:r w:rsidRPr="008545A9">
        <w:rPr>
          <w:rFonts w:ascii="Arial" w:hAnsi="Arial" w:cs="Arial"/>
          <w:sz w:val="16"/>
          <w:szCs w:val="16"/>
        </w:rPr>
        <w:t>Bila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baru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mendapatkan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user password </w:t>
      </w:r>
      <w:proofErr w:type="spellStart"/>
      <w:r w:rsidRPr="008545A9">
        <w:rPr>
          <w:rFonts w:ascii="Arial" w:hAnsi="Arial" w:cs="Arial"/>
          <w:sz w:val="16"/>
          <w:szCs w:val="16"/>
        </w:rPr>
        <w:t>ditahap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sebelumnya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ditahap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diusahakan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mendapat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privilese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admin </w:t>
      </w:r>
      <w:proofErr w:type="spellStart"/>
      <w:r w:rsidRPr="008545A9">
        <w:rPr>
          <w:rFonts w:ascii="Arial" w:hAnsi="Arial" w:cs="Arial"/>
          <w:sz w:val="16"/>
          <w:szCs w:val="16"/>
        </w:rPr>
        <w:t>jaringan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password cracking </w:t>
      </w:r>
      <w:proofErr w:type="spellStart"/>
      <w:r w:rsidRPr="008545A9">
        <w:rPr>
          <w:rFonts w:ascii="Arial" w:hAnsi="Arial" w:cs="Arial"/>
          <w:sz w:val="16"/>
          <w:szCs w:val="16"/>
        </w:rPr>
        <w:t>atau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exploit </w:t>
      </w:r>
      <w:proofErr w:type="spellStart"/>
      <w:r w:rsidRPr="008545A9">
        <w:rPr>
          <w:rFonts w:ascii="Arial" w:hAnsi="Arial" w:cs="Arial"/>
          <w:sz w:val="16"/>
          <w:szCs w:val="16"/>
        </w:rPr>
        <w:t>sejenis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getadmin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sechole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atau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lc_message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. </w:t>
      </w:r>
    </w:p>
    <w:p w14:paraId="6308505D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6. </w:t>
      </w:r>
      <w:proofErr w:type="spellStart"/>
      <w:r w:rsidRPr="008545A9">
        <w:rPr>
          <w:rFonts w:ascii="Arial" w:hAnsi="Arial" w:cs="Arial"/>
          <w:sz w:val="16"/>
          <w:szCs w:val="16"/>
        </w:rPr>
        <w:t>Piltering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Proses </w:t>
      </w:r>
      <w:proofErr w:type="spellStart"/>
      <w:r w:rsidRPr="008545A9">
        <w:rPr>
          <w:rFonts w:ascii="Arial" w:hAnsi="Arial" w:cs="Arial"/>
          <w:sz w:val="16"/>
          <w:szCs w:val="16"/>
        </w:rPr>
        <w:t>pengumpulan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informasi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dimulai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lagi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mengidentifikasi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mekanisme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mendapatkan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akses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ke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trusted system. </w:t>
      </w:r>
      <w:proofErr w:type="spellStart"/>
      <w:r w:rsidRPr="008545A9">
        <w:rPr>
          <w:rFonts w:ascii="Arial" w:hAnsi="Arial" w:cs="Arial"/>
          <w:sz w:val="16"/>
          <w:szCs w:val="16"/>
        </w:rPr>
        <w:t>Mencakup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evaluasi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trust dan </w:t>
      </w:r>
      <w:proofErr w:type="spellStart"/>
      <w:r w:rsidRPr="008545A9">
        <w:rPr>
          <w:rFonts w:ascii="Arial" w:hAnsi="Arial" w:cs="Arial"/>
          <w:sz w:val="16"/>
          <w:szCs w:val="16"/>
        </w:rPr>
        <w:t>pencarian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cleartext password di registry, config file dan user data. </w:t>
      </w:r>
    </w:p>
    <w:p w14:paraId="030A5844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7. Covering Tracks Setelah control </w:t>
      </w:r>
      <w:proofErr w:type="spellStart"/>
      <w:r w:rsidRPr="008545A9">
        <w:rPr>
          <w:rFonts w:ascii="Arial" w:hAnsi="Arial" w:cs="Arial"/>
          <w:sz w:val="16"/>
          <w:szCs w:val="16"/>
        </w:rPr>
        <w:t>penuh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terhadap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system </w:t>
      </w:r>
      <w:proofErr w:type="spellStart"/>
      <w:r w:rsidRPr="008545A9">
        <w:rPr>
          <w:rFonts w:ascii="Arial" w:hAnsi="Arial" w:cs="Arial"/>
          <w:sz w:val="16"/>
          <w:szCs w:val="16"/>
        </w:rPr>
        <w:t>diperoleh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maka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menutup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jejak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menjadi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prioritas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meliputi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membersihkan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network log dan </w:t>
      </w:r>
      <w:proofErr w:type="spellStart"/>
      <w:r w:rsidRPr="008545A9">
        <w:rPr>
          <w:rFonts w:ascii="Arial" w:hAnsi="Arial" w:cs="Arial"/>
          <w:sz w:val="16"/>
          <w:szCs w:val="16"/>
        </w:rPr>
        <w:t>penggunaan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hide tool </w:t>
      </w:r>
      <w:proofErr w:type="spellStart"/>
      <w:r w:rsidRPr="008545A9">
        <w:rPr>
          <w:rFonts w:ascii="Arial" w:hAnsi="Arial" w:cs="Arial"/>
          <w:sz w:val="16"/>
          <w:szCs w:val="16"/>
        </w:rPr>
        <w:t>seperti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macam-macam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rootkit dan file streaming. </w:t>
      </w:r>
    </w:p>
    <w:p w14:paraId="05BE291D" w14:textId="77777777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8. Creating Backdoors </w:t>
      </w:r>
      <w:proofErr w:type="spellStart"/>
      <w:r w:rsidRPr="008545A9">
        <w:rPr>
          <w:rFonts w:ascii="Arial" w:hAnsi="Arial" w:cs="Arial"/>
          <w:sz w:val="16"/>
          <w:szCs w:val="16"/>
        </w:rPr>
        <w:t>Diciptakan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8545A9">
        <w:rPr>
          <w:rFonts w:ascii="Arial" w:hAnsi="Arial" w:cs="Arial"/>
          <w:sz w:val="16"/>
          <w:szCs w:val="16"/>
        </w:rPr>
        <w:t>berbagai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bagian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dari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system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memudahkan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masuk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kembali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ke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system </w:t>
      </w:r>
      <w:proofErr w:type="spellStart"/>
      <w:r w:rsidRPr="008545A9">
        <w:rPr>
          <w:rFonts w:ascii="Arial" w:hAnsi="Arial" w:cs="Arial"/>
          <w:sz w:val="16"/>
          <w:szCs w:val="16"/>
        </w:rPr>
        <w:t>ini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cara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membentuk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account </w:t>
      </w:r>
      <w:proofErr w:type="spellStart"/>
      <w:r w:rsidRPr="008545A9">
        <w:rPr>
          <w:rFonts w:ascii="Arial" w:hAnsi="Arial" w:cs="Arial"/>
          <w:sz w:val="16"/>
          <w:szCs w:val="16"/>
        </w:rPr>
        <w:t>palsu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menjadwalkan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batch job, </w:t>
      </w:r>
      <w:proofErr w:type="spellStart"/>
      <w:r w:rsidRPr="008545A9">
        <w:rPr>
          <w:rFonts w:ascii="Arial" w:hAnsi="Arial" w:cs="Arial"/>
          <w:sz w:val="16"/>
          <w:szCs w:val="16"/>
        </w:rPr>
        <w:t>mengubah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startup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file, </w:t>
      </w:r>
      <w:proofErr w:type="spellStart"/>
      <w:r w:rsidRPr="008545A9">
        <w:rPr>
          <w:rFonts w:ascii="Arial" w:hAnsi="Arial" w:cs="Arial"/>
          <w:sz w:val="16"/>
          <w:szCs w:val="16"/>
        </w:rPr>
        <w:t>menanamkan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servis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pengendali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jarak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jauh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serta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monitoring tool, dan </w:t>
      </w:r>
      <w:proofErr w:type="spellStart"/>
      <w:r w:rsidRPr="008545A9">
        <w:rPr>
          <w:rFonts w:ascii="Arial" w:hAnsi="Arial" w:cs="Arial"/>
          <w:sz w:val="16"/>
          <w:szCs w:val="16"/>
        </w:rPr>
        <w:t>menggantikan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aplikasi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Trojan.</w:t>
      </w:r>
    </w:p>
    <w:p w14:paraId="767C5AED" w14:textId="1AC84BFB" w:rsidR="008545A9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8545A9">
        <w:rPr>
          <w:rFonts w:ascii="Arial" w:hAnsi="Arial" w:cs="Arial"/>
          <w:sz w:val="16"/>
          <w:szCs w:val="16"/>
        </w:rPr>
        <w:t xml:space="preserve"> 9. Denial of Service </w:t>
      </w:r>
      <w:proofErr w:type="spellStart"/>
      <w:r w:rsidRPr="008545A9">
        <w:rPr>
          <w:rFonts w:ascii="Arial" w:hAnsi="Arial" w:cs="Arial"/>
          <w:sz w:val="16"/>
          <w:szCs w:val="16"/>
        </w:rPr>
        <w:t>Bila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semua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usaha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8545A9">
        <w:rPr>
          <w:rFonts w:ascii="Arial" w:hAnsi="Arial" w:cs="Arial"/>
          <w:sz w:val="16"/>
          <w:szCs w:val="16"/>
        </w:rPr>
        <w:t>atas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gagal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545A9">
        <w:rPr>
          <w:rFonts w:ascii="Arial" w:hAnsi="Arial" w:cs="Arial"/>
          <w:sz w:val="16"/>
          <w:szCs w:val="16"/>
        </w:rPr>
        <w:t>penyerang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dapat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melumpuhkan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sasaran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sebagai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usaha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terakhir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dengan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berusaha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mencegah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pemakai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8545A9">
        <w:rPr>
          <w:rFonts w:ascii="Arial" w:hAnsi="Arial" w:cs="Arial"/>
          <w:sz w:val="16"/>
          <w:szCs w:val="16"/>
        </w:rPr>
        <w:t>sah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untuk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mengakses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sebuah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sumber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545A9">
        <w:rPr>
          <w:rFonts w:ascii="Arial" w:hAnsi="Arial" w:cs="Arial"/>
          <w:sz w:val="16"/>
          <w:szCs w:val="16"/>
        </w:rPr>
        <w:t>daya</w:t>
      </w:r>
      <w:proofErr w:type="spellEnd"/>
      <w:r w:rsidRPr="008545A9">
        <w:rPr>
          <w:rFonts w:ascii="Arial" w:hAnsi="Arial" w:cs="Arial"/>
          <w:sz w:val="16"/>
          <w:szCs w:val="16"/>
        </w:rPr>
        <w:t xml:space="preserve"> tau </w:t>
      </w:r>
      <w:proofErr w:type="spellStart"/>
      <w:r w:rsidRPr="008545A9">
        <w:rPr>
          <w:rFonts w:ascii="Arial" w:hAnsi="Arial" w:cs="Arial"/>
          <w:sz w:val="16"/>
          <w:szCs w:val="16"/>
        </w:rPr>
        <w:t>informasi</w:t>
      </w:r>
      <w:proofErr w:type="spellEnd"/>
      <w:r w:rsidR="008A31A6">
        <w:rPr>
          <w:rFonts w:ascii="Arial" w:hAnsi="Arial" w:cs="Arial"/>
          <w:sz w:val="16"/>
          <w:szCs w:val="16"/>
        </w:rPr>
        <w:t>.</w:t>
      </w:r>
    </w:p>
    <w:p w14:paraId="1C5C7F5C" w14:textId="77777777" w:rsidR="008A31A6" w:rsidRDefault="008A31A6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11179E20" w14:textId="105A32EF" w:rsidR="008A31A6" w:rsidRDefault="004D1B56" w:rsidP="008A31A6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4D1B56">
        <w:rPr>
          <w:rFonts w:ascii="Arial" w:hAnsi="Arial" w:cs="Arial"/>
          <w:b/>
          <w:bCs/>
          <w:sz w:val="16"/>
          <w:szCs w:val="16"/>
          <w:lang w:val="en-US"/>
        </w:rPr>
        <w:t>Horizontal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="008A31A6" w:rsidRPr="008A31A6">
        <w:rPr>
          <w:rFonts w:ascii="Arial" w:hAnsi="Arial" w:cs="Arial"/>
          <w:b/>
          <w:bCs/>
          <w:sz w:val="16"/>
          <w:szCs w:val="16"/>
        </w:rPr>
        <w:t>Privilage</w:t>
      </w:r>
      <w:proofErr w:type="spellEnd"/>
      <w:r w:rsidR="008A31A6" w:rsidRPr="008A31A6">
        <w:rPr>
          <w:rFonts w:ascii="Arial" w:hAnsi="Arial" w:cs="Arial"/>
          <w:b/>
          <w:bCs/>
          <w:sz w:val="16"/>
          <w:szCs w:val="16"/>
        </w:rPr>
        <w:t xml:space="preserve"> escalation</w:t>
      </w:r>
    </w:p>
    <w:p w14:paraId="0E82F314" w14:textId="77777777" w:rsidR="004D1B56" w:rsidRP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Eskalasi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hak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horizontal </w:t>
      </w:r>
      <w:proofErr w:type="spellStart"/>
      <w:r w:rsidRPr="004D1B56">
        <w:rPr>
          <w:rFonts w:ascii="Arial" w:hAnsi="Arial" w:cs="Arial"/>
          <w:sz w:val="16"/>
          <w:szCs w:val="16"/>
        </w:rPr>
        <w:t>adalah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ketika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pengguna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mendapatkan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hak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pengguna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lain yang </w:t>
      </w:r>
      <w:proofErr w:type="spellStart"/>
      <w:r w:rsidRPr="004D1B56">
        <w:rPr>
          <w:rFonts w:ascii="Arial" w:hAnsi="Arial" w:cs="Arial"/>
          <w:sz w:val="16"/>
          <w:szCs w:val="16"/>
        </w:rPr>
        <w:t>memiliki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tingkat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sama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dengannya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melakukan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. </w:t>
      </w:r>
    </w:p>
    <w:p w14:paraId="6F60A275" w14:textId="227FDDB0" w:rsid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mungkin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bertanya-tanya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mengapa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seseorang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ingin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mendapatkan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hak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seseorang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4D1B56">
        <w:rPr>
          <w:rFonts w:ascii="Arial" w:hAnsi="Arial" w:cs="Arial"/>
          <w:sz w:val="16"/>
          <w:szCs w:val="16"/>
        </w:rPr>
        <w:t>saat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sama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tingkat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sebagai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orang </w:t>
      </w:r>
      <w:proofErr w:type="spellStart"/>
      <w:r w:rsidRPr="004D1B56">
        <w:rPr>
          <w:rFonts w:ascii="Arial" w:hAnsi="Arial" w:cs="Arial"/>
          <w:sz w:val="16"/>
          <w:szCs w:val="16"/>
        </w:rPr>
        <w:t>itu</w:t>
      </w:r>
      <w:proofErr w:type="spellEnd"/>
      <w:r w:rsidRPr="004D1B56">
        <w:rPr>
          <w:rFonts w:ascii="Arial" w:hAnsi="Arial" w:cs="Arial"/>
          <w:sz w:val="16"/>
          <w:szCs w:val="16"/>
        </w:rPr>
        <w:t>.</w:t>
      </w:r>
    </w:p>
    <w:p w14:paraId="327BFB13" w14:textId="0B1DBB8D" w:rsidR="004D1B56" w:rsidRDefault="004D1B56" w:rsidP="004D1B56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4D1B56">
        <w:rPr>
          <w:rFonts w:ascii="Arial" w:hAnsi="Arial" w:cs="Arial"/>
          <w:b/>
          <w:bCs/>
          <w:sz w:val="16"/>
          <w:szCs w:val="16"/>
        </w:rPr>
        <w:t>Vertical Privilege Escalation</w:t>
      </w:r>
    </w:p>
    <w:p w14:paraId="3087C239" w14:textId="77777777" w:rsidR="004D1B56" w:rsidRP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Umumnya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D1B56">
        <w:rPr>
          <w:rFonts w:ascii="Arial" w:hAnsi="Arial" w:cs="Arial"/>
          <w:sz w:val="16"/>
          <w:szCs w:val="16"/>
        </w:rPr>
        <w:t>ketika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seseorang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mencoba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meretas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sistem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D1B56">
        <w:rPr>
          <w:rFonts w:ascii="Arial" w:hAnsi="Arial" w:cs="Arial"/>
          <w:sz w:val="16"/>
          <w:szCs w:val="16"/>
        </w:rPr>
        <w:t>itu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karena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mereka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ingin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melakukan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beberapa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tindakan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4D1B56">
        <w:rPr>
          <w:rFonts w:ascii="Arial" w:hAnsi="Arial" w:cs="Arial"/>
          <w:sz w:val="16"/>
          <w:szCs w:val="16"/>
        </w:rPr>
        <w:t>sistem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. </w:t>
      </w:r>
    </w:p>
    <w:p w14:paraId="6332C8D1" w14:textId="77777777" w:rsidR="004D1B56" w:rsidRP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Dapat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merusak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sistem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atau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mencuri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informasi</w:t>
      </w:r>
      <w:proofErr w:type="spellEnd"/>
      <w:r w:rsidRPr="004D1B56">
        <w:rPr>
          <w:rFonts w:ascii="Arial" w:hAnsi="Arial" w:cs="Arial"/>
          <w:sz w:val="16"/>
          <w:szCs w:val="16"/>
        </w:rPr>
        <w:t>.</w:t>
      </w:r>
    </w:p>
    <w:p w14:paraId="2E4ED80A" w14:textId="77777777" w:rsidR="004D1B56" w:rsidRP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Seringkali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D1B56">
        <w:rPr>
          <w:rFonts w:ascii="Arial" w:hAnsi="Arial" w:cs="Arial"/>
          <w:sz w:val="16"/>
          <w:szCs w:val="16"/>
        </w:rPr>
        <w:t>ini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membutuhkan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tingkat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hak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tidak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dimiliki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penyerang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sehingga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bisa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dimiliki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. </w:t>
      </w:r>
    </w:p>
    <w:p w14:paraId="21C2B081" w14:textId="77777777" w:rsidR="004D1B56" w:rsidRP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4D1B56">
        <w:rPr>
          <w:rFonts w:ascii="Arial" w:hAnsi="Arial" w:cs="Arial"/>
          <w:sz w:val="16"/>
          <w:szCs w:val="16"/>
        </w:rPr>
        <w:t xml:space="preserve">Di </w:t>
      </w:r>
      <w:proofErr w:type="spellStart"/>
      <w:r w:rsidRPr="004D1B56">
        <w:rPr>
          <w:rFonts w:ascii="Arial" w:hAnsi="Arial" w:cs="Arial"/>
          <w:sz w:val="16"/>
          <w:szCs w:val="16"/>
        </w:rPr>
        <w:t>sinilah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eskalasi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hak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vertikal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masuk</w:t>
      </w:r>
      <w:proofErr w:type="spellEnd"/>
      <w:r w:rsidRPr="004D1B56">
        <w:rPr>
          <w:rFonts w:ascii="Arial" w:hAnsi="Arial" w:cs="Arial"/>
          <w:sz w:val="16"/>
          <w:szCs w:val="16"/>
        </w:rPr>
        <w:t>.</w:t>
      </w:r>
    </w:p>
    <w:p w14:paraId="0EB0BC95" w14:textId="14A0E5EE" w:rsid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Eskalasi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hak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vertikal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adalah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ketika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penyerang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menggunakan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celah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sistem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untuk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mendapatkan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akses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tersebut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14:paraId="2BAEF3A3" w14:textId="77777777" w:rsid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7BA196A7" w14:textId="71C58C7A" w:rsid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4D1B56">
        <w:rPr>
          <w:rFonts w:ascii="Arial" w:hAnsi="Arial" w:cs="Arial"/>
          <w:b/>
          <w:bCs/>
          <w:sz w:val="16"/>
          <w:szCs w:val="16"/>
        </w:rPr>
        <w:t>ISO 27001</w:t>
      </w:r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adalah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standar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audit </w:t>
      </w:r>
      <w:proofErr w:type="spellStart"/>
      <w:r w:rsidRPr="004D1B56">
        <w:rPr>
          <w:rFonts w:ascii="Arial" w:hAnsi="Arial" w:cs="Arial"/>
          <w:sz w:val="16"/>
          <w:szCs w:val="16"/>
        </w:rPr>
        <w:t>berdasarkan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persyaratan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dapat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diaudit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D1B56">
        <w:rPr>
          <w:rFonts w:ascii="Arial" w:hAnsi="Arial" w:cs="Arial"/>
          <w:sz w:val="16"/>
          <w:szCs w:val="16"/>
        </w:rPr>
        <w:t>sedangkan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r w:rsidRPr="004D1B56">
        <w:rPr>
          <w:rFonts w:ascii="Arial" w:hAnsi="Arial" w:cs="Arial"/>
          <w:b/>
          <w:bCs/>
          <w:sz w:val="16"/>
          <w:szCs w:val="16"/>
        </w:rPr>
        <w:t>ISO 27002</w:t>
      </w:r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adalah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panduan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implementasi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berdasarkan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saran </w:t>
      </w:r>
      <w:proofErr w:type="spellStart"/>
      <w:r w:rsidRPr="004D1B56">
        <w:rPr>
          <w:rFonts w:ascii="Arial" w:hAnsi="Arial" w:cs="Arial"/>
          <w:sz w:val="16"/>
          <w:szCs w:val="16"/>
        </w:rPr>
        <w:t>praktik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terbaik</w:t>
      </w:r>
      <w:proofErr w:type="spellEnd"/>
      <w:r w:rsidRPr="004D1B56">
        <w:rPr>
          <w:rFonts w:ascii="Arial" w:hAnsi="Arial" w:cs="Arial"/>
          <w:sz w:val="16"/>
          <w:szCs w:val="16"/>
        </w:rPr>
        <w:t>.</w:t>
      </w:r>
    </w:p>
    <w:p w14:paraId="42AB2379" w14:textId="77777777" w:rsid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4B54A44E" w14:textId="388AC35F" w:rsidR="004D1B56" w:rsidRDefault="004D1B56" w:rsidP="004D1B56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4D1B56">
        <w:rPr>
          <w:rFonts w:ascii="Arial" w:hAnsi="Arial" w:cs="Arial"/>
          <w:sz w:val="16"/>
          <w:szCs w:val="16"/>
        </w:rPr>
        <w:t>Untuk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iso 27002 </w:t>
      </w:r>
      <w:proofErr w:type="spellStart"/>
      <w:r w:rsidRPr="004D1B56">
        <w:rPr>
          <w:rFonts w:ascii="Arial" w:hAnsi="Arial" w:cs="Arial"/>
          <w:sz w:val="16"/>
          <w:szCs w:val="16"/>
        </w:rPr>
        <w:t>adalah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seperangkat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D1B56">
        <w:rPr>
          <w:rFonts w:ascii="Arial" w:hAnsi="Arial" w:cs="Arial"/>
          <w:sz w:val="16"/>
          <w:szCs w:val="16"/>
        </w:rPr>
        <w:t>standar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 dan</w:t>
      </w:r>
      <w:proofErr w:type="gram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prosedur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berkaitan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4D1B56">
        <w:rPr>
          <w:rFonts w:ascii="Arial" w:hAnsi="Arial" w:cs="Arial"/>
          <w:sz w:val="16"/>
          <w:szCs w:val="16"/>
        </w:rPr>
        <w:t>Dengan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suatu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keamanan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4D1B56">
        <w:rPr>
          <w:rFonts w:ascii="Arial" w:hAnsi="Arial" w:cs="Arial"/>
          <w:sz w:val="16"/>
          <w:szCs w:val="16"/>
        </w:rPr>
        <w:t>kontrol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informasi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memungkinkan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bisnis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untuk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menerapkan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system </w:t>
      </w:r>
      <w:proofErr w:type="spellStart"/>
      <w:r w:rsidRPr="004D1B56">
        <w:rPr>
          <w:rFonts w:ascii="Arial" w:hAnsi="Arial" w:cs="Arial"/>
          <w:sz w:val="16"/>
          <w:szCs w:val="16"/>
        </w:rPr>
        <w:t>keamanan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4D1B56">
        <w:rPr>
          <w:rFonts w:ascii="Arial" w:hAnsi="Arial" w:cs="Arial"/>
          <w:sz w:val="16"/>
          <w:szCs w:val="16"/>
        </w:rPr>
        <w:t>tepat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.  </w:t>
      </w:r>
      <w:proofErr w:type="spellStart"/>
      <w:r w:rsidRPr="004D1B56">
        <w:rPr>
          <w:rFonts w:ascii="Arial" w:hAnsi="Arial" w:cs="Arial"/>
          <w:sz w:val="16"/>
          <w:szCs w:val="16"/>
        </w:rPr>
        <w:t>Standar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ini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sebagian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besar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dilengkapi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dengan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iso 27001 yang </w:t>
      </w:r>
      <w:proofErr w:type="spellStart"/>
      <w:r w:rsidRPr="004D1B56">
        <w:rPr>
          <w:rFonts w:ascii="Arial" w:hAnsi="Arial" w:cs="Arial"/>
          <w:sz w:val="16"/>
          <w:szCs w:val="16"/>
        </w:rPr>
        <w:t>bertugas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untuk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merinci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manajerial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seperti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penilaian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risiko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4D1B56">
        <w:rPr>
          <w:rFonts w:ascii="Arial" w:hAnsi="Arial" w:cs="Arial"/>
          <w:sz w:val="16"/>
          <w:szCs w:val="16"/>
        </w:rPr>
        <w:t>meninjau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keamanan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. Di </w:t>
      </w:r>
      <w:proofErr w:type="spellStart"/>
      <w:r w:rsidRPr="004D1B56">
        <w:rPr>
          <w:rFonts w:ascii="Arial" w:hAnsi="Arial" w:cs="Arial"/>
          <w:sz w:val="16"/>
          <w:szCs w:val="16"/>
        </w:rPr>
        <w:t>sisi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lain iso 27002 </w:t>
      </w:r>
      <w:proofErr w:type="spellStart"/>
      <w:r w:rsidRPr="004D1B56">
        <w:rPr>
          <w:rFonts w:ascii="Arial" w:hAnsi="Arial" w:cs="Arial"/>
          <w:sz w:val="16"/>
          <w:szCs w:val="16"/>
        </w:rPr>
        <w:t>banyak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berbicara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1B56">
        <w:rPr>
          <w:rFonts w:ascii="Arial" w:hAnsi="Arial" w:cs="Arial"/>
          <w:sz w:val="16"/>
          <w:szCs w:val="16"/>
        </w:rPr>
        <w:t>tentang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D1B56">
        <w:rPr>
          <w:rFonts w:ascii="Arial" w:hAnsi="Arial" w:cs="Arial"/>
          <w:sz w:val="16"/>
          <w:szCs w:val="16"/>
        </w:rPr>
        <w:t>aspek</w:t>
      </w:r>
      <w:proofErr w:type="spellEnd"/>
      <w:r w:rsidRPr="004D1B56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D1B56">
        <w:rPr>
          <w:rFonts w:ascii="Arial" w:hAnsi="Arial" w:cs="Arial"/>
          <w:sz w:val="16"/>
          <w:szCs w:val="16"/>
        </w:rPr>
        <w:t>kontrol</w:t>
      </w:r>
      <w:proofErr w:type="spellEnd"/>
      <w:proofErr w:type="gramEnd"/>
      <w:r w:rsidRPr="004D1B56">
        <w:rPr>
          <w:rFonts w:ascii="Arial" w:hAnsi="Arial" w:cs="Arial"/>
          <w:sz w:val="16"/>
          <w:szCs w:val="16"/>
        </w:rPr>
        <w:t>.</w:t>
      </w:r>
    </w:p>
    <w:p w14:paraId="62B4008B" w14:textId="77777777" w:rsidR="002B73B8" w:rsidRDefault="002B73B8" w:rsidP="004D1B56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E75D67F" w14:textId="0887F44E" w:rsidR="004D1B56" w:rsidRPr="002B73B8" w:rsidRDefault="002B73B8" w:rsidP="004D1B56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2B73B8">
        <w:rPr>
          <w:rFonts w:ascii="Arial" w:hAnsi="Arial" w:cs="Arial"/>
          <w:b/>
          <w:bCs/>
          <w:sz w:val="16"/>
          <w:szCs w:val="16"/>
        </w:rPr>
        <w:t xml:space="preserve">Digital </w:t>
      </w:r>
      <w:proofErr w:type="spellStart"/>
      <w:r w:rsidRPr="002B73B8">
        <w:rPr>
          <w:rFonts w:ascii="Arial" w:hAnsi="Arial" w:cs="Arial"/>
          <w:b/>
          <w:bCs/>
          <w:sz w:val="16"/>
          <w:szCs w:val="16"/>
        </w:rPr>
        <w:t>forensik</w:t>
      </w:r>
      <w:proofErr w:type="spellEnd"/>
    </w:p>
    <w:p w14:paraId="7A3966FF" w14:textId="2E85B4C8" w:rsidR="002B73B8" w:rsidRDefault="002B73B8" w:rsidP="004D1B56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 w:rsidRPr="002B73B8">
        <w:rPr>
          <w:rFonts w:ascii="Arial" w:hAnsi="Arial" w:cs="Arial"/>
          <w:b/>
          <w:bCs/>
          <w:sz w:val="16"/>
          <w:szCs w:val="16"/>
        </w:rPr>
        <w:t>Menyikapi</w:t>
      </w:r>
      <w:proofErr w:type="spellEnd"/>
      <w:r w:rsidRPr="002B73B8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b/>
          <w:bCs/>
          <w:sz w:val="16"/>
          <w:szCs w:val="16"/>
        </w:rPr>
        <w:t>Kebocoran</w:t>
      </w:r>
      <w:proofErr w:type="spellEnd"/>
      <w:r w:rsidRPr="002B73B8">
        <w:rPr>
          <w:rFonts w:ascii="Arial" w:hAnsi="Arial" w:cs="Arial"/>
          <w:b/>
          <w:bCs/>
          <w:sz w:val="16"/>
          <w:szCs w:val="16"/>
        </w:rPr>
        <w:t xml:space="preserve"> Data di Masa </w:t>
      </w:r>
      <w:proofErr w:type="spellStart"/>
      <w:r w:rsidRPr="002B73B8">
        <w:rPr>
          <w:rFonts w:ascii="Arial" w:hAnsi="Arial" w:cs="Arial"/>
          <w:b/>
          <w:bCs/>
          <w:sz w:val="16"/>
          <w:szCs w:val="16"/>
        </w:rPr>
        <w:t>Pandemi</w:t>
      </w:r>
      <w:proofErr w:type="spellEnd"/>
    </w:p>
    <w:p w14:paraId="12740C3D" w14:textId="36A2CB9A" w:rsidR="002B73B8" w:rsidRP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2B73B8">
        <w:rPr>
          <w:rFonts w:ascii="Arial" w:hAnsi="Arial" w:cs="Arial"/>
          <w:sz w:val="16"/>
          <w:szCs w:val="16"/>
        </w:rPr>
        <w:t>pemerintah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2B73B8">
        <w:rPr>
          <w:rFonts w:ascii="Arial" w:hAnsi="Arial" w:cs="Arial"/>
          <w:sz w:val="16"/>
          <w:szCs w:val="16"/>
        </w:rPr>
        <w:t>warga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Indonesia </w:t>
      </w:r>
      <w:proofErr w:type="spellStart"/>
      <w:r w:rsidRPr="002B73B8">
        <w:rPr>
          <w:rFonts w:ascii="Arial" w:hAnsi="Arial" w:cs="Arial"/>
          <w:sz w:val="16"/>
          <w:szCs w:val="16"/>
        </w:rPr>
        <w:t>dikagetkan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dengan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adanya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temuan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kebocoran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data e-HAC pada </w:t>
      </w:r>
      <w:proofErr w:type="spellStart"/>
      <w:r w:rsidRPr="002B73B8">
        <w:rPr>
          <w:rFonts w:ascii="Arial" w:hAnsi="Arial" w:cs="Arial"/>
          <w:sz w:val="16"/>
          <w:szCs w:val="16"/>
        </w:rPr>
        <w:t>tanggal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akhir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bulan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Agustus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2021, </w:t>
      </w:r>
      <w:proofErr w:type="spellStart"/>
      <w:r w:rsidRPr="002B73B8">
        <w:rPr>
          <w:rFonts w:ascii="Arial" w:hAnsi="Arial" w:cs="Arial"/>
          <w:sz w:val="16"/>
          <w:szCs w:val="16"/>
        </w:rPr>
        <w:t>pemerintah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mengisyaratkan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agar </w:t>
      </w:r>
      <w:proofErr w:type="spellStart"/>
      <w:r w:rsidRPr="002B73B8">
        <w:rPr>
          <w:rFonts w:ascii="Arial" w:hAnsi="Arial" w:cs="Arial"/>
          <w:sz w:val="16"/>
          <w:szCs w:val="16"/>
        </w:rPr>
        <w:t>masyarakat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Indonesia </w:t>
      </w:r>
      <w:proofErr w:type="spellStart"/>
      <w:r w:rsidRPr="002B73B8">
        <w:rPr>
          <w:rFonts w:ascii="Arial" w:hAnsi="Arial" w:cs="Arial"/>
          <w:sz w:val="16"/>
          <w:szCs w:val="16"/>
        </w:rPr>
        <w:t>beralih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2B73B8">
        <w:rPr>
          <w:rFonts w:ascii="Arial" w:hAnsi="Arial" w:cs="Arial"/>
          <w:sz w:val="16"/>
          <w:szCs w:val="16"/>
        </w:rPr>
        <w:t>aplikasi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PeduliLindungi</w:t>
      </w:r>
      <w:proofErr w:type="spellEnd"/>
      <w:r w:rsidRPr="002B73B8">
        <w:rPr>
          <w:rFonts w:ascii="Arial" w:hAnsi="Arial" w:cs="Arial"/>
          <w:sz w:val="16"/>
          <w:szCs w:val="16"/>
        </w:rPr>
        <w:t>.</w:t>
      </w:r>
    </w:p>
    <w:p w14:paraId="09062B8C" w14:textId="77777777" w:rsidR="002B73B8" w:rsidRP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5A751FCA" w14:textId="0E08D556" w:rsid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2B73B8">
        <w:rPr>
          <w:rFonts w:ascii="Arial" w:hAnsi="Arial" w:cs="Arial"/>
          <w:sz w:val="16"/>
          <w:szCs w:val="16"/>
        </w:rPr>
        <w:t>Pemerintah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mengatakan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bahwa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data e-HAC pada </w:t>
      </w:r>
      <w:proofErr w:type="spellStart"/>
      <w:r w:rsidRPr="002B73B8">
        <w:rPr>
          <w:rFonts w:ascii="Arial" w:hAnsi="Arial" w:cs="Arial"/>
          <w:sz w:val="16"/>
          <w:szCs w:val="16"/>
        </w:rPr>
        <w:t>aplikasi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PeduliLindungi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terjamin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keamanannya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karena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berada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2B73B8">
        <w:rPr>
          <w:rFonts w:ascii="Arial" w:hAnsi="Arial" w:cs="Arial"/>
          <w:sz w:val="16"/>
          <w:szCs w:val="16"/>
        </w:rPr>
        <w:t>pusat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data </w:t>
      </w:r>
      <w:proofErr w:type="spellStart"/>
      <w:r w:rsidRPr="002B73B8">
        <w:rPr>
          <w:rFonts w:ascii="Arial" w:hAnsi="Arial" w:cs="Arial"/>
          <w:sz w:val="16"/>
          <w:szCs w:val="16"/>
        </w:rPr>
        <w:t>nasional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2B73B8">
        <w:rPr>
          <w:rFonts w:ascii="Arial" w:hAnsi="Arial" w:cs="Arial"/>
          <w:sz w:val="16"/>
          <w:szCs w:val="16"/>
        </w:rPr>
        <w:t>pengamanannya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didukung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kementerian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2B73B8">
        <w:rPr>
          <w:rFonts w:ascii="Arial" w:hAnsi="Arial" w:cs="Arial"/>
          <w:sz w:val="16"/>
          <w:szCs w:val="16"/>
        </w:rPr>
        <w:t>lembaga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terkait</w:t>
      </w:r>
      <w:proofErr w:type="spellEnd"/>
    </w:p>
    <w:p w14:paraId="03ED0343" w14:textId="77777777" w:rsid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71425F44" w14:textId="7BA0E545" w:rsid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r w:rsidRPr="002B73B8">
        <w:rPr>
          <w:rFonts w:ascii="Arial" w:hAnsi="Arial" w:cs="Arial"/>
          <w:sz w:val="16"/>
          <w:szCs w:val="16"/>
        </w:rPr>
        <w:t xml:space="preserve">Di Indonesia </w:t>
      </w:r>
      <w:proofErr w:type="spellStart"/>
      <w:r w:rsidRPr="002B73B8">
        <w:rPr>
          <w:rFonts w:ascii="Arial" w:hAnsi="Arial" w:cs="Arial"/>
          <w:sz w:val="16"/>
          <w:szCs w:val="16"/>
        </w:rPr>
        <w:t>sendiri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apabila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kebocoran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data </w:t>
      </w:r>
      <w:proofErr w:type="spellStart"/>
      <w:r w:rsidRPr="002B73B8">
        <w:rPr>
          <w:rFonts w:ascii="Arial" w:hAnsi="Arial" w:cs="Arial"/>
          <w:sz w:val="16"/>
          <w:szCs w:val="16"/>
        </w:rPr>
        <w:t>tersebut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dimanfaatkan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oleh </w:t>
      </w:r>
      <w:proofErr w:type="spellStart"/>
      <w:r w:rsidRPr="002B73B8">
        <w:rPr>
          <w:rFonts w:ascii="Arial" w:hAnsi="Arial" w:cs="Arial"/>
          <w:sz w:val="16"/>
          <w:szCs w:val="16"/>
        </w:rPr>
        <w:t>individu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ataupun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kelompok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2B73B8">
        <w:rPr>
          <w:rFonts w:ascii="Arial" w:hAnsi="Arial" w:cs="Arial"/>
          <w:sz w:val="16"/>
          <w:szCs w:val="16"/>
        </w:rPr>
        <w:t>menjadikan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celah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tersebut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untuk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berbuat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kejahatan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atau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2B73B8">
        <w:rPr>
          <w:rFonts w:ascii="Arial" w:hAnsi="Arial" w:cs="Arial"/>
          <w:sz w:val="16"/>
          <w:szCs w:val="16"/>
        </w:rPr>
        <w:t>biasa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disebut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cyber crime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dengan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memanfaatkan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data-data </w:t>
      </w:r>
      <w:proofErr w:type="spellStart"/>
      <w:r w:rsidRPr="002B73B8">
        <w:rPr>
          <w:rFonts w:ascii="Arial" w:hAnsi="Arial" w:cs="Arial"/>
          <w:sz w:val="16"/>
          <w:szCs w:val="16"/>
        </w:rPr>
        <w:t>individu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warga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negara Indonesia </w:t>
      </w:r>
      <w:proofErr w:type="spellStart"/>
      <w:r w:rsidRPr="002B73B8">
        <w:rPr>
          <w:rFonts w:ascii="Arial" w:hAnsi="Arial" w:cs="Arial"/>
          <w:sz w:val="16"/>
          <w:szCs w:val="16"/>
        </w:rPr>
        <w:t>akan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terjerat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UU ITE alias </w:t>
      </w:r>
      <w:proofErr w:type="spellStart"/>
      <w:r w:rsidRPr="002B73B8">
        <w:rPr>
          <w:rFonts w:ascii="Arial" w:hAnsi="Arial" w:cs="Arial"/>
          <w:sz w:val="16"/>
          <w:szCs w:val="16"/>
        </w:rPr>
        <w:t>Undang-undang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Informasi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2B73B8">
        <w:rPr>
          <w:rFonts w:ascii="Arial" w:hAnsi="Arial" w:cs="Arial"/>
          <w:sz w:val="16"/>
          <w:szCs w:val="16"/>
        </w:rPr>
        <w:t>Transaksi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Elektronik</w:t>
      </w:r>
      <w:proofErr w:type="spellEnd"/>
      <w:r w:rsidRPr="002B73B8">
        <w:rPr>
          <w:rFonts w:ascii="Arial" w:hAnsi="Arial" w:cs="Arial"/>
          <w:sz w:val="16"/>
          <w:szCs w:val="16"/>
        </w:rPr>
        <w:t>.</w:t>
      </w:r>
    </w:p>
    <w:p w14:paraId="53E6116B" w14:textId="032682D5" w:rsid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2B73B8">
        <w:rPr>
          <w:rFonts w:ascii="Arial" w:hAnsi="Arial" w:cs="Arial"/>
          <w:sz w:val="16"/>
          <w:szCs w:val="16"/>
        </w:rPr>
        <w:t>Inilah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2B73B8">
        <w:rPr>
          <w:rFonts w:ascii="Arial" w:hAnsi="Arial" w:cs="Arial"/>
          <w:sz w:val="16"/>
          <w:szCs w:val="16"/>
        </w:rPr>
        <w:t>menjadi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tolak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ukur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pentingnya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ahli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forensik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lebih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tepatnya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ahli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forensik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digital </w:t>
      </w:r>
      <w:proofErr w:type="spellStart"/>
      <w:r w:rsidRPr="002B73B8">
        <w:rPr>
          <w:rFonts w:ascii="Arial" w:hAnsi="Arial" w:cs="Arial"/>
          <w:sz w:val="16"/>
          <w:szCs w:val="16"/>
        </w:rPr>
        <w:t>ataupun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komputer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forensik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2B73B8">
        <w:rPr>
          <w:rFonts w:ascii="Arial" w:hAnsi="Arial" w:cs="Arial"/>
          <w:sz w:val="16"/>
          <w:szCs w:val="16"/>
        </w:rPr>
        <w:t>ahli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2B73B8">
        <w:rPr>
          <w:rFonts w:ascii="Arial" w:hAnsi="Arial" w:cs="Arial"/>
          <w:sz w:val="16"/>
          <w:szCs w:val="16"/>
        </w:rPr>
        <w:t>kasus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kejahatan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dunia maya </w:t>
      </w:r>
      <w:proofErr w:type="spellStart"/>
      <w:r w:rsidRPr="002B73B8">
        <w:rPr>
          <w:rFonts w:ascii="Arial" w:hAnsi="Arial" w:cs="Arial"/>
          <w:sz w:val="16"/>
          <w:szCs w:val="16"/>
        </w:rPr>
        <w:t>atau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cyber crime</w:t>
      </w:r>
      <w:proofErr w:type="spellEnd"/>
      <w:r w:rsidRPr="002B73B8">
        <w:rPr>
          <w:rFonts w:ascii="Arial" w:hAnsi="Arial" w:cs="Arial"/>
          <w:sz w:val="16"/>
          <w:szCs w:val="16"/>
        </w:rPr>
        <w:t>.</w:t>
      </w:r>
    </w:p>
    <w:p w14:paraId="7775E24B" w14:textId="5E5D2C58" w:rsidR="002B73B8" w:rsidRDefault="00A60725" w:rsidP="002B73B8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C21BDB">
        <w:rPr>
          <w:rFonts w:ascii="Arial" w:hAnsi="Arial" w:cs="Arial"/>
          <w:b/>
          <w:bCs/>
          <w:sz w:val="16"/>
          <w:szCs w:val="16"/>
        </w:rPr>
        <w:t xml:space="preserve">Strategi </w:t>
      </w:r>
      <w:proofErr w:type="spellStart"/>
      <w:r w:rsidRPr="00C21BDB">
        <w:rPr>
          <w:rFonts w:ascii="Arial" w:hAnsi="Arial" w:cs="Arial"/>
          <w:b/>
          <w:bCs/>
          <w:sz w:val="16"/>
          <w:szCs w:val="16"/>
        </w:rPr>
        <w:t>keamanan</w:t>
      </w:r>
      <w:proofErr w:type="spellEnd"/>
      <w:r w:rsidRPr="00C21BDB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C21BDB">
        <w:rPr>
          <w:rFonts w:ascii="Arial" w:hAnsi="Arial" w:cs="Arial"/>
          <w:b/>
          <w:bCs/>
          <w:sz w:val="16"/>
          <w:szCs w:val="16"/>
        </w:rPr>
        <w:t>Akun</w:t>
      </w:r>
      <w:proofErr w:type="spellEnd"/>
      <w:r w:rsidRPr="00C21BDB">
        <w:rPr>
          <w:rFonts w:ascii="Arial" w:hAnsi="Arial" w:cs="Arial"/>
          <w:b/>
          <w:bCs/>
          <w:sz w:val="16"/>
          <w:szCs w:val="16"/>
        </w:rPr>
        <w:t xml:space="preserve"> Mail </w:t>
      </w:r>
    </w:p>
    <w:p w14:paraId="377B147F" w14:textId="5C671AFC" w:rsidR="002E562B" w:rsidRDefault="002E562B" w:rsidP="002B73B8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r w:rsidRPr="002E562B">
        <w:rPr>
          <w:rFonts w:ascii="Arial" w:hAnsi="Arial" w:cs="Arial"/>
          <w:b/>
          <w:bCs/>
          <w:sz w:val="16"/>
          <w:szCs w:val="16"/>
          <w:lang w:val="en-US"/>
        </w:rPr>
        <w:t>SKENARIO EMAIL MUA DAN MTA</w:t>
      </w:r>
    </w:p>
    <w:p w14:paraId="7E715F2D" w14:textId="51499796" w:rsidR="002E562B" w:rsidRPr="00C21BDB" w:rsidRDefault="002E562B" w:rsidP="002B73B8">
      <w:pPr>
        <w:pStyle w:val="ListParagraph"/>
        <w:ind w:left="0"/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Standar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mail</w:t>
      </w:r>
    </w:p>
    <w:p w14:paraId="772BF485" w14:textId="08B4C815" w:rsidR="00475C1B" w:rsidRDefault="002B73B8" w:rsidP="00475C1B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  <w:proofErr w:type="spellStart"/>
      <w:r w:rsidRPr="002B73B8">
        <w:rPr>
          <w:rFonts w:ascii="Arial" w:hAnsi="Arial" w:cs="Arial"/>
          <w:sz w:val="16"/>
          <w:szCs w:val="16"/>
        </w:rPr>
        <w:t>Pemahaman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fungsi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dari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masing-masing field </w:t>
      </w:r>
      <w:proofErr w:type="spellStart"/>
      <w:r w:rsidRPr="002B73B8">
        <w:rPr>
          <w:rFonts w:ascii="Arial" w:hAnsi="Arial" w:cs="Arial"/>
          <w:sz w:val="16"/>
          <w:szCs w:val="16"/>
        </w:rPr>
        <w:t>itu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dibutuhkan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ketika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kita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melakukan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forensic </w:t>
      </w:r>
      <w:proofErr w:type="spellStart"/>
      <w:r w:rsidRPr="002B73B8">
        <w:rPr>
          <w:rFonts w:ascii="Arial" w:hAnsi="Arial" w:cs="Arial"/>
          <w:sz w:val="16"/>
          <w:szCs w:val="16"/>
        </w:rPr>
        <w:t>terhadap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email, </w:t>
      </w:r>
      <w:proofErr w:type="spellStart"/>
      <w:r w:rsidRPr="002B73B8">
        <w:rPr>
          <w:rFonts w:ascii="Arial" w:hAnsi="Arial" w:cs="Arial"/>
          <w:sz w:val="16"/>
          <w:szCs w:val="16"/>
        </w:rPr>
        <w:t>karena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seringkali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ada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email </w:t>
      </w:r>
      <w:proofErr w:type="spellStart"/>
      <w:r w:rsidRPr="002B73B8">
        <w:rPr>
          <w:rFonts w:ascii="Arial" w:hAnsi="Arial" w:cs="Arial"/>
          <w:sz w:val="16"/>
          <w:szCs w:val="16"/>
        </w:rPr>
        <w:t>palsu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3B8">
        <w:rPr>
          <w:rFonts w:ascii="Arial" w:hAnsi="Arial" w:cs="Arial"/>
          <w:sz w:val="16"/>
          <w:szCs w:val="16"/>
        </w:rPr>
        <w:t>atau</w:t>
      </w:r>
      <w:proofErr w:type="spellEnd"/>
      <w:r w:rsidRPr="002B73B8">
        <w:rPr>
          <w:rFonts w:ascii="Arial" w:hAnsi="Arial" w:cs="Arial"/>
          <w:sz w:val="16"/>
          <w:szCs w:val="16"/>
        </w:rPr>
        <w:t xml:space="preserve"> email-email </w:t>
      </w:r>
      <w:proofErr w:type="spellStart"/>
      <w:r w:rsidRPr="002B73B8">
        <w:rPr>
          <w:rFonts w:ascii="Arial" w:hAnsi="Arial" w:cs="Arial"/>
          <w:sz w:val="16"/>
          <w:szCs w:val="16"/>
        </w:rPr>
        <w:t>ancaman</w:t>
      </w:r>
      <w:proofErr w:type="spellEnd"/>
      <w:r w:rsidRPr="002B73B8">
        <w:rPr>
          <w:rFonts w:ascii="Arial" w:hAnsi="Arial" w:cs="Arial"/>
          <w:sz w:val="16"/>
          <w:szCs w:val="16"/>
        </w:rPr>
        <w:t>.</w:t>
      </w:r>
    </w:p>
    <w:p w14:paraId="2CB38314" w14:textId="77777777" w:rsidR="00475C1B" w:rsidRPr="00475C1B" w:rsidRDefault="00475C1B" w:rsidP="00475C1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Setiap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email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memiliki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kode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Message-ID yang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berbeda-beda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(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unik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). </w:t>
      </w:r>
    </w:p>
    <w:p w14:paraId="7DB8574D" w14:textId="77777777" w:rsidR="00475C1B" w:rsidRPr="00475C1B" w:rsidRDefault="00475C1B" w:rsidP="00475C1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Message-ID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ini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dibuat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oleh MTA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ketika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dia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mengirimkan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email (yang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pertama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kali).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Identitas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lastRenderedPageBreak/>
        <w:t>ini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dapat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membantu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kita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dalam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melakukan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pelacakan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. </w:t>
      </w:r>
    </w:p>
    <w:p w14:paraId="23FA184A" w14:textId="77777777" w:rsidR="00475C1B" w:rsidRPr="00475C1B" w:rsidRDefault="00475C1B" w:rsidP="00475C1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Sebagai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contoh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kita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bisa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mencari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(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bertanya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)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apakah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di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berkas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catatan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(log) di server mail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pengirim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ada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Message-ID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tersebut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. </w:t>
      </w:r>
    </w:p>
    <w:p w14:paraId="201528CE" w14:textId="48FD1C3A" w:rsidR="009523A0" w:rsidRDefault="009523A0" w:rsidP="009523A0">
      <w:pPr>
        <w:pStyle w:val="ListParagraph"/>
        <w:ind w:left="0"/>
        <w:jc w:val="both"/>
        <w:rPr>
          <w:rFonts w:ascii="Arial" w:hAnsi="Arial" w:cs="Arial"/>
          <w:sz w:val="16"/>
          <w:szCs w:val="16"/>
          <w:lang w:val="en-US"/>
        </w:rPr>
      </w:pPr>
      <w:r w:rsidRPr="009523A0">
        <w:rPr>
          <w:rFonts w:ascii="Arial" w:hAnsi="Arial" w:cs="Arial"/>
          <w:sz w:val="16"/>
          <w:szCs w:val="16"/>
          <w:lang w:val="en-US"/>
        </w:rPr>
        <w:t xml:space="preserve">SMTP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merupakan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protokol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yang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sederhana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yang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tidak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memiliki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pengamanan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terhadap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aspek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523A0">
        <w:rPr>
          <w:rFonts w:ascii="Arial" w:hAnsi="Arial" w:cs="Arial"/>
          <w:sz w:val="16"/>
          <w:szCs w:val="16"/>
          <w:lang w:val="en-US"/>
        </w:rPr>
        <w:t>penyadapan</w:t>
      </w:r>
      <w:proofErr w:type="spellEnd"/>
      <w:r w:rsidRPr="009523A0">
        <w:rPr>
          <w:rFonts w:ascii="Arial" w:hAnsi="Arial" w:cs="Arial"/>
          <w:sz w:val="16"/>
          <w:szCs w:val="16"/>
          <w:lang w:val="en-US"/>
        </w:rPr>
        <w:t>.</w:t>
      </w:r>
    </w:p>
    <w:p w14:paraId="30228753" w14:textId="77777777" w:rsidR="00475C1B" w:rsidRPr="00475C1B" w:rsidRDefault="00475C1B" w:rsidP="00475C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Yang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pertama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dari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sisi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pengguna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kita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dapat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melakukan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enkripsi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terhadap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body email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sehingga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meskipun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email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kita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disadap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tetapi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sang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penyadap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tidak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dapat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memperoleh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isiny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. </w:t>
      </w:r>
    </w:p>
    <w:p w14:paraId="37AE5AE9" w14:textId="77777777" w:rsidR="00475C1B" w:rsidRPr="00475C1B" w:rsidRDefault="00475C1B" w:rsidP="00475C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Cara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ini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dapat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dilakukan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dengan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mudah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jika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kita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menggunakan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PGP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atau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GPG.</w:t>
      </w:r>
    </w:p>
    <w:p w14:paraId="36E27BBB" w14:textId="77777777" w:rsidR="00475C1B" w:rsidRPr="00475C1B" w:rsidRDefault="00475C1B" w:rsidP="00475C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Cara yang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lebih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baik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adalah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dengan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menggunakan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protokol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yang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lebih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aman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. </w:t>
      </w:r>
    </w:p>
    <w:p w14:paraId="29B17BAB" w14:textId="77777777" w:rsidR="00475C1B" w:rsidRPr="00475C1B" w:rsidRDefault="00475C1B" w:rsidP="00475C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SMTPS,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atau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SMTP Secure,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merupakan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implementasi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SMTP yang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menggunakan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enkripsi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. </w:t>
      </w:r>
    </w:p>
    <w:p w14:paraId="18E21495" w14:textId="77777777" w:rsidR="00475C1B" w:rsidRPr="00475C1B" w:rsidRDefault="00475C1B" w:rsidP="00475C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Pada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prinsipnya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klien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(MTA)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tetap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menggunakan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protokol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SMTP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tetapi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pada layer di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bawahnya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digunakan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SSL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atau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TLS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untuk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menghindari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penyadapan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. </w:t>
      </w:r>
    </w:p>
    <w:p w14:paraId="343C5A37" w14:textId="77777777" w:rsidR="00475C1B" w:rsidRPr="00475C1B" w:rsidRDefault="00475C1B" w:rsidP="00475C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475C1B">
        <w:rPr>
          <w:rFonts w:ascii="Arial" w:hAnsi="Arial" w:cs="Arial"/>
          <w:sz w:val="16"/>
          <w:szCs w:val="16"/>
          <w:lang w:val="en-US"/>
        </w:rPr>
        <w:t xml:space="preserve">SMTPS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biasanya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75C1B">
        <w:rPr>
          <w:rFonts w:ascii="Arial" w:hAnsi="Arial" w:cs="Arial"/>
          <w:sz w:val="16"/>
          <w:szCs w:val="16"/>
          <w:lang w:val="en-US"/>
        </w:rPr>
        <w:t>menggunakan</w:t>
      </w:r>
      <w:proofErr w:type="spellEnd"/>
      <w:r w:rsidRPr="00475C1B">
        <w:rPr>
          <w:rFonts w:ascii="Arial" w:hAnsi="Arial" w:cs="Arial"/>
          <w:sz w:val="16"/>
          <w:szCs w:val="16"/>
          <w:lang w:val="en-US"/>
        </w:rPr>
        <w:t xml:space="preserve"> port 587.</w:t>
      </w:r>
    </w:p>
    <w:p w14:paraId="01689C43" w14:textId="77777777" w:rsidR="00475C1B" w:rsidRPr="00475C1B" w:rsidRDefault="00475C1B" w:rsidP="00475C1B">
      <w:pPr>
        <w:pStyle w:val="ListParagraph"/>
        <w:ind w:left="709"/>
        <w:jc w:val="both"/>
        <w:rPr>
          <w:rFonts w:ascii="Arial" w:hAnsi="Arial" w:cs="Arial"/>
          <w:sz w:val="16"/>
          <w:szCs w:val="16"/>
        </w:rPr>
      </w:pPr>
    </w:p>
    <w:p w14:paraId="1DA770E9" w14:textId="77777777" w:rsidR="002B73B8" w:rsidRPr="002B73B8" w:rsidRDefault="002B73B8" w:rsidP="002B73B8">
      <w:pPr>
        <w:jc w:val="both"/>
        <w:rPr>
          <w:rFonts w:ascii="Arial" w:hAnsi="Arial" w:cs="Arial"/>
          <w:sz w:val="16"/>
          <w:szCs w:val="16"/>
        </w:rPr>
      </w:pPr>
    </w:p>
    <w:p w14:paraId="67634EDD" w14:textId="77777777" w:rsid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1C4E4E82" w14:textId="77777777" w:rsidR="002B73B8" w:rsidRPr="002B73B8" w:rsidRDefault="002B73B8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31DB2941" w14:textId="77777777" w:rsidR="008A31A6" w:rsidRPr="002B73B8" w:rsidRDefault="008A31A6" w:rsidP="002B73B8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5905256B" w14:textId="77777777" w:rsidR="008A31A6" w:rsidRPr="008545A9" w:rsidRDefault="008A31A6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2786061A" w14:textId="77777777" w:rsidR="008545A9" w:rsidRPr="0079330D" w:rsidRDefault="008545A9" w:rsidP="008545A9"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 w14:paraId="1481D4E7" w14:textId="77777777" w:rsidR="0079330D" w:rsidRPr="0079330D" w:rsidRDefault="0079330D" w:rsidP="0079330D">
      <w:pPr>
        <w:jc w:val="both"/>
        <w:rPr>
          <w:sz w:val="16"/>
          <w:szCs w:val="16"/>
        </w:rPr>
      </w:pPr>
    </w:p>
    <w:p w14:paraId="1E020E1B" w14:textId="77777777" w:rsidR="0079330D" w:rsidRPr="0079330D" w:rsidRDefault="0079330D" w:rsidP="0079330D">
      <w:pPr>
        <w:jc w:val="both"/>
        <w:rPr>
          <w:sz w:val="16"/>
          <w:szCs w:val="16"/>
        </w:rPr>
      </w:pPr>
    </w:p>
    <w:sectPr w:rsidR="0079330D" w:rsidRPr="0079330D" w:rsidSect="0079330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FC1"/>
    <w:multiLevelType w:val="hybridMultilevel"/>
    <w:tmpl w:val="6BA87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06EE5"/>
    <w:multiLevelType w:val="hybridMultilevel"/>
    <w:tmpl w:val="3DF439B8"/>
    <w:lvl w:ilvl="0" w:tplc="C4D0D4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AC21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0E53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AAEE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2ECCB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E5A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0AF8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B8D8B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F087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5BD35CA"/>
    <w:multiLevelType w:val="hybridMultilevel"/>
    <w:tmpl w:val="874274E4"/>
    <w:lvl w:ilvl="0" w:tplc="B16039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A31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A87D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1838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6EE7D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A80A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90AD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B8A1D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FC9E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3652406"/>
    <w:multiLevelType w:val="hybridMultilevel"/>
    <w:tmpl w:val="48148948"/>
    <w:lvl w:ilvl="0" w:tplc="FEEC26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052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2EE4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2450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740E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5298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E2D4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80E79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48D6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34920A8"/>
    <w:multiLevelType w:val="multilevel"/>
    <w:tmpl w:val="049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0D"/>
    <w:rsid w:val="000C1FB8"/>
    <w:rsid w:val="002B73B8"/>
    <w:rsid w:val="002E562B"/>
    <w:rsid w:val="00475C1B"/>
    <w:rsid w:val="004A55B1"/>
    <w:rsid w:val="004D1B56"/>
    <w:rsid w:val="005E4942"/>
    <w:rsid w:val="006217C9"/>
    <w:rsid w:val="0079330D"/>
    <w:rsid w:val="00821919"/>
    <w:rsid w:val="008508C4"/>
    <w:rsid w:val="008545A9"/>
    <w:rsid w:val="008A31A6"/>
    <w:rsid w:val="009523A0"/>
    <w:rsid w:val="00A60725"/>
    <w:rsid w:val="00B23DCE"/>
    <w:rsid w:val="00C00343"/>
    <w:rsid w:val="00C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9615"/>
  <w15:chartTrackingRefBased/>
  <w15:docId w15:val="{040B3F70-E155-4073-8AEE-7E358C0D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24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93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01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9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48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14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85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28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28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79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92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03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9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lazuardi</dc:creator>
  <cp:keywords/>
  <dc:description/>
  <cp:lastModifiedBy>hadi lazuardi</cp:lastModifiedBy>
  <cp:revision>10</cp:revision>
  <dcterms:created xsi:type="dcterms:W3CDTF">2022-01-06T00:34:00Z</dcterms:created>
  <dcterms:modified xsi:type="dcterms:W3CDTF">2022-01-06T01:57:00Z</dcterms:modified>
</cp:coreProperties>
</file>