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0"/>
        <w:gridCol w:w="5153"/>
        <w:gridCol w:w="2482"/>
        <w:gridCol w:w="1224"/>
      </w:tblGrid>
      <w:tr w:rsidR="009537E6" w:rsidRPr="00891A7B" w14:paraId="12428965" w14:textId="77777777" w:rsidTr="00E23117">
        <w:trPr>
          <w:trHeight w:val="466"/>
          <w:jc w:val="center"/>
        </w:trPr>
        <w:tc>
          <w:tcPr>
            <w:tcW w:w="7513" w:type="dxa"/>
            <w:gridSpan w:val="2"/>
            <w:tcBorders>
              <w:bottom w:val="single" w:sz="12" w:space="0" w:color="auto"/>
            </w:tcBorders>
          </w:tcPr>
          <w:p w14:paraId="26F1A3A2" w14:textId="509A55E1" w:rsidR="009F1F09" w:rsidRPr="00396E88" w:rsidRDefault="00396E88" w:rsidP="006B63F3">
            <w:pPr>
              <w:spacing w:after="0" w:line="240" w:lineRule="auto"/>
              <w:rPr>
                <w:rFonts w:ascii="Times New Roman" w:hAnsi="Times New Roman"/>
                <w:sz w:val="44"/>
                <w:szCs w:val="44"/>
                <w:lang w:val="fr-FR"/>
              </w:rPr>
            </w:pPr>
            <w:r>
              <w:rPr>
                <w:rFonts w:ascii="Times New Roman" w:hAnsi="Times New Roman"/>
                <w:sz w:val="44"/>
                <w:szCs w:val="44"/>
                <w:lang w:val="fr-FR"/>
              </w:rPr>
              <w:t>Adrian Turion</w:t>
            </w:r>
          </w:p>
        </w:tc>
        <w:tc>
          <w:tcPr>
            <w:tcW w:w="2482" w:type="dxa"/>
            <w:tcBorders>
              <w:bottom w:val="single" w:sz="12" w:space="0" w:color="auto"/>
            </w:tcBorders>
            <w:vAlign w:val="bottom"/>
          </w:tcPr>
          <w:p w14:paraId="7EB61754" w14:textId="491075C2" w:rsidR="009F1F09" w:rsidRPr="00891A7B" w:rsidRDefault="009F1F09" w:rsidP="00F5597D">
            <w:pPr>
              <w:spacing w:after="0" w:line="240" w:lineRule="auto"/>
              <w:ind w:left="-356" w:hanging="851"/>
              <w:jc w:val="right"/>
              <w:rPr>
                <w:rFonts w:ascii="Times New Roman" w:hAnsi="Times New Roman"/>
                <w:sz w:val="20"/>
                <w:szCs w:val="20"/>
                <w:lang w:val="fr-FR"/>
              </w:rPr>
            </w:pPr>
            <w:r w:rsidRPr="00891A7B">
              <w:rPr>
                <w:rFonts w:ascii="Times New Roman" w:hAnsi="Times New Roman"/>
                <w:sz w:val="20"/>
                <w:szCs w:val="20"/>
                <w:lang w:val="fr-FR"/>
              </w:rPr>
              <w:t>Avenue de Sainte-Clotilde 9</w:t>
            </w:r>
            <w:r w:rsidR="00D55BE8">
              <w:rPr>
                <w:rFonts w:ascii="Times New Roman" w:hAnsi="Times New Roman"/>
                <w:sz w:val="20"/>
                <w:szCs w:val="20"/>
                <w:lang w:val="fr-FR"/>
              </w:rPr>
              <w:br/>
            </w:r>
            <w:r w:rsidRPr="00891A7B">
              <w:rPr>
                <w:rFonts w:ascii="Times New Roman" w:hAnsi="Times New Roman"/>
                <w:sz w:val="20"/>
                <w:szCs w:val="20"/>
                <w:lang w:val="fr-FR"/>
              </w:rPr>
              <w:t>1205 Geneva, Switzerland</w:t>
            </w:r>
          </w:p>
        </w:tc>
        <w:tc>
          <w:tcPr>
            <w:tcW w:w="1224" w:type="dxa"/>
            <w:vMerge w:val="restart"/>
            <w:tcBorders>
              <w:bottom w:val="single" w:sz="8" w:space="0" w:color="000000" w:themeColor="text1"/>
            </w:tcBorders>
          </w:tcPr>
          <w:p w14:paraId="0157A69B" w14:textId="440C7572" w:rsidR="009F1F09" w:rsidRPr="00891A7B" w:rsidRDefault="0001472B" w:rsidP="007945BC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  <w:lang w:val="fr-FR"/>
              </w:rPr>
            </w:pPr>
            <w:r w:rsidRPr="00891A7B">
              <w:rPr>
                <w:rFonts w:ascii="Times New Roman" w:hAnsi="Times New Roman"/>
                <w:noProof/>
              </w:rPr>
              <w:drawing>
                <wp:inline distT="0" distB="0" distL="0" distR="0" wp14:anchorId="35333B70" wp14:editId="5E5D6C55">
                  <wp:extent cx="701357" cy="865789"/>
                  <wp:effectExtent l="0" t="0" r="3810" b="0"/>
                  <wp:docPr id="347829948" name="Picture 1" descr="profile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rofile imag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077" r="89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7146" cy="9099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37E6" w:rsidRPr="00891A7B" w14:paraId="39841753" w14:textId="77777777" w:rsidTr="00E23117">
        <w:trPr>
          <w:trHeight w:val="288"/>
          <w:jc w:val="center"/>
        </w:trPr>
        <w:tc>
          <w:tcPr>
            <w:tcW w:w="7513" w:type="dxa"/>
            <w:gridSpan w:val="2"/>
            <w:tcBorders>
              <w:top w:val="single" w:sz="12" w:space="0" w:color="auto"/>
            </w:tcBorders>
          </w:tcPr>
          <w:p w14:paraId="1D9D9C12" w14:textId="513C9061" w:rsidR="009F1F09" w:rsidRPr="00891A7B" w:rsidRDefault="009F1F09" w:rsidP="00410CD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turionadrian@gmail.com | Swiss national</w:t>
            </w:r>
            <w:r w:rsidR="009E7365" w:rsidRPr="00891A7B">
              <w:rPr>
                <w:rFonts w:ascii="Times New Roman" w:hAnsi="Times New Roman"/>
                <w:sz w:val="20"/>
                <w:szCs w:val="20"/>
              </w:rPr>
              <w:t xml:space="preserve"> | </w:t>
            </w:r>
            <w:r w:rsidR="004E06BB" w:rsidRPr="00891A7B">
              <w:rPr>
                <w:rFonts w:ascii="Times New Roman" w:hAnsi="Times New Roman"/>
                <w:sz w:val="20"/>
                <w:szCs w:val="20"/>
              </w:rPr>
              <w:t>10.11.2000</w:t>
            </w:r>
          </w:p>
        </w:tc>
        <w:tc>
          <w:tcPr>
            <w:tcW w:w="2482" w:type="dxa"/>
            <w:tcBorders>
              <w:top w:val="single" w:sz="12" w:space="0" w:color="auto"/>
            </w:tcBorders>
            <w:vAlign w:val="bottom"/>
          </w:tcPr>
          <w:p w14:paraId="494E4942" w14:textId="77777777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+41 77 262 37 96</w:t>
            </w:r>
          </w:p>
        </w:tc>
        <w:tc>
          <w:tcPr>
            <w:tcW w:w="1224" w:type="dxa"/>
            <w:vMerge/>
            <w:tcBorders>
              <w:bottom w:val="single" w:sz="8" w:space="0" w:color="000000" w:themeColor="text1"/>
            </w:tcBorders>
            <w:vAlign w:val="bottom"/>
          </w:tcPr>
          <w:p w14:paraId="2191E14E" w14:textId="5A56A6EA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537E6" w:rsidRPr="00891A7B" w14:paraId="4D3D52B1" w14:textId="77777777" w:rsidTr="00E23117">
        <w:trPr>
          <w:trHeight w:val="20"/>
          <w:jc w:val="center"/>
        </w:trPr>
        <w:tc>
          <w:tcPr>
            <w:tcW w:w="7513" w:type="dxa"/>
            <w:gridSpan w:val="2"/>
          </w:tcPr>
          <w:p w14:paraId="0AFB30D8" w14:textId="77777777" w:rsidR="009F1F09" w:rsidRPr="00891A7B" w:rsidRDefault="009F1F09" w:rsidP="00410CD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  <w:p w14:paraId="1B7F9DE0" w14:textId="77777777" w:rsidR="009149CD" w:rsidRPr="00891A7B" w:rsidRDefault="009149CD" w:rsidP="00410CD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82" w:type="dxa"/>
          </w:tcPr>
          <w:p w14:paraId="78664FA5" w14:textId="77777777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24" w:type="dxa"/>
            <w:vMerge/>
            <w:tcBorders>
              <w:bottom w:val="single" w:sz="8" w:space="0" w:color="000000" w:themeColor="text1"/>
            </w:tcBorders>
          </w:tcPr>
          <w:p w14:paraId="09D8623C" w14:textId="22A6E9DC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537E6" w:rsidRPr="00891A7B" w14:paraId="593A3377" w14:textId="77777777" w:rsidTr="00E23117">
        <w:trPr>
          <w:trHeight w:val="20"/>
          <w:jc w:val="center"/>
        </w:trPr>
        <w:tc>
          <w:tcPr>
            <w:tcW w:w="7513" w:type="dxa"/>
            <w:gridSpan w:val="2"/>
            <w:tcBorders>
              <w:bottom w:val="single" w:sz="8" w:space="0" w:color="000000" w:themeColor="text1"/>
            </w:tcBorders>
          </w:tcPr>
          <w:p w14:paraId="30747D09" w14:textId="7696BC11" w:rsidR="009F1F09" w:rsidRPr="000A0567" w:rsidRDefault="009F1F09" w:rsidP="00410CD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INTRODUCTION</w:t>
            </w:r>
          </w:p>
        </w:tc>
        <w:tc>
          <w:tcPr>
            <w:tcW w:w="2482" w:type="dxa"/>
            <w:tcBorders>
              <w:bottom w:val="single" w:sz="8" w:space="0" w:color="000000" w:themeColor="text1"/>
            </w:tcBorders>
          </w:tcPr>
          <w:p w14:paraId="10EE2B79" w14:textId="77777777" w:rsidR="009F1F09" w:rsidRPr="000A0567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24" w:type="dxa"/>
            <w:vMerge/>
            <w:tcBorders>
              <w:bottom w:val="single" w:sz="8" w:space="0" w:color="000000" w:themeColor="text1"/>
            </w:tcBorders>
          </w:tcPr>
          <w:p w14:paraId="7FED9A02" w14:textId="3A37FCE8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6C01FE73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75161A75" w14:textId="3DF81162" w:rsidR="003B419E" w:rsidRPr="00891A7B" w:rsidRDefault="009758BD" w:rsidP="0052536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758BD">
              <w:rPr>
                <w:rFonts w:ascii="Times New Roman" w:hAnsi="Times New Roman"/>
                <w:sz w:val="20"/>
              </w:rPr>
              <w:t>M&amp;A analyst with cross-border small &amp; mid-cap deal experience and a strong focus on financial modelling and valuation, advising healthcare, tech and industrial companies across Europe and eager to contribute to Roche’s external growth strategy in Pharma, Diagnostics and Healthcare IT.</w:t>
            </w:r>
          </w:p>
        </w:tc>
      </w:tr>
      <w:tr w:rsidR="003B419E" w:rsidRPr="00891A7B" w14:paraId="0026A06A" w14:textId="77777777" w:rsidTr="00E23117">
        <w:trPr>
          <w:trHeight w:val="20"/>
          <w:jc w:val="center"/>
        </w:trPr>
        <w:tc>
          <w:tcPr>
            <w:tcW w:w="7513" w:type="dxa"/>
            <w:gridSpan w:val="2"/>
          </w:tcPr>
          <w:p w14:paraId="0A1A037D" w14:textId="77777777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u w:val="single"/>
              </w:rPr>
            </w:pPr>
          </w:p>
        </w:tc>
        <w:tc>
          <w:tcPr>
            <w:tcW w:w="3706" w:type="dxa"/>
            <w:gridSpan w:val="2"/>
          </w:tcPr>
          <w:p w14:paraId="230489C9" w14:textId="77777777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21F92AB1" w14:textId="77777777" w:rsidTr="00E23117">
        <w:trPr>
          <w:trHeight w:val="20"/>
          <w:jc w:val="center"/>
        </w:trPr>
        <w:tc>
          <w:tcPr>
            <w:tcW w:w="7513" w:type="dxa"/>
            <w:gridSpan w:val="2"/>
            <w:tcBorders>
              <w:bottom w:val="single" w:sz="8" w:space="0" w:color="000000" w:themeColor="text1"/>
            </w:tcBorders>
          </w:tcPr>
          <w:p w14:paraId="30939502" w14:textId="77777777" w:rsidR="003B419E" w:rsidRPr="000A0567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WORK EXPERIENCE</w:t>
            </w:r>
          </w:p>
        </w:tc>
        <w:tc>
          <w:tcPr>
            <w:tcW w:w="3706" w:type="dxa"/>
            <w:gridSpan w:val="2"/>
            <w:tcBorders>
              <w:bottom w:val="single" w:sz="8" w:space="0" w:color="000000" w:themeColor="text1"/>
            </w:tcBorders>
          </w:tcPr>
          <w:p w14:paraId="28C829D2" w14:textId="34D9E93C" w:rsidR="003B419E" w:rsidRPr="000A0567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2AF541FB" w14:textId="77777777" w:rsidTr="00E23117">
        <w:trPr>
          <w:trHeight w:val="20"/>
          <w:jc w:val="center"/>
        </w:trPr>
        <w:tc>
          <w:tcPr>
            <w:tcW w:w="7513" w:type="dxa"/>
            <w:gridSpan w:val="2"/>
            <w:tcBorders>
              <w:top w:val="single" w:sz="8" w:space="0" w:color="000000" w:themeColor="text1"/>
            </w:tcBorders>
          </w:tcPr>
          <w:p w14:paraId="6EE79420" w14:textId="649B3A95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Auraïa Capital Advisory</w:t>
            </w:r>
            <w:r w:rsidR="007E30E0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="00890DB2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– Small &amp; </w:t>
            </w:r>
            <w:r w:rsidR="00155570" w:rsidRPr="00891A7B">
              <w:rPr>
                <w:rFonts w:ascii="Times New Roman" w:hAnsi="Times New Roman"/>
                <w:b/>
                <w:sz w:val="20"/>
                <w:szCs w:val="20"/>
              </w:rPr>
              <w:t>M</w:t>
            </w:r>
            <w:r w:rsidR="0055560E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id </w:t>
            </w:r>
            <w:r w:rsidR="00155570" w:rsidRPr="00891A7B"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="0055560E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ap </w:t>
            </w:r>
            <w:r w:rsidR="00155570" w:rsidRPr="00891A7B"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="00933E02" w:rsidRPr="00891A7B">
              <w:rPr>
                <w:rFonts w:ascii="Times New Roman" w:hAnsi="Times New Roman"/>
                <w:b/>
                <w:sz w:val="20"/>
                <w:szCs w:val="20"/>
              </w:rPr>
              <w:t>ross</w:t>
            </w:r>
            <w:r w:rsidR="00155570" w:rsidRPr="00891A7B">
              <w:rPr>
                <w:rFonts w:ascii="Times New Roman" w:hAnsi="Times New Roman"/>
                <w:b/>
                <w:sz w:val="20"/>
                <w:szCs w:val="20"/>
              </w:rPr>
              <w:t>-border M&amp;A Boutique</w:t>
            </w:r>
          </w:p>
          <w:p w14:paraId="452A88EF" w14:textId="67E84569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Mergers &amp; Acquisitions Analyst</w:t>
            </w:r>
            <w:r w:rsidR="003A3853"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r w:rsidR="008B47BE"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(Converted internship into full-time </w:t>
            </w:r>
            <w:r w:rsidR="003A44B1" w:rsidRPr="00891A7B">
              <w:rPr>
                <w:rFonts w:ascii="Times New Roman" w:hAnsi="Times New Roman"/>
                <w:i/>
                <w:sz w:val="20"/>
                <w:szCs w:val="20"/>
              </w:rPr>
              <w:t>position</w:t>
            </w:r>
            <w:r w:rsidR="00377D47" w:rsidRPr="00891A7B">
              <w:rPr>
                <w:rFonts w:ascii="Times New Roman" w:hAnsi="Times New Roman"/>
                <w:i/>
                <w:sz w:val="20"/>
                <w:szCs w:val="20"/>
              </w:rPr>
              <w:t>)</w:t>
            </w:r>
          </w:p>
        </w:tc>
        <w:tc>
          <w:tcPr>
            <w:tcW w:w="3706" w:type="dxa"/>
            <w:gridSpan w:val="2"/>
            <w:tcBorders>
              <w:top w:val="single" w:sz="8" w:space="0" w:color="000000" w:themeColor="text1"/>
            </w:tcBorders>
          </w:tcPr>
          <w:p w14:paraId="0BD415AA" w14:textId="52068C13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Geneva, Switzerland</w:t>
            </w:r>
          </w:p>
          <w:p w14:paraId="624FD041" w14:textId="02CBC7DF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Aug 2024 – Current</w:t>
            </w:r>
          </w:p>
        </w:tc>
      </w:tr>
      <w:tr w:rsidR="003B419E" w:rsidRPr="00891A7B" w14:paraId="2FC7D941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7640BB91" w14:textId="36723A4E" w:rsidR="009758BD" w:rsidRPr="009758BD" w:rsidRDefault="009758BD">
            <w:pPr>
              <w:pStyle w:val="NoSpacing1"/>
              <w:numPr>
                <w:ilvl w:val="0"/>
                <w:numId w:val="1"/>
              </w:numPr>
              <w:spacing w:after="20"/>
              <w:rPr>
                <w:rFonts w:ascii="Times New Roman" w:hAnsi="Times New Roman"/>
                <w:sz w:val="20"/>
              </w:rPr>
            </w:pPr>
            <w:r w:rsidRPr="009758BD">
              <w:rPr>
                <w:rFonts w:ascii="Times New Roman" w:hAnsi="Times New Roman"/>
                <w:sz w:val="20"/>
              </w:rPr>
              <w:t>Execute small &amp; mid-cap M&amp;A and fundraising mandates in French-speaking Switzerland and Europe (sell-side, buy-side), with a strong focus on healthcare, tech &amp; software, services and industrials, from initial screening and strategic review through to SPA negotiations</w:t>
            </w:r>
          </w:p>
          <w:p w14:paraId="42281E14" w14:textId="573381B9" w:rsidR="009758BD" w:rsidRPr="009758BD" w:rsidRDefault="009758BD">
            <w:pPr>
              <w:pStyle w:val="NoSpacing1"/>
              <w:numPr>
                <w:ilvl w:val="0"/>
                <w:numId w:val="1"/>
              </w:numPr>
              <w:spacing w:after="20"/>
              <w:rPr>
                <w:rFonts w:ascii="Times New Roman" w:hAnsi="Times New Roman"/>
                <w:sz w:val="20"/>
              </w:rPr>
            </w:pPr>
            <w:r w:rsidRPr="009758BD">
              <w:rPr>
                <w:rFonts w:ascii="Times New Roman" w:hAnsi="Times New Roman"/>
                <w:sz w:val="20"/>
              </w:rPr>
              <w:t>Build integrated financial models and valuation outputs (DCF, LBO, trading &amp; transaction comparables, scenario and sensitivity analysis) used in investment committees and board presentations, and support due diligence workstreams, data room preparation and information memorandums</w:t>
            </w:r>
          </w:p>
          <w:p w14:paraId="4D725D73" w14:textId="6E0489AB" w:rsidR="003B419E" w:rsidRPr="00D823D6" w:rsidRDefault="009758BD">
            <w:pPr>
              <w:pStyle w:val="NoSpacing1"/>
              <w:numPr>
                <w:ilvl w:val="0"/>
                <w:numId w:val="1"/>
              </w:numPr>
              <w:spacing w:after="20"/>
              <w:rPr>
                <w:rFonts w:ascii="Times New Roman" w:hAnsi="Times New Roman"/>
                <w:sz w:val="20"/>
              </w:rPr>
            </w:pPr>
            <w:r w:rsidRPr="009758BD">
              <w:rPr>
                <w:rFonts w:ascii="Times New Roman" w:hAnsi="Times New Roman"/>
                <w:sz w:val="20"/>
              </w:rPr>
              <w:t>Structure data- and AI-driven target and buyer screenings by automating market mappings, public data gathering and CRM-based tracking, improving the depth and quality of M&amp;A landscapes and outreach to potential counterparties</w:t>
            </w:r>
          </w:p>
          <w:p w14:paraId="0D8B3047" w14:textId="437B9680" w:rsidR="00346A9A" w:rsidRPr="00891A7B" w:rsidRDefault="00346A9A" w:rsidP="00346A9A">
            <w:pPr>
              <w:pStyle w:val="NoSpacing1"/>
              <w:tabs>
                <w:tab w:val="left" w:pos="209"/>
              </w:tabs>
              <w:spacing w:after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</w:tr>
      <w:tr w:rsidR="003B419E" w:rsidRPr="00891A7B" w14:paraId="256AD56E" w14:textId="77777777" w:rsidTr="00E23117">
        <w:trPr>
          <w:trHeight w:val="20"/>
          <w:jc w:val="center"/>
        </w:trPr>
        <w:tc>
          <w:tcPr>
            <w:tcW w:w="7513" w:type="dxa"/>
            <w:gridSpan w:val="2"/>
          </w:tcPr>
          <w:p w14:paraId="2A2ECEF9" w14:textId="2A49EBE8" w:rsidR="003B419E" w:rsidRPr="00891A7B" w:rsidRDefault="009E334A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en-GB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>RC Group</w:t>
            </w:r>
            <w:r w:rsidR="002F43D4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 xml:space="preserve"> </w:t>
            </w:r>
            <w:r w:rsidR="00BB6030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>–</w:t>
            </w:r>
            <w:r w:rsidR="002F43D4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 xml:space="preserve"> </w:t>
            </w:r>
            <w:r w:rsidR="00BB6030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 xml:space="preserve">Currently </w:t>
            </w:r>
            <w:r w:rsidR="00EB457C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>u</w:t>
            </w:r>
            <w:r w:rsidR="00BB6030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 xml:space="preserve">nder LBO </w:t>
            </w:r>
            <w:r w:rsidR="00EB457C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>with Crédit Mutuel Equity</w:t>
            </w:r>
          </w:p>
          <w:p w14:paraId="3F4C38CF" w14:textId="4DDD83CF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val="fr-FR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  <w:lang w:val="fr-FR"/>
              </w:rPr>
              <w:t>Mergers &amp; Acquisitions Intern</w:t>
            </w:r>
          </w:p>
        </w:tc>
        <w:tc>
          <w:tcPr>
            <w:tcW w:w="3706" w:type="dxa"/>
            <w:gridSpan w:val="2"/>
          </w:tcPr>
          <w:p w14:paraId="6A2C389C" w14:textId="589CF0E5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Paris, France</w:t>
            </w:r>
          </w:p>
          <w:p w14:paraId="3D84A997" w14:textId="2A2459BA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Feb 2024 – Aug 2024</w:t>
            </w:r>
          </w:p>
        </w:tc>
      </w:tr>
      <w:tr w:rsidR="003B419E" w:rsidRPr="00891A7B" w14:paraId="1FC24B8B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704214A1" w14:textId="15E9691D" w:rsidR="00952960" w:rsidRPr="00D823D6" w:rsidRDefault="009758BD">
            <w:pPr>
              <w:pStyle w:val="NoSpacing1"/>
              <w:numPr>
                <w:ilvl w:val="0"/>
                <w:numId w:val="1"/>
              </w:numPr>
              <w:spacing w:after="20"/>
              <w:rPr>
                <w:rFonts w:ascii="Times New Roman" w:hAnsi="Times New Roman"/>
                <w:sz w:val="20"/>
              </w:rPr>
            </w:pPr>
            <w:r w:rsidRPr="009758BD">
              <w:rPr>
                <w:rFonts w:ascii="Times New Roman" w:hAnsi="Times New Roman"/>
                <w:sz w:val="20"/>
              </w:rPr>
              <w:t>Supported the CEO of the Healthcare &amp; Retail division on a cross-border buy-and-build strategy, leading target screening and management discussions for 180+ companies and contributing to financial analyses and investment memos that underpinned advanced negotiations with shortlisted acquisitions</w:t>
            </w:r>
          </w:p>
          <w:p w14:paraId="03E5BE4D" w14:textId="60E559CE" w:rsidR="00D823D6" w:rsidRPr="009758BD" w:rsidRDefault="00D823D6" w:rsidP="009758BD">
            <w:pPr>
              <w:pStyle w:val="NoSpacing1"/>
              <w:spacing w:line="264" w:lineRule="auto"/>
              <w:ind w:left="113"/>
              <w:rPr>
                <w:rFonts w:ascii="Times New Roman" w:hAnsi="Times New Roman"/>
                <w:sz w:val="20"/>
              </w:rPr>
            </w:pPr>
          </w:p>
        </w:tc>
      </w:tr>
      <w:tr w:rsidR="003B419E" w:rsidRPr="00891A7B" w14:paraId="165D82B2" w14:textId="77777777" w:rsidTr="00E23117">
        <w:trPr>
          <w:trHeight w:val="144"/>
          <w:jc w:val="center"/>
        </w:trPr>
        <w:tc>
          <w:tcPr>
            <w:tcW w:w="7513" w:type="dxa"/>
            <w:gridSpan w:val="2"/>
          </w:tcPr>
          <w:p w14:paraId="5B30F1DB" w14:textId="0F86402B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Europ Assistance</w:t>
            </w:r>
            <w:r w:rsidR="009120E3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 – Subsidiary of Generali</w:t>
            </w:r>
            <w:r w:rsidR="00496C79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 Insurance</w:t>
            </w:r>
          </w:p>
          <w:p w14:paraId="725932A1" w14:textId="3DA4F36E" w:rsidR="003B419E" w:rsidRPr="00891A7B" w:rsidRDefault="00EC44C0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F</w:t>
            </w:r>
            <w:r w:rsidR="00997B54"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inancial Analyst </w:t>
            </w:r>
            <w:r w:rsidR="003B419E" w:rsidRPr="00891A7B">
              <w:rPr>
                <w:rFonts w:ascii="Times New Roman" w:hAnsi="Times New Roman"/>
                <w:i/>
                <w:sz w:val="20"/>
                <w:szCs w:val="20"/>
              </w:rPr>
              <w:t>Intern</w:t>
            </w:r>
          </w:p>
        </w:tc>
        <w:tc>
          <w:tcPr>
            <w:tcW w:w="3706" w:type="dxa"/>
            <w:gridSpan w:val="2"/>
          </w:tcPr>
          <w:p w14:paraId="343F01D1" w14:textId="0808F262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Geneva, Switzerland</w:t>
            </w:r>
          </w:p>
          <w:p w14:paraId="7ED04113" w14:textId="22110044" w:rsidR="003B419E" w:rsidRPr="00891A7B" w:rsidRDefault="003B419E" w:rsidP="003B419E">
            <w:pPr>
              <w:pStyle w:val="NoSpacing1"/>
              <w:spacing w:line="264" w:lineRule="auto"/>
              <w:jc w:val="right"/>
              <w:rPr>
                <w:rFonts w:ascii="Times New Roman" w:hAnsi="Times New Roman"/>
                <w:b/>
                <w:sz w:val="20"/>
                <w:szCs w:val="20"/>
                <w:u w:val="single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Apr 202</w:t>
            </w:r>
            <w:r w:rsidR="006B0191">
              <w:rPr>
                <w:rFonts w:ascii="Times New Roman" w:hAnsi="Times New Roman"/>
                <w:i/>
                <w:sz w:val="20"/>
                <w:szCs w:val="20"/>
              </w:rPr>
              <w:t>3</w:t>
            </w: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 – Aug 202</w:t>
            </w:r>
            <w:r w:rsidR="006B0191">
              <w:rPr>
                <w:rFonts w:ascii="Times New Roman" w:hAnsi="Times New Roman"/>
                <w:i/>
                <w:sz w:val="20"/>
                <w:szCs w:val="20"/>
              </w:rPr>
              <w:t>3</w:t>
            </w:r>
          </w:p>
        </w:tc>
      </w:tr>
      <w:tr w:rsidR="003B419E" w:rsidRPr="00891A7B" w14:paraId="7FCE8F5A" w14:textId="77777777" w:rsidTr="000A0567">
        <w:trPr>
          <w:trHeight w:val="144"/>
          <w:jc w:val="center"/>
        </w:trPr>
        <w:tc>
          <w:tcPr>
            <w:tcW w:w="11219" w:type="dxa"/>
            <w:gridSpan w:val="4"/>
          </w:tcPr>
          <w:p w14:paraId="6DC0D08A" w14:textId="17FA6091" w:rsidR="003B419E" w:rsidRPr="00E23117" w:rsidRDefault="009758BD">
            <w:pPr>
              <w:pStyle w:val="NoSpacing1"/>
              <w:numPr>
                <w:ilvl w:val="0"/>
                <w:numId w:val="1"/>
              </w:numPr>
              <w:spacing w:after="20"/>
              <w:rPr>
                <w:rFonts w:ascii="Times New Roman" w:hAnsi="Times New Roman"/>
                <w:sz w:val="20"/>
              </w:rPr>
            </w:pPr>
            <w:r w:rsidRPr="009758BD">
              <w:rPr>
                <w:rFonts w:ascii="Times New Roman" w:hAnsi="Times New Roman"/>
                <w:sz w:val="20"/>
              </w:rPr>
              <w:t>Built P&amp;L models and three-year forecasts across 27 B2B contracts (~CHF 20m revenues), supporting the CFO on budgeting, scenario analysis and strategic initiatives, and preparing concise materials for management committees</w:t>
            </w:r>
          </w:p>
          <w:p w14:paraId="046A5F16" w14:textId="6F5FCCA5" w:rsidR="008A00CE" w:rsidRPr="00891A7B" w:rsidRDefault="008A00CE" w:rsidP="008A00C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3B419E" w:rsidRPr="000A0567" w14:paraId="19A53AD3" w14:textId="77777777" w:rsidTr="000A0567">
        <w:trPr>
          <w:trHeight w:val="23"/>
          <w:jc w:val="center"/>
        </w:trPr>
        <w:tc>
          <w:tcPr>
            <w:tcW w:w="11219" w:type="dxa"/>
            <w:gridSpan w:val="4"/>
            <w:tcBorders>
              <w:bottom w:val="single" w:sz="8" w:space="0" w:color="000000" w:themeColor="text1"/>
            </w:tcBorders>
          </w:tcPr>
          <w:p w14:paraId="48A9155C" w14:textId="77777777" w:rsidR="003B419E" w:rsidRPr="000A0567" w:rsidRDefault="003B419E" w:rsidP="003B419E">
            <w:pPr>
              <w:pStyle w:val="NoSpacing1"/>
              <w:spacing w:line="264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LEADERSHIP</w:t>
            </w:r>
          </w:p>
        </w:tc>
      </w:tr>
      <w:tr w:rsidR="003B419E" w:rsidRPr="00891A7B" w14:paraId="71CDBB12" w14:textId="77777777" w:rsidTr="000A0567">
        <w:trPr>
          <w:trHeight w:val="144"/>
          <w:jc w:val="center"/>
        </w:trPr>
        <w:tc>
          <w:tcPr>
            <w:tcW w:w="11219" w:type="dxa"/>
            <w:gridSpan w:val="4"/>
            <w:tcBorders>
              <w:top w:val="single" w:sz="8" w:space="0" w:color="000000" w:themeColor="text1"/>
            </w:tcBorders>
          </w:tcPr>
          <w:p w14:paraId="5201E295" w14:textId="04AB5B3D" w:rsidR="00E23117" w:rsidRPr="00E23117" w:rsidRDefault="00E23117">
            <w:pPr>
              <w:pStyle w:val="NoSpacing1"/>
              <w:numPr>
                <w:ilvl w:val="0"/>
                <w:numId w:val="1"/>
              </w:numPr>
              <w:spacing w:after="20"/>
              <w:rPr>
                <w:rFonts w:ascii="Times New Roman" w:hAnsi="Times New Roman"/>
                <w:sz w:val="20"/>
              </w:rPr>
            </w:pPr>
            <w:r w:rsidRPr="00E23117">
              <w:rPr>
                <w:rFonts w:ascii="Times New Roman" w:hAnsi="Times New Roman"/>
                <w:sz w:val="20"/>
              </w:rPr>
              <w:t>Finalist – Keyrock x McKinsey 2024: co-developed a quantitative model using order book and market data to forecast disruption scenarios and presented strategic recommendations under time pressure to Keyrock leadership and McKinsey partners</w:t>
            </w:r>
          </w:p>
          <w:p w14:paraId="5C2AD22C" w14:textId="1B93803D" w:rsidR="007945BC" w:rsidRPr="00891A7B" w:rsidRDefault="00E23117">
            <w:pPr>
              <w:pStyle w:val="NoSpacing1"/>
              <w:numPr>
                <w:ilvl w:val="0"/>
                <w:numId w:val="1"/>
              </w:numPr>
              <w:spacing w:after="20"/>
              <w:rPr>
                <w:rFonts w:ascii="Times New Roman" w:hAnsi="Times New Roman"/>
                <w:sz w:val="20"/>
                <w:szCs w:val="20"/>
              </w:rPr>
            </w:pPr>
            <w:r w:rsidRPr="00E23117">
              <w:rPr>
                <w:rFonts w:ascii="Times New Roman" w:hAnsi="Times New Roman"/>
                <w:sz w:val="20"/>
              </w:rPr>
              <w:t>Associate – AIESEC: relaunched post-COVID business development by sourcing corporate leads, producing tailored pitchbooks and negotiating three partnerships (~CHF 60k), significantly increasing volunteer placements</w:t>
            </w:r>
          </w:p>
        </w:tc>
      </w:tr>
      <w:tr w:rsidR="007945BC" w:rsidRPr="00891A7B" w14:paraId="334AD695" w14:textId="77777777" w:rsidTr="000A0567">
        <w:trPr>
          <w:trHeight w:val="144"/>
          <w:jc w:val="center"/>
        </w:trPr>
        <w:tc>
          <w:tcPr>
            <w:tcW w:w="11219" w:type="dxa"/>
            <w:gridSpan w:val="4"/>
          </w:tcPr>
          <w:p w14:paraId="266607ED" w14:textId="77777777" w:rsidR="007945BC" w:rsidRPr="00891A7B" w:rsidRDefault="007945BC" w:rsidP="007945BC">
            <w:pPr>
              <w:pStyle w:val="NoSpacing1"/>
              <w:spacing w:after="20"/>
              <w:rPr>
                <w:rFonts w:ascii="Times New Roman" w:hAnsi="Times New Roman"/>
                <w:sz w:val="20"/>
              </w:rPr>
            </w:pPr>
          </w:p>
        </w:tc>
      </w:tr>
      <w:tr w:rsidR="003B419E" w:rsidRPr="00891A7B" w14:paraId="5463680A" w14:textId="77777777" w:rsidTr="00E23117">
        <w:trPr>
          <w:trHeight w:val="20"/>
          <w:jc w:val="center"/>
        </w:trPr>
        <w:tc>
          <w:tcPr>
            <w:tcW w:w="7513" w:type="dxa"/>
            <w:gridSpan w:val="2"/>
            <w:tcBorders>
              <w:bottom w:val="single" w:sz="8" w:space="0" w:color="000000" w:themeColor="text1"/>
            </w:tcBorders>
          </w:tcPr>
          <w:p w14:paraId="449A214C" w14:textId="77777777" w:rsidR="003B419E" w:rsidRPr="000A0567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EDUCATION</w:t>
            </w:r>
          </w:p>
        </w:tc>
        <w:tc>
          <w:tcPr>
            <w:tcW w:w="3706" w:type="dxa"/>
            <w:gridSpan w:val="2"/>
            <w:tcBorders>
              <w:bottom w:val="single" w:sz="8" w:space="0" w:color="000000" w:themeColor="text1"/>
            </w:tcBorders>
          </w:tcPr>
          <w:p w14:paraId="67FC4802" w14:textId="77777777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4A5D096F" w14:textId="77777777" w:rsidTr="00E23117">
        <w:trPr>
          <w:trHeight w:val="20"/>
          <w:jc w:val="center"/>
        </w:trPr>
        <w:tc>
          <w:tcPr>
            <w:tcW w:w="7513" w:type="dxa"/>
            <w:gridSpan w:val="2"/>
            <w:tcBorders>
              <w:top w:val="single" w:sz="8" w:space="0" w:color="000000" w:themeColor="text1"/>
            </w:tcBorders>
          </w:tcPr>
          <w:p w14:paraId="049B3661" w14:textId="6E509B79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HEC Lausanne</w:t>
            </w:r>
          </w:p>
          <w:p w14:paraId="5181EC8C" w14:textId="392AD7B5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Master of Science in Finance</w:t>
            </w:r>
          </w:p>
        </w:tc>
        <w:tc>
          <w:tcPr>
            <w:tcW w:w="3706" w:type="dxa"/>
            <w:gridSpan w:val="2"/>
            <w:tcBorders>
              <w:top w:val="single" w:sz="8" w:space="0" w:color="000000" w:themeColor="text1"/>
            </w:tcBorders>
          </w:tcPr>
          <w:p w14:paraId="005C9161" w14:textId="527B9422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Lausanne, Switzerland</w:t>
            </w:r>
          </w:p>
          <w:p w14:paraId="7A41D388" w14:textId="08D142AE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  2021 – 2024</w:t>
            </w:r>
          </w:p>
        </w:tc>
      </w:tr>
      <w:tr w:rsidR="003B419E" w:rsidRPr="00891A7B" w14:paraId="12DDE43F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1F01F075" w14:textId="77777777" w:rsidR="003B419E" w:rsidRPr="009758BD" w:rsidRDefault="003B419E">
            <w:pPr>
              <w:pStyle w:val="NoSpacing1"/>
              <w:numPr>
                <w:ilvl w:val="0"/>
                <w:numId w:val="1"/>
              </w:numPr>
              <w:spacing w:after="20"/>
              <w:rPr>
                <w:rFonts w:ascii="Times New Roman" w:hAnsi="Times New Roman"/>
                <w:sz w:val="20"/>
              </w:rPr>
            </w:pPr>
            <w:r w:rsidRPr="009758BD">
              <w:rPr>
                <w:rFonts w:ascii="Times New Roman" w:hAnsi="Times New Roman"/>
                <w:sz w:val="20"/>
              </w:rPr>
              <w:t>Cumulative GPA: 5.2/6.0 (Top 15% of the class cohort)</w:t>
            </w:r>
          </w:p>
          <w:p w14:paraId="28726C22" w14:textId="14466724" w:rsidR="003B419E" w:rsidRPr="009758BD" w:rsidRDefault="003B419E">
            <w:pPr>
              <w:pStyle w:val="NoSpacing1"/>
              <w:numPr>
                <w:ilvl w:val="0"/>
                <w:numId w:val="1"/>
              </w:numPr>
              <w:spacing w:after="20"/>
              <w:rPr>
                <w:rFonts w:ascii="Times New Roman" w:hAnsi="Times New Roman"/>
                <w:sz w:val="20"/>
              </w:rPr>
            </w:pPr>
            <w:r w:rsidRPr="009758BD">
              <w:rPr>
                <w:rFonts w:ascii="Times New Roman" w:hAnsi="Times New Roman"/>
                <w:sz w:val="20"/>
              </w:rPr>
              <w:t>Exchange programs at Waseda University (</w:t>
            </w:r>
            <w:r w:rsidR="007945BC" w:rsidRPr="009758BD">
              <w:rPr>
                <w:rFonts w:ascii="Times New Roman" w:hAnsi="Times New Roman"/>
                <w:sz w:val="20"/>
              </w:rPr>
              <w:t xml:space="preserve">Tokyo, </w:t>
            </w:r>
            <w:r w:rsidRPr="009758BD">
              <w:rPr>
                <w:rFonts w:ascii="Times New Roman" w:hAnsi="Times New Roman"/>
                <w:sz w:val="20"/>
              </w:rPr>
              <w:t>Japan) and Maastricht University (</w:t>
            </w:r>
            <w:r w:rsidR="007945BC" w:rsidRPr="009758BD">
              <w:rPr>
                <w:rFonts w:ascii="Times New Roman" w:hAnsi="Times New Roman"/>
                <w:sz w:val="20"/>
              </w:rPr>
              <w:t xml:space="preserve">Maastricht, </w:t>
            </w:r>
            <w:r w:rsidRPr="009758BD">
              <w:rPr>
                <w:rFonts w:ascii="Times New Roman" w:hAnsi="Times New Roman"/>
                <w:sz w:val="20"/>
              </w:rPr>
              <w:t>Netherlands)</w:t>
            </w:r>
          </w:p>
          <w:p w14:paraId="7D35A1B6" w14:textId="3D697551" w:rsidR="007945BC" w:rsidRPr="009758BD" w:rsidRDefault="003B419E">
            <w:pPr>
              <w:pStyle w:val="NoSpacing1"/>
              <w:numPr>
                <w:ilvl w:val="0"/>
                <w:numId w:val="1"/>
              </w:numPr>
              <w:spacing w:after="20"/>
              <w:rPr>
                <w:rFonts w:ascii="Times New Roman" w:hAnsi="Times New Roman"/>
                <w:sz w:val="20"/>
              </w:rPr>
            </w:pPr>
            <w:r w:rsidRPr="009758BD">
              <w:rPr>
                <w:rFonts w:ascii="Times New Roman" w:hAnsi="Times New Roman"/>
                <w:sz w:val="20"/>
              </w:rPr>
              <w:t xml:space="preserve">Relevant Coursework: Corporate Finance, Valuation, </w:t>
            </w:r>
            <w:r w:rsidR="00D823D6" w:rsidRPr="009758BD">
              <w:rPr>
                <w:rFonts w:ascii="Times New Roman" w:hAnsi="Times New Roman"/>
                <w:sz w:val="20"/>
              </w:rPr>
              <w:t>M&amp;A, Private Equity, Venture Capital</w:t>
            </w:r>
          </w:p>
          <w:p w14:paraId="20D9D29E" w14:textId="2B977358" w:rsidR="00C44653" w:rsidRPr="009758BD" w:rsidRDefault="003B419E">
            <w:pPr>
              <w:pStyle w:val="NoSpacing1"/>
              <w:numPr>
                <w:ilvl w:val="0"/>
                <w:numId w:val="1"/>
              </w:numPr>
              <w:spacing w:after="20"/>
              <w:rPr>
                <w:rFonts w:ascii="Times New Roman" w:hAnsi="Times New Roman"/>
                <w:sz w:val="20"/>
              </w:rPr>
            </w:pPr>
            <w:r w:rsidRPr="009758BD">
              <w:rPr>
                <w:rFonts w:ascii="Times New Roman" w:hAnsi="Times New Roman"/>
                <w:sz w:val="20"/>
              </w:rPr>
              <w:t xml:space="preserve">Thesis Topic: </w:t>
            </w:r>
            <w:r w:rsidR="00E23117" w:rsidRPr="009758BD">
              <w:rPr>
                <w:rFonts w:ascii="Times New Roman" w:hAnsi="Times New Roman"/>
                <w:sz w:val="20"/>
              </w:rPr>
              <w:t>Synergies Analysis of the Merger between American Airlines &amp; US Airways</w:t>
            </w:r>
            <w:r w:rsidRPr="009758BD">
              <w:rPr>
                <w:rFonts w:ascii="Times New Roman" w:hAnsi="Times New Roman"/>
                <w:sz w:val="20"/>
              </w:rPr>
              <w:t xml:space="preserve"> </w:t>
            </w:r>
          </w:p>
          <w:p w14:paraId="0864820D" w14:textId="6F83AFFE" w:rsidR="00F14A99" w:rsidRPr="00891A7B" w:rsidRDefault="00F14A99" w:rsidP="00F14A99">
            <w:pPr>
              <w:pStyle w:val="NoSpacing1"/>
              <w:spacing w:after="20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1DB43458" w14:textId="77777777" w:rsidTr="00E23117">
        <w:trPr>
          <w:trHeight w:val="20"/>
          <w:jc w:val="center"/>
        </w:trPr>
        <w:tc>
          <w:tcPr>
            <w:tcW w:w="7513" w:type="dxa"/>
            <w:gridSpan w:val="2"/>
          </w:tcPr>
          <w:p w14:paraId="689A78CD" w14:textId="51335F36" w:rsidR="003B419E" w:rsidRPr="00891A7B" w:rsidRDefault="003B419E" w:rsidP="003B419E">
            <w:pPr>
              <w:pStyle w:val="NoSpacing1"/>
              <w:spacing w:after="20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iCs/>
                <w:sz w:val="20"/>
                <w:szCs w:val="20"/>
              </w:rPr>
              <w:t>Bachelor of Science in Management</w:t>
            </w:r>
          </w:p>
        </w:tc>
        <w:tc>
          <w:tcPr>
            <w:tcW w:w="3706" w:type="dxa"/>
            <w:gridSpan w:val="2"/>
          </w:tcPr>
          <w:p w14:paraId="378C5561" w14:textId="3AD88E02" w:rsidR="003B419E" w:rsidRPr="00891A7B" w:rsidRDefault="003B419E" w:rsidP="003B419E">
            <w:pPr>
              <w:pStyle w:val="NoSpacing1"/>
              <w:spacing w:after="20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2018 – 2021</w:t>
            </w:r>
          </w:p>
        </w:tc>
      </w:tr>
      <w:tr w:rsidR="003B419E" w:rsidRPr="00891A7B" w14:paraId="17C4656A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67D86A73" w14:textId="17C7A36E" w:rsidR="003B419E" w:rsidRPr="009758BD" w:rsidRDefault="003B419E">
            <w:pPr>
              <w:pStyle w:val="NoSpacing1"/>
              <w:numPr>
                <w:ilvl w:val="0"/>
                <w:numId w:val="1"/>
              </w:numPr>
              <w:spacing w:after="20"/>
              <w:rPr>
                <w:rFonts w:ascii="Times New Roman" w:hAnsi="Times New Roman"/>
                <w:sz w:val="20"/>
              </w:rPr>
            </w:pPr>
            <w:r w:rsidRPr="009758BD">
              <w:rPr>
                <w:rFonts w:ascii="Times New Roman" w:hAnsi="Times New Roman"/>
                <w:sz w:val="20"/>
              </w:rPr>
              <w:t>Cumulative GPA: 4.7/6.0</w:t>
            </w:r>
          </w:p>
          <w:p w14:paraId="77C9E789" w14:textId="77777777" w:rsidR="003B419E" w:rsidRPr="00891A7B" w:rsidRDefault="003B419E" w:rsidP="003B419E">
            <w:pPr>
              <w:pStyle w:val="NoSpacing1"/>
              <w:spacing w:after="2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</w:tr>
      <w:tr w:rsidR="003B419E" w:rsidRPr="00891A7B" w14:paraId="3DA9218B" w14:textId="77777777" w:rsidTr="00E23117">
        <w:trPr>
          <w:trHeight w:val="165"/>
          <w:jc w:val="center"/>
        </w:trPr>
        <w:tc>
          <w:tcPr>
            <w:tcW w:w="7513" w:type="dxa"/>
            <w:gridSpan w:val="2"/>
          </w:tcPr>
          <w:p w14:paraId="1BCE2DFD" w14:textId="2639BD81" w:rsidR="003B419E" w:rsidRPr="00891A7B" w:rsidRDefault="003B419E" w:rsidP="003B419E">
            <w:pPr>
              <w:pStyle w:val="NoSpacing1"/>
              <w:spacing w:after="2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Scientific Baccalaureate </w:t>
            </w:r>
            <w:r w:rsidR="00E23117" w:rsidRPr="00E23117">
              <w:rPr>
                <w:rFonts w:ascii="Times New Roman" w:hAnsi="Times New Roman"/>
                <w:b/>
                <w:bCs/>
                <w:sz w:val="20"/>
                <w:szCs w:val="20"/>
              </w:rPr>
              <w:t>(French National Baccalauréat)</w:t>
            </w:r>
            <w:r w:rsidR="00E23117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</w:t>
            </w:r>
            <w:r w:rsidR="00E23117" w:rsidRPr="00E23117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- </w:t>
            </w:r>
            <w:r w:rsidRPr="00891A7B">
              <w:rPr>
                <w:rFonts w:ascii="Times New Roman" w:hAnsi="Times New Roman"/>
                <w:b/>
                <w:bCs/>
                <w:sz w:val="20"/>
                <w:szCs w:val="20"/>
              </w:rPr>
              <w:t>Highest Honors (16.6/20)</w:t>
            </w:r>
          </w:p>
        </w:tc>
        <w:tc>
          <w:tcPr>
            <w:tcW w:w="3706" w:type="dxa"/>
            <w:gridSpan w:val="2"/>
          </w:tcPr>
          <w:p w14:paraId="34F888E9" w14:textId="7B36B5D2" w:rsidR="003B419E" w:rsidRPr="00891A7B" w:rsidRDefault="003B419E" w:rsidP="003B419E">
            <w:pPr>
              <w:pStyle w:val="NoSpacing1"/>
              <w:spacing w:after="20"/>
              <w:jc w:val="right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Aix-en-Provence, France</w:t>
            </w:r>
          </w:p>
        </w:tc>
      </w:tr>
      <w:tr w:rsidR="007945BC" w:rsidRPr="00891A7B" w14:paraId="539C43D8" w14:textId="77777777" w:rsidTr="00E23117">
        <w:trPr>
          <w:trHeight w:val="20"/>
          <w:jc w:val="center"/>
        </w:trPr>
        <w:tc>
          <w:tcPr>
            <w:tcW w:w="7513" w:type="dxa"/>
            <w:gridSpan w:val="2"/>
          </w:tcPr>
          <w:p w14:paraId="06A548E1" w14:textId="77777777" w:rsidR="007945BC" w:rsidRPr="00891A7B" w:rsidRDefault="007945BC" w:rsidP="003B419E">
            <w:pPr>
              <w:pStyle w:val="NoSpacing1"/>
              <w:spacing w:after="2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706" w:type="dxa"/>
            <w:gridSpan w:val="2"/>
          </w:tcPr>
          <w:p w14:paraId="0DE98B93" w14:textId="77777777" w:rsidR="007945BC" w:rsidRPr="00891A7B" w:rsidRDefault="007945BC" w:rsidP="003B419E">
            <w:pPr>
              <w:pStyle w:val="NoSpacing1"/>
              <w:spacing w:after="20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7FE8442D" w14:textId="77777777" w:rsidTr="000A0567">
        <w:trPr>
          <w:trHeight w:val="144"/>
          <w:jc w:val="center"/>
        </w:trPr>
        <w:tc>
          <w:tcPr>
            <w:tcW w:w="11219" w:type="dxa"/>
            <w:gridSpan w:val="4"/>
            <w:tcBorders>
              <w:bottom w:val="single" w:sz="8" w:space="0" w:color="000000" w:themeColor="text1"/>
            </w:tcBorders>
          </w:tcPr>
          <w:p w14:paraId="09FE67FE" w14:textId="77777777" w:rsidR="003B419E" w:rsidRPr="000A0567" w:rsidRDefault="003B419E" w:rsidP="003B419E">
            <w:pPr>
              <w:pStyle w:val="NoSpacing1"/>
              <w:spacing w:line="264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ADDITIONAL INFORMATION</w:t>
            </w:r>
          </w:p>
        </w:tc>
      </w:tr>
      <w:tr w:rsidR="003B419E" w:rsidRPr="00891A7B" w14:paraId="7B3165A6" w14:textId="77777777" w:rsidTr="009758BD">
        <w:trPr>
          <w:trHeight w:val="1153"/>
          <w:jc w:val="center"/>
        </w:trPr>
        <w:tc>
          <w:tcPr>
            <w:tcW w:w="2360" w:type="dxa"/>
            <w:tcBorders>
              <w:top w:val="single" w:sz="8" w:space="0" w:color="000000" w:themeColor="text1"/>
            </w:tcBorders>
          </w:tcPr>
          <w:p w14:paraId="0090ED5C" w14:textId="0EC8B3DE" w:rsidR="00E23117" w:rsidRDefault="003B419E" w:rsidP="009758BD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>Languages:</w:t>
            </w:r>
          </w:p>
          <w:p w14:paraId="2BB2D9E1" w14:textId="2BBCAEF6" w:rsidR="003B419E" w:rsidRPr="00891A7B" w:rsidRDefault="003B419E" w:rsidP="009758BD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>Computer:</w:t>
            </w:r>
          </w:p>
          <w:p w14:paraId="234C636D" w14:textId="77777777" w:rsidR="003B419E" w:rsidRPr="00891A7B" w:rsidRDefault="003B419E" w:rsidP="009758BD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>Interests:</w:t>
            </w:r>
          </w:p>
          <w:p w14:paraId="3263079D" w14:textId="44A90A5D" w:rsidR="003B419E" w:rsidRPr="00891A7B" w:rsidRDefault="003B419E" w:rsidP="009758BD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>References:</w:t>
            </w:r>
          </w:p>
        </w:tc>
        <w:tc>
          <w:tcPr>
            <w:tcW w:w="8859" w:type="dxa"/>
            <w:gridSpan w:val="3"/>
            <w:tcBorders>
              <w:top w:val="single" w:sz="8" w:space="0" w:color="000000" w:themeColor="text1"/>
            </w:tcBorders>
          </w:tcPr>
          <w:p w14:paraId="04F8E0EE" w14:textId="6F89A696" w:rsidR="0091588A" w:rsidRPr="00891A7B" w:rsidRDefault="003B419E" w:rsidP="009758BD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French</w:t>
            </w:r>
            <w:r w:rsidR="008C2A45" w:rsidRPr="00891A7B">
              <w:rPr>
                <w:rFonts w:ascii="Times New Roman" w:hAnsi="Times New Roman"/>
                <w:sz w:val="20"/>
                <w:szCs w:val="20"/>
              </w:rPr>
              <w:t xml:space="preserve"> (Native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>, C2</w:t>
            </w:r>
            <w:r w:rsidR="008C2A45" w:rsidRPr="00891A7B">
              <w:rPr>
                <w:rFonts w:ascii="Times New Roman" w:hAnsi="Times New Roman"/>
                <w:sz w:val="20"/>
                <w:szCs w:val="20"/>
              </w:rPr>
              <w:t>)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="00971957" w:rsidRPr="00891A7B">
              <w:rPr>
                <w:rFonts w:ascii="Times New Roman" w:hAnsi="Times New Roman"/>
                <w:sz w:val="20"/>
                <w:szCs w:val="20"/>
              </w:rPr>
              <w:t>Spanish (Native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>, C2</w:t>
            </w:r>
            <w:r w:rsidR="00971957" w:rsidRPr="00891A7B">
              <w:rPr>
                <w:rFonts w:ascii="Times New Roman" w:hAnsi="Times New Roman"/>
                <w:sz w:val="20"/>
                <w:szCs w:val="20"/>
              </w:rPr>
              <w:t xml:space="preserve">),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English </w:t>
            </w:r>
            <w:r w:rsidR="008C2A45" w:rsidRPr="00891A7B">
              <w:rPr>
                <w:rFonts w:ascii="Times New Roman" w:hAnsi="Times New Roman"/>
                <w:sz w:val="20"/>
                <w:szCs w:val="20"/>
              </w:rPr>
              <w:t>(Fluent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>, C1</w:t>
            </w:r>
            <w:r w:rsidR="008C2A45" w:rsidRPr="00891A7B">
              <w:rPr>
                <w:rFonts w:ascii="Times New Roman" w:hAnsi="Times New Roman"/>
                <w:sz w:val="20"/>
                <w:szCs w:val="20"/>
              </w:rPr>
              <w:t>)</w:t>
            </w:r>
            <w:r w:rsidR="009758BD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E23117" w:rsidRPr="00E23117">
              <w:rPr>
                <w:rFonts w:ascii="Times New Roman" w:hAnsi="Times New Roman"/>
                <w:sz w:val="20"/>
                <w:szCs w:val="20"/>
              </w:rPr>
              <w:t>German: Business proficient (B2–C1)</w:t>
            </w:r>
          </w:p>
          <w:p w14:paraId="5A2CE2FE" w14:textId="4BB1745F" w:rsidR="0091588A" w:rsidRPr="00891A7B" w:rsidRDefault="00D823D6" w:rsidP="009758BD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D823D6">
              <w:rPr>
                <w:rFonts w:ascii="Times New Roman" w:hAnsi="Times New Roman"/>
                <w:sz w:val="20"/>
                <w:szCs w:val="20"/>
              </w:rPr>
              <w:t>Excel, PowerPoint, Macabacus, FactSet, Capital IQ, Bloomberg, VBA,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AI workflows &amp; automations</w:t>
            </w:r>
          </w:p>
          <w:p w14:paraId="6CD86EB1" w14:textId="3395319D" w:rsidR="003B419E" w:rsidRPr="00891A7B" w:rsidRDefault="00DA34AB" w:rsidP="009758BD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Geopolitics, </w:t>
            </w:r>
            <w:r w:rsidR="00366A67" w:rsidRPr="00891A7B">
              <w:rPr>
                <w:rFonts w:ascii="Times New Roman" w:hAnsi="Times New Roman"/>
                <w:sz w:val="20"/>
                <w:szCs w:val="20"/>
              </w:rPr>
              <w:t>Badminton (Provence regional finalist), Gym</w:t>
            </w:r>
            <w:r w:rsidR="00C27BC1" w:rsidRPr="00891A7B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="00366A67" w:rsidRPr="00891A7B">
              <w:rPr>
                <w:rFonts w:ascii="Times New Roman" w:hAnsi="Times New Roman"/>
                <w:sz w:val="20"/>
                <w:szCs w:val="20"/>
              </w:rPr>
              <w:t>Real use cases of Artificial Intelligence</w:t>
            </w:r>
          </w:p>
          <w:p w14:paraId="5A86A9EA" w14:textId="2E2FC4EB" w:rsidR="00D565C5" w:rsidRPr="00E23117" w:rsidRDefault="003B419E" w:rsidP="009758BD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  <w:lang w:val="en-GB"/>
              </w:rPr>
            </w:pPr>
            <w:r w:rsidRPr="00891A7B">
              <w:rPr>
                <w:rFonts w:ascii="Times New Roman" w:hAnsi="Times New Roman"/>
                <w:sz w:val="20"/>
                <w:szCs w:val="20"/>
                <w:lang w:val="en-GB"/>
              </w:rPr>
              <w:t>Guillaume Arnaldez –</w:t>
            </w:r>
            <w:r w:rsidR="00E90492" w:rsidRPr="00891A7B">
              <w:rPr>
                <w:rFonts w:ascii="Times New Roman" w:hAnsi="Times New Roman"/>
                <w:sz w:val="20"/>
                <w:szCs w:val="20"/>
                <w:lang w:val="en-GB"/>
              </w:rPr>
              <w:t xml:space="preserve"> </w:t>
            </w:r>
            <w:r w:rsidR="004E1854" w:rsidRPr="00891A7B">
              <w:rPr>
                <w:rFonts w:ascii="Times New Roman" w:hAnsi="Times New Roman"/>
                <w:sz w:val="20"/>
                <w:szCs w:val="20"/>
                <w:lang w:val="en-GB"/>
              </w:rPr>
              <w:t>Ex-</w:t>
            </w:r>
            <w:r w:rsidRPr="00891A7B">
              <w:rPr>
                <w:rFonts w:ascii="Times New Roman" w:hAnsi="Times New Roman"/>
                <w:sz w:val="20"/>
                <w:szCs w:val="20"/>
                <w:lang w:val="en-GB"/>
              </w:rPr>
              <w:t>Director at Auraïa Capital Advisory, guillaume.arnaldez@auraia.ch</w:t>
            </w:r>
          </w:p>
        </w:tc>
      </w:tr>
    </w:tbl>
    <w:p w14:paraId="73C70EEF" w14:textId="77777777" w:rsidR="00872CBE" w:rsidRDefault="00872CBE"/>
    <w:sectPr w:rsidR="00872CBE" w:rsidSect="000A056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567" w:right="454" w:bottom="0" w:left="454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F367C5" w14:textId="77777777" w:rsidR="000C148A" w:rsidRDefault="000C148A" w:rsidP="0048624D">
      <w:pPr>
        <w:spacing w:after="0" w:line="240" w:lineRule="auto"/>
      </w:pPr>
      <w:r>
        <w:separator/>
      </w:r>
    </w:p>
  </w:endnote>
  <w:endnote w:type="continuationSeparator" w:id="0">
    <w:p w14:paraId="15C9E68A" w14:textId="77777777" w:rsidR="000C148A" w:rsidRDefault="000C148A" w:rsidP="00486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Courier New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32E2B" w14:textId="77777777" w:rsidR="0048624D" w:rsidRDefault="0048624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B3FF0" w14:textId="77777777" w:rsidR="0048624D" w:rsidRDefault="0048624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57222" w14:textId="77777777" w:rsidR="0048624D" w:rsidRDefault="004862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FEF119" w14:textId="77777777" w:rsidR="000C148A" w:rsidRDefault="000C148A" w:rsidP="0048624D">
      <w:pPr>
        <w:spacing w:after="0" w:line="240" w:lineRule="auto"/>
      </w:pPr>
      <w:r>
        <w:separator/>
      </w:r>
    </w:p>
  </w:footnote>
  <w:footnote w:type="continuationSeparator" w:id="0">
    <w:p w14:paraId="52E86B87" w14:textId="77777777" w:rsidR="000C148A" w:rsidRDefault="000C148A" w:rsidP="004862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CB7A0" w14:textId="77777777" w:rsidR="0048624D" w:rsidRDefault="0048624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F0A2F" w14:textId="77777777" w:rsidR="0048624D" w:rsidRDefault="0048624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31CF8" w14:textId="77777777" w:rsidR="0048624D" w:rsidRDefault="0048624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64891C7F"/>
    <w:multiLevelType w:val="hybridMultilevel"/>
    <w:tmpl w:val="39C8120E"/>
    <w:lvl w:ilvl="0" w:tplc="FE7A387A">
      <w:start w:val="1"/>
      <w:numFmt w:val="bullet"/>
      <w:lvlText w:val=""/>
      <w:lvlJc w:val="left"/>
      <w:pPr>
        <w:ind w:left="567" w:hanging="454"/>
      </w:pPr>
      <w:rPr>
        <w:rFonts w:ascii="Symbol" w:hAnsi="Symbol" w:hint="default"/>
        <w:sz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0469035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FA9"/>
    <w:rsid w:val="00000897"/>
    <w:rsid w:val="00000B61"/>
    <w:rsid w:val="00001AB9"/>
    <w:rsid w:val="0001472B"/>
    <w:rsid w:val="000303D4"/>
    <w:rsid w:val="00030A60"/>
    <w:rsid w:val="00034805"/>
    <w:rsid w:val="0004220B"/>
    <w:rsid w:val="00043988"/>
    <w:rsid w:val="000551AF"/>
    <w:rsid w:val="00066385"/>
    <w:rsid w:val="000664D0"/>
    <w:rsid w:val="00066553"/>
    <w:rsid w:val="00070D43"/>
    <w:rsid w:val="00071CDA"/>
    <w:rsid w:val="00074068"/>
    <w:rsid w:val="00074AF9"/>
    <w:rsid w:val="00077EA2"/>
    <w:rsid w:val="00082469"/>
    <w:rsid w:val="0009072A"/>
    <w:rsid w:val="00094733"/>
    <w:rsid w:val="00095566"/>
    <w:rsid w:val="00097D78"/>
    <w:rsid w:val="000A0567"/>
    <w:rsid w:val="000A4B91"/>
    <w:rsid w:val="000B68A8"/>
    <w:rsid w:val="000B6CEE"/>
    <w:rsid w:val="000C019A"/>
    <w:rsid w:val="000C148A"/>
    <w:rsid w:val="000C1B48"/>
    <w:rsid w:val="000C4330"/>
    <w:rsid w:val="000E09FB"/>
    <w:rsid w:val="000E1041"/>
    <w:rsid w:val="000E3E67"/>
    <w:rsid w:val="000F0285"/>
    <w:rsid w:val="000F0DC8"/>
    <w:rsid w:val="000F3050"/>
    <w:rsid w:val="000F6357"/>
    <w:rsid w:val="00100911"/>
    <w:rsid w:val="001019BE"/>
    <w:rsid w:val="00107D1C"/>
    <w:rsid w:val="00107F5E"/>
    <w:rsid w:val="001121E8"/>
    <w:rsid w:val="001160EB"/>
    <w:rsid w:val="001179A3"/>
    <w:rsid w:val="0012256A"/>
    <w:rsid w:val="00124C1F"/>
    <w:rsid w:val="00124C51"/>
    <w:rsid w:val="00131B4C"/>
    <w:rsid w:val="001342D1"/>
    <w:rsid w:val="00142E4E"/>
    <w:rsid w:val="0014546A"/>
    <w:rsid w:val="00150977"/>
    <w:rsid w:val="00150C91"/>
    <w:rsid w:val="0015215A"/>
    <w:rsid w:val="00153A38"/>
    <w:rsid w:val="00153D62"/>
    <w:rsid w:val="00155570"/>
    <w:rsid w:val="001562F9"/>
    <w:rsid w:val="00162435"/>
    <w:rsid w:val="0016294C"/>
    <w:rsid w:val="0016344C"/>
    <w:rsid w:val="00170439"/>
    <w:rsid w:val="0017286F"/>
    <w:rsid w:val="001771FF"/>
    <w:rsid w:val="00180AE4"/>
    <w:rsid w:val="001821EB"/>
    <w:rsid w:val="00183C0B"/>
    <w:rsid w:val="00184C85"/>
    <w:rsid w:val="0018692D"/>
    <w:rsid w:val="00186C83"/>
    <w:rsid w:val="0019749F"/>
    <w:rsid w:val="001A0118"/>
    <w:rsid w:val="001A7E9F"/>
    <w:rsid w:val="001B3238"/>
    <w:rsid w:val="001B494F"/>
    <w:rsid w:val="001C4638"/>
    <w:rsid w:val="001C71D8"/>
    <w:rsid w:val="001D3871"/>
    <w:rsid w:val="001D4A91"/>
    <w:rsid w:val="001D5876"/>
    <w:rsid w:val="001D6D16"/>
    <w:rsid w:val="001D7E71"/>
    <w:rsid w:val="001E251C"/>
    <w:rsid w:val="001E3646"/>
    <w:rsid w:val="002029F8"/>
    <w:rsid w:val="00202F9C"/>
    <w:rsid w:val="00206C93"/>
    <w:rsid w:val="00207CDE"/>
    <w:rsid w:val="0021574E"/>
    <w:rsid w:val="00227B64"/>
    <w:rsid w:val="00227C2A"/>
    <w:rsid w:val="002364EF"/>
    <w:rsid w:val="0023746E"/>
    <w:rsid w:val="002555A0"/>
    <w:rsid w:val="00256C97"/>
    <w:rsid w:val="0026091C"/>
    <w:rsid w:val="00262783"/>
    <w:rsid w:val="00262C17"/>
    <w:rsid w:val="00273256"/>
    <w:rsid w:val="00281406"/>
    <w:rsid w:val="002816C8"/>
    <w:rsid w:val="00287162"/>
    <w:rsid w:val="00290DD9"/>
    <w:rsid w:val="00291FB6"/>
    <w:rsid w:val="002B31B9"/>
    <w:rsid w:val="002B585F"/>
    <w:rsid w:val="002B77D7"/>
    <w:rsid w:val="002C382B"/>
    <w:rsid w:val="002C6B57"/>
    <w:rsid w:val="002D08C6"/>
    <w:rsid w:val="002D0BA3"/>
    <w:rsid w:val="002D6FF3"/>
    <w:rsid w:val="002E0159"/>
    <w:rsid w:val="002E0326"/>
    <w:rsid w:val="002E06F9"/>
    <w:rsid w:val="002E4956"/>
    <w:rsid w:val="002E67D5"/>
    <w:rsid w:val="002E6AA2"/>
    <w:rsid w:val="002E7769"/>
    <w:rsid w:val="002E7F4A"/>
    <w:rsid w:val="002F154A"/>
    <w:rsid w:val="002F289E"/>
    <w:rsid w:val="002F43D4"/>
    <w:rsid w:val="002F6F18"/>
    <w:rsid w:val="00300B7E"/>
    <w:rsid w:val="00303A23"/>
    <w:rsid w:val="00304DF5"/>
    <w:rsid w:val="00313AAA"/>
    <w:rsid w:val="003156F5"/>
    <w:rsid w:val="00315A1A"/>
    <w:rsid w:val="0032169B"/>
    <w:rsid w:val="003234B9"/>
    <w:rsid w:val="00327333"/>
    <w:rsid w:val="00331CE1"/>
    <w:rsid w:val="00332356"/>
    <w:rsid w:val="003360CA"/>
    <w:rsid w:val="00346A9A"/>
    <w:rsid w:val="00346BAC"/>
    <w:rsid w:val="00350680"/>
    <w:rsid w:val="003565FC"/>
    <w:rsid w:val="0036205C"/>
    <w:rsid w:val="00362A3F"/>
    <w:rsid w:val="00365E72"/>
    <w:rsid w:val="00366A67"/>
    <w:rsid w:val="003723A5"/>
    <w:rsid w:val="0037418A"/>
    <w:rsid w:val="00377D47"/>
    <w:rsid w:val="00380260"/>
    <w:rsid w:val="00387DFC"/>
    <w:rsid w:val="00391233"/>
    <w:rsid w:val="00391507"/>
    <w:rsid w:val="00396E88"/>
    <w:rsid w:val="003A0507"/>
    <w:rsid w:val="003A1941"/>
    <w:rsid w:val="003A3853"/>
    <w:rsid w:val="003A44B1"/>
    <w:rsid w:val="003B419E"/>
    <w:rsid w:val="003C32BA"/>
    <w:rsid w:val="003C39CE"/>
    <w:rsid w:val="003C5367"/>
    <w:rsid w:val="003C7164"/>
    <w:rsid w:val="003C7791"/>
    <w:rsid w:val="003D250F"/>
    <w:rsid w:val="003D58C6"/>
    <w:rsid w:val="003E04F0"/>
    <w:rsid w:val="003E08B1"/>
    <w:rsid w:val="003E107C"/>
    <w:rsid w:val="003E61A0"/>
    <w:rsid w:val="003F0E90"/>
    <w:rsid w:val="003F3366"/>
    <w:rsid w:val="003F5AF8"/>
    <w:rsid w:val="003F5F23"/>
    <w:rsid w:val="0040039D"/>
    <w:rsid w:val="0040456E"/>
    <w:rsid w:val="004051E4"/>
    <w:rsid w:val="004106C7"/>
    <w:rsid w:val="00410CD9"/>
    <w:rsid w:val="00413C9E"/>
    <w:rsid w:val="00424992"/>
    <w:rsid w:val="00436A37"/>
    <w:rsid w:val="004378A0"/>
    <w:rsid w:val="004437DE"/>
    <w:rsid w:val="004517B8"/>
    <w:rsid w:val="00454B42"/>
    <w:rsid w:val="00454EA0"/>
    <w:rsid w:val="00455496"/>
    <w:rsid w:val="004706EF"/>
    <w:rsid w:val="00475354"/>
    <w:rsid w:val="00475BAF"/>
    <w:rsid w:val="00476119"/>
    <w:rsid w:val="00485983"/>
    <w:rsid w:val="0048624D"/>
    <w:rsid w:val="00487016"/>
    <w:rsid w:val="00496C79"/>
    <w:rsid w:val="00497D8E"/>
    <w:rsid w:val="004A3187"/>
    <w:rsid w:val="004B2626"/>
    <w:rsid w:val="004B70F3"/>
    <w:rsid w:val="004C2C5B"/>
    <w:rsid w:val="004C58A3"/>
    <w:rsid w:val="004C6E86"/>
    <w:rsid w:val="004C72F7"/>
    <w:rsid w:val="004D1065"/>
    <w:rsid w:val="004D1079"/>
    <w:rsid w:val="004D5BA4"/>
    <w:rsid w:val="004D69B3"/>
    <w:rsid w:val="004E06BB"/>
    <w:rsid w:val="004E1854"/>
    <w:rsid w:val="004E350C"/>
    <w:rsid w:val="004E5F39"/>
    <w:rsid w:val="004E7785"/>
    <w:rsid w:val="004F1016"/>
    <w:rsid w:val="004F2481"/>
    <w:rsid w:val="004F4427"/>
    <w:rsid w:val="004F4C2A"/>
    <w:rsid w:val="00501EA4"/>
    <w:rsid w:val="00513B95"/>
    <w:rsid w:val="00517F90"/>
    <w:rsid w:val="00520C4F"/>
    <w:rsid w:val="00525365"/>
    <w:rsid w:val="00527AEF"/>
    <w:rsid w:val="00527EC5"/>
    <w:rsid w:val="0053091E"/>
    <w:rsid w:val="00535AD7"/>
    <w:rsid w:val="005368E5"/>
    <w:rsid w:val="00537376"/>
    <w:rsid w:val="00542E47"/>
    <w:rsid w:val="00545B8E"/>
    <w:rsid w:val="0054750F"/>
    <w:rsid w:val="00554986"/>
    <w:rsid w:val="0055560E"/>
    <w:rsid w:val="0056225B"/>
    <w:rsid w:val="005625F9"/>
    <w:rsid w:val="0056395C"/>
    <w:rsid w:val="005670AA"/>
    <w:rsid w:val="0057374C"/>
    <w:rsid w:val="00576D70"/>
    <w:rsid w:val="005806A8"/>
    <w:rsid w:val="005818D6"/>
    <w:rsid w:val="00597580"/>
    <w:rsid w:val="005B1563"/>
    <w:rsid w:val="005B27CC"/>
    <w:rsid w:val="005C1347"/>
    <w:rsid w:val="005C70F3"/>
    <w:rsid w:val="005D09E5"/>
    <w:rsid w:val="005D4895"/>
    <w:rsid w:val="005D7023"/>
    <w:rsid w:val="005E01DF"/>
    <w:rsid w:val="005E0763"/>
    <w:rsid w:val="005E186F"/>
    <w:rsid w:val="005E29D7"/>
    <w:rsid w:val="005E53FB"/>
    <w:rsid w:val="005E719B"/>
    <w:rsid w:val="005E7C03"/>
    <w:rsid w:val="005F1478"/>
    <w:rsid w:val="005F6CDB"/>
    <w:rsid w:val="005F73AB"/>
    <w:rsid w:val="00612111"/>
    <w:rsid w:val="00616018"/>
    <w:rsid w:val="00616B0B"/>
    <w:rsid w:val="00622676"/>
    <w:rsid w:val="00623197"/>
    <w:rsid w:val="00623EB3"/>
    <w:rsid w:val="00625E80"/>
    <w:rsid w:val="006271F5"/>
    <w:rsid w:val="00630770"/>
    <w:rsid w:val="006344DB"/>
    <w:rsid w:val="00634980"/>
    <w:rsid w:val="00642D76"/>
    <w:rsid w:val="00644140"/>
    <w:rsid w:val="00653578"/>
    <w:rsid w:val="00655545"/>
    <w:rsid w:val="00664D72"/>
    <w:rsid w:val="0066540D"/>
    <w:rsid w:val="006665C4"/>
    <w:rsid w:val="006667FE"/>
    <w:rsid w:val="00667B75"/>
    <w:rsid w:val="00670D8A"/>
    <w:rsid w:val="00672F6F"/>
    <w:rsid w:val="00676E46"/>
    <w:rsid w:val="006856B5"/>
    <w:rsid w:val="006862D6"/>
    <w:rsid w:val="006A44D6"/>
    <w:rsid w:val="006A71B1"/>
    <w:rsid w:val="006B0191"/>
    <w:rsid w:val="006B1840"/>
    <w:rsid w:val="006B231C"/>
    <w:rsid w:val="006B5917"/>
    <w:rsid w:val="006B63F3"/>
    <w:rsid w:val="006B74A9"/>
    <w:rsid w:val="006C5DB2"/>
    <w:rsid w:val="006C5F13"/>
    <w:rsid w:val="006D011C"/>
    <w:rsid w:val="006D2CF0"/>
    <w:rsid w:val="006D3079"/>
    <w:rsid w:val="006D56AF"/>
    <w:rsid w:val="006D7FAF"/>
    <w:rsid w:val="006E59B0"/>
    <w:rsid w:val="006F01EA"/>
    <w:rsid w:val="006F27EE"/>
    <w:rsid w:val="006F63E6"/>
    <w:rsid w:val="007004E4"/>
    <w:rsid w:val="00701ACF"/>
    <w:rsid w:val="00701EC7"/>
    <w:rsid w:val="00706BA9"/>
    <w:rsid w:val="0070775C"/>
    <w:rsid w:val="00710016"/>
    <w:rsid w:val="00712828"/>
    <w:rsid w:val="00716465"/>
    <w:rsid w:val="0071653C"/>
    <w:rsid w:val="00717C64"/>
    <w:rsid w:val="00720DB9"/>
    <w:rsid w:val="007215D2"/>
    <w:rsid w:val="007232FA"/>
    <w:rsid w:val="007263F4"/>
    <w:rsid w:val="0073101D"/>
    <w:rsid w:val="00736D87"/>
    <w:rsid w:val="00737E62"/>
    <w:rsid w:val="00746843"/>
    <w:rsid w:val="00746EF6"/>
    <w:rsid w:val="007504E5"/>
    <w:rsid w:val="00751E8B"/>
    <w:rsid w:val="00757A11"/>
    <w:rsid w:val="00762E5D"/>
    <w:rsid w:val="00765ACC"/>
    <w:rsid w:val="007746BF"/>
    <w:rsid w:val="00774E9E"/>
    <w:rsid w:val="007802E7"/>
    <w:rsid w:val="007945BC"/>
    <w:rsid w:val="00796351"/>
    <w:rsid w:val="007B64DE"/>
    <w:rsid w:val="007C04E3"/>
    <w:rsid w:val="007C1D46"/>
    <w:rsid w:val="007C3295"/>
    <w:rsid w:val="007C459D"/>
    <w:rsid w:val="007D67A7"/>
    <w:rsid w:val="007E30E0"/>
    <w:rsid w:val="007F2C3D"/>
    <w:rsid w:val="007F5389"/>
    <w:rsid w:val="00814460"/>
    <w:rsid w:val="0082510E"/>
    <w:rsid w:val="00825F9B"/>
    <w:rsid w:val="00826818"/>
    <w:rsid w:val="008323DB"/>
    <w:rsid w:val="008328E1"/>
    <w:rsid w:val="00833EB9"/>
    <w:rsid w:val="008411A8"/>
    <w:rsid w:val="008411B2"/>
    <w:rsid w:val="008418C7"/>
    <w:rsid w:val="0084365D"/>
    <w:rsid w:val="00852184"/>
    <w:rsid w:val="00856A3A"/>
    <w:rsid w:val="00863363"/>
    <w:rsid w:val="00864897"/>
    <w:rsid w:val="00865150"/>
    <w:rsid w:val="00865A89"/>
    <w:rsid w:val="00866F57"/>
    <w:rsid w:val="008703F3"/>
    <w:rsid w:val="00870ACA"/>
    <w:rsid w:val="00870CFF"/>
    <w:rsid w:val="00872CBE"/>
    <w:rsid w:val="008765D2"/>
    <w:rsid w:val="008829F5"/>
    <w:rsid w:val="008873B2"/>
    <w:rsid w:val="00890627"/>
    <w:rsid w:val="00890DB2"/>
    <w:rsid w:val="00891A7B"/>
    <w:rsid w:val="008A00CE"/>
    <w:rsid w:val="008A4E31"/>
    <w:rsid w:val="008A5FD2"/>
    <w:rsid w:val="008B47BE"/>
    <w:rsid w:val="008B572E"/>
    <w:rsid w:val="008B60F1"/>
    <w:rsid w:val="008C18C4"/>
    <w:rsid w:val="008C2A45"/>
    <w:rsid w:val="008C6501"/>
    <w:rsid w:val="008D27C3"/>
    <w:rsid w:val="008D4A12"/>
    <w:rsid w:val="008D512F"/>
    <w:rsid w:val="008E03F8"/>
    <w:rsid w:val="008E7BAE"/>
    <w:rsid w:val="008F083B"/>
    <w:rsid w:val="008F5AF7"/>
    <w:rsid w:val="008F6141"/>
    <w:rsid w:val="008F71F4"/>
    <w:rsid w:val="00901E35"/>
    <w:rsid w:val="009027E6"/>
    <w:rsid w:val="00902F89"/>
    <w:rsid w:val="0090447E"/>
    <w:rsid w:val="0090715A"/>
    <w:rsid w:val="00910EBF"/>
    <w:rsid w:val="009120E3"/>
    <w:rsid w:val="009149CD"/>
    <w:rsid w:val="0091588A"/>
    <w:rsid w:val="00916A49"/>
    <w:rsid w:val="00920EC6"/>
    <w:rsid w:val="00923DC0"/>
    <w:rsid w:val="00923F14"/>
    <w:rsid w:val="009265DC"/>
    <w:rsid w:val="00926A5C"/>
    <w:rsid w:val="00927573"/>
    <w:rsid w:val="00931C8D"/>
    <w:rsid w:val="00933E02"/>
    <w:rsid w:val="009367ED"/>
    <w:rsid w:val="00952960"/>
    <w:rsid w:val="009537E6"/>
    <w:rsid w:val="00970078"/>
    <w:rsid w:val="00970ECD"/>
    <w:rsid w:val="00971957"/>
    <w:rsid w:val="00974B4F"/>
    <w:rsid w:val="009758BD"/>
    <w:rsid w:val="00976019"/>
    <w:rsid w:val="00981F27"/>
    <w:rsid w:val="00983B5A"/>
    <w:rsid w:val="0099068A"/>
    <w:rsid w:val="00991D41"/>
    <w:rsid w:val="009930ED"/>
    <w:rsid w:val="009967B9"/>
    <w:rsid w:val="0099784A"/>
    <w:rsid w:val="00997B54"/>
    <w:rsid w:val="009A629F"/>
    <w:rsid w:val="009A7928"/>
    <w:rsid w:val="009A7CEB"/>
    <w:rsid w:val="009B1360"/>
    <w:rsid w:val="009B1A89"/>
    <w:rsid w:val="009B3BAB"/>
    <w:rsid w:val="009C080A"/>
    <w:rsid w:val="009C1C13"/>
    <w:rsid w:val="009C4953"/>
    <w:rsid w:val="009C4A72"/>
    <w:rsid w:val="009E13FE"/>
    <w:rsid w:val="009E334A"/>
    <w:rsid w:val="009E39BD"/>
    <w:rsid w:val="009E7365"/>
    <w:rsid w:val="009F1F09"/>
    <w:rsid w:val="009F37BA"/>
    <w:rsid w:val="009F429E"/>
    <w:rsid w:val="00A0023C"/>
    <w:rsid w:val="00A076DD"/>
    <w:rsid w:val="00A13DAC"/>
    <w:rsid w:val="00A17FCE"/>
    <w:rsid w:val="00A253B2"/>
    <w:rsid w:val="00A3032E"/>
    <w:rsid w:val="00A352D3"/>
    <w:rsid w:val="00A4144C"/>
    <w:rsid w:val="00A42FF5"/>
    <w:rsid w:val="00A473FF"/>
    <w:rsid w:val="00A47DC3"/>
    <w:rsid w:val="00A512A3"/>
    <w:rsid w:val="00A5793F"/>
    <w:rsid w:val="00A62BD2"/>
    <w:rsid w:val="00A67260"/>
    <w:rsid w:val="00A67770"/>
    <w:rsid w:val="00A737F9"/>
    <w:rsid w:val="00A755D5"/>
    <w:rsid w:val="00A76B6C"/>
    <w:rsid w:val="00A82CB4"/>
    <w:rsid w:val="00A86FBC"/>
    <w:rsid w:val="00AA0EEB"/>
    <w:rsid w:val="00AC0DD4"/>
    <w:rsid w:val="00AC13B2"/>
    <w:rsid w:val="00AC147C"/>
    <w:rsid w:val="00AC68FD"/>
    <w:rsid w:val="00AC7178"/>
    <w:rsid w:val="00AC776A"/>
    <w:rsid w:val="00AC7E10"/>
    <w:rsid w:val="00AD6B15"/>
    <w:rsid w:val="00AE0D72"/>
    <w:rsid w:val="00AE1C38"/>
    <w:rsid w:val="00AE3298"/>
    <w:rsid w:val="00AE798F"/>
    <w:rsid w:val="00AF3177"/>
    <w:rsid w:val="00AF349D"/>
    <w:rsid w:val="00AF52D4"/>
    <w:rsid w:val="00B03F03"/>
    <w:rsid w:val="00B129D8"/>
    <w:rsid w:val="00B13F5C"/>
    <w:rsid w:val="00B21337"/>
    <w:rsid w:val="00B21FD2"/>
    <w:rsid w:val="00B22BB9"/>
    <w:rsid w:val="00B2611C"/>
    <w:rsid w:val="00B26AEC"/>
    <w:rsid w:val="00B27695"/>
    <w:rsid w:val="00B32915"/>
    <w:rsid w:val="00B3707E"/>
    <w:rsid w:val="00B47BAB"/>
    <w:rsid w:val="00B47FE3"/>
    <w:rsid w:val="00B518A8"/>
    <w:rsid w:val="00B5710E"/>
    <w:rsid w:val="00B57645"/>
    <w:rsid w:val="00B6021F"/>
    <w:rsid w:val="00B66DD3"/>
    <w:rsid w:val="00B67139"/>
    <w:rsid w:val="00B73091"/>
    <w:rsid w:val="00B73703"/>
    <w:rsid w:val="00B80612"/>
    <w:rsid w:val="00B808DD"/>
    <w:rsid w:val="00B8249E"/>
    <w:rsid w:val="00B83FE6"/>
    <w:rsid w:val="00B8411B"/>
    <w:rsid w:val="00B91BA6"/>
    <w:rsid w:val="00B923BF"/>
    <w:rsid w:val="00B92602"/>
    <w:rsid w:val="00B94AC5"/>
    <w:rsid w:val="00B96DB3"/>
    <w:rsid w:val="00BB480B"/>
    <w:rsid w:val="00BB6030"/>
    <w:rsid w:val="00BB6C1C"/>
    <w:rsid w:val="00BC5C28"/>
    <w:rsid w:val="00BC6DDD"/>
    <w:rsid w:val="00BC77FC"/>
    <w:rsid w:val="00BE398D"/>
    <w:rsid w:val="00BE4E0F"/>
    <w:rsid w:val="00BF14FB"/>
    <w:rsid w:val="00C03C89"/>
    <w:rsid w:val="00C043B7"/>
    <w:rsid w:val="00C05695"/>
    <w:rsid w:val="00C154E3"/>
    <w:rsid w:val="00C16013"/>
    <w:rsid w:val="00C2493E"/>
    <w:rsid w:val="00C26ACB"/>
    <w:rsid w:val="00C27BC1"/>
    <w:rsid w:val="00C32A75"/>
    <w:rsid w:val="00C349FE"/>
    <w:rsid w:val="00C354A7"/>
    <w:rsid w:val="00C359F0"/>
    <w:rsid w:val="00C36B69"/>
    <w:rsid w:val="00C413D2"/>
    <w:rsid w:val="00C41A76"/>
    <w:rsid w:val="00C42E4E"/>
    <w:rsid w:val="00C43F0B"/>
    <w:rsid w:val="00C44653"/>
    <w:rsid w:val="00C47B26"/>
    <w:rsid w:val="00C508CB"/>
    <w:rsid w:val="00C5443F"/>
    <w:rsid w:val="00C54D1E"/>
    <w:rsid w:val="00C5731D"/>
    <w:rsid w:val="00C62487"/>
    <w:rsid w:val="00C62C7E"/>
    <w:rsid w:val="00C67823"/>
    <w:rsid w:val="00C7066C"/>
    <w:rsid w:val="00C713C0"/>
    <w:rsid w:val="00C7215C"/>
    <w:rsid w:val="00C7414C"/>
    <w:rsid w:val="00C7465F"/>
    <w:rsid w:val="00C74C8F"/>
    <w:rsid w:val="00C76390"/>
    <w:rsid w:val="00C77DAC"/>
    <w:rsid w:val="00C8069C"/>
    <w:rsid w:val="00C806B4"/>
    <w:rsid w:val="00C832AD"/>
    <w:rsid w:val="00C84800"/>
    <w:rsid w:val="00C862C5"/>
    <w:rsid w:val="00C935BF"/>
    <w:rsid w:val="00C93FA9"/>
    <w:rsid w:val="00C94000"/>
    <w:rsid w:val="00C9656C"/>
    <w:rsid w:val="00CA0666"/>
    <w:rsid w:val="00CA1D48"/>
    <w:rsid w:val="00CA2A16"/>
    <w:rsid w:val="00CA5C5D"/>
    <w:rsid w:val="00CB21A8"/>
    <w:rsid w:val="00CB56EC"/>
    <w:rsid w:val="00CB69FA"/>
    <w:rsid w:val="00CC3457"/>
    <w:rsid w:val="00CC4F47"/>
    <w:rsid w:val="00CC643F"/>
    <w:rsid w:val="00CD1D80"/>
    <w:rsid w:val="00CD291D"/>
    <w:rsid w:val="00CD40B6"/>
    <w:rsid w:val="00CD58EB"/>
    <w:rsid w:val="00CE28B2"/>
    <w:rsid w:val="00CE4477"/>
    <w:rsid w:val="00CE56B8"/>
    <w:rsid w:val="00CE7CD2"/>
    <w:rsid w:val="00CF43E1"/>
    <w:rsid w:val="00CF6283"/>
    <w:rsid w:val="00D00C4C"/>
    <w:rsid w:val="00D00CA0"/>
    <w:rsid w:val="00D100D2"/>
    <w:rsid w:val="00D12114"/>
    <w:rsid w:val="00D12867"/>
    <w:rsid w:val="00D311BA"/>
    <w:rsid w:val="00D34A5C"/>
    <w:rsid w:val="00D358F0"/>
    <w:rsid w:val="00D36426"/>
    <w:rsid w:val="00D3673C"/>
    <w:rsid w:val="00D36964"/>
    <w:rsid w:val="00D4136E"/>
    <w:rsid w:val="00D430A4"/>
    <w:rsid w:val="00D44902"/>
    <w:rsid w:val="00D45534"/>
    <w:rsid w:val="00D457B3"/>
    <w:rsid w:val="00D466CA"/>
    <w:rsid w:val="00D55BE8"/>
    <w:rsid w:val="00D565C5"/>
    <w:rsid w:val="00D56D2E"/>
    <w:rsid w:val="00D57DDF"/>
    <w:rsid w:val="00D64AAA"/>
    <w:rsid w:val="00D7220D"/>
    <w:rsid w:val="00D80DA8"/>
    <w:rsid w:val="00D81BFD"/>
    <w:rsid w:val="00D823D6"/>
    <w:rsid w:val="00D82FBB"/>
    <w:rsid w:val="00D83EFD"/>
    <w:rsid w:val="00D848CA"/>
    <w:rsid w:val="00D905AC"/>
    <w:rsid w:val="00DA0382"/>
    <w:rsid w:val="00DA34AB"/>
    <w:rsid w:val="00DA55CA"/>
    <w:rsid w:val="00DA637A"/>
    <w:rsid w:val="00DA7D53"/>
    <w:rsid w:val="00DB06EA"/>
    <w:rsid w:val="00DB292E"/>
    <w:rsid w:val="00DB3F20"/>
    <w:rsid w:val="00DC2C05"/>
    <w:rsid w:val="00DC4E71"/>
    <w:rsid w:val="00DC50AC"/>
    <w:rsid w:val="00DD0E85"/>
    <w:rsid w:val="00DD7524"/>
    <w:rsid w:val="00DE38E4"/>
    <w:rsid w:val="00DF0F21"/>
    <w:rsid w:val="00DF2BF9"/>
    <w:rsid w:val="00DF39B7"/>
    <w:rsid w:val="00DF7284"/>
    <w:rsid w:val="00E077A4"/>
    <w:rsid w:val="00E12EBB"/>
    <w:rsid w:val="00E23117"/>
    <w:rsid w:val="00E23CBF"/>
    <w:rsid w:val="00E23D3B"/>
    <w:rsid w:val="00E272F8"/>
    <w:rsid w:val="00E279F0"/>
    <w:rsid w:val="00E3308D"/>
    <w:rsid w:val="00E371E0"/>
    <w:rsid w:val="00E521DF"/>
    <w:rsid w:val="00E53077"/>
    <w:rsid w:val="00E54CB5"/>
    <w:rsid w:val="00E55604"/>
    <w:rsid w:val="00E5737E"/>
    <w:rsid w:val="00E60FA0"/>
    <w:rsid w:val="00E73D0B"/>
    <w:rsid w:val="00E835D4"/>
    <w:rsid w:val="00E84DFA"/>
    <w:rsid w:val="00E87B87"/>
    <w:rsid w:val="00E90492"/>
    <w:rsid w:val="00E924B5"/>
    <w:rsid w:val="00EA08CC"/>
    <w:rsid w:val="00EA6EFD"/>
    <w:rsid w:val="00EB457C"/>
    <w:rsid w:val="00EB7E3A"/>
    <w:rsid w:val="00EC44C0"/>
    <w:rsid w:val="00ED0C36"/>
    <w:rsid w:val="00ED1F86"/>
    <w:rsid w:val="00ED373D"/>
    <w:rsid w:val="00EE016A"/>
    <w:rsid w:val="00EE088B"/>
    <w:rsid w:val="00EE1A16"/>
    <w:rsid w:val="00EE1D62"/>
    <w:rsid w:val="00EE1F70"/>
    <w:rsid w:val="00EF1540"/>
    <w:rsid w:val="00EF7CC6"/>
    <w:rsid w:val="00F006EF"/>
    <w:rsid w:val="00F11CD7"/>
    <w:rsid w:val="00F14A99"/>
    <w:rsid w:val="00F1655D"/>
    <w:rsid w:val="00F16762"/>
    <w:rsid w:val="00F17654"/>
    <w:rsid w:val="00F254C6"/>
    <w:rsid w:val="00F3105D"/>
    <w:rsid w:val="00F310C2"/>
    <w:rsid w:val="00F34781"/>
    <w:rsid w:val="00F4129F"/>
    <w:rsid w:val="00F4156F"/>
    <w:rsid w:val="00F508C0"/>
    <w:rsid w:val="00F5597D"/>
    <w:rsid w:val="00F57312"/>
    <w:rsid w:val="00F57625"/>
    <w:rsid w:val="00F62B7D"/>
    <w:rsid w:val="00F762CB"/>
    <w:rsid w:val="00F83D86"/>
    <w:rsid w:val="00F84F00"/>
    <w:rsid w:val="00F97118"/>
    <w:rsid w:val="00F97A48"/>
    <w:rsid w:val="00FA15A8"/>
    <w:rsid w:val="00FA193F"/>
    <w:rsid w:val="00FA1CFC"/>
    <w:rsid w:val="00FA74E7"/>
    <w:rsid w:val="00FB1B9D"/>
    <w:rsid w:val="00FB3820"/>
    <w:rsid w:val="00FC4C14"/>
    <w:rsid w:val="00FC7DFB"/>
    <w:rsid w:val="00FD0913"/>
    <w:rsid w:val="00FD226C"/>
    <w:rsid w:val="00FD247D"/>
    <w:rsid w:val="00FD437C"/>
    <w:rsid w:val="00FD7C26"/>
    <w:rsid w:val="00FF6050"/>
    <w:rsid w:val="00FF6430"/>
    <w:rsid w:val="00FF6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674F8"/>
  <w14:defaultImageDpi w14:val="32767"/>
  <w15:chartTrackingRefBased/>
  <w15:docId w15:val="{5DC7B09A-16FA-462C-9DB3-E154EEE8D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F70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57B3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93FA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uiPriority w:val="99"/>
    <w:unhideWhenUsed/>
    <w:rsid w:val="004B2626"/>
    <w:rPr>
      <w:color w:val="0000FF"/>
      <w:u w:val="single"/>
    </w:rPr>
  </w:style>
  <w:style w:type="paragraph" w:styleId="ListParagraph">
    <w:name w:val="List Paragraph"/>
    <w:basedOn w:val="Normal"/>
    <w:qFormat/>
    <w:rsid w:val="0040039D"/>
    <w:pPr>
      <w:ind w:left="720"/>
      <w:contextualSpacing/>
    </w:pPr>
  </w:style>
  <w:style w:type="paragraph" w:customStyle="1" w:styleId="NoSpacing1">
    <w:name w:val="No Spacing1"/>
    <w:uiPriority w:val="1"/>
    <w:qFormat/>
    <w:rsid w:val="00C806B4"/>
    <w:rPr>
      <w:sz w:val="22"/>
      <w:szCs w:val="22"/>
    </w:rPr>
  </w:style>
  <w:style w:type="paragraph" w:styleId="BodyText2">
    <w:name w:val="Body Text 2"/>
    <w:basedOn w:val="Normal"/>
    <w:link w:val="BodyText2Char"/>
    <w:rsid w:val="00281406"/>
    <w:pPr>
      <w:tabs>
        <w:tab w:val="left" w:pos="3312"/>
      </w:tabs>
      <w:suppressAutoHyphens/>
      <w:spacing w:after="0" w:line="240" w:lineRule="auto"/>
    </w:pPr>
    <w:rPr>
      <w:rFonts w:ascii="Times New Roman" w:eastAsia="Times New Roman" w:hAnsi="Times New Roman"/>
      <w:sz w:val="20"/>
      <w:szCs w:val="24"/>
      <w:lang w:eastAsia="ar-SA"/>
    </w:rPr>
  </w:style>
  <w:style w:type="character" w:customStyle="1" w:styleId="BodyText2Char">
    <w:name w:val="Body Text 2 Char"/>
    <w:link w:val="BodyText2"/>
    <w:rsid w:val="00281406"/>
    <w:rPr>
      <w:rFonts w:ascii="Times New Roman" w:eastAsia="Times New Roman" w:hAnsi="Times New Roman" w:cs="Times New Roman"/>
      <w:sz w:val="20"/>
      <w:szCs w:val="24"/>
      <w:lang w:eastAsia="ar-SA"/>
    </w:rPr>
  </w:style>
  <w:style w:type="paragraph" w:styleId="BodyText3">
    <w:name w:val="Body Text 3"/>
    <w:basedOn w:val="Normal"/>
    <w:link w:val="BodyText3Char"/>
    <w:uiPriority w:val="99"/>
    <w:unhideWhenUsed/>
    <w:rsid w:val="009A629F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rsid w:val="009A629F"/>
    <w:rPr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873B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CommentReference">
    <w:name w:val="annotation reference"/>
    <w:uiPriority w:val="99"/>
    <w:semiHidden/>
    <w:unhideWhenUsed/>
    <w:rsid w:val="00066385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66385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link w:val="CommentText"/>
    <w:uiPriority w:val="99"/>
    <w:semiHidden/>
    <w:rsid w:val="00066385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66385"/>
    <w:rPr>
      <w:b/>
      <w:bCs/>
      <w:sz w:val="20"/>
      <w:szCs w:val="20"/>
    </w:rPr>
  </w:style>
  <w:style w:type="character" w:customStyle="1" w:styleId="CommentSubjectChar">
    <w:name w:val="Comment Subject Char"/>
    <w:link w:val="CommentSubject"/>
    <w:uiPriority w:val="99"/>
    <w:semiHidden/>
    <w:rsid w:val="0006638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6385"/>
    <w:pPr>
      <w:spacing w:after="0" w:line="240" w:lineRule="auto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066385"/>
    <w:rPr>
      <w:rFonts w:ascii="Lucida Grande" w:hAnsi="Lucida Grande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2E7F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2E7F4A"/>
    <w:rPr>
      <w:rFonts w:ascii="Calibri" w:eastAsia="Calibri" w:hAnsi="Calibri" w:cs="Times New Roman"/>
    </w:rPr>
  </w:style>
  <w:style w:type="character" w:customStyle="1" w:styleId="Heading1Char">
    <w:name w:val="Heading 1 Char"/>
    <w:link w:val="Heading1"/>
    <w:uiPriority w:val="9"/>
    <w:rsid w:val="00D457B3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457B3"/>
    <w:pPr>
      <w:overflowPunct w:val="0"/>
      <w:autoSpaceDE w:val="0"/>
      <w:autoSpaceDN w:val="0"/>
      <w:adjustRightInd w:val="0"/>
      <w:ind w:right="-360"/>
      <w:textAlignment w:val="baseline"/>
      <w:outlineLvl w:val="9"/>
    </w:pPr>
    <w:rPr>
      <w:b w:val="0"/>
      <w:color w:val="1F497D"/>
      <w:sz w:val="40"/>
    </w:rPr>
  </w:style>
  <w:style w:type="paragraph" w:styleId="BodyText">
    <w:name w:val="Body Text"/>
    <w:basedOn w:val="Normal"/>
    <w:link w:val="BodyTextChar"/>
    <w:uiPriority w:val="99"/>
    <w:semiHidden/>
    <w:unhideWhenUsed/>
    <w:rsid w:val="00D457B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457B3"/>
  </w:style>
  <w:style w:type="table" w:customStyle="1" w:styleId="TableGrid1">
    <w:name w:val="Table Grid1"/>
    <w:basedOn w:val="TableNormal"/>
    <w:next w:val="TableGrid"/>
    <w:uiPriority w:val="59"/>
    <w:rsid w:val="00CA1D48"/>
    <w:rPr>
      <w:rFonts w:ascii="Cambria" w:eastAsia="Cambria" w:hAnsi="Cambria"/>
      <w:sz w:val="24"/>
      <w:szCs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rsid w:val="007746BF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ResumeAlignRight">
    <w:name w:val="Resume Align Right"/>
    <w:basedOn w:val="Normal"/>
    <w:rsid w:val="00BC6DDD"/>
    <w:pPr>
      <w:tabs>
        <w:tab w:val="right" w:pos="10080"/>
      </w:tabs>
      <w:spacing w:after="0" w:line="240" w:lineRule="auto"/>
    </w:pPr>
    <w:rPr>
      <w:rFonts w:ascii="Times New Roman" w:eastAsia="Times New Roman" w:hAnsi="Times New Roman"/>
      <w:sz w:val="24"/>
      <w:szCs w:val="24"/>
      <w:lang w:eastAsia="zh-CN"/>
    </w:rPr>
  </w:style>
  <w:style w:type="paragraph" w:styleId="Revision">
    <w:name w:val="Revision"/>
    <w:hidden/>
    <w:uiPriority w:val="99"/>
    <w:semiHidden/>
    <w:rsid w:val="00C16013"/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6D7FA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4129F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862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624D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776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0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4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76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666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68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231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87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094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2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20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65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8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69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288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05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992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108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6DC092-5C4B-43F8-8446-CC09A85910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425</TotalTime>
  <Pages>1</Pages>
  <Words>557</Words>
  <Characters>3176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3726</CharactersWithSpaces>
  <SharedDoc>false</SharedDoc>
  <HLinks>
    <vt:vector size="12" baseType="variant">
      <vt:variant>
        <vt:i4>1638485</vt:i4>
      </vt:variant>
      <vt:variant>
        <vt:i4>3</vt:i4>
      </vt:variant>
      <vt:variant>
        <vt:i4>0</vt:i4>
      </vt:variant>
      <vt:variant>
        <vt:i4>5</vt:i4>
      </vt:variant>
      <vt:variant>
        <vt:lpwstr>https://www.linkedin.com/in/adrianturion/</vt:lpwstr>
      </vt:variant>
      <vt:variant>
        <vt:lpwstr/>
      </vt:variant>
      <vt:variant>
        <vt:i4>8126546</vt:i4>
      </vt:variant>
      <vt:variant>
        <vt:i4>0</vt:i4>
      </vt:variant>
      <vt:variant>
        <vt:i4>0</vt:i4>
      </vt:variant>
      <vt:variant>
        <vt:i4>5</vt:i4>
      </vt:variant>
      <vt:variant>
        <vt:lpwstr>mailto:turionadrian@gmail.com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Turion</dc:creator>
  <cp:keywords/>
  <cp:lastModifiedBy>Adrian Turion</cp:lastModifiedBy>
  <cp:revision>187</cp:revision>
  <cp:lastPrinted>2025-11-16T16:50:00Z</cp:lastPrinted>
  <dcterms:created xsi:type="dcterms:W3CDTF">2024-09-22T11:31:00Z</dcterms:created>
  <dcterms:modified xsi:type="dcterms:W3CDTF">2025-11-16T17:10:00Z</dcterms:modified>
</cp:coreProperties>
</file>