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54F05A89" w:rsidR="002964F4" w:rsidRDefault="005D5973">
      <w:r w:rsidRPr="005D5973">
        <w:rPr>
          <w:rFonts w:ascii="Times New Roman" w:hAnsi="Times New Roman"/>
          <w:sz w:val="20"/>
        </w:rPr>
        <w:t>1</w:t>
      </w:r>
      <w:r w:rsidR="00085AC8">
        <w:rPr>
          <w:rFonts w:ascii="Times New Roman" w:hAnsi="Times New Roman"/>
          <w:sz w:val="20"/>
        </w:rPr>
        <w:t>7</w:t>
      </w:r>
      <w:r w:rsidRPr="005D5973">
        <w:rPr>
          <w:rFonts w:ascii="Times New Roman" w:hAnsi="Times New Roman"/>
          <w:sz w:val="20"/>
        </w:rPr>
        <w:t xml:space="preserve"> November 2025</w:t>
      </w:r>
    </w:p>
    <w:p w14:paraId="66E31FEB" w14:textId="3B6B2EA5" w:rsidR="002964F4" w:rsidRPr="00B54353" w:rsidRDefault="00B54353" w:rsidP="00B54353">
      <w:pPr>
        <w:rPr>
          <w:rFonts w:ascii="Times New Roman" w:hAnsi="Times New Roman"/>
          <w:b/>
          <w:sz w:val="20"/>
        </w:rPr>
      </w:pPr>
      <w:r w:rsidRPr="00B54353">
        <w:rPr>
          <w:rFonts w:ascii="Times New Roman" w:hAnsi="Times New Roman"/>
          <w:b/>
          <w:sz w:val="20"/>
        </w:rPr>
        <w:t>Ms. Vanessa Stricker</w:t>
      </w:r>
      <w:r>
        <w:rPr>
          <w:rFonts w:ascii="Times New Roman" w:hAnsi="Times New Roman"/>
          <w:b/>
          <w:sz w:val="20"/>
        </w:rPr>
        <w:br/>
      </w:r>
      <w:r w:rsidRPr="00B54353">
        <w:rPr>
          <w:rFonts w:ascii="Times New Roman" w:hAnsi="Times New Roman"/>
          <w:b/>
          <w:sz w:val="20"/>
        </w:rPr>
        <w:t>The Corporate Finance Group AG</w:t>
      </w:r>
      <w:r>
        <w:rPr>
          <w:rFonts w:ascii="Times New Roman" w:hAnsi="Times New Roman"/>
          <w:b/>
          <w:sz w:val="20"/>
        </w:rPr>
        <w:br/>
      </w:r>
      <w:r w:rsidRPr="00B54353">
        <w:rPr>
          <w:rFonts w:ascii="Times New Roman" w:hAnsi="Times New Roman"/>
          <w:b/>
          <w:sz w:val="20"/>
        </w:rPr>
        <w:t>Bern, Switzerland</w:t>
      </w:r>
    </w:p>
    <w:p w14:paraId="6E2E8A2D" w14:textId="3F936515" w:rsidR="00B54353" w:rsidRPr="00B54353" w:rsidRDefault="00B54353" w:rsidP="00B54353">
      <w:pPr>
        <w:rPr>
          <w:rFonts w:ascii="Times New Roman" w:hAnsi="Times New Roman"/>
          <w:sz w:val="20"/>
        </w:rPr>
      </w:pPr>
      <w:r w:rsidRPr="00B54353">
        <w:rPr>
          <w:rFonts w:ascii="Times New Roman" w:hAnsi="Times New Roman"/>
          <w:sz w:val="20"/>
        </w:rPr>
        <w:t>Dear Ms. Stricker,</w:t>
      </w:r>
    </w:p>
    <w:p w14:paraId="3441AF25" w14:textId="14999EB7" w:rsidR="00B54353" w:rsidRPr="00B54353" w:rsidRDefault="00B54353" w:rsidP="00B54353">
      <w:pPr>
        <w:rPr>
          <w:rFonts w:ascii="Times New Roman" w:hAnsi="Times New Roman"/>
          <w:sz w:val="20"/>
        </w:rPr>
      </w:pPr>
      <w:r w:rsidRPr="00B54353">
        <w:rPr>
          <w:rFonts w:ascii="Times New Roman" w:hAnsi="Times New Roman"/>
          <w:sz w:val="20"/>
        </w:rPr>
        <w:t>I am writing to express my interest in the Junior M&amp;A / Corporate Finance Consultant position (100%) at The Corporate Finance Group in Bern, as advertised on 5 November 2025. With a Master’s degree in Finance from HEC Lausanne and hands-on experience in small and mid-cap M&amp;A advisory, I am eager to continue my career in a leading independent Corporate Finance firm and contribute to TCFG’s growing practice as IMAP’s exclusive Swiss partner.</w:t>
      </w:r>
    </w:p>
    <w:p w14:paraId="41CEDC3C" w14:textId="646A8761" w:rsidR="00B54353" w:rsidRPr="00B54353" w:rsidRDefault="00B54353" w:rsidP="00B54353">
      <w:pPr>
        <w:rPr>
          <w:rFonts w:ascii="Times New Roman" w:hAnsi="Times New Roman"/>
          <w:sz w:val="20"/>
        </w:rPr>
      </w:pPr>
      <w:r w:rsidRPr="00B54353">
        <w:rPr>
          <w:rFonts w:ascii="Times New Roman" w:hAnsi="Times New Roman"/>
          <w:sz w:val="20"/>
        </w:rPr>
        <w:t>Currently, as an M&amp;A Analyst at Auraïa Capital Advisory in Geneva, I work in a lean three-person deal team on small and mid-cap transactions in French-speaking Switzerland and Europe, on both the sell-side and buy-side. I support entrepreneurs and family-owned businesses in situations of succession, sector consolidation and capital opening across healthcare, tech &amp; software, industrial services and real estate. My responsibilities cover company and sector analysis, detailed financial modelling (DCF, LBO, trading and transaction comps), valuation work for boards and investment committees, preparation of teasers and information memoranda, and coordination of external advisers up to the signing of transaction documentation. This exposure aligns closely with the core scope of the Junior Consultant role you describe.</w:t>
      </w:r>
    </w:p>
    <w:p w14:paraId="1057B2BF" w14:textId="3C627729" w:rsidR="00B54353" w:rsidRPr="00B54353" w:rsidRDefault="00B54353" w:rsidP="00B54353">
      <w:pPr>
        <w:rPr>
          <w:rFonts w:ascii="Times New Roman" w:hAnsi="Times New Roman"/>
          <w:sz w:val="20"/>
        </w:rPr>
      </w:pPr>
      <w:r w:rsidRPr="00B54353">
        <w:rPr>
          <w:rFonts w:ascii="Times New Roman" w:hAnsi="Times New Roman"/>
          <w:sz w:val="20"/>
        </w:rPr>
        <w:t>I am particularly attracted to TCFG’s positioning as a leading independent M&amp;A and Corporate Finance advisor in Switzerland, with offices in Bern, Geneva, Lugano and Zurich, and its role within the global IMAP network. The opportunity to work on mid-market transactions across regions and industries, while being closely involved in valuations, complex financial models, information memoranda and investor outreach, corresponds exactly to the environment in which I want to develop over the long term. I am motivated by a partnership-based culture, close contact with partners and clients, and the possibility to grow as a trusted advisor to entrepreneurs and corporates.</w:t>
      </w:r>
    </w:p>
    <w:p w14:paraId="7CAFDB4F" w14:textId="2882353D" w:rsidR="00B54353" w:rsidRPr="00B54353" w:rsidRDefault="00B54353" w:rsidP="00B54353">
      <w:pPr>
        <w:rPr>
          <w:rFonts w:ascii="Times New Roman" w:hAnsi="Times New Roman"/>
          <w:sz w:val="20"/>
        </w:rPr>
      </w:pPr>
      <w:r w:rsidRPr="00B54353">
        <w:rPr>
          <w:rFonts w:ascii="Times New Roman" w:hAnsi="Times New Roman"/>
          <w:sz w:val="20"/>
        </w:rPr>
        <w:t xml:space="preserve">In terms of languages, I am a native French and Spanish speaker, fluent in English (C1) and business proficient in German (B2–C1), both written and spoken. I am highly motivated to continue my career in the German-speaking part of Switzerland and to further strengthen my business German to operate efficiently with </w:t>
      </w:r>
      <w:proofErr w:type="gramStart"/>
      <w:r w:rsidRPr="00B54353">
        <w:rPr>
          <w:rFonts w:ascii="Times New Roman" w:hAnsi="Times New Roman"/>
          <w:sz w:val="20"/>
        </w:rPr>
        <w:t>Swiss-German</w:t>
      </w:r>
      <w:proofErr w:type="gramEnd"/>
      <w:r w:rsidRPr="00B54353">
        <w:rPr>
          <w:rFonts w:ascii="Times New Roman" w:hAnsi="Times New Roman"/>
          <w:sz w:val="20"/>
        </w:rPr>
        <w:t xml:space="preserve"> clients and counterparts. Combined with my experience in French-speaking Switzerland and cross-border mandates, I believe this will allow me to act as a bridge between regions and to contribute to TCFG’s work across the whole Swiss market.</w:t>
      </w:r>
    </w:p>
    <w:p w14:paraId="2F76DC0B" w14:textId="77777777" w:rsidR="00B54353" w:rsidRDefault="00B54353" w:rsidP="00B54353">
      <w:pPr>
        <w:rPr>
          <w:rFonts w:ascii="Times New Roman" w:hAnsi="Times New Roman"/>
          <w:sz w:val="20"/>
        </w:rPr>
      </w:pPr>
      <w:r w:rsidRPr="00B54353">
        <w:rPr>
          <w:rFonts w:ascii="Times New Roman" w:hAnsi="Times New Roman"/>
          <w:sz w:val="20"/>
        </w:rPr>
        <w:t xml:space="preserve">I would welcome the opportunity to discuss how my background in small and mid-cap M&amp;A, my technical Corporate Finance skill </w:t>
      </w:r>
      <w:proofErr w:type="gramStart"/>
      <w:r w:rsidRPr="00B54353">
        <w:rPr>
          <w:rFonts w:ascii="Times New Roman" w:hAnsi="Times New Roman"/>
          <w:sz w:val="20"/>
        </w:rPr>
        <w:t>set</w:t>
      </w:r>
      <w:proofErr w:type="gramEnd"/>
      <w:r w:rsidRPr="00B54353">
        <w:rPr>
          <w:rFonts w:ascii="Times New Roman" w:hAnsi="Times New Roman"/>
          <w:sz w:val="20"/>
        </w:rPr>
        <w:t xml:space="preserve"> and my international profile could support your team in Bern and the broader TCFG / IMAP </w:t>
      </w:r>
      <w:proofErr w:type="spellStart"/>
      <w:r w:rsidRPr="00B54353">
        <w:rPr>
          <w:rFonts w:ascii="Times New Roman" w:hAnsi="Times New Roman"/>
          <w:sz w:val="20"/>
        </w:rPr>
        <w:t>platform.</w:t>
      </w:r>
      <w:proofErr w:type="spellEnd"/>
    </w:p>
    <w:p w14:paraId="3C4A207F" w14:textId="26413ABB" w:rsidR="00991F19" w:rsidRDefault="00000000" w:rsidP="00B54353">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AC8"/>
    <w:rsid w:val="0015074B"/>
    <w:rsid w:val="00264953"/>
    <w:rsid w:val="0029639D"/>
    <w:rsid w:val="002964F4"/>
    <w:rsid w:val="002E3DE1"/>
    <w:rsid w:val="00326F90"/>
    <w:rsid w:val="005D5973"/>
    <w:rsid w:val="007251B0"/>
    <w:rsid w:val="00752286"/>
    <w:rsid w:val="00991F19"/>
    <w:rsid w:val="00A41896"/>
    <w:rsid w:val="00AA1D8D"/>
    <w:rsid w:val="00B47730"/>
    <w:rsid w:val="00B54353"/>
    <w:rsid w:val="00CB0664"/>
    <w:rsid w:val="00DB7B43"/>
    <w:rsid w:val="00DF1068"/>
    <w:rsid w:val="00E04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10</cp:revision>
  <cp:lastPrinted>2025-11-16T12:01:00Z</cp:lastPrinted>
  <dcterms:created xsi:type="dcterms:W3CDTF">2013-12-23T23:15:00Z</dcterms:created>
  <dcterms:modified xsi:type="dcterms:W3CDTF">2025-11-16T12:55:00Z</dcterms:modified>
  <cp:category/>
</cp:coreProperties>
</file>