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Pr="00CB5713" w:rsidRDefault="00000000">
      <w:pPr>
        <w:jc w:val="right"/>
        <w:rPr>
          <w:sz w:val="20"/>
          <w:szCs w:val="20"/>
        </w:rPr>
      </w:pPr>
      <w:r w:rsidRPr="00510FEA">
        <w:rPr>
          <w:rFonts w:ascii="Times New Roman" w:hAnsi="Times New Roman"/>
          <w:sz w:val="20"/>
          <w:szCs w:val="20"/>
        </w:rPr>
        <w:t>Adrian Turion</w:t>
      </w:r>
      <w:r w:rsidRPr="00510FEA">
        <w:rPr>
          <w:rFonts w:ascii="Times New Roman" w:hAnsi="Times New Roman"/>
          <w:sz w:val="20"/>
          <w:szCs w:val="20"/>
        </w:rPr>
        <w:br/>
      </w:r>
      <w:r w:rsidRPr="00CB5713">
        <w:rPr>
          <w:rFonts w:ascii="Times New Roman" w:hAnsi="Times New Roman"/>
          <w:sz w:val="20"/>
          <w:szCs w:val="20"/>
        </w:rPr>
        <w:t>Avenue de Sainte Clotilde 9</w:t>
      </w:r>
      <w:r w:rsidRPr="00CB5713">
        <w:rPr>
          <w:rFonts w:ascii="Times New Roman" w:hAnsi="Times New Roman"/>
          <w:sz w:val="20"/>
          <w:szCs w:val="20"/>
        </w:rPr>
        <w:br/>
        <w:t>1205 Geneva, Switzerland</w:t>
      </w:r>
      <w:r w:rsidRPr="00CB5713">
        <w:rPr>
          <w:rFonts w:ascii="Times New Roman" w:hAnsi="Times New Roman"/>
          <w:sz w:val="20"/>
          <w:szCs w:val="20"/>
        </w:rPr>
        <w:br/>
        <w:t>+41 77 262 37 96</w:t>
      </w:r>
      <w:r w:rsidRPr="00CB5713">
        <w:rPr>
          <w:rFonts w:ascii="Times New Roman" w:hAnsi="Times New Roman"/>
          <w:sz w:val="20"/>
          <w:szCs w:val="20"/>
        </w:rPr>
        <w:br/>
        <w:t>turionadrian@gmail.com</w:t>
      </w:r>
    </w:p>
    <w:p w14:paraId="10F6CB54" w14:textId="633AE58E" w:rsidR="002964F4" w:rsidRPr="00CB5713" w:rsidRDefault="0035330E">
      <w:pPr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March 08, 2026</w:t>
      </w:r>
    </w:p>
    <w:p w14:paraId="66E31FEB" w14:textId="5C964359" w:rsidR="002964F4" w:rsidRDefault="0035330E">
      <w:pPr>
        <w:rPr>
          <w:rFonts w:ascii="Times New Roman" w:hAnsi="Times New Roman"/>
          <w:b/>
          <w:sz w:val="20"/>
          <w:szCs w:val="20"/>
        </w:rPr>
      </w:pPr>
      <w:r w:rsidRPr="00997129">
        <w:rPr>
          <w:rFonts w:ascii="Times New Roman" w:hAnsi="Times New Roman"/>
          <w:bCs/>
          <w:sz w:val="20"/>
          <w:szCs w:val="20"/>
        </w:rPr>
        <w:t>Recruitment Team</w:t>
      </w:r>
      <w:r w:rsidRPr="00997129">
        <w:rPr>
          <w:rFonts w:ascii="Times New Roman" w:hAnsi="Times New Roman"/>
          <w:bCs/>
          <w:sz w:val="20"/>
          <w:szCs w:val="20"/>
        </w:rPr>
        <w:br/>
        <w:t>Route des Acacias 60</w:t>
      </w:r>
      <w:r w:rsidRPr="00997129">
        <w:rPr>
          <w:rFonts w:ascii="Times New Roman" w:hAnsi="Times New Roman"/>
          <w:bCs/>
          <w:sz w:val="20"/>
          <w:szCs w:val="20"/>
        </w:rPr>
        <w:br/>
        <w:t>1211 Geneva, Switzerland</w:t>
      </w:r>
      <w:r w:rsidRPr="00997129">
        <w:rPr>
          <w:rFonts w:ascii="Times New Roman" w:hAnsi="Times New Roman"/>
          <w:bCs/>
          <w:sz w:val="20"/>
          <w:szCs w:val="20"/>
        </w:rPr>
        <w:br/>
        <w:t>Pictet North America Advisors SA</w:t>
      </w:r>
    </w:p>
    <w:p w14:paraId="04248481" w14:textId="778F98FA" w:rsidR="00CB5713" w:rsidRPr="00510FEA" w:rsidRDefault="0035330E">
      <w:pPr>
        <w:rPr>
          <w:sz w:val="20"/>
          <w:szCs w:val="20"/>
        </w:rPr>
      </w:pPr>
      <w:r w:rsidRPr="00510FEA">
        <w:rPr>
          <w:rFonts w:ascii="Times New Roman" w:hAnsi="Times New Roman"/>
          <w:b/>
          <w:sz w:val="20"/>
          <w:szCs w:val="20"/>
        </w:rPr>
        <w:t>Financial Analyst - Pictet North America Advisors SA</w:t>
      </w:r>
    </w:p>
    <w:p w14:paraId="324C625F" w14:textId="45034AED" w:rsidR="002964F4" w:rsidRPr="00510FEA" w:rsidRDefault="0035330E">
      <w:pPr>
        <w:rPr>
          <w:sz w:val="20"/>
          <w:szCs w:val="20"/>
        </w:rPr>
      </w:pPr>
      <w:r w:rsidRPr="00510FEA">
        <w:rPr>
          <w:rFonts w:ascii="Times New Roman" w:hAnsi="Times New Roman"/>
          <w:sz w:val="20"/>
          <w:szCs w:val="20"/>
        </w:rPr>
        <w:t>Dear Hiring Manager,</w:t>
      </w:r>
    </w:p>
    <w:p w14:paraId="3766B4D9" w14:textId="7DC1C09B" w:rsidR="002964F4" w:rsidRPr="00510FEA" w:rsidRDefault="0035330E">
      <w:pPr>
        <w:rPr>
          <w:sz w:val="20"/>
          <w:szCs w:val="20"/>
        </w:rPr>
      </w:pPr>
      <w:r w:rsidRPr="00510FEA">
        <w:rPr>
          <w:rFonts w:ascii="Times New Roman" w:hAnsi="Times New Roman"/>
          <w:sz w:val="20"/>
          <w:szCs w:val="20"/>
        </w:rPr>
        <w:t xml:space="preserve">Pictet's partnership model, unchanged since 1805 with only 47 partners across 220 years, reflects a commitment to long-term thinking and client stewardship that few institutions can match. With CHF 757 billion in assets under management and a philosophy built on independence and responsibility, Pictet stands apart in an industry increasingly driven by short-term pressures. The Financial Analyst </w:t>
      </w:r>
      <w:proofErr w:type="spellStart"/>
      <w:r w:rsidRPr="00510FEA">
        <w:rPr>
          <w:rFonts w:ascii="Times New Roman" w:hAnsi="Times New Roman"/>
          <w:sz w:val="20"/>
          <w:szCs w:val="20"/>
        </w:rPr>
        <w:t>programme's</w:t>
      </w:r>
      <w:proofErr w:type="spellEnd"/>
      <w:r w:rsidRPr="00510FEA">
        <w:rPr>
          <w:rFonts w:ascii="Times New Roman" w:hAnsi="Times New Roman"/>
          <w:sz w:val="20"/>
          <w:szCs w:val="20"/>
        </w:rPr>
        <w:t xml:space="preserve"> structured rotation through client advisory, investment platform, and portfolio management offers precisely the breadth of exposure needed to build a well-rounded wealth management career.</w:t>
      </w:r>
    </w:p>
    <w:p w14:paraId="534E46FA" w14:textId="5DB73CED" w:rsidR="002964F4" w:rsidRPr="00510FEA" w:rsidRDefault="0035330E" w:rsidP="002D6270">
      <w:pPr>
        <w:rPr>
          <w:sz w:val="20"/>
          <w:szCs w:val="20"/>
        </w:rPr>
      </w:pPr>
      <w:r w:rsidRPr="00510FEA">
        <w:rPr>
          <w:rFonts w:ascii="Times New Roman" w:hAnsi="Times New Roman"/>
          <w:sz w:val="20"/>
          <w:szCs w:val="20"/>
        </w:rPr>
        <w:t>Over the past two years as the sole analyst in a Geneva-based M&amp;A boutique, I have managed client relationships across 7 cross-border mandates spanning Europe, the US, and Asia, coordinated with legal, tax, and financial advisors on concurrent transactions, and delivered Board-level investment presentations. This environment required me to balance multiple projects with competing deadlines while maintaining the attention to detail that complex financial transactions demand. My earlier FP&amp;A experience at Generali's Swiss subsidiary strengthened my analytical foundations through portfolio-level financial reporting and variance analysis across CHF 50M+ in revenues and 5 business units.</w:t>
      </w:r>
    </w:p>
    <w:p w14:paraId="5A3C5726" w14:textId="3CA35091" w:rsidR="00E349CF" w:rsidRPr="00E349CF" w:rsidRDefault="00E349CF">
      <w:pPr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With a dual Master's in Finance from HEC Lausanne, multilingual capabilities in French, English, Spanish, and German, and international experience across Japan, the Netherlands, and the Dominican Republic, I bring the cross-cultural fluency and client-facing mindset that Pictet's global client base requires. The programme's path toward a Relationship Manager role aligns with my ambition to combine analytical depth with long-term client advisory.</w:t>
      </w:r>
    </w:p>
    <w:p w14:paraId="4B15C98B" w14:textId="4D79F1C1" w:rsidR="002964F4" w:rsidRPr="00CB5713" w:rsidRDefault="0035330E">
      <w:pPr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 would welcome the opportunity to discuss my application further.</w:t>
      </w:r>
    </w:p>
    <w:p w14:paraId="77EE8D4C" w14:textId="49848CDB" w:rsidR="002964F4" w:rsidRPr="0035330E" w:rsidRDefault="00000000">
      <w:pPr>
        <w:rPr>
          <w:sz w:val="20"/>
          <w:szCs w:val="20"/>
          <w:lang w:val="en-GB"/>
        </w:rPr>
      </w:pPr>
      <w:r w:rsidRPr="00CB5713">
        <w:rPr>
          <w:rFonts w:ascii="Times New Roman" w:hAnsi="Times New Roman"/>
          <w:sz w:val="20"/>
          <w:szCs w:val="20"/>
        </w:rPr>
        <w:t>Sincerely,</w:t>
      </w:r>
      <w:r w:rsidR="00991F19" w:rsidRPr="00CB5713">
        <w:rPr>
          <w:rFonts w:ascii="Times New Roman" w:hAnsi="Times New Roman"/>
          <w:sz w:val="20"/>
          <w:szCs w:val="20"/>
        </w:rPr>
        <w:br/>
      </w:r>
      <w:r w:rsidR="00991F19" w:rsidRPr="00CB5713">
        <w:rPr>
          <w:noProof/>
          <w:sz w:val="20"/>
          <w:szCs w:val="20"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RPr="0035330E" w:rsidSect="007251B0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E76"/>
    <w:rsid w:val="00034616"/>
    <w:rsid w:val="0006063C"/>
    <w:rsid w:val="0015074B"/>
    <w:rsid w:val="00264953"/>
    <w:rsid w:val="0029639D"/>
    <w:rsid w:val="002964F4"/>
    <w:rsid w:val="002D6270"/>
    <w:rsid w:val="00326F90"/>
    <w:rsid w:val="0035330E"/>
    <w:rsid w:val="00436927"/>
    <w:rsid w:val="004B4489"/>
    <w:rsid w:val="004E232C"/>
    <w:rsid w:val="00510FEA"/>
    <w:rsid w:val="007251B0"/>
    <w:rsid w:val="007D2226"/>
    <w:rsid w:val="00862A80"/>
    <w:rsid w:val="00991F19"/>
    <w:rsid w:val="00997129"/>
    <w:rsid w:val="00A41896"/>
    <w:rsid w:val="00A7073D"/>
    <w:rsid w:val="00AA1D8D"/>
    <w:rsid w:val="00B47730"/>
    <w:rsid w:val="00CB0664"/>
    <w:rsid w:val="00CB5713"/>
    <w:rsid w:val="00DB7B43"/>
    <w:rsid w:val="00E349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11</cp:revision>
  <dcterms:created xsi:type="dcterms:W3CDTF">2013-12-23T23:15:00Z</dcterms:created>
  <dcterms:modified xsi:type="dcterms:W3CDTF">2026-03-08T12:13:00Z</dcterms:modified>
  <cp:category/>
</cp:coreProperties>
</file>