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Design Document</w:t>
      </w:r>
    </w:p>
    <w:p>
      <w:pPr>
        <w:jc w:val="left"/>
      </w:pPr>
      <w:r>
        <w:rPr>
          <w:b/>
          <w:sz w:val="26"/>
        </w:rPr>
        <w:t>Module 3: Generate PDF Reports and Display Them on the React Frontend</w:t>
      </w:r>
    </w:p>
    <w:tbl>
      <w:tblPr>
        <w:tblStyle w:val="TableGrid"/>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Details</w:t>
            </w:r>
          </w:p>
        </w:tc>
      </w:tr>
      <w:tr>
        <w:tc>
          <w:tcPr>
            <w:tcW w:type="dxa" w:w="4320"/>
          </w:tcPr>
          <w:p>
            <w:r>
              <w:t>Project</w:t>
            </w:r>
          </w:p>
        </w:tc>
        <w:tc>
          <w:tcPr>
            <w:tcW w:type="dxa" w:w="4320"/>
          </w:tcPr>
          <w:p>
            <w:r>
              <w:t>MACE</w:t>
            </w:r>
          </w:p>
        </w:tc>
      </w:tr>
      <w:tr>
        <w:tc>
          <w:tcPr>
            <w:tcW w:type="dxa" w:w="4320"/>
          </w:tcPr>
          <w:p>
            <w:r>
              <w:t>Organization Context</w:t>
            </w:r>
          </w:p>
        </w:tc>
        <w:tc>
          <w:tcPr>
            <w:tcW w:type="dxa" w:w="4320"/>
          </w:tcPr>
          <w:p>
            <w:r>
              <w:t>Aseries Envirotek India Private Limited</w:t>
            </w:r>
          </w:p>
        </w:tc>
      </w:tr>
      <w:tr>
        <w:tc>
          <w:tcPr>
            <w:tcW w:type="dxa" w:w="4320"/>
          </w:tcPr>
          <w:p>
            <w:r>
              <w:t>Module</w:t>
            </w:r>
          </w:p>
        </w:tc>
        <w:tc>
          <w:tcPr>
            <w:tcW w:type="dxa" w:w="4320"/>
          </w:tcPr>
          <w:p>
            <w:r>
              <w:t>Module 3</w:t>
            </w:r>
          </w:p>
        </w:tc>
      </w:tr>
      <w:tr>
        <w:tc>
          <w:tcPr>
            <w:tcW w:type="dxa" w:w="4320"/>
          </w:tcPr>
          <w:p>
            <w:r>
              <w:t>Document Type</w:t>
            </w:r>
          </w:p>
        </w:tc>
        <w:tc>
          <w:tcPr>
            <w:tcW w:type="dxa" w:w="4320"/>
          </w:tcPr>
          <w:p>
            <w:r>
              <w:t>Technical Design Document (TDD)</w:t>
            </w:r>
          </w:p>
        </w:tc>
      </w:tr>
      <w:tr>
        <w:tc>
          <w:tcPr>
            <w:tcW w:type="dxa" w:w="4320"/>
          </w:tcPr>
          <w:p>
            <w:r>
              <w:t>Technology Focus</w:t>
            </w:r>
          </w:p>
        </w:tc>
        <w:tc>
          <w:tcPr>
            <w:tcW w:type="dxa" w:w="4320"/>
          </w:tcPr>
          <w:p>
            <w:r>
              <w:t>Node.js / Express backend, Puppeteer PDF generation, React frontend, SQL database, VS Code Devcontainer</w:t>
            </w:r>
          </w:p>
        </w:tc>
      </w:tr>
      <w:tr>
        <w:tc>
          <w:tcPr>
            <w:tcW w:type="dxa" w:w="4320"/>
          </w:tcPr>
          <w:p>
            <w:r>
              <w:t>Version</w:t>
            </w:r>
          </w:p>
        </w:tc>
        <w:tc>
          <w:tcPr>
            <w:tcW w:type="dxa" w:w="4320"/>
          </w:tcPr>
          <w:p>
            <w:r>
              <w:t>1.0</w:t>
            </w:r>
          </w:p>
        </w:tc>
      </w:tr>
      <w:tr>
        <w:tc>
          <w:tcPr>
            <w:tcW w:type="dxa" w:w="4320"/>
          </w:tcPr>
          <w:p>
            <w:r>
              <w:t>Status</w:t>
            </w:r>
          </w:p>
        </w:tc>
        <w:tc>
          <w:tcPr>
            <w:tcW w:type="dxa" w:w="4320"/>
          </w:tcPr>
          <w:p>
            <w:r>
              <w:t>Draft for Review</w:t>
            </w:r>
          </w:p>
        </w:tc>
      </w:tr>
      <w:tr>
        <w:tc>
          <w:tcPr>
            <w:tcW w:type="dxa" w:w="4320"/>
          </w:tcPr>
          <w:p>
            <w:r>
              <w:t>Prepared By</w:t>
            </w:r>
          </w:p>
        </w:tc>
        <w:tc>
          <w:tcPr>
            <w:tcW w:type="dxa" w:w="4320"/>
          </w:tcPr>
          <w:p>
            <w:r>
              <w:t>Kirtika (2023A7PS0219U)</w:t>
            </w:r>
          </w:p>
        </w:tc>
      </w:tr>
      <w:tr>
        <w:tc>
          <w:tcPr>
            <w:tcW w:type="dxa" w:w="4320"/>
          </w:tcPr>
          <w:p>
            <w:r>
              <w:t>Reviewed By</w:t>
            </w:r>
          </w:p>
        </w:tc>
        <w:tc>
          <w:tcPr>
            <w:tcW w:type="dxa" w:w="4320"/>
          </w:tcPr>
          <w:p>
            <w:r>
              <w:t>[Reviewer Name]</w:t>
            </w:r>
          </w:p>
        </w:tc>
      </w:tr>
    </w:tbl>
    <w:p/>
    <w:p>
      <w:r>
        <w:t>This document describes the technical design for Module 3. It is intended to guide implementation, testing, and future maintenance.</w:t>
      </w:r>
    </w:p>
    <w:p>
      <w:pPr>
        <w:pStyle w:val="Heading1"/>
      </w:pPr>
      <w:r>
        <w:t>1. Introduction</w:t>
      </w:r>
    </w:p>
    <w:p>
      <w:pPr>
        <w:pStyle w:val="Heading2"/>
      </w:pPr>
      <w:r>
        <w:t>1.1 Purpose</w:t>
      </w:r>
    </w:p>
    <w:p>
      <w:r>
        <w:t>This Technical Design Document explains how Module 3 of the MACE project will be technically designed and implemented. Module 3 is responsible for generating PDF compliance reports on the server and displaying those reports to the user inside the React frontend.</w:t>
      </w:r>
    </w:p>
    <w:p>
      <w:r>
        <w:t>The document follows the Microsoft technical design approach, where a TDD describes the solution from a technical perspective, including architecture, data model, security, interfaces, integrations, reporting, migration, and testing.</w:t>
      </w:r>
    </w:p>
    <w:p>
      <w:pPr>
        <w:pStyle w:val="Heading2"/>
      </w:pPr>
      <w:r>
        <w:t>1.2 Background</w:t>
      </w:r>
    </w:p>
    <w:p>
      <w:r>
        <w:t>Aseries Envirotek India Private Limited is a compliance execution company that assists organizations in meeting regulatory and non-regulatory compliance requirements. Its services include Pre-Feasibility Reports, Form 1, Form 1A, Environmental Impact Assessment reports, Environmental Management Plans, baseline data generation, and Environmental Clearance assistance. Each of these ultimately has to be delivered as a formatted, printable document.</w:t>
      </w:r>
    </w:p>
    <w:p>
      <w:r>
        <w:t>Module 2 validates, processes, and structures mining and environmental data into compliance sections, but explicitly lists automated PDF report generation as out of its scope. Module 3 begins exactly where Module 2 stops: it takes those structured compliance sections and turns them into a finished PDF that a reviewer can read, download, and print from the browser.</w:t>
      </w:r>
    </w:p>
    <w:p>
      <w:pPr>
        <w:pStyle w:val="Heading2"/>
      </w:pPr>
      <w:r>
        <w:t>1.3 Difference from SDD</w:t>
      </w:r>
    </w:p>
    <w:p>
      <w:r>
        <w:t>The Software Design Description for Module 3 explains what the module does, how it is structured, and how it fits into the overall system, in conformance with IEEE Std 1016. This Technical Design Document explains how the module will actually be built: the folder layout, the libraries, the database tables, the endpoint contracts, the error paths, and the tests that prove it works.</w:t>
      </w:r>
    </w:p>
    <w:p>
      <w:pPr>
        <w:pStyle w:val="Heading1"/>
      </w:pPr>
      <w:r>
        <w:t>2. Project Overview</w:t>
      </w:r>
    </w:p>
    <w:p>
      <w:pPr>
        <w:pStyle w:val="Heading2"/>
      </w:pPr>
      <w:r>
        <w:t>2.1 Module Name</w:t>
      </w:r>
    </w:p>
    <w:p>
      <w:r>
        <w:t>Module 3: Generate PDF Reports and Display Them on the React Frontend.</w:t>
      </w:r>
    </w:p>
    <w:p>
      <w:pPr>
        <w:pStyle w:val="Heading2"/>
      </w:pPr>
      <w:r>
        <w:t>2.2 Module Goal</w:t>
      </w:r>
    </w:p>
    <w:p>
      <w:r>
        <w:t>The goal of Module 3 is to convert structured compliance data into a well-formatted PDF report on the server, store that report, and present it inside the React application so that a user can view, download, and print it without leaving the browser.</w:t>
      </w:r>
    </w:p>
    <w:p>
      <w:r>
        <w:t>The pipeline is designed to be report-type agnostic. A new report type is added by supplying a new template and a query; the generation pipeline itself does not change.</w:t>
      </w:r>
    </w:p>
    <w:p>
      <w:pPr>
        <w:pStyle w:val="Heading2"/>
      </w:pPr>
      <w:r>
        <w:t>2.3 Technical Scope</w:t>
      </w:r>
    </w:p>
    <w:p>
      <w:pPr>
        <w:pStyle w:val="ListBullet"/>
      </w:pPr>
      <w:r>
        <w:t>Accepting a report request from the React frontend through a REST API endpoint.</w:t>
      </w:r>
    </w:p>
    <w:p>
      <w:pPr>
        <w:pStyle w:val="ListBullet"/>
      </w:pPr>
      <w:r>
        <w:t>Validating the request payload and the requesting user's permission to access the report.</w:t>
      </w:r>
    </w:p>
    <w:p>
      <w:pPr>
        <w:pStyle w:val="ListBullet"/>
      </w:pPr>
      <w:r>
        <w:t>Retrieving the underlying compliance data from the SQL database.</w:t>
      </w:r>
    </w:p>
    <w:p>
      <w:pPr>
        <w:pStyle w:val="ListBullet"/>
      </w:pPr>
      <w:r>
        <w:t>Binding that data into an HTML report template using a template engine.</w:t>
      </w:r>
    </w:p>
    <w:p>
      <w:pPr>
        <w:pStyle w:val="ListBullet"/>
      </w:pPr>
      <w:r>
        <w:t>Rendering the populated template into a PDF document using Puppeteer.</w:t>
      </w:r>
    </w:p>
    <w:p>
      <w:pPr>
        <w:pStyle w:val="ListBullet"/>
      </w:pPr>
      <w:r>
        <w:t>Persisting the generated PDF to object storage and recording a reference to it.</w:t>
      </w:r>
    </w:p>
    <w:p>
      <w:pPr>
        <w:pStyle w:val="ListBullet"/>
      </w:pPr>
      <w:r>
        <w:t>Returning a report URL and status to the client.</w:t>
      </w:r>
    </w:p>
    <w:p>
      <w:pPr>
        <w:pStyle w:val="ListBullet"/>
      </w:pPr>
      <w:r>
        <w:t>Rendering the PDF inline in React using react-pdf, with view, download, and print actions.</w:t>
      </w:r>
    </w:p>
    <w:p>
      <w:pPr>
        <w:pStyle w:val="ListBullet"/>
      </w:pPr>
      <w:r>
        <w:t>Error handling, logging, and testable backend functions at each stage.</w:t>
      </w:r>
    </w:p>
    <w:p>
      <w:pPr>
        <w:pStyle w:val="Heading2"/>
      </w:pPr>
      <w:r>
        <w:t>2.4 Out of Scope</w:t>
      </w:r>
    </w:p>
    <w:p>
      <w:pPr>
        <w:pStyle w:val="ListBullet"/>
      </w:pPr>
      <w:r>
        <w:t>Authentication mechanics, which are provided by the shared security module.</w:t>
      </w:r>
    </w:p>
    <w:p>
      <w:pPr>
        <w:pStyle w:val="ListBullet"/>
      </w:pPr>
      <w:r>
        <w:t>Creation or correction of the source business data, which belongs to Module 2.</w:t>
      </w:r>
    </w:p>
    <w:p>
      <w:pPr>
        <w:pStyle w:val="ListBullet"/>
      </w:pPr>
      <w:r>
        <w:t>Long-term archival and retention policy for generated reports.</w:t>
      </w:r>
    </w:p>
    <w:p>
      <w:pPr>
        <w:pStyle w:val="ListBullet"/>
      </w:pPr>
      <w:r>
        <w:t>Direct submission of reports to government portals.</w:t>
      </w:r>
    </w:p>
    <w:p>
      <w:pPr>
        <w:pStyle w:val="ListBullet"/>
      </w:pPr>
      <w:r>
        <w:t>Editing of the PDF inside the browser.</w:t>
      </w:r>
    </w:p>
    <w:p>
      <w:pPr>
        <w:pStyle w:val="ListBullet"/>
      </w:pPr>
      <w:r>
        <w:t>Advanced artificial intelligence-based document writing.</w:t>
      </w:r>
    </w:p>
    <w:p>
      <w:pPr>
        <w:pStyle w:val="Heading1"/>
      </w:pPr>
      <w:r>
        <w:t>3. Architecture Solution Design</w:t>
      </w:r>
    </w:p>
    <w:p>
      <w:pPr>
        <w:pStyle w:val="Heading2"/>
      </w:pPr>
      <w:r>
        <w:t>3.1 High-Level Architecture</w:t>
      </w:r>
    </w:p>
    <w:p>
      <w:pPr>
        <w:ind w:left="360"/>
      </w:pPr>
      <w:r>
        <w:rPr>
          <w:rFonts w:ascii="Consolas" w:hAnsi="Consolas"/>
          <w:sz w:val="18"/>
        </w:rPr>
        <w:t>React Frontend (Report Dashboard)</w:t>
        <w:br/>
        <w:t xml:space="preserve">        |</w:t>
        <w:br/>
        <w:t xml:space="preserve">        v</w:t>
        <w:br/>
        <w:t>REST API Layer (Express)</w:t>
        <w:br/>
        <w:t xml:space="preserve">        |</w:t>
        <w:br/>
        <w:t xml:space="preserve">        v</w:t>
        <w:br/>
        <w:t>Validation and Authorization Layer</w:t>
        <w:br/>
        <w:t xml:space="preserve">        |</w:t>
        <w:br/>
        <w:t xml:space="preserve">        v</w:t>
        <w:br/>
        <w:t>Report Service (orchestration)</w:t>
        <w:br/>
        <w:t xml:space="preserve">        |</w:t>
        <w:br/>
        <w:t xml:space="preserve">        v</w:t>
        <w:br/>
        <w:t>Data Access Layer  --&gt;  SQL Database</w:t>
        <w:br/>
        <w:t xml:space="preserve">        |</w:t>
        <w:br/>
        <w:t xml:space="preserve">        v</w:t>
        <w:br/>
        <w:t>Template Engine (HTML binding)</w:t>
        <w:br/>
        <w:t xml:space="preserve">        |</w:t>
        <w:br/>
        <w:t xml:space="preserve">        v</w:t>
        <w:br/>
        <w:t>PDF Generation Layer (Puppeteer)</w:t>
        <w:br/>
        <w:t xml:space="preserve">        |</w:t>
        <w:br/>
        <w:t xml:space="preserve">        v</w:t>
        <w:br/>
        <w:t>Object Storage  --&gt;  PDF URL</w:t>
        <w:br/>
        <w:t xml:space="preserve">        |</w:t>
        <w:br/>
        <w:t xml:space="preserve">        v</w:t>
        <w:br/>
        <w:t>React PDF Viewer (react-pdf)</w:t>
      </w:r>
    </w:p>
    <w:p>
      <w:pPr>
        <w:pStyle w:val="Heading2"/>
      </w:pPr>
      <w:r>
        <w:t>3.2 Architecture Explanation</w:t>
      </w:r>
    </w:p>
    <w:p>
      <w:r>
        <w:t>Module 3 follows a layered architecture with a unidirectional data flow. The React frontend talks only to the REST API layer; it never reaches the database or storage directly. The API layer authenticates the caller and validates the request, then hands control to the Report Service.</w:t>
      </w:r>
    </w:p>
    <w:p>
      <w:r>
        <w:t>The Report Service orchestrates the pipeline. It asks the Data Access Layer for the compliance data, passes that data to the Template Engine to produce a populated HTML document, and passes the HTML to the PDF Generation Layer. Puppeteer renders the HTML in a headless browser and emits a PDF buffer. The buffer is written to object storage, a record is saved in the database, and a URL is returned to the client. The frontend then loads that URL into the react-pdf viewer.</w:t>
      </w:r>
    </w:p>
    <w:p>
      <w:r>
        <w:t>Because each layer has a single responsibility and communicates through a defined interface, any layer can be tested on its own. The Template Engine can be tested without a database, and the Report Service can be tested with the PDF layer stubbed out.</w:t>
      </w:r>
    </w:p>
    <w:p>
      <w:pPr>
        <w:pStyle w:val="Heading2"/>
      </w:pPr>
      <w:r>
        <w:t>3.3 Key Design Decisions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Decision</w:t>
            </w:r>
          </w:p>
        </w:tc>
        <w:tc>
          <w:tcPr>
            <w:tcW w:type="dxa" w:w="2880"/>
          </w:tcPr>
          <w:p>
            <w:r/>
            <w:r>
              <w:rPr>
                <w:b/>
              </w:rPr>
              <w:t>Choice</w:t>
            </w:r>
          </w:p>
        </w:tc>
        <w:tc>
          <w:tcPr>
            <w:tcW w:type="dxa" w:w="2880"/>
          </w:tcPr>
          <w:p>
            <w:r/>
            <w:r>
              <w:rPr>
                <w:b/>
              </w:rPr>
              <w:t>Reason</w:t>
            </w:r>
          </w:p>
        </w:tc>
      </w:tr>
      <w:tr>
        <w:tc>
          <w:tcPr>
            <w:tcW w:type="dxa" w:w="2880"/>
          </w:tcPr>
          <w:p>
            <w:r>
              <w:t>PDF generation method</w:t>
            </w:r>
          </w:p>
        </w:tc>
        <w:tc>
          <w:tcPr>
            <w:tcW w:type="dxa" w:w="2880"/>
          </w:tcPr>
          <w:p>
            <w:r>
              <w:t>HTML template rendered by Puppeteer</w:t>
            </w:r>
          </w:p>
        </w:tc>
        <w:tc>
          <w:tcPr>
            <w:tcW w:type="dxa" w:w="2880"/>
          </w:tcPr>
          <w:p>
            <w:r>
              <w:t>Report layouts can be authored and styled with familiar HTML and CSS rather than a drawing API, so new report types are cheap to add.</w:t>
            </w:r>
          </w:p>
        </w:tc>
      </w:tr>
      <w:tr>
        <w:tc>
          <w:tcPr>
            <w:tcW w:type="dxa" w:w="2880"/>
          </w:tcPr>
          <w:p>
            <w:r>
              <w:t>Backend runtime</w:t>
            </w:r>
          </w:p>
        </w:tc>
        <w:tc>
          <w:tcPr>
            <w:tcW w:type="dxa" w:w="2880"/>
          </w:tcPr>
          <w:p>
            <w:r>
              <w:t>Node.js with Express</w:t>
            </w:r>
          </w:p>
        </w:tc>
        <w:tc>
          <w:tcPr>
            <w:tcW w:type="dxa" w:w="2880"/>
          </w:tcPr>
          <w:p>
            <w:r>
              <w:t>Matches the technology stack specified in the Module 3 SDD and keeps the PDF pipeline in the same language as Puppeteer.</w:t>
            </w:r>
          </w:p>
        </w:tc>
      </w:tr>
      <w:tr>
        <w:tc>
          <w:tcPr>
            <w:tcW w:type="dxa" w:w="2880"/>
          </w:tcPr>
          <w:p>
            <w:r>
              <w:t>Generation mode</w:t>
            </w:r>
          </w:p>
        </w:tc>
        <w:tc>
          <w:tcPr>
            <w:tcW w:type="dxa" w:w="2880"/>
          </w:tcPr>
          <w:p>
            <w:r>
              <w:t>Asynchronous with a status field</w:t>
            </w:r>
          </w:p>
        </w:tc>
        <w:tc>
          <w:tcPr>
            <w:tcW w:type="dxa" w:w="2880"/>
          </w:tcPr>
          <w:p>
            <w:r>
              <w:t>A large report can take several seconds. The request returns immediately so the frontend stays responsive.</w:t>
            </w:r>
          </w:p>
        </w:tc>
      </w:tr>
      <w:tr>
        <w:tc>
          <w:tcPr>
            <w:tcW w:type="dxa" w:w="2880"/>
          </w:tcPr>
          <w:p>
            <w:r>
              <w:t>Storage of PDFs</w:t>
            </w:r>
          </w:p>
        </w:tc>
        <w:tc>
          <w:tcPr>
            <w:tcW w:type="dxa" w:w="2880"/>
          </w:tcPr>
          <w:p>
            <w:r>
              <w:t>Object storage, with only a reference in the database</w:t>
            </w:r>
          </w:p>
        </w:tc>
        <w:tc>
          <w:tcPr>
            <w:tcW w:type="dxa" w:w="2880"/>
          </w:tcPr>
          <w:p>
            <w:r>
              <w:t>Binary files do not belong in relational tables. The database holds metadata and a key.</w:t>
            </w:r>
          </w:p>
        </w:tc>
      </w:tr>
      <w:tr>
        <w:tc>
          <w:tcPr>
            <w:tcW w:type="dxa" w:w="2880"/>
          </w:tcPr>
          <w:p>
            <w:r>
              <w:t>Frontend viewer</w:t>
            </w:r>
          </w:p>
        </w:tc>
        <w:tc>
          <w:tcPr>
            <w:tcW w:type="dxa" w:w="2880"/>
          </w:tcPr>
          <w:p>
            <w:r>
              <w:t>react-pdf</w:t>
            </w:r>
          </w:p>
        </w:tc>
        <w:tc>
          <w:tcPr>
            <w:tcW w:type="dxa" w:w="2880"/>
          </w:tcPr>
          <w:p>
            <w:r>
              <w:t>Renders the PDF inline in the SPA and avoids a browser plugin dependency.</w:t>
            </w:r>
          </w:p>
        </w:tc>
      </w:tr>
      <w:tr>
        <w:tc>
          <w:tcPr>
            <w:tcW w:type="dxa" w:w="2880"/>
          </w:tcPr>
          <w:p>
            <w:r>
              <w:t>Template location</w:t>
            </w:r>
          </w:p>
        </w:tc>
        <w:tc>
          <w:tcPr>
            <w:tcW w:type="dxa" w:w="2880"/>
          </w:tcPr>
          <w:p>
            <w:r>
              <w:t>Version-controlled template files</w:t>
            </w:r>
          </w:p>
        </w:tc>
        <w:tc>
          <w:tcPr>
            <w:tcW w:type="dxa" w:w="2880"/>
          </w:tcPr>
          <w:p>
            <w:r>
              <w:t>Templates are reviewable, diffable, and deployable in the same way as code.</w:t>
            </w:r>
          </w:p>
        </w:tc>
      </w:tr>
    </w:tbl>
    <w:p/>
    <w:p>
      <w:pPr>
        <w:pStyle w:val="Heading2"/>
      </w:pPr>
      <w:r>
        <w:t>3.4 Scalability and Performance Considerations</w:t>
      </w:r>
    </w:p>
    <w:p>
      <w:pPr>
        <w:pStyle w:val="ListBullet"/>
      </w:pPr>
      <w:r>
        <w:t>A single Puppeteer browser instance is reused across requests instead of launching a browser per report, because launching is the dominant cost.</w:t>
      </w:r>
    </w:p>
    <w:p>
      <w:pPr>
        <w:pStyle w:val="ListBullet"/>
      </w:pPr>
      <w:r>
        <w:t>Report generation runs asynchronously so that the HTTP request is not blocked while the PDF renders.</w:t>
      </w:r>
    </w:p>
    <w:p>
      <w:pPr>
        <w:pStyle w:val="ListBullet"/>
      </w:pPr>
      <w:r>
        <w:t>Concurrent generation is capped so that a burst of requests cannot exhaust memory.</w:t>
      </w:r>
    </w:p>
    <w:p>
      <w:pPr>
        <w:pStyle w:val="ListBullet"/>
      </w:pPr>
      <w:r>
        <w:t>A generated report is cached by its key. Requesting the same report with unchanged data returns the stored PDF instead of regenerating it.</w:t>
      </w:r>
    </w:p>
    <w:p>
      <w:pPr>
        <w:pStyle w:val="ListBullet"/>
      </w:pPr>
      <w:r>
        <w:t>Database queries used for reports are indexed on the report request identifier and the project identifier.</w:t>
      </w:r>
    </w:p>
    <w:p>
      <w:pPr>
        <w:pStyle w:val="Heading2"/>
      </w:pPr>
      <w:r>
        <w:t>3.5 Usability and Maintainability Considerations</w:t>
      </w:r>
    </w:p>
    <w:p>
      <w:pPr>
        <w:pStyle w:val="ListBullet"/>
      </w:pPr>
      <w:r>
        <w:t>The user sees an explicit status: requested, generating, ready, or failed. The interface never appears frozen.</w:t>
      </w:r>
    </w:p>
    <w:p>
      <w:pPr>
        <w:pStyle w:val="ListBullet"/>
      </w:pPr>
      <w:r>
        <w:t>A failed report shows a clear message and a retry action rather than a blank screen.</w:t>
      </w:r>
    </w:p>
    <w:p>
      <w:pPr>
        <w:pStyle w:val="ListBullet"/>
      </w:pPr>
      <w:r>
        <w:t>Report templates are separated from pipeline code, so a layout change does not require touching the service.</w:t>
      </w:r>
    </w:p>
    <w:p>
      <w:pPr>
        <w:pStyle w:val="ListBullet"/>
      </w:pPr>
      <w:r>
        <w:t>Each layer is a small module with one purpose, which keeps files focused and reviewable.</w:t>
      </w:r>
    </w:p>
    <w:p>
      <w:pPr>
        <w:pStyle w:val="ListBullet"/>
      </w:pPr>
      <w:r>
        <w:t>Configuration such as storage credentials and the PDF engine path is read from environment variables, not hard-coded.</w:t>
      </w:r>
    </w:p>
    <w:p>
      <w:pPr>
        <w:pStyle w:val="Heading1"/>
      </w:pPr>
      <w:r>
        <w:t>4. Technical Components</w:t>
      </w:r>
    </w:p>
    <w:p>
      <w:pPr>
        <w:pStyle w:val="Heading2"/>
      </w:pPr>
      <w:r>
        <w:t>4.1 Proposed Folder Structure</w:t>
      </w:r>
    </w:p>
    <w:p>
      <w:pPr>
        <w:ind w:left="360"/>
      </w:pPr>
      <w:r>
        <w:rPr>
          <w:rFonts w:ascii="Consolas" w:hAnsi="Consolas"/>
          <w:sz w:val="18"/>
        </w:rPr>
        <w:t>module3/</w:t>
        <w:br/>
        <w:t>|-- api/</w:t>
        <w:br/>
        <w:t>|   |-- reportRoutes.js         # REST endpoint definitions</w:t>
        <w:br/>
        <w:t>|   |-- reportController.js     # request handling, response shaping</w:t>
        <w:br/>
        <w:t>|   +-- validators.js           # payload validation rules</w:t>
        <w:br/>
        <w:t>|-- services/</w:t>
        <w:br/>
        <w:t>|   |-- reportService.js        # pipeline orchestration</w:t>
        <w:br/>
        <w:t>|   |-- templateService.js      # data-to-HTML binding</w:t>
        <w:br/>
        <w:t>|   +-- pdfService.js           # Puppeteer rendering</w:t>
        <w:br/>
        <w:t>|-- data/</w:t>
        <w:br/>
        <w:t>|   |-- reportRepository.js     # SQL access for report tables</w:t>
        <w:br/>
        <w:t>|   +-- complianceRepository.js # reads Module 2 structured data</w:t>
        <w:br/>
        <w:t>|-- storage/</w:t>
        <w:br/>
        <w:t>|   +-- objectStorage.js        # put/get PDF, signed URL</w:t>
        <w:br/>
        <w:t>|-- templates/</w:t>
        <w:br/>
        <w:t>|   |-- base.html               # shared header, footer, styles</w:t>
        <w:br/>
        <w:t>|   +-- compliance_report.html  # Module 3 report layout</w:t>
        <w:br/>
        <w:t>|-- utils/</w:t>
        <w:br/>
        <w:t>|   |-- logger.js</w:t>
        <w:br/>
        <w:t>|   +-- errors.js               # typed error classes</w:t>
        <w:br/>
        <w:t>+-- tests/</w:t>
        <w:br/>
        <w:t xml:space="preserve">    |-- unit/</w:t>
        <w:br/>
        <w:t xml:space="preserve">    +-- integration/</w:t>
        <w:br/>
        <w:br/>
        <w:t>frontend/src/module3/</w:t>
        <w:br/>
        <w:t>|-- ReportDashboard.jsx         # request a report, list reports</w:t>
        <w:br/>
        <w:t>|-- ReportViewer.jsx            # react-pdf viewer, download, print</w:t>
        <w:br/>
        <w:t>|-- ReportStatus.jsx            # status and error states</w:t>
        <w:br/>
        <w:t>+-- api/reportApi.js            # typed calls to the REST endpoints</w:t>
      </w:r>
    </w:p>
    <w:p>
      <w:pPr>
        <w:pStyle w:val="Heading2"/>
      </w:pPr>
      <w:r>
        <w:t>4.2 Component Responsibilities</w:t>
      </w:r>
    </w:p>
    <w:tbl>
      <w:tblPr>
        <w:tblStyle w:val="TableGrid"/>
        <w:tblW w:type="auto" w:w="0"/>
        <w:tblLook w:firstColumn="1" w:firstRow="1" w:lastColumn="0" w:lastRow="0" w:noHBand="0" w:noVBand="1" w:val="04A0"/>
      </w:tblPr>
      <w:tblGrid>
        <w:gridCol w:w="4320"/>
        <w:gridCol w:w="4320"/>
      </w:tblGrid>
      <w:tr>
        <w:tc>
          <w:tcPr>
            <w:tcW w:type="dxa" w:w="4320"/>
          </w:tcPr>
          <w:p>
            <w:r/>
            <w:r>
              <w:rPr>
                <w:b/>
              </w:rPr>
              <w:t>Component</w:t>
            </w:r>
          </w:p>
        </w:tc>
        <w:tc>
          <w:tcPr>
            <w:tcW w:type="dxa" w:w="4320"/>
          </w:tcPr>
          <w:p>
            <w:r/>
            <w:r>
              <w:rPr>
                <w:b/>
              </w:rPr>
              <w:t>Responsibility</w:t>
            </w:r>
          </w:p>
        </w:tc>
      </w:tr>
      <w:tr>
        <w:tc>
          <w:tcPr>
            <w:tcW w:type="dxa" w:w="4320"/>
          </w:tcPr>
          <w:p>
            <w:r>
              <w:t>reportRoutes / reportController</w:t>
            </w:r>
          </w:p>
        </w:tc>
        <w:tc>
          <w:tcPr>
            <w:tcW w:type="dxa" w:w="4320"/>
          </w:tcPr>
          <w:p>
            <w:r>
              <w:t>Expose REST endpoints, check the auth token, validate the payload, and shape the HTTP response. Contains no business logic.</w:t>
            </w:r>
          </w:p>
        </w:tc>
      </w:tr>
      <w:tr>
        <w:tc>
          <w:tcPr>
            <w:tcW w:type="dxa" w:w="4320"/>
          </w:tcPr>
          <w:p>
            <w:r>
              <w:t>validators</w:t>
            </w:r>
          </w:p>
        </w:tc>
        <w:tc>
          <w:tcPr>
            <w:tcW w:type="dxa" w:w="4320"/>
          </w:tcPr>
          <w:p>
            <w:r>
              <w:t>Confirm that required fields are present and correctly typed before any work begins.</w:t>
            </w:r>
          </w:p>
        </w:tc>
      </w:tr>
      <w:tr>
        <w:tc>
          <w:tcPr>
            <w:tcW w:type="dxa" w:w="4320"/>
          </w:tcPr>
          <w:p>
            <w:r>
              <w:t>reportService</w:t>
            </w:r>
          </w:p>
        </w:tc>
        <w:tc>
          <w:tcPr>
            <w:tcW w:type="dxa" w:w="4320"/>
          </w:tcPr>
          <w:p>
            <w:r>
              <w:t>Orchestrate the pipeline: fetch data, bind template, render PDF, store file, update status. Owns the transaction of the report lifecycle.</w:t>
            </w:r>
          </w:p>
        </w:tc>
      </w:tr>
      <w:tr>
        <w:tc>
          <w:tcPr>
            <w:tcW w:type="dxa" w:w="4320"/>
          </w:tcPr>
          <w:p>
            <w:r>
              <w:t>templateService</w:t>
            </w:r>
          </w:p>
        </w:tc>
        <w:tc>
          <w:tcPr>
            <w:tcW w:type="dxa" w:w="4320"/>
          </w:tcPr>
          <w:p>
            <w:r>
              <w:t>Merge a data object into an HTML template and return populated HTML. No knowledge of PDF or storage.</w:t>
            </w:r>
          </w:p>
        </w:tc>
      </w:tr>
      <w:tr>
        <w:tc>
          <w:tcPr>
            <w:tcW w:type="dxa" w:w="4320"/>
          </w:tcPr>
          <w:p>
            <w:r>
              <w:t>pdfService</w:t>
            </w:r>
          </w:p>
        </w:tc>
        <w:tc>
          <w:tcPr>
            <w:tcW w:type="dxa" w:w="4320"/>
          </w:tcPr>
          <w:p>
            <w:r>
              <w:t>Convert HTML into a PDF buffer using Puppeteer. No knowledge of the database.</w:t>
            </w:r>
          </w:p>
        </w:tc>
      </w:tr>
      <w:tr>
        <w:tc>
          <w:tcPr>
            <w:tcW w:type="dxa" w:w="4320"/>
          </w:tcPr>
          <w:p>
            <w:r>
              <w:t>reportRepository</w:t>
            </w:r>
          </w:p>
        </w:tc>
        <w:tc>
          <w:tcPr>
            <w:tcW w:type="dxa" w:w="4320"/>
          </w:tcPr>
          <w:p>
            <w:r>
              <w:t>Create, read, and update rows in the report tables.</w:t>
            </w:r>
          </w:p>
        </w:tc>
      </w:tr>
      <w:tr>
        <w:tc>
          <w:tcPr>
            <w:tcW w:type="dxa" w:w="4320"/>
          </w:tcPr>
          <w:p>
            <w:r>
              <w:t>complianceRepository</w:t>
            </w:r>
          </w:p>
        </w:tc>
        <w:tc>
          <w:tcPr>
            <w:tcW w:type="dxa" w:w="4320"/>
          </w:tcPr>
          <w:p>
            <w:r>
              <w:t>Read the structured compliance sections produced by Module 2.</w:t>
            </w:r>
          </w:p>
        </w:tc>
      </w:tr>
      <w:tr>
        <w:tc>
          <w:tcPr>
            <w:tcW w:type="dxa" w:w="4320"/>
          </w:tcPr>
          <w:p>
            <w:r>
              <w:t>objectStorage</w:t>
            </w:r>
          </w:p>
        </w:tc>
        <w:tc>
          <w:tcPr>
            <w:tcW w:type="dxa" w:w="4320"/>
          </w:tcPr>
          <w:p>
            <w:r>
              <w:t>Write the PDF buffer to storage and return a retrievable URL.</w:t>
            </w:r>
          </w:p>
        </w:tc>
      </w:tr>
      <w:tr>
        <w:tc>
          <w:tcPr>
            <w:tcW w:type="dxa" w:w="4320"/>
          </w:tcPr>
          <w:p>
            <w:r>
              <w:t>logger / errors</w:t>
            </w:r>
          </w:p>
        </w:tc>
        <w:tc>
          <w:tcPr>
            <w:tcW w:type="dxa" w:w="4320"/>
          </w:tcPr>
          <w:p>
            <w:r>
              <w:t>Structured logging and typed error classes shared across layers.</w:t>
            </w:r>
          </w:p>
        </w:tc>
      </w:tr>
      <w:tr>
        <w:tc>
          <w:tcPr>
            <w:tcW w:type="dxa" w:w="4320"/>
          </w:tcPr>
          <w:p>
            <w:r>
              <w:t>ReportDashboard</w:t>
            </w:r>
          </w:p>
        </w:tc>
        <w:tc>
          <w:tcPr>
            <w:tcW w:type="dxa" w:w="4320"/>
          </w:tcPr>
          <w:p>
            <w:r>
              <w:t>Let the user choose a report type and submit a request; list previous reports.</w:t>
            </w:r>
          </w:p>
        </w:tc>
      </w:tr>
      <w:tr>
        <w:tc>
          <w:tcPr>
            <w:tcW w:type="dxa" w:w="4320"/>
          </w:tcPr>
          <w:p>
            <w:r>
              <w:t>ReportViewer</w:t>
            </w:r>
          </w:p>
        </w:tc>
        <w:tc>
          <w:tcPr>
            <w:tcW w:type="dxa" w:w="4320"/>
          </w:tcPr>
          <w:p>
            <w:r>
              <w:t>Render the PDF inline and provide download and print actions.</w:t>
            </w:r>
          </w:p>
        </w:tc>
      </w:tr>
      <w:tr>
        <w:tc>
          <w:tcPr>
            <w:tcW w:type="dxa" w:w="4320"/>
          </w:tcPr>
          <w:p>
            <w:r>
              <w:t>ReportStatus</w:t>
            </w:r>
          </w:p>
        </w:tc>
        <w:tc>
          <w:tcPr>
            <w:tcW w:type="dxa" w:w="4320"/>
          </w:tcPr>
          <w:p>
            <w:r>
              <w:t>Show generating, ready, and failed states, including retry.</w:t>
            </w:r>
          </w:p>
        </w:tc>
      </w:tr>
    </w:tbl>
    <w:p/>
    <w:p>
      <w:pPr>
        <w:pStyle w:val="Heading2"/>
      </w:pPr>
      <w:r>
        <w:t>4.3 Internal Processing Flow</w:t>
      </w:r>
    </w:p>
    <w:p>
      <w:pPr>
        <w:ind w:left="360"/>
      </w:pPr>
      <w:r>
        <w:rPr>
          <w:rFonts w:ascii="Consolas" w:hAnsi="Consolas"/>
          <w:sz w:val="18"/>
        </w:rPr>
        <w:t>User clicks "Generate Report"</w:t>
        <w:br/>
        <w:t xml:space="preserve">        |</w:t>
        <w:br/>
        <w:t xml:space="preserve">        v</w:t>
        <w:br/>
        <w:t>POST /api/reports  (report type, project id)</w:t>
        <w:br/>
        <w:t xml:space="preserve">        |</w:t>
        <w:br/>
        <w:t xml:space="preserve">        v</w:t>
        <w:br/>
        <w:t>Validate payload and authorize user</w:t>
        <w:br/>
        <w:t xml:space="preserve">        |</w:t>
        <w:br/>
        <w:t xml:space="preserve">        v</w:t>
        <w:br/>
        <w:t>Insert report_request row (status = generating)</w:t>
        <w:br/>
        <w:t xml:space="preserve">        |</w:t>
        <w:br/>
        <w:t xml:space="preserve">        v</w:t>
        <w:br/>
        <w:t>Return 202 Accepted + report id     --&gt;  Frontend begins polling</w:t>
        <w:br/>
        <w:t xml:space="preserve">        |</w:t>
        <w:br/>
        <w:t xml:space="preserve">        v</w:t>
        <w:br/>
        <w:t>Fetch compliance data from database</w:t>
        <w:br/>
        <w:t xml:space="preserve">        |</w:t>
        <w:br/>
        <w:t xml:space="preserve">        v</w:t>
        <w:br/>
        <w:t>Bind data into HTML template</w:t>
        <w:br/>
        <w:t xml:space="preserve">        |</w:t>
        <w:br/>
        <w:t xml:space="preserve">        v</w:t>
        <w:br/>
        <w:t>Render HTML to PDF via Puppeteer</w:t>
        <w:br/>
        <w:t xml:space="preserve">        |</w:t>
        <w:br/>
        <w:t xml:space="preserve">        v</w:t>
        <w:br/>
        <w:t>Upload PDF to object storage</w:t>
        <w:br/>
        <w:t xml:space="preserve">        |</w:t>
        <w:br/>
        <w:t xml:space="preserve">        v</w:t>
        <w:br/>
        <w:t>Update row (status = ready, file_url set)</w:t>
        <w:br/>
        <w:t xml:space="preserve">        |</w:t>
        <w:br/>
        <w:t xml:space="preserve">        v</w:t>
        <w:br/>
        <w:t>GET /api/reports/{id} returns ready + URL</w:t>
        <w:br/>
        <w:t xml:space="preserve">        |</w:t>
        <w:br/>
        <w:t xml:space="preserve">        v</w:t>
        <w:br/>
        <w:t>React loads URL into react-pdf viewer</w:t>
      </w:r>
    </w:p>
    <w:p>
      <w:pPr>
        <w:pStyle w:val="Heading1"/>
      </w:pPr>
      <w:r>
        <w:t>5. Data Model Design</w:t>
      </w:r>
    </w:p>
    <w:p>
      <w:pPr>
        <w:pStyle w:val="Heading2"/>
      </w:pPr>
      <w:r>
        <w:t>5.1 Main Entities</w:t>
      </w:r>
    </w:p>
    <w:p>
      <w:pPr>
        <w:pStyle w:val="ListBullet"/>
      </w:pPr>
      <w:r>
        <w:t>Report Request - a user's request to generate a specific report for a specific project.</w:t>
      </w:r>
    </w:p>
    <w:p>
      <w:pPr>
        <w:pStyle w:val="ListBullet"/>
      </w:pPr>
      <w:r>
        <w:t>Report Template - the definition of a report type and the template file that renders it.</w:t>
      </w:r>
    </w:p>
    <w:p>
      <w:pPr>
        <w:pStyle w:val="ListBullet"/>
      </w:pPr>
      <w:r>
        <w:t>Generated Report - the stored PDF artifact and its metadata.</w:t>
      </w:r>
    </w:p>
    <w:p>
      <w:pPr>
        <w:pStyle w:val="Heading2"/>
      </w:pPr>
      <w:r>
        <w:t>5.2 Database Table Design</w:t>
      </w:r>
    </w:p>
    <w:p>
      <w:pPr>
        <w:pStyle w:val="Heading3"/>
      </w:pPr>
      <w:r>
        <w:t>5.2.1 report_template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Column</w:t>
            </w:r>
          </w:p>
        </w:tc>
        <w:tc>
          <w:tcPr>
            <w:tcW w:type="dxa" w:w="2880"/>
          </w:tcPr>
          <w:p>
            <w:r/>
            <w:r>
              <w:rPr>
                <w:b/>
              </w:rPr>
              <w:t>Type</w:t>
            </w:r>
          </w:p>
        </w:tc>
        <w:tc>
          <w:tcPr>
            <w:tcW w:type="dxa" w:w="2880"/>
          </w:tcPr>
          <w:p>
            <w:r/>
            <w:r>
              <w:rPr>
                <w:b/>
              </w:rPr>
              <w:t>Description</w:t>
            </w:r>
          </w:p>
        </w:tc>
      </w:tr>
      <w:tr>
        <w:tc>
          <w:tcPr>
            <w:tcW w:type="dxa" w:w="2880"/>
          </w:tcPr>
          <w:p>
            <w:r>
              <w:t>template_id</w:t>
            </w:r>
          </w:p>
        </w:tc>
        <w:tc>
          <w:tcPr>
            <w:tcW w:type="dxa" w:w="2880"/>
          </w:tcPr>
          <w:p>
            <w:r>
              <w:t>SERIAL PRIMARY KEY</w:t>
            </w:r>
          </w:p>
        </w:tc>
        <w:tc>
          <w:tcPr>
            <w:tcW w:type="dxa" w:w="2880"/>
          </w:tcPr>
          <w:p>
            <w:r>
              <w:t>Unique identifier for the template.</w:t>
            </w:r>
          </w:p>
        </w:tc>
      </w:tr>
      <w:tr>
        <w:tc>
          <w:tcPr>
            <w:tcW w:type="dxa" w:w="2880"/>
          </w:tcPr>
          <w:p>
            <w:r>
              <w:t>template_code</w:t>
            </w:r>
          </w:p>
        </w:tc>
        <w:tc>
          <w:tcPr>
            <w:tcW w:type="dxa" w:w="2880"/>
          </w:tcPr>
          <w:p>
            <w:r>
              <w:t>VARCHAR(50) UNIQUE NOT NULL</w:t>
            </w:r>
          </w:p>
        </w:tc>
        <w:tc>
          <w:tcPr>
            <w:tcW w:type="dxa" w:w="2880"/>
          </w:tcPr>
          <w:p>
            <w:r>
              <w:t>Machine name of the report type, for example COMPLIANCE_SUMMARY.</w:t>
            </w:r>
          </w:p>
        </w:tc>
      </w:tr>
      <w:tr>
        <w:tc>
          <w:tcPr>
            <w:tcW w:type="dxa" w:w="2880"/>
          </w:tcPr>
          <w:p>
            <w:r>
              <w:t>template_name</w:t>
            </w:r>
          </w:p>
        </w:tc>
        <w:tc>
          <w:tcPr>
            <w:tcW w:type="dxa" w:w="2880"/>
          </w:tcPr>
          <w:p>
            <w:r>
              <w:t>VARCHAR(150) NOT NULL</w:t>
            </w:r>
          </w:p>
        </w:tc>
        <w:tc>
          <w:tcPr>
            <w:tcW w:type="dxa" w:w="2880"/>
          </w:tcPr>
          <w:p>
            <w:r>
              <w:t>Human readable report name shown in the dashboard.</w:t>
            </w:r>
          </w:p>
        </w:tc>
      </w:tr>
      <w:tr>
        <w:tc>
          <w:tcPr>
            <w:tcW w:type="dxa" w:w="2880"/>
          </w:tcPr>
          <w:p>
            <w:r>
              <w:t>template_file</w:t>
            </w:r>
          </w:p>
        </w:tc>
        <w:tc>
          <w:tcPr>
            <w:tcW w:type="dxa" w:w="2880"/>
          </w:tcPr>
          <w:p>
            <w:r>
              <w:t>VARCHAR(255) NOT NULL</w:t>
            </w:r>
          </w:p>
        </w:tc>
        <w:tc>
          <w:tcPr>
            <w:tcW w:type="dxa" w:w="2880"/>
          </w:tcPr>
          <w:p>
            <w:r>
              <w:t>Path of the HTML template file.</w:t>
            </w:r>
          </w:p>
        </w:tc>
      </w:tr>
      <w:tr>
        <w:tc>
          <w:tcPr>
            <w:tcW w:type="dxa" w:w="2880"/>
          </w:tcPr>
          <w:p>
            <w:r>
              <w:t>version</w:t>
            </w:r>
          </w:p>
        </w:tc>
        <w:tc>
          <w:tcPr>
            <w:tcW w:type="dxa" w:w="2880"/>
          </w:tcPr>
          <w:p>
            <w:r>
              <w:t>VARCHAR(20) NOT NULL</w:t>
            </w:r>
          </w:p>
        </w:tc>
        <w:tc>
          <w:tcPr>
            <w:tcW w:type="dxa" w:w="2880"/>
          </w:tcPr>
          <w:p>
            <w:r>
              <w:t>Template version, recorded on each generated report.</w:t>
            </w:r>
          </w:p>
        </w:tc>
      </w:tr>
      <w:tr>
        <w:tc>
          <w:tcPr>
            <w:tcW w:type="dxa" w:w="2880"/>
          </w:tcPr>
          <w:p>
            <w:r>
              <w:t>is_active</w:t>
            </w:r>
          </w:p>
        </w:tc>
        <w:tc>
          <w:tcPr>
            <w:tcW w:type="dxa" w:w="2880"/>
          </w:tcPr>
          <w:p>
            <w:r>
              <w:t>BOOLEAN DEFAULT TRUE</w:t>
            </w:r>
          </w:p>
        </w:tc>
        <w:tc>
          <w:tcPr>
            <w:tcW w:type="dxa" w:w="2880"/>
          </w:tcPr>
          <w:p>
            <w:r>
              <w:t>Whether the report type can currently be requested.</w:t>
            </w:r>
          </w:p>
        </w:tc>
      </w:tr>
    </w:tbl>
    <w:p/>
    <w:p>
      <w:pPr>
        <w:pStyle w:val="Heading3"/>
      </w:pPr>
      <w:r>
        <w:t>5.2.2 report_request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Column</w:t>
            </w:r>
          </w:p>
        </w:tc>
        <w:tc>
          <w:tcPr>
            <w:tcW w:type="dxa" w:w="2880"/>
          </w:tcPr>
          <w:p>
            <w:r/>
            <w:r>
              <w:rPr>
                <w:b/>
              </w:rPr>
              <w:t>Type</w:t>
            </w:r>
          </w:p>
        </w:tc>
        <w:tc>
          <w:tcPr>
            <w:tcW w:type="dxa" w:w="2880"/>
          </w:tcPr>
          <w:p>
            <w:r/>
            <w:r>
              <w:rPr>
                <w:b/>
              </w:rPr>
              <w:t>Description</w:t>
            </w:r>
          </w:p>
        </w:tc>
      </w:tr>
      <w:tr>
        <w:tc>
          <w:tcPr>
            <w:tcW w:type="dxa" w:w="2880"/>
          </w:tcPr>
          <w:p>
            <w:r>
              <w:t>request_id</w:t>
            </w:r>
          </w:p>
        </w:tc>
        <w:tc>
          <w:tcPr>
            <w:tcW w:type="dxa" w:w="2880"/>
          </w:tcPr>
          <w:p>
            <w:r>
              <w:t>SERIAL PRIMARY KEY</w:t>
            </w:r>
          </w:p>
        </w:tc>
        <w:tc>
          <w:tcPr>
            <w:tcW w:type="dxa" w:w="2880"/>
          </w:tcPr>
          <w:p>
            <w:r>
              <w:t>Unique identifier for the request.</w:t>
            </w:r>
          </w:p>
        </w:tc>
      </w:tr>
      <w:tr>
        <w:tc>
          <w:tcPr>
            <w:tcW w:type="dxa" w:w="2880"/>
          </w:tcPr>
          <w:p>
            <w:r>
              <w:t>project_id</w:t>
            </w:r>
          </w:p>
        </w:tc>
        <w:tc>
          <w:tcPr>
            <w:tcW w:type="dxa" w:w="2880"/>
          </w:tcPr>
          <w:p>
            <w:r>
              <w:t>INTEGER NOT NULL</w:t>
            </w:r>
          </w:p>
        </w:tc>
        <w:tc>
          <w:tcPr>
            <w:tcW w:type="dxa" w:w="2880"/>
          </w:tcPr>
          <w:p>
            <w:r>
              <w:t>Mining project the report is about. References Module 2 data.</w:t>
            </w:r>
          </w:p>
        </w:tc>
      </w:tr>
      <w:tr>
        <w:tc>
          <w:tcPr>
            <w:tcW w:type="dxa" w:w="2880"/>
          </w:tcPr>
          <w:p>
            <w:r>
              <w:t>template_id</w:t>
            </w:r>
          </w:p>
        </w:tc>
        <w:tc>
          <w:tcPr>
            <w:tcW w:type="dxa" w:w="2880"/>
          </w:tcPr>
          <w:p>
            <w:r>
              <w:t>INTEGER NOT NULL</w:t>
            </w:r>
          </w:p>
        </w:tc>
        <w:tc>
          <w:tcPr>
            <w:tcW w:type="dxa" w:w="2880"/>
          </w:tcPr>
          <w:p>
            <w:r>
              <w:t>Report type requested.</w:t>
            </w:r>
          </w:p>
        </w:tc>
      </w:tr>
      <w:tr>
        <w:tc>
          <w:tcPr>
            <w:tcW w:type="dxa" w:w="2880"/>
          </w:tcPr>
          <w:p>
            <w:r>
              <w:t>requested_by</w:t>
            </w:r>
          </w:p>
        </w:tc>
        <w:tc>
          <w:tcPr>
            <w:tcW w:type="dxa" w:w="2880"/>
          </w:tcPr>
          <w:p>
            <w:r>
              <w:t>VARCHAR(100) NOT NULL</w:t>
            </w:r>
          </w:p>
        </w:tc>
        <w:tc>
          <w:tcPr>
            <w:tcW w:type="dxa" w:w="2880"/>
          </w:tcPr>
          <w:p>
            <w:r>
              <w:t>User identifier taken from the auth token.</w:t>
            </w:r>
          </w:p>
        </w:tc>
      </w:tr>
      <w:tr>
        <w:tc>
          <w:tcPr>
            <w:tcW w:type="dxa" w:w="2880"/>
          </w:tcPr>
          <w:p>
            <w:r>
              <w:t>status</w:t>
            </w:r>
          </w:p>
        </w:tc>
        <w:tc>
          <w:tcPr>
            <w:tcW w:type="dxa" w:w="2880"/>
          </w:tcPr>
          <w:p>
            <w:r>
              <w:t>VARCHAR(20) NOT NULL</w:t>
            </w:r>
          </w:p>
        </w:tc>
        <w:tc>
          <w:tcPr>
            <w:tcW w:type="dxa" w:w="2880"/>
          </w:tcPr>
          <w:p>
            <w:r>
              <w:t>One of: generating, ready, failed.</w:t>
            </w:r>
          </w:p>
        </w:tc>
      </w:tr>
      <w:tr>
        <w:tc>
          <w:tcPr>
            <w:tcW w:type="dxa" w:w="2880"/>
          </w:tcPr>
          <w:p>
            <w:r>
              <w:t>error_message</w:t>
            </w:r>
          </w:p>
        </w:tc>
        <w:tc>
          <w:tcPr>
            <w:tcW w:type="dxa" w:w="2880"/>
          </w:tcPr>
          <w:p>
            <w:r>
              <w:t>TEXT NULL</w:t>
            </w:r>
          </w:p>
        </w:tc>
        <w:tc>
          <w:tcPr>
            <w:tcW w:type="dxa" w:w="2880"/>
          </w:tcPr>
          <w:p>
            <w:r>
              <w:t>Populated only when status is failed.</w:t>
            </w:r>
          </w:p>
        </w:tc>
      </w:tr>
      <w:tr>
        <w:tc>
          <w:tcPr>
            <w:tcW w:type="dxa" w:w="2880"/>
          </w:tcPr>
          <w:p>
            <w:r>
              <w:t>requested_at</w:t>
            </w:r>
          </w:p>
        </w:tc>
        <w:tc>
          <w:tcPr>
            <w:tcW w:type="dxa" w:w="2880"/>
          </w:tcPr>
          <w:p>
            <w:r>
              <w:t>TIMESTAMP NOT NULL DEFAULT NOW()</w:t>
            </w:r>
          </w:p>
        </w:tc>
        <w:tc>
          <w:tcPr>
            <w:tcW w:type="dxa" w:w="2880"/>
          </w:tcPr>
          <w:p>
            <w:r>
              <w:t>When the request was accepted.</w:t>
            </w:r>
          </w:p>
        </w:tc>
      </w:tr>
      <w:tr>
        <w:tc>
          <w:tcPr>
            <w:tcW w:type="dxa" w:w="2880"/>
          </w:tcPr>
          <w:p>
            <w:r>
              <w:t>completed_at</w:t>
            </w:r>
          </w:p>
        </w:tc>
        <w:tc>
          <w:tcPr>
            <w:tcW w:type="dxa" w:w="2880"/>
          </w:tcPr>
          <w:p>
            <w:r>
              <w:t>TIMESTAMP NULL</w:t>
            </w:r>
          </w:p>
        </w:tc>
        <w:tc>
          <w:tcPr>
            <w:tcW w:type="dxa" w:w="2880"/>
          </w:tcPr>
          <w:p>
            <w:r>
              <w:t>When generation finished or failed.</w:t>
            </w:r>
          </w:p>
        </w:tc>
      </w:tr>
    </w:tbl>
    <w:p/>
    <w:p>
      <w:pPr>
        <w:pStyle w:val="Heading3"/>
      </w:pPr>
      <w:r>
        <w:t>5.2.3 generated_report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Column</w:t>
            </w:r>
          </w:p>
        </w:tc>
        <w:tc>
          <w:tcPr>
            <w:tcW w:type="dxa" w:w="2880"/>
          </w:tcPr>
          <w:p>
            <w:r/>
            <w:r>
              <w:rPr>
                <w:b/>
              </w:rPr>
              <w:t>Type</w:t>
            </w:r>
          </w:p>
        </w:tc>
        <w:tc>
          <w:tcPr>
            <w:tcW w:type="dxa" w:w="2880"/>
          </w:tcPr>
          <w:p>
            <w:r/>
            <w:r>
              <w:rPr>
                <w:b/>
              </w:rPr>
              <w:t>Description</w:t>
            </w:r>
          </w:p>
        </w:tc>
      </w:tr>
      <w:tr>
        <w:tc>
          <w:tcPr>
            <w:tcW w:type="dxa" w:w="2880"/>
          </w:tcPr>
          <w:p>
            <w:r>
              <w:t>report_id</w:t>
            </w:r>
          </w:p>
        </w:tc>
        <w:tc>
          <w:tcPr>
            <w:tcW w:type="dxa" w:w="2880"/>
          </w:tcPr>
          <w:p>
            <w:r>
              <w:t>SERIAL PRIMARY KEY</w:t>
            </w:r>
          </w:p>
        </w:tc>
        <w:tc>
          <w:tcPr>
            <w:tcW w:type="dxa" w:w="2880"/>
          </w:tcPr>
          <w:p>
            <w:r>
              <w:t>Unique identifier for the stored report.</w:t>
            </w:r>
          </w:p>
        </w:tc>
      </w:tr>
      <w:tr>
        <w:tc>
          <w:tcPr>
            <w:tcW w:type="dxa" w:w="2880"/>
          </w:tcPr>
          <w:p>
            <w:r>
              <w:t>request_id</w:t>
            </w:r>
          </w:p>
        </w:tc>
        <w:tc>
          <w:tcPr>
            <w:tcW w:type="dxa" w:w="2880"/>
          </w:tcPr>
          <w:p>
            <w:r>
              <w:t>INTEGER NOT NULL</w:t>
            </w:r>
          </w:p>
        </w:tc>
        <w:tc>
          <w:tcPr>
            <w:tcW w:type="dxa" w:w="2880"/>
          </w:tcPr>
          <w:p>
            <w:r>
              <w:t>The request that produced this report.</w:t>
            </w:r>
          </w:p>
        </w:tc>
      </w:tr>
      <w:tr>
        <w:tc>
          <w:tcPr>
            <w:tcW w:type="dxa" w:w="2880"/>
          </w:tcPr>
          <w:p>
            <w:r>
              <w:t>storage_key</w:t>
            </w:r>
          </w:p>
        </w:tc>
        <w:tc>
          <w:tcPr>
            <w:tcW w:type="dxa" w:w="2880"/>
          </w:tcPr>
          <w:p>
            <w:r>
              <w:t>VARCHAR(255) NOT NULL</w:t>
            </w:r>
          </w:p>
        </w:tc>
        <w:tc>
          <w:tcPr>
            <w:tcW w:type="dxa" w:w="2880"/>
          </w:tcPr>
          <w:p>
            <w:r>
              <w:t>Object storage key of the PDF file.</w:t>
            </w:r>
          </w:p>
        </w:tc>
      </w:tr>
      <w:tr>
        <w:tc>
          <w:tcPr>
            <w:tcW w:type="dxa" w:w="2880"/>
          </w:tcPr>
          <w:p>
            <w:r>
              <w:t>file_url</w:t>
            </w:r>
          </w:p>
        </w:tc>
        <w:tc>
          <w:tcPr>
            <w:tcW w:type="dxa" w:w="2880"/>
          </w:tcPr>
          <w:p>
            <w:r>
              <w:t>VARCHAR(500) NULL</w:t>
            </w:r>
          </w:p>
        </w:tc>
        <w:tc>
          <w:tcPr>
            <w:tcW w:type="dxa" w:w="2880"/>
          </w:tcPr>
          <w:p>
            <w:r>
              <w:t>Retrievable URL, time limited where storage supports it.</w:t>
            </w:r>
          </w:p>
        </w:tc>
      </w:tr>
      <w:tr>
        <w:tc>
          <w:tcPr>
            <w:tcW w:type="dxa" w:w="2880"/>
          </w:tcPr>
          <w:p>
            <w:r>
              <w:t>file_size_bytes</w:t>
            </w:r>
          </w:p>
        </w:tc>
        <w:tc>
          <w:tcPr>
            <w:tcW w:type="dxa" w:w="2880"/>
          </w:tcPr>
          <w:p>
            <w:r>
              <w:t>INTEGER NULL</w:t>
            </w:r>
          </w:p>
        </w:tc>
        <w:tc>
          <w:tcPr>
            <w:tcW w:type="dxa" w:w="2880"/>
          </w:tcPr>
          <w:p>
            <w:r>
              <w:t>Size of the generated PDF.</w:t>
            </w:r>
          </w:p>
        </w:tc>
      </w:tr>
      <w:tr>
        <w:tc>
          <w:tcPr>
            <w:tcW w:type="dxa" w:w="2880"/>
          </w:tcPr>
          <w:p>
            <w:r>
              <w:t>page_count</w:t>
            </w:r>
          </w:p>
        </w:tc>
        <w:tc>
          <w:tcPr>
            <w:tcW w:type="dxa" w:w="2880"/>
          </w:tcPr>
          <w:p>
            <w:r>
              <w:t>INTEGER NULL</w:t>
            </w:r>
          </w:p>
        </w:tc>
        <w:tc>
          <w:tcPr>
            <w:tcW w:type="dxa" w:w="2880"/>
          </w:tcPr>
          <w:p>
            <w:r>
              <w:t>Number of pages, used by the viewer.</w:t>
            </w:r>
          </w:p>
        </w:tc>
      </w:tr>
      <w:tr>
        <w:tc>
          <w:tcPr>
            <w:tcW w:type="dxa" w:w="2880"/>
          </w:tcPr>
          <w:p>
            <w:r>
              <w:t>template_version</w:t>
            </w:r>
          </w:p>
        </w:tc>
        <w:tc>
          <w:tcPr>
            <w:tcW w:type="dxa" w:w="2880"/>
          </w:tcPr>
          <w:p>
            <w:r>
              <w:t>VARCHAR(20) NOT NULL</w:t>
            </w:r>
          </w:p>
        </w:tc>
        <w:tc>
          <w:tcPr>
            <w:tcW w:type="dxa" w:w="2880"/>
          </w:tcPr>
          <w:p>
            <w:r>
              <w:t>Template version used, so an old report can be explained.</w:t>
            </w:r>
          </w:p>
        </w:tc>
      </w:tr>
      <w:tr>
        <w:tc>
          <w:tcPr>
            <w:tcW w:type="dxa" w:w="2880"/>
          </w:tcPr>
          <w:p>
            <w:r>
              <w:t>generated_at</w:t>
            </w:r>
          </w:p>
        </w:tc>
        <w:tc>
          <w:tcPr>
            <w:tcW w:type="dxa" w:w="2880"/>
          </w:tcPr>
          <w:p>
            <w:r>
              <w:t>TIMESTAMP NOT NULL DEFAULT NOW()</w:t>
            </w:r>
          </w:p>
        </w:tc>
        <w:tc>
          <w:tcPr>
            <w:tcW w:type="dxa" w:w="2880"/>
          </w:tcPr>
          <w:p>
            <w:r>
              <w:t>When the PDF was produced.</w:t>
            </w:r>
          </w:p>
        </w:tc>
      </w:tr>
    </w:tbl>
    <w:p/>
    <w:p>
      <w:pPr>
        <w:pStyle w:val="Heading2"/>
      </w:pPr>
      <w:r>
        <w:t>5.3 Relationships</w:t>
      </w:r>
    </w:p>
    <w:p>
      <w:pPr>
        <w:pStyle w:val="ListBullet"/>
      </w:pPr>
      <w:r>
        <w:t>One report_template has many report_request rows.</w:t>
      </w:r>
    </w:p>
    <w:p>
      <w:pPr>
        <w:pStyle w:val="ListBullet"/>
      </w:pPr>
      <w:r>
        <w:t>One report_request produces zero or one generated_report row. Zero when generation failed.</w:t>
      </w:r>
    </w:p>
    <w:p>
      <w:pPr>
        <w:pStyle w:val="ListBullet"/>
      </w:pPr>
      <w:r>
        <w:t>One project_id, owned by Module 2, can have many report_request rows over time.</w:t>
      </w:r>
    </w:p>
    <w:p>
      <w:pPr>
        <w:ind w:left="360"/>
      </w:pPr>
      <w:r>
        <w:rPr>
          <w:rFonts w:ascii="Consolas" w:hAnsi="Consolas"/>
          <w:sz w:val="18"/>
        </w:rPr>
        <w:t>report_template  1 ----- *  report_request  1 ----- 0..1  generated_report</w:t>
        <w:br/>
        <w:t xml:space="preserve">                                  |</w:t>
        <w:br/>
        <w:t xml:space="preserve">                                  * </w:t>
        <w:br/>
        <w:t xml:space="preserve">                                  |</w:t>
        <w:br/>
        <w:t xml:space="preserve">                            mining_project (Module 2)</w:t>
      </w:r>
    </w:p>
    <w:p>
      <w:pPr>
        <w:pStyle w:val="Heading2"/>
      </w:pPr>
      <w:r>
        <w:t>5.4 Data Validation Rules</w:t>
      </w:r>
    </w:p>
    <w:tbl>
      <w:tblPr>
        <w:tblStyle w:val="TableGrid"/>
        <w:tblW w:type="auto" w:w="0"/>
        <w:tblLook w:firstColumn="1" w:firstRow="1" w:lastColumn="0" w:lastRow="0" w:noHBand="0" w:noVBand="1" w:val="04A0"/>
      </w:tblPr>
      <w:tblGrid>
        <w:gridCol w:w="4320"/>
        <w:gridCol w:w="4320"/>
      </w:tblGrid>
      <w:tr>
        <w:tc>
          <w:tcPr>
            <w:tcW w:type="dxa" w:w="4320"/>
          </w:tcPr>
          <w:p>
            <w:r/>
            <w:r>
              <w:rPr>
                <w:b/>
              </w:rPr>
              <w:t>Rule</w:t>
            </w:r>
          </w:p>
        </w:tc>
        <w:tc>
          <w:tcPr>
            <w:tcW w:type="dxa" w:w="4320"/>
          </w:tcPr>
          <w:p>
            <w:r/>
            <w:r>
              <w:rPr>
                <w:b/>
              </w:rPr>
              <w:t>Detail</w:t>
            </w:r>
          </w:p>
        </w:tc>
      </w:tr>
      <w:tr>
        <w:tc>
          <w:tcPr>
            <w:tcW w:type="dxa" w:w="4320"/>
          </w:tcPr>
          <w:p>
            <w:r>
              <w:t>Required fields</w:t>
            </w:r>
          </w:p>
        </w:tc>
        <w:tc>
          <w:tcPr>
            <w:tcW w:type="dxa" w:w="4320"/>
          </w:tcPr>
          <w:p>
            <w:r>
              <w:t>project_id and template_code must be present in every request.</w:t>
            </w:r>
          </w:p>
        </w:tc>
      </w:tr>
      <w:tr>
        <w:tc>
          <w:tcPr>
            <w:tcW w:type="dxa" w:w="4320"/>
          </w:tcPr>
          <w:p>
            <w:r>
              <w:t>Referential validity</w:t>
            </w:r>
          </w:p>
        </w:tc>
        <w:tc>
          <w:tcPr>
            <w:tcW w:type="dxa" w:w="4320"/>
          </w:tcPr>
          <w:p>
            <w:r>
              <w:t>project_id must exist and template_code must map to an active template.</w:t>
            </w:r>
          </w:p>
        </w:tc>
      </w:tr>
      <w:tr>
        <w:tc>
          <w:tcPr>
            <w:tcW w:type="dxa" w:w="4320"/>
          </w:tcPr>
          <w:p>
            <w:r>
              <w:t>Status values</w:t>
            </w:r>
          </w:p>
        </w:tc>
        <w:tc>
          <w:tcPr>
            <w:tcW w:type="dxa" w:w="4320"/>
          </w:tcPr>
          <w:p>
            <w:r>
              <w:t>status is restricted to generating, ready, or failed.</w:t>
            </w:r>
          </w:p>
        </w:tc>
      </w:tr>
      <w:tr>
        <w:tc>
          <w:tcPr>
            <w:tcW w:type="dxa" w:w="4320"/>
          </w:tcPr>
          <w:p>
            <w:r>
              <w:t>Data completeness</w:t>
            </w:r>
          </w:p>
        </w:tc>
        <w:tc>
          <w:tcPr>
            <w:tcW w:type="dxa" w:w="4320"/>
          </w:tcPr>
          <w:p>
            <w:r>
              <w:t>Compliance sections required by the template must exist before generation starts. If not, the request fails fast with a clear message.</w:t>
            </w:r>
          </w:p>
        </w:tc>
      </w:tr>
      <w:tr>
        <w:tc>
          <w:tcPr>
            <w:tcW w:type="dxa" w:w="4320"/>
          </w:tcPr>
          <w:p>
            <w:r>
              <w:t>Error message</w:t>
            </w:r>
          </w:p>
        </w:tc>
        <w:tc>
          <w:tcPr>
            <w:tcW w:type="dxa" w:w="4320"/>
          </w:tcPr>
          <w:p>
            <w:r>
              <w:t>error_message must be non-null when status is failed and null otherwise.</w:t>
            </w:r>
          </w:p>
        </w:tc>
      </w:tr>
      <w:tr>
        <w:tc>
          <w:tcPr>
            <w:tcW w:type="dxa" w:w="4320"/>
          </w:tcPr>
          <w:p>
            <w:r>
              <w:t>File reference</w:t>
            </w:r>
          </w:p>
        </w:tc>
        <w:tc>
          <w:tcPr>
            <w:tcW w:type="dxa" w:w="4320"/>
          </w:tcPr>
          <w:p>
            <w:r>
              <w:t>A generated_report row is written only after the upload to storage succeeds.</w:t>
            </w:r>
          </w:p>
        </w:tc>
      </w:tr>
    </w:tbl>
    <w:p/>
    <w:p>
      <w:pPr>
        <w:pStyle w:val="Heading1"/>
      </w:pPr>
      <w:r>
        <w:t>6. Interface and Integration Design</w:t>
      </w:r>
    </w:p>
    <w:p>
      <w:pPr>
        <w:pStyle w:val="Heading2"/>
      </w:pPr>
      <w:r>
        <w:t>6.1 Input Interface</w:t>
      </w:r>
    </w:p>
    <w:p>
      <w:r>
        <w:t>The frontend submits a report request as a JSON payload over HTTPS. The request carries a bearer token issued by the shared authentication module. The payload identifies the project and the report type; it never carries the report content itself, which the backend reads from the database.</w:t>
      </w:r>
    </w:p>
    <w:p>
      <w:pPr>
        <w:pStyle w:val="Heading2"/>
      </w:pPr>
      <w:r>
        <w:t>6.2 Sample Input JSON</w:t>
      </w:r>
    </w:p>
    <w:p>
      <w:pPr>
        <w:ind w:left="360"/>
      </w:pPr>
      <w:r>
        <w:rPr>
          <w:rFonts w:ascii="Consolas" w:hAnsi="Consolas"/>
          <w:sz w:val="18"/>
        </w:rPr>
        <w:t>{</w:t>
        <w:br/>
        <w:t xml:space="preserve">  "project_id": 104,</w:t>
        <w:br/>
        <w:t xml:space="preserve">  "template_code": "COMPLIANCE_SUMMARY",</w:t>
        <w:br/>
        <w:t xml:space="preserve">  "options": {</w:t>
        <w:br/>
        <w:t xml:space="preserve">    "include_annexures": true,</w:t>
        <w:br/>
        <w:t xml:space="preserve">    "period_from": "2026-01-01",</w:t>
        <w:br/>
        <w:t xml:space="preserve">    "period_to": "2026-06-30"</w:t>
        <w:br/>
        <w:t xml:space="preserve">  }</w:t>
        <w:br/>
        <w:t>}</w:t>
      </w:r>
    </w:p>
    <w:p>
      <w:pPr>
        <w:pStyle w:val="Heading2"/>
      </w:pPr>
      <w:r>
        <w:t>6.3 Output Interface</w:t>
      </w:r>
    </w:p>
    <w:p>
      <w:r>
        <w:t>The accept response confirms that the request was queued. The status response reports progress and, once ready, carries the URL that the viewer loads.</w:t>
      </w:r>
    </w:p>
    <w:p>
      <w:pPr>
        <w:ind w:left="360"/>
      </w:pPr>
      <w:r>
        <w:rPr>
          <w:rFonts w:ascii="Consolas" w:hAnsi="Consolas"/>
          <w:sz w:val="18"/>
        </w:rPr>
        <w:t>HTTP 202 Accepted</w:t>
        <w:br/>
        <w:t>{</w:t>
        <w:br/>
        <w:t xml:space="preserve">  "request_id": 5121,</w:t>
        <w:br/>
        <w:t xml:space="preserve">  "status": "generating"</w:t>
        <w:br/>
        <w:t>}</w:t>
        <w:br/>
        <w:br/>
        <w:t>HTTP 200 OK  (after generation completes)</w:t>
        <w:br/>
        <w:t>{</w:t>
        <w:br/>
        <w:t xml:space="preserve">  "request_id": 5121,</w:t>
        <w:br/>
        <w:t xml:space="preserve">  "status": "ready",</w:t>
        <w:br/>
        <w:t xml:space="preserve">  "file_url": "https://storage.example.com/reports/5121.pdf",</w:t>
        <w:br/>
        <w:t xml:space="preserve">  "page_count": 24,</w:t>
        <w:br/>
        <w:t xml:space="preserve">  "file_size_bytes": 862140,</w:t>
        <w:br/>
        <w:t xml:space="preserve">  "generated_at": "2026-06-29T10:22:41Z"</w:t>
        <w:br/>
        <w:t>}</w:t>
      </w:r>
    </w:p>
    <w:p>
      <w:pPr>
        <w:pStyle w:val="Heading2"/>
      </w:pPr>
      <w:r>
        <w:t>6.4 Suggested API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Endpoint</w:t>
            </w:r>
          </w:p>
        </w:tc>
        <w:tc>
          <w:tcPr>
            <w:tcW w:type="dxa" w:w="2880"/>
          </w:tcPr>
          <w:p>
            <w:r/>
            <w:r>
              <w:rPr>
                <w:b/>
              </w:rPr>
              <w:t>Purpose</w:t>
            </w:r>
          </w:p>
        </w:tc>
      </w:tr>
      <w:tr>
        <w:tc>
          <w:tcPr>
            <w:tcW w:type="dxa" w:w="2880"/>
          </w:tcPr>
          <w:p>
            <w:r>
              <w:t>POST</w:t>
            </w:r>
          </w:p>
        </w:tc>
        <w:tc>
          <w:tcPr>
            <w:tcW w:type="dxa" w:w="2880"/>
          </w:tcPr>
          <w:p>
            <w:r>
              <w:t>/api/reports</w:t>
            </w:r>
          </w:p>
        </w:tc>
        <w:tc>
          <w:tcPr>
            <w:tcW w:type="dxa" w:w="2880"/>
          </w:tcPr>
          <w:p>
            <w:r>
              <w:t>Request generation of a report. Returns 202 with a request_id.</w:t>
            </w:r>
          </w:p>
        </w:tc>
      </w:tr>
      <w:tr>
        <w:tc>
          <w:tcPr>
            <w:tcW w:type="dxa" w:w="2880"/>
          </w:tcPr>
          <w:p>
            <w:r>
              <w:t>GET</w:t>
            </w:r>
          </w:p>
        </w:tc>
        <w:tc>
          <w:tcPr>
            <w:tcW w:type="dxa" w:w="2880"/>
          </w:tcPr>
          <w:p>
            <w:r>
              <w:t>/api/reports/{request_id}</w:t>
            </w:r>
          </w:p>
        </w:tc>
        <w:tc>
          <w:tcPr>
            <w:tcW w:type="dxa" w:w="2880"/>
          </w:tcPr>
          <w:p>
            <w:r>
              <w:t>Return the status of a request, and the file URL when ready.</w:t>
            </w:r>
          </w:p>
        </w:tc>
      </w:tr>
      <w:tr>
        <w:tc>
          <w:tcPr>
            <w:tcW w:type="dxa" w:w="2880"/>
          </w:tcPr>
          <w:p>
            <w:r>
              <w:t>GET</w:t>
            </w:r>
          </w:p>
        </w:tc>
        <w:tc>
          <w:tcPr>
            <w:tcW w:type="dxa" w:w="2880"/>
          </w:tcPr>
          <w:p>
            <w:r>
              <w:t>/api/reports/{request_id}/file</w:t>
            </w:r>
          </w:p>
        </w:tc>
        <w:tc>
          <w:tcPr>
            <w:tcW w:type="dxa" w:w="2880"/>
          </w:tcPr>
          <w:p>
            <w:r>
              <w:t>Stream or redirect to the PDF for viewing and download.</w:t>
            </w:r>
          </w:p>
        </w:tc>
      </w:tr>
      <w:tr>
        <w:tc>
          <w:tcPr>
            <w:tcW w:type="dxa" w:w="2880"/>
          </w:tcPr>
          <w:p>
            <w:r>
              <w:t>GET</w:t>
            </w:r>
          </w:p>
        </w:tc>
        <w:tc>
          <w:tcPr>
            <w:tcW w:type="dxa" w:w="2880"/>
          </w:tcPr>
          <w:p>
            <w:r>
              <w:t>/api/reports?project_id=</w:t>
            </w:r>
          </w:p>
        </w:tc>
        <w:tc>
          <w:tcPr>
            <w:tcW w:type="dxa" w:w="2880"/>
          </w:tcPr>
          <w:p>
            <w:r>
              <w:t>List previous reports for a project, for the dashboard.</w:t>
            </w:r>
          </w:p>
        </w:tc>
      </w:tr>
      <w:tr>
        <w:tc>
          <w:tcPr>
            <w:tcW w:type="dxa" w:w="2880"/>
          </w:tcPr>
          <w:p>
            <w:r>
              <w:t>GET</w:t>
            </w:r>
          </w:p>
        </w:tc>
        <w:tc>
          <w:tcPr>
            <w:tcW w:type="dxa" w:w="2880"/>
          </w:tcPr>
          <w:p>
            <w:r>
              <w:t>/api/report-templates</w:t>
            </w:r>
          </w:p>
        </w:tc>
        <w:tc>
          <w:tcPr>
            <w:tcW w:type="dxa" w:w="2880"/>
          </w:tcPr>
          <w:p>
            <w:r>
              <w:t>List active report types the user may request.</w:t>
            </w:r>
          </w:p>
        </w:tc>
      </w:tr>
      <w:tr>
        <w:tc>
          <w:tcPr>
            <w:tcW w:type="dxa" w:w="2880"/>
          </w:tcPr>
          <w:p>
            <w:r>
              <w:t>POST</w:t>
            </w:r>
          </w:p>
        </w:tc>
        <w:tc>
          <w:tcPr>
            <w:tcW w:type="dxa" w:w="2880"/>
          </w:tcPr>
          <w:p>
            <w:r>
              <w:t>/api/reports/{request_id}/retry</w:t>
            </w:r>
          </w:p>
        </w:tc>
        <w:tc>
          <w:tcPr>
            <w:tcW w:type="dxa" w:w="2880"/>
          </w:tcPr>
          <w:p>
            <w:r>
              <w:t>Retry a failed request without re-entering the form.</w:t>
            </w:r>
          </w:p>
        </w:tc>
      </w:tr>
    </w:tbl>
    <w:p/>
    <w:p>
      <w:pPr>
        <w:pStyle w:val="Heading2"/>
      </w:pPr>
      <w:r>
        <w:t>6.5 Integration with Other Modules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Module</w:t>
            </w:r>
          </w:p>
        </w:tc>
        <w:tc>
          <w:tcPr>
            <w:tcW w:type="dxa" w:w="2880"/>
          </w:tcPr>
          <w:p>
            <w:r/>
            <w:r>
              <w:rPr>
                <w:b/>
              </w:rPr>
              <w:t>Direction</w:t>
            </w:r>
          </w:p>
        </w:tc>
        <w:tc>
          <w:tcPr>
            <w:tcW w:type="dxa" w:w="2880"/>
          </w:tcPr>
          <w:p>
            <w:r/>
            <w:r>
              <w:rPr>
                <w:b/>
              </w:rPr>
              <w:t>Interaction</w:t>
            </w:r>
          </w:p>
        </w:tc>
      </w:tr>
      <w:tr>
        <w:tc>
          <w:tcPr>
            <w:tcW w:type="dxa" w:w="2880"/>
          </w:tcPr>
          <w:p>
            <w:r>
              <w:t>Authentication module</w:t>
            </w:r>
          </w:p>
        </w:tc>
        <w:tc>
          <w:tcPr>
            <w:tcW w:type="dxa" w:w="2880"/>
          </w:tcPr>
          <w:p>
            <w:r>
              <w:t>Inbound</w:t>
            </w:r>
          </w:p>
        </w:tc>
        <w:tc>
          <w:tcPr>
            <w:tcW w:type="dxa" w:w="2880"/>
          </w:tcPr>
          <w:p>
            <w:r>
              <w:t>Issues and validates the bearer token. Module 3 verifies the token and reads the user identity and role from it.</w:t>
            </w:r>
          </w:p>
        </w:tc>
      </w:tr>
      <w:tr>
        <w:tc>
          <w:tcPr>
            <w:tcW w:type="dxa" w:w="2880"/>
          </w:tcPr>
          <w:p>
            <w:r>
              <w:t>Module 2 (Data Structuring)</w:t>
            </w:r>
          </w:p>
        </w:tc>
        <w:tc>
          <w:tcPr>
            <w:tcW w:type="dxa" w:w="2880"/>
          </w:tcPr>
          <w:p>
            <w:r>
              <w:t>Inbound</w:t>
            </w:r>
          </w:p>
        </w:tc>
        <w:tc>
          <w:tcPr>
            <w:tcW w:type="dxa" w:w="2880"/>
          </w:tcPr>
          <w:p>
            <w:r>
              <w:t>Provides the validated, structured compliance sections that the report template binds to. Module 3 reads this data and does not modify it.</w:t>
            </w:r>
          </w:p>
        </w:tc>
      </w:tr>
      <w:tr>
        <w:tc>
          <w:tcPr>
            <w:tcW w:type="dxa" w:w="2880"/>
          </w:tcPr>
          <w:p>
            <w:r>
              <w:t>Object storage</w:t>
            </w:r>
          </w:p>
        </w:tc>
        <w:tc>
          <w:tcPr>
            <w:tcW w:type="dxa" w:w="2880"/>
          </w:tcPr>
          <w:p>
            <w:r>
              <w:t>Outbound</w:t>
            </w:r>
          </w:p>
        </w:tc>
        <w:tc>
          <w:tcPr>
            <w:tcW w:type="dxa" w:w="2880"/>
          </w:tcPr>
          <w:p>
            <w:r>
              <w:t>Receives the generated PDF and serves it back to the viewer.</w:t>
            </w:r>
          </w:p>
        </w:tc>
      </w:tr>
      <w:tr>
        <w:tc>
          <w:tcPr>
            <w:tcW w:type="dxa" w:w="2880"/>
          </w:tcPr>
          <w:p>
            <w:r>
              <w:t>Dashboard and review workflows</w:t>
            </w:r>
          </w:p>
        </w:tc>
        <w:tc>
          <w:tcPr>
            <w:tcW w:type="dxa" w:w="2880"/>
          </w:tcPr>
          <w:p>
            <w:r>
              <w:t>Outbound</w:t>
            </w:r>
          </w:p>
        </w:tc>
        <w:tc>
          <w:tcPr>
            <w:tcW w:type="dxa" w:w="2880"/>
          </w:tcPr>
          <w:p>
            <w:r>
              <w:t>Consume the report list and status to show compliance progress.</w:t>
            </w:r>
          </w:p>
        </w:tc>
      </w:tr>
    </w:tbl>
    <w:p/>
    <w:p>
      <w:pPr>
        <w:pStyle w:val="Heading1"/>
      </w:pPr>
      <w:r>
        <w:t>7. Security Requirements</w:t>
      </w:r>
    </w:p>
    <w:p>
      <w:pPr>
        <w:pStyle w:val="Heading2"/>
      </w:pPr>
      <w:r>
        <w:t>7.1 Authentication</w:t>
      </w:r>
    </w:p>
    <w:p>
      <w:pPr>
        <w:pStyle w:val="ListBullet"/>
      </w:pPr>
      <w:r>
        <w:t>Every Module 3 endpoint requires a valid bearer token issued by the shared authentication module.</w:t>
      </w:r>
    </w:p>
    <w:p>
      <w:pPr>
        <w:pStyle w:val="ListBullet"/>
      </w:pPr>
      <w:r>
        <w:t>Tokens are verified on each request. An expired or malformed token returns 401 Unauthorized.</w:t>
      </w:r>
    </w:p>
    <w:p>
      <w:pPr>
        <w:pStyle w:val="ListBullet"/>
      </w:pPr>
      <w:r>
        <w:t>Module 3 does not issue, store, or refresh credentials of its own.</w:t>
      </w:r>
    </w:p>
    <w:p>
      <w:pPr>
        <w:pStyle w:val="Heading2"/>
      </w:pPr>
      <w:r>
        <w:t>7.2 Authorization</w:t>
      </w:r>
    </w:p>
    <w:p>
      <w:pPr>
        <w:pStyle w:val="ListBullet"/>
      </w:pPr>
      <w:r>
        <w:t>A user may request or read a report only for a project they are assigned to.</w:t>
      </w:r>
    </w:p>
    <w:p>
      <w:pPr>
        <w:pStyle w:val="ListBullet"/>
      </w:pPr>
      <w:r>
        <w:t>The project check is performed on the server for every request, including the file endpoint. It is never left to the frontend.</w:t>
      </w:r>
    </w:p>
    <w:p>
      <w:pPr>
        <w:pStyle w:val="ListBullet"/>
      </w:pPr>
      <w:r>
        <w:t>Report types can be restricted by role, so that internal-only reports are not exposed to external users.</w:t>
      </w:r>
    </w:p>
    <w:p>
      <w:pPr>
        <w:pStyle w:val="Heading2"/>
      </w:pPr>
      <w:r>
        <w:t>7.3 Data Security</w:t>
      </w:r>
    </w:p>
    <w:p>
      <w:pPr>
        <w:pStyle w:val="ListBullet"/>
      </w:pPr>
      <w:r>
        <w:t>All traffic between the frontend, the API, and storage uses HTTPS.</w:t>
      </w:r>
    </w:p>
    <w:p>
      <w:pPr>
        <w:pStyle w:val="ListBullet"/>
      </w:pPr>
      <w:r>
        <w:t>PDFs are stored in a private bucket. Access is granted through short-lived signed URLs rather than public links.</w:t>
      </w:r>
    </w:p>
    <w:p>
      <w:pPr>
        <w:pStyle w:val="ListBullet"/>
      </w:pPr>
      <w:r>
        <w:t>A signed URL expires after a short window, so a shared link does not become a permanent hole.</w:t>
      </w:r>
    </w:p>
    <w:p>
      <w:pPr>
        <w:pStyle w:val="ListBullet"/>
      </w:pPr>
      <w:r>
        <w:t>Storage credentials and database connection strings are supplied through environment variables and are never committed.</w:t>
      </w:r>
    </w:p>
    <w:p>
      <w:pPr>
        <w:pStyle w:val="ListBullet"/>
      </w:pPr>
      <w:r>
        <w:t>Compliance reports may contain sensitive site data, so generated files are not written to a world-readable temporary directory.</w:t>
      </w:r>
    </w:p>
    <w:p>
      <w:pPr>
        <w:pStyle w:val="Heading2"/>
      </w:pPr>
      <w:r>
        <w:t>7.4 Audit Requirements</w:t>
      </w:r>
    </w:p>
    <w:p>
      <w:pPr>
        <w:pStyle w:val="ListBullet"/>
      </w:pPr>
      <w:r>
        <w:t>Every report request records who requested it, for which project, and when.</w:t>
      </w:r>
    </w:p>
    <w:p>
      <w:pPr>
        <w:pStyle w:val="ListBullet"/>
      </w:pPr>
      <w:r>
        <w:t>Every generated report records the template version used, so an old PDF can be reproduced and explained.</w:t>
      </w:r>
    </w:p>
    <w:p>
      <w:pPr>
        <w:pStyle w:val="ListBullet"/>
      </w:pPr>
      <w:r>
        <w:t>Failed generations are recorded with their error message rather than discarded.</w:t>
      </w:r>
    </w:p>
    <w:p>
      <w:pPr>
        <w:pStyle w:val="ListBullet"/>
      </w:pPr>
      <w:r>
        <w:t>Access to the file endpoint is logged, so it is possible to establish who retrieved a report.</w:t>
      </w:r>
    </w:p>
    <w:p>
      <w:pPr>
        <w:pStyle w:val="Heading1"/>
      </w:pPr>
      <w:r>
        <w:t>8. Additional Functionality</w:t>
      </w:r>
    </w:p>
    <w:p>
      <w:pPr>
        <w:pStyle w:val="Heading2"/>
      </w:pPr>
      <w:r>
        <w:t>8.1 Error Handling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Failure point</w:t>
            </w:r>
          </w:p>
        </w:tc>
        <w:tc>
          <w:tcPr>
            <w:tcW w:type="dxa" w:w="2880"/>
          </w:tcPr>
          <w:p>
            <w:r/>
            <w:r>
              <w:rPr>
                <w:b/>
              </w:rPr>
              <w:t>Handling</w:t>
            </w:r>
          </w:p>
        </w:tc>
        <w:tc>
          <w:tcPr>
            <w:tcW w:type="dxa" w:w="2880"/>
          </w:tcPr>
          <w:p>
            <w:r/>
            <w:r>
              <w:rPr>
                <w:b/>
              </w:rPr>
              <w:t>User-visible result</w:t>
            </w:r>
          </w:p>
        </w:tc>
      </w:tr>
      <w:tr>
        <w:tc>
          <w:tcPr>
            <w:tcW w:type="dxa" w:w="2880"/>
          </w:tcPr>
          <w:p>
            <w:r>
              <w:t>Invalid payload</w:t>
            </w:r>
          </w:p>
        </w:tc>
        <w:tc>
          <w:tcPr>
            <w:tcW w:type="dxa" w:w="2880"/>
          </w:tcPr>
          <w:p>
            <w:r>
              <w:t>Validator rejects before any work starts.</w:t>
            </w:r>
          </w:p>
        </w:tc>
        <w:tc>
          <w:tcPr>
            <w:tcW w:type="dxa" w:w="2880"/>
          </w:tcPr>
          <w:p>
            <w:r>
              <w:t>400 with the specific field that is wrong.</w:t>
            </w:r>
          </w:p>
        </w:tc>
      </w:tr>
      <w:tr>
        <w:tc>
          <w:tcPr>
            <w:tcW w:type="dxa" w:w="2880"/>
          </w:tcPr>
          <w:p>
            <w:r>
              <w:t>Unauthorized project</w:t>
            </w:r>
          </w:p>
        </w:tc>
        <w:tc>
          <w:tcPr>
            <w:tcW w:type="dxa" w:w="2880"/>
          </w:tcPr>
          <w:p>
            <w:r>
              <w:t>Authorization check fails.</w:t>
            </w:r>
          </w:p>
        </w:tc>
        <w:tc>
          <w:tcPr>
            <w:tcW w:type="dxa" w:w="2880"/>
          </w:tcPr>
          <w:p>
            <w:r>
              <w:t>403, no indication of whether the project exists.</w:t>
            </w:r>
          </w:p>
        </w:tc>
      </w:tr>
      <w:tr>
        <w:tc>
          <w:tcPr>
            <w:tcW w:type="dxa" w:w="2880"/>
          </w:tcPr>
          <w:p>
            <w:r>
              <w:t>Missing compliance data</w:t>
            </w:r>
          </w:p>
        </w:tc>
        <w:tc>
          <w:tcPr>
            <w:tcW w:type="dxa" w:w="2880"/>
          </w:tcPr>
          <w:p>
            <w:r>
              <w:t>Report service fails fast before rendering.</w:t>
            </w:r>
          </w:p>
        </w:tc>
        <w:tc>
          <w:tcPr>
            <w:tcW w:type="dxa" w:w="2880"/>
          </w:tcPr>
          <w:p>
            <w:r>
              <w:t>Status failed with a message naming the missing section.</w:t>
            </w:r>
          </w:p>
        </w:tc>
      </w:tr>
      <w:tr>
        <w:tc>
          <w:tcPr>
            <w:tcW w:type="dxa" w:w="2880"/>
          </w:tcPr>
          <w:p>
            <w:r>
              <w:t>Template binding error</w:t>
            </w:r>
          </w:p>
        </w:tc>
        <w:tc>
          <w:tcPr>
            <w:tcW w:type="dxa" w:w="2880"/>
          </w:tcPr>
          <w:p>
            <w:r>
              <w:t>Template service raises a typed error.</w:t>
            </w:r>
          </w:p>
        </w:tc>
        <w:tc>
          <w:tcPr>
            <w:tcW w:type="dxa" w:w="2880"/>
          </w:tcPr>
          <w:p>
            <w:r>
              <w:t>Status failed, message reports the template problem; logged with the template version.</w:t>
            </w:r>
          </w:p>
        </w:tc>
      </w:tr>
      <w:tr>
        <w:tc>
          <w:tcPr>
            <w:tcW w:type="dxa" w:w="2880"/>
          </w:tcPr>
          <w:p>
            <w:r>
              <w:t>Puppeteer render failure or timeout</w:t>
            </w:r>
          </w:p>
        </w:tc>
        <w:tc>
          <w:tcPr>
            <w:tcW w:type="dxa" w:w="2880"/>
          </w:tcPr>
          <w:p>
            <w:r>
              <w:t>PDF service enforces a timeout and releases the page.</w:t>
            </w:r>
          </w:p>
        </w:tc>
        <w:tc>
          <w:tcPr>
            <w:tcW w:type="dxa" w:w="2880"/>
          </w:tcPr>
          <w:p>
            <w:r>
              <w:t>Status failed with a retry action offered.</w:t>
            </w:r>
          </w:p>
        </w:tc>
      </w:tr>
      <w:tr>
        <w:tc>
          <w:tcPr>
            <w:tcW w:type="dxa" w:w="2880"/>
          </w:tcPr>
          <w:p>
            <w:r>
              <w:t>Storage upload failure</w:t>
            </w:r>
          </w:p>
        </w:tc>
        <w:tc>
          <w:tcPr>
            <w:tcW w:type="dxa" w:w="2880"/>
          </w:tcPr>
          <w:p>
            <w:r>
              <w:t>Upload retried a bounded number of times, then fails.</w:t>
            </w:r>
          </w:p>
        </w:tc>
        <w:tc>
          <w:tcPr>
            <w:tcW w:type="dxa" w:w="2880"/>
          </w:tcPr>
          <w:p>
            <w:r>
              <w:t>Status failed; no generated_report row is written.</w:t>
            </w:r>
          </w:p>
        </w:tc>
      </w:tr>
      <w:tr>
        <w:tc>
          <w:tcPr>
            <w:tcW w:type="dxa" w:w="2880"/>
          </w:tcPr>
          <w:p>
            <w:r>
              <w:t>Frontend viewer cannot load PDF</w:t>
            </w:r>
          </w:p>
        </w:tc>
        <w:tc>
          <w:tcPr>
            <w:tcW w:type="dxa" w:w="2880"/>
          </w:tcPr>
          <w:p>
            <w:r>
              <w:t>Viewer catches the load error.</w:t>
            </w:r>
          </w:p>
        </w:tc>
        <w:tc>
          <w:tcPr>
            <w:tcW w:type="dxa" w:w="2880"/>
          </w:tcPr>
          <w:p>
            <w:r>
              <w:t>Error state with a download link as a fallback.</w:t>
            </w:r>
          </w:p>
        </w:tc>
      </w:tr>
    </w:tbl>
    <w:p/>
    <w:p>
      <w:r>
        <w:t>The guiding rule is that a failure at any stage leaves the request in an explicit failed state with a stored reason. A request is never left silently stuck in generating, and a partial PDF is never presented as a finished report.</w:t>
      </w:r>
    </w:p>
    <w:p>
      <w:pPr>
        <w:pStyle w:val="Heading2"/>
      </w:pPr>
      <w:r>
        <w:t>8.2 Logging</w:t>
      </w:r>
    </w:p>
    <w:p>
      <w:pPr>
        <w:pStyle w:val="ListBullet"/>
      </w:pPr>
      <w:r>
        <w:t>Structured logs are emitted at the start and end of each pipeline stage with the request_id as the correlation key.</w:t>
      </w:r>
    </w:p>
    <w:p>
      <w:pPr>
        <w:pStyle w:val="ListBullet"/>
      </w:pPr>
      <w:r>
        <w:t>Generation duration is logged per stage, which makes it possible to see whether data fetch or rendering is the bottleneck.</w:t>
      </w:r>
    </w:p>
    <w:p>
      <w:pPr>
        <w:pStyle w:val="ListBullet"/>
      </w:pPr>
      <w:r>
        <w:t>Errors are logged with the stack trace and the template version.</w:t>
      </w:r>
    </w:p>
    <w:p>
      <w:pPr>
        <w:pStyle w:val="ListBullet"/>
      </w:pPr>
      <w:r>
        <w:t>Logs do not contain the report contents or personal data, only identifiers.</w:t>
      </w:r>
    </w:p>
    <w:p>
      <w:pPr>
        <w:pStyle w:val="Heading2"/>
      </w:pPr>
      <w:r>
        <w:t>8.3 Future Technical Enhancements</w:t>
      </w:r>
    </w:p>
    <w:p>
      <w:pPr>
        <w:pStyle w:val="ListBullet"/>
      </w:pPr>
      <w:r>
        <w:t>A job queue with workers, so that generation survives an API restart and can scale horizontally.</w:t>
      </w:r>
    </w:p>
    <w:p>
      <w:pPr>
        <w:pStyle w:val="ListBullet"/>
      </w:pPr>
      <w:r>
        <w:t>Server-sent events or websockets to replace polling for status.</w:t>
      </w:r>
    </w:p>
    <w:p>
      <w:pPr>
        <w:pStyle w:val="ListBullet"/>
      </w:pPr>
      <w:r>
        <w:t>Scheduled report generation, for example a monthly compliance summary produced automatically.</w:t>
      </w:r>
    </w:p>
    <w:p>
      <w:pPr>
        <w:pStyle w:val="ListBullet"/>
      </w:pPr>
      <w:r>
        <w:t>Export to Word in addition to PDF, reusing the same template layer.</w:t>
      </w:r>
    </w:p>
    <w:p>
      <w:pPr>
        <w:pStyle w:val="ListBullet"/>
      </w:pPr>
      <w:r>
        <w:t>Digital signing of generated reports for submission.</w:t>
      </w:r>
    </w:p>
    <w:p>
      <w:pPr>
        <w:pStyle w:val="ListBullet"/>
      </w:pPr>
      <w:r>
        <w:t>A template preview screen so a layout change can be checked without generating a full report.</w:t>
      </w:r>
    </w:p>
    <w:p>
      <w:pPr>
        <w:pStyle w:val="Heading1"/>
      </w:pPr>
      <w:r>
        <w:t>9. Reporting and Analytics</w:t>
      </w:r>
    </w:p>
    <w:p>
      <w:pPr>
        <w:pStyle w:val="Heading2"/>
      </w:pPr>
      <w:r>
        <w:t>9.1 Reporting Purpose</w:t>
      </w:r>
    </w:p>
    <w:p>
      <w:r>
        <w:t>Module 3 is itself the reporting module of MACE. The output is the compliance report that the client and the regulator ultimately read. In addition, the request and generation records produce useful operational data about how reporting is being used and whether it is healthy.</w:t>
      </w:r>
    </w:p>
    <w:p>
      <w:pPr>
        <w:pStyle w:val="Heading2"/>
      </w:pPr>
      <w:r>
        <w:t>9.2 Possible Dashboard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Metric</w:t>
            </w:r>
          </w:p>
        </w:tc>
        <w:tc>
          <w:tcPr>
            <w:tcW w:type="dxa" w:w="2880"/>
          </w:tcPr>
          <w:p>
            <w:r/>
            <w:r>
              <w:rPr>
                <w:b/>
              </w:rPr>
              <w:t>Source</w:t>
            </w:r>
          </w:p>
        </w:tc>
        <w:tc>
          <w:tcPr>
            <w:tcW w:type="dxa" w:w="2880"/>
          </w:tcPr>
          <w:p>
            <w:r/>
            <w:r>
              <w:rPr>
                <w:b/>
              </w:rPr>
              <w:t>Value</w:t>
            </w:r>
          </w:p>
        </w:tc>
      </w:tr>
      <w:tr>
        <w:tc>
          <w:tcPr>
            <w:tcW w:type="dxa" w:w="2880"/>
          </w:tcPr>
          <w:p>
            <w:r>
              <w:t>Reports generated per project</w:t>
            </w:r>
          </w:p>
        </w:tc>
        <w:tc>
          <w:tcPr>
            <w:tcW w:type="dxa" w:w="2880"/>
          </w:tcPr>
          <w:p>
            <w:r>
              <w:t>report_request grouped by project_id</w:t>
            </w:r>
          </w:p>
        </w:tc>
        <w:tc>
          <w:tcPr>
            <w:tcW w:type="dxa" w:w="2880"/>
          </w:tcPr>
          <w:p>
            <w:r>
              <w:t>Shows reporting activity per site.</w:t>
            </w:r>
          </w:p>
        </w:tc>
      </w:tr>
      <w:tr>
        <w:tc>
          <w:tcPr>
            <w:tcW w:type="dxa" w:w="2880"/>
          </w:tcPr>
          <w:p>
            <w:r>
              <w:t>Average generation time</w:t>
            </w:r>
          </w:p>
        </w:tc>
        <w:tc>
          <w:tcPr>
            <w:tcW w:type="dxa" w:w="2880"/>
          </w:tcPr>
          <w:p>
            <w:r>
              <w:t>requested_at to completed_at</w:t>
            </w:r>
          </w:p>
        </w:tc>
        <w:tc>
          <w:tcPr>
            <w:tcW w:type="dxa" w:w="2880"/>
          </w:tcPr>
          <w:p>
            <w:r>
              <w:t>Detects performance regressions.</w:t>
            </w:r>
          </w:p>
        </w:tc>
      </w:tr>
      <w:tr>
        <w:tc>
          <w:tcPr>
            <w:tcW w:type="dxa" w:w="2880"/>
          </w:tcPr>
          <w:p>
            <w:r>
              <w:t>Failure rate by report type</w:t>
            </w:r>
          </w:p>
        </w:tc>
        <w:tc>
          <w:tcPr>
            <w:tcW w:type="dxa" w:w="2880"/>
          </w:tcPr>
          <w:p>
            <w:r>
              <w:t>status = failed grouped by template_id</w:t>
            </w:r>
          </w:p>
        </w:tc>
        <w:tc>
          <w:tcPr>
            <w:tcW w:type="dxa" w:w="2880"/>
          </w:tcPr>
          <w:p>
            <w:r>
              <w:t>Identifies a broken template quickly.</w:t>
            </w:r>
          </w:p>
        </w:tc>
      </w:tr>
      <w:tr>
        <w:tc>
          <w:tcPr>
            <w:tcW w:type="dxa" w:w="2880"/>
          </w:tcPr>
          <w:p>
            <w:r>
              <w:t>Most requested report types</w:t>
            </w:r>
          </w:p>
        </w:tc>
        <w:tc>
          <w:tcPr>
            <w:tcW w:type="dxa" w:w="2880"/>
          </w:tcPr>
          <w:p>
            <w:r>
              <w:t>report_request grouped by template_id</w:t>
            </w:r>
          </w:p>
        </w:tc>
        <w:tc>
          <w:tcPr>
            <w:tcW w:type="dxa" w:w="2880"/>
          </w:tcPr>
          <w:p>
            <w:r>
              <w:t>Guides where to invest in layout quality.</w:t>
            </w:r>
          </w:p>
        </w:tc>
      </w:tr>
      <w:tr>
        <w:tc>
          <w:tcPr>
            <w:tcW w:type="dxa" w:w="2880"/>
          </w:tcPr>
          <w:p>
            <w:r>
              <w:t>Reports pending review</w:t>
            </w:r>
          </w:p>
        </w:tc>
        <w:tc>
          <w:tcPr>
            <w:tcW w:type="dxa" w:w="2880"/>
          </w:tcPr>
          <w:p>
            <w:r>
              <w:t>generated_report joined to review workflow</w:t>
            </w:r>
          </w:p>
        </w:tc>
        <w:tc>
          <w:tcPr>
            <w:tcW w:type="dxa" w:w="2880"/>
          </w:tcPr>
          <w:p>
            <w:r>
              <w:t>Shows the compliance backlog.</w:t>
            </w:r>
          </w:p>
        </w:tc>
      </w:tr>
    </w:tbl>
    <w:p/>
    <w:p>
      <w:pPr>
        <w:pStyle w:val="Heading2"/>
      </w:pPr>
      <w:r>
        <w:t>9.3 Report Export</w:t>
      </w:r>
    </w:p>
    <w:p>
      <w:pPr>
        <w:pStyle w:val="ListBullet"/>
      </w:pPr>
      <w:r>
        <w:t>PDF is the primary export format, produced by the pipeline described in this document.</w:t>
      </w:r>
    </w:p>
    <w:p>
      <w:pPr>
        <w:pStyle w:val="ListBullet"/>
      </w:pPr>
      <w:r>
        <w:t>The viewer offers download and print of the same file that is stored, so the printed copy always matches the archived copy.</w:t>
      </w:r>
    </w:p>
    <w:p>
      <w:pPr>
        <w:pStyle w:val="ListBullet"/>
      </w:pPr>
      <w:r>
        <w:t>The operational metrics above can be exported as CSV for internal review.</w:t>
      </w:r>
    </w:p>
    <w:p>
      <w:pPr>
        <w:pStyle w:val="Heading1"/>
      </w:pPr>
      <w:r>
        <w:t>10. Migration Design</w:t>
      </w:r>
    </w:p>
    <w:p>
      <w:pPr>
        <w:pStyle w:val="Heading2"/>
      </w:pPr>
      <w:r>
        <w:t>10.1 Migration Need</w:t>
      </w:r>
    </w:p>
    <w:p>
      <w:r>
        <w:t>Reports are currently produced manually as Word or PDF files prepared outside the system and kept in shared folders. These existing documents must remain accessible after Module 3 is introduced, and the new tables must be created without disturbing the Module 2 schema.</w:t>
      </w:r>
    </w:p>
    <w:p>
      <w:pPr>
        <w:pStyle w:val="Heading2"/>
      </w:pPr>
      <w:r>
        <w:t>10.2 Migration Steps</w:t>
      </w:r>
    </w:p>
    <w:p>
      <w:pPr>
        <w:pStyle w:val="ListBullet"/>
      </w:pPr>
      <w:r>
        <w:t>Create the report_template, report_request, and generated_report tables through a versioned migration script.</w:t>
      </w:r>
    </w:p>
    <w:p>
      <w:pPr>
        <w:pStyle w:val="ListBullet"/>
      </w:pPr>
      <w:r>
        <w:t>Seed report_template with the initial report types and their template files.</w:t>
      </w:r>
    </w:p>
    <w:p>
      <w:pPr>
        <w:pStyle w:val="ListBullet"/>
      </w:pPr>
      <w:r>
        <w:t>Upload the existing manually produced reports into object storage under a legacy prefix.</w:t>
      </w:r>
    </w:p>
    <w:p>
      <w:pPr>
        <w:pStyle w:val="ListBullet"/>
      </w:pPr>
      <w:r>
        <w:t>Insert a generated_report row for each legacy file, marked with template_version "legacy", so it is visible in the dashboard.</w:t>
      </w:r>
    </w:p>
    <w:p>
      <w:pPr>
        <w:pStyle w:val="ListBullet"/>
      </w:pPr>
      <w:r>
        <w:t>Verify that legacy reports open correctly in the viewer.</w:t>
      </w:r>
    </w:p>
    <w:p>
      <w:pPr>
        <w:pStyle w:val="ListBullet"/>
      </w:pPr>
      <w:r>
        <w:t>Run a new generation end to end in the development environment before enabling the feature.</w:t>
      </w:r>
    </w:p>
    <w:p>
      <w:pPr>
        <w:pStyle w:val="Heading2"/>
      </w:pPr>
      <w:r>
        <w:t>10.3 Sample Field Mapping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Legacy source</w:t>
            </w:r>
          </w:p>
        </w:tc>
        <w:tc>
          <w:tcPr>
            <w:tcW w:type="dxa" w:w="2880"/>
          </w:tcPr>
          <w:p>
            <w:r/>
            <w:r>
              <w:rPr>
                <w:b/>
              </w:rPr>
              <w:t>Target column</w:t>
            </w:r>
          </w:p>
        </w:tc>
        <w:tc>
          <w:tcPr>
            <w:tcW w:type="dxa" w:w="2880"/>
          </w:tcPr>
          <w:p>
            <w:r/>
            <w:r>
              <w:rPr>
                <w:b/>
              </w:rPr>
              <w:t>Note</w:t>
            </w:r>
          </w:p>
        </w:tc>
      </w:tr>
      <w:tr>
        <w:tc>
          <w:tcPr>
            <w:tcW w:type="dxa" w:w="2880"/>
          </w:tcPr>
          <w:p>
            <w:r>
              <w:t>File name</w:t>
            </w:r>
          </w:p>
        </w:tc>
        <w:tc>
          <w:tcPr>
            <w:tcW w:type="dxa" w:w="2880"/>
          </w:tcPr>
          <w:p>
            <w:r>
              <w:t>storage_key</w:t>
            </w:r>
          </w:p>
        </w:tc>
        <w:tc>
          <w:tcPr>
            <w:tcW w:type="dxa" w:w="2880"/>
          </w:tcPr>
          <w:p>
            <w:r>
              <w:t>Normalized to the storage naming convention.</w:t>
            </w:r>
          </w:p>
        </w:tc>
      </w:tr>
      <w:tr>
        <w:tc>
          <w:tcPr>
            <w:tcW w:type="dxa" w:w="2880"/>
          </w:tcPr>
          <w:p>
            <w:r>
              <w:t>Folder name (project)</w:t>
            </w:r>
          </w:p>
        </w:tc>
        <w:tc>
          <w:tcPr>
            <w:tcW w:type="dxa" w:w="2880"/>
          </w:tcPr>
          <w:p>
            <w:r>
              <w:t>report_request.project_id</w:t>
            </w:r>
          </w:p>
        </w:tc>
        <w:tc>
          <w:tcPr>
            <w:tcW w:type="dxa" w:w="2880"/>
          </w:tcPr>
          <w:p>
            <w:r>
              <w:t>Resolved against the Module 2 mining_project table.</w:t>
            </w:r>
          </w:p>
        </w:tc>
      </w:tr>
      <w:tr>
        <w:tc>
          <w:tcPr>
            <w:tcW w:type="dxa" w:w="2880"/>
          </w:tcPr>
          <w:p>
            <w:r>
              <w:t>File created date</w:t>
            </w:r>
          </w:p>
        </w:tc>
        <w:tc>
          <w:tcPr>
            <w:tcW w:type="dxa" w:w="2880"/>
          </w:tcPr>
          <w:p>
            <w:r>
              <w:t>generated_report.generated_at</w:t>
            </w:r>
          </w:p>
        </w:tc>
        <w:tc>
          <w:tcPr>
            <w:tcW w:type="dxa" w:w="2880"/>
          </w:tcPr>
          <w:p>
            <w:r>
              <w:t>Original authoring date preserved.</w:t>
            </w:r>
          </w:p>
        </w:tc>
      </w:tr>
      <w:tr>
        <w:tc>
          <w:tcPr>
            <w:tcW w:type="dxa" w:w="2880"/>
          </w:tcPr>
          <w:p>
            <w:r>
              <w:t>Document type in file name</w:t>
            </w:r>
          </w:p>
        </w:tc>
        <w:tc>
          <w:tcPr>
            <w:tcW w:type="dxa" w:w="2880"/>
          </w:tcPr>
          <w:p>
            <w:r>
              <w:t>report_template.template_code</w:t>
            </w:r>
          </w:p>
        </w:tc>
        <w:tc>
          <w:tcPr>
            <w:tcW w:type="dxa" w:w="2880"/>
          </w:tcPr>
          <w:p>
            <w:r>
              <w:t>Mapped to the nearest active template code.</w:t>
            </w:r>
          </w:p>
        </w:tc>
      </w:tr>
      <w:tr>
        <w:tc>
          <w:tcPr>
            <w:tcW w:type="dxa" w:w="2880"/>
          </w:tcPr>
          <w:p>
            <w:r>
              <w:t>Author recorded in the document</w:t>
            </w:r>
          </w:p>
        </w:tc>
        <w:tc>
          <w:tcPr>
            <w:tcW w:type="dxa" w:w="2880"/>
          </w:tcPr>
          <w:p>
            <w:r>
              <w:t>report_request.requested_by</w:t>
            </w:r>
          </w:p>
        </w:tc>
        <w:tc>
          <w:tcPr>
            <w:tcW w:type="dxa" w:w="2880"/>
          </w:tcPr>
          <w:p>
            <w:r>
              <w:t>Where the author is unknown, recorded as "legacy-import".</w:t>
            </w:r>
          </w:p>
        </w:tc>
      </w:tr>
      <w:tr>
        <w:tc>
          <w:tcPr>
            <w:tcW w:type="dxa" w:w="2880"/>
          </w:tcPr>
          <w:p>
            <w:r>
              <w:t>Not applicable</w:t>
            </w:r>
          </w:p>
        </w:tc>
        <w:tc>
          <w:tcPr>
            <w:tcW w:type="dxa" w:w="2880"/>
          </w:tcPr>
          <w:p>
            <w:r>
              <w:t>report_request.status</w:t>
            </w:r>
          </w:p>
        </w:tc>
        <w:tc>
          <w:tcPr>
            <w:tcW w:type="dxa" w:w="2880"/>
          </w:tcPr>
          <w:p>
            <w:r>
              <w:t>Set to ready, since the legacy file already exists.</w:t>
            </w:r>
          </w:p>
        </w:tc>
      </w:tr>
    </w:tbl>
    <w:p/>
    <w:p>
      <w:pPr>
        <w:pStyle w:val="Heading1"/>
      </w:pPr>
      <w:r>
        <w:t>11. Testing and Acceptance Criteria</w:t>
      </w:r>
    </w:p>
    <w:p>
      <w:pPr>
        <w:pStyle w:val="Heading2"/>
      </w:pPr>
      <w:r>
        <w:t>11.1 Unit Testing</w:t>
      </w:r>
    </w:p>
    <w:p>
      <w:pPr>
        <w:pStyle w:val="ListBullet"/>
      </w:pPr>
      <w:r>
        <w:t>Validators: accept a correct payload and reject each missing or wrongly typed field.</w:t>
      </w:r>
    </w:p>
    <w:p>
      <w:pPr>
        <w:pStyle w:val="ListBullet"/>
      </w:pPr>
      <w:r>
        <w:t>templateService: given a fixed data object, produce HTML containing the expected values, with no database involved.</w:t>
      </w:r>
    </w:p>
    <w:p>
      <w:pPr>
        <w:pStyle w:val="ListBullet"/>
      </w:pPr>
      <w:r>
        <w:t>pdfService: given known HTML, return a non-empty buffer whose first bytes identify a PDF.</w:t>
      </w:r>
    </w:p>
    <w:p>
      <w:pPr>
        <w:pStyle w:val="ListBullet"/>
      </w:pPr>
      <w:r>
        <w:t>reportRepository: create, read, and status-update operations against a test database.</w:t>
      </w:r>
    </w:p>
    <w:p>
      <w:pPr>
        <w:pStyle w:val="ListBullet"/>
      </w:pPr>
      <w:r>
        <w:t>objectStorage: upload and URL generation, with the storage client stubbed.</w:t>
      </w:r>
    </w:p>
    <w:p>
      <w:pPr>
        <w:pStyle w:val="ListBullet"/>
      </w:pPr>
      <w:r>
        <w:t>Error classes: each failure path raises the expected typed error.</w:t>
      </w:r>
    </w:p>
    <w:p>
      <w:pPr>
        <w:pStyle w:val="Heading2"/>
      </w:pPr>
      <w:r>
        <w:t>11.2 Integration Testing</w:t>
      </w:r>
    </w:p>
    <w:p>
      <w:pPr>
        <w:pStyle w:val="ListBullet"/>
      </w:pPr>
      <w:r>
        <w:t>Full pipeline: POST a request and confirm the row reaches status ready with a retrievable file URL.</w:t>
      </w:r>
    </w:p>
    <w:p>
      <w:pPr>
        <w:pStyle w:val="ListBullet"/>
      </w:pPr>
      <w:r>
        <w:t>Missing data: request a report for a project lacking a required compliance section and confirm status failed with a clear message.</w:t>
      </w:r>
    </w:p>
    <w:p>
      <w:pPr>
        <w:pStyle w:val="ListBullet"/>
      </w:pPr>
      <w:r>
        <w:t>Authorization: request a report for a project the user is not assigned to and confirm 403.</w:t>
      </w:r>
    </w:p>
    <w:p>
      <w:pPr>
        <w:pStyle w:val="ListBullet"/>
      </w:pPr>
      <w:r>
        <w:t>Retry: fail a request, call retry, and confirm a successful second attempt.</w:t>
      </w:r>
    </w:p>
    <w:p>
      <w:pPr>
        <w:pStyle w:val="ListBullet"/>
      </w:pPr>
      <w:r>
        <w:t>Frontend: mock the API and confirm the viewer renders, downloads, and shows the failed state.</w:t>
      </w:r>
    </w:p>
    <w:p>
      <w:pPr>
        <w:pStyle w:val="Heading2"/>
      </w:pPr>
      <w:r>
        <w:t>11.3 Test Cases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ID</w:t>
            </w:r>
          </w:p>
        </w:tc>
        <w:tc>
          <w:tcPr>
            <w:tcW w:type="dxa" w:w="2880"/>
          </w:tcPr>
          <w:p>
            <w:r/>
            <w:r>
              <w:rPr>
                <w:b/>
              </w:rPr>
              <w:t>Test case</w:t>
            </w:r>
          </w:p>
        </w:tc>
        <w:tc>
          <w:tcPr>
            <w:tcW w:type="dxa" w:w="2880"/>
          </w:tcPr>
          <w:p>
            <w:r/>
            <w:r>
              <w:rPr>
                <w:b/>
              </w:rPr>
              <w:t>Expected result</w:t>
            </w:r>
          </w:p>
        </w:tc>
      </w:tr>
      <w:tr>
        <w:tc>
          <w:tcPr>
            <w:tcW w:type="dxa" w:w="2880"/>
          </w:tcPr>
          <w:p>
            <w:r>
              <w:t>TC-01</w:t>
            </w:r>
          </w:p>
        </w:tc>
        <w:tc>
          <w:tcPr>
            <w:tcW w:type="dxa" w:w="2880"/>
          </w:tcPr>
          <w:p>
            <w:r>
              <w:t>Valid request for a project with complete data.</w:t>
            </w:r>
          </w:p>
        </w:tc>
        <w:tc>
          <w:tcPr>
            <w:tcW w:type="dxa" w:w="2880"/>
          </w:tcPr>
          <w:p>
            <w:r>
              <w:t>202 accepted, then status ready with a working file URL.</w:t>
            </w:r>
          </w:p>
        </w:tc>
      </w:tr>
      <w:tr>
        <w:tc>
          <w:tcPr>
            <w:tcW w:type="dxa" w:w="2880"/>
          </w:tcPr>
          <w:p>
            <w:r>
              <w:t>TC-02</w:t>
            </w:r>
          </w:p>
        </w:tc>
        <w:tc>
          <w:tcPr>
            <w:tcW w:type="dxa" w:w="2880"/>
          </w:tcPr>
          <w:p>
            <w:r>
              <w:t>Request with missing template_code.</w:t>
            </w:r>
          </w:p>
        </w:tc>
        <w:tc>
          <w:tcPr>
            <w:tcW w:type="dxa" w:w="2880"/>
          </w:tcPr>
          <w:p>
            <w:r>
              <w:t>400 naming template_code; no row created.</w:t>
            </w:r>
          </w:p>
        </w:tc>
      </w:tr>
      <w:tr>
        <w:tc>
          <w:tcPr>
            <w:tcW w:type="dxa" w:w="2880"/>
          </w:tcPr>
          <w:p>
            <w:r>
              <w:t>TC-03</w:t>
            </w:r>
          </w:p>
        </w:tc>
        <w:tc>
          <w:tcPr>
            <w:tcW w:type="dxa" w:w="2880"/>
          </w:tcPr>
          <w:p>
            <w:r>
              <w:t>Request for a non-existent project_id.</w:t>
            </w:r>
          </w:p>
        </w:tc>
        <w:tc>
          <w:tcPr>
            <w:tcW w:type="dxa" w:w="2880"/>
          </w:tcPr>
          <w:p>
            <w:r>
              <w:t>400 or 404; no generation attempted.</w:t>
            </w:r>
          </w:p>
        </w:tc>
      </w:tr>
      <w:tr>
        <w:tc>
          <w:tcPr>
            <w:tcW w:type="dxa" w:w="2880"/>
          </w:tcPr>
          <w:p>
            <w:r>
              <w:t>TC-04</w:t>
            </w:r>
          </w:p>
        </w:tc>
        <w:tc>
          <w:tcPr>
            <w:tcW w:type="dxa" w:w="2880"/>
          </w:tcPr>
          <w:p>
            <w:r>
              <w:t>Request for a project the user cannot access.</w:t>
            </w:r>
          </w:p>
        </w:tc>
        <w:tc>
          <w:tcPr>
            <w:tcW w:type="dxa" w:w="2880"/>
          </w:tcPr>
          <w:p>
            <w:r>
              <w:t>403; no row created.</w:t>
            </w:r>
          </w:p>
        </w:tc>
      </w:tr>
      <w:tr>
        <w:tc>
          <w:tcPr>
            <w:tcW w:type="dxa" w:w="2880"/>
          </w:tcPr>
          <w:p>
            <w:r>
              <w:t>TC-05</w:t>
            </w:r>
          </w:p>
        </w:tc>
        <w:tc>
          <w:tcPr>
            <w:tcW w:type="dxa" w:w="2880"/>
          </w:tcPr>
          <w:p>
            <w:r>
              <w:t>Request for an inactive template.</w:t>
            </w:r>
          </w:p>
        </w:tc>
        <w:tc>
          <w:tcPr>
            <w:tcW w:type="dxa" w:w="2880"/>
          </w:tcPr>
          <w:p>
            <w:r>
              <w:t>400 stating the report type is unavailable.</w:t>
            </w:r>
          </w:p>
        </w:tc>
      </w:tr>
      <w:tr>
        <w:tc>
          <w:tcPr>
            <w:tcW w:type="dxa" w:w="2880"/>
          </w:tcPr>
          <w:p>
            <w:r>
              <w:t>TC-06</w:t>
            </w:r>
          </w:p>
        </w:tc>
        <w:tc>
          <w:tcPr>
            <w:tcW w:type="dxa" w:w="2880"/>
          </w:tcPr>
          <w:p>
            <w:r>
              <w:t>Required compliance section absent.</w:t>
            </w:r>
          </w:p>
        </w:tc>
        <w:tc>
          <w:tcPr>
            <w:tcW w:type="dxa" w:w="2880"/>
          </w:tcPr>
          <w:p>
            <w:r>
              <w:t>Status failed, error_message names the missing section.</w:t>
            </w:r>
          </w:p>
        </w:tc>
      </w:tr>
      <w:tr>
        <w:tc>
          <w:tcPr>
            <w:tcW w:type="dxa" w:w="2880"/>
          </w:tcPr>
          <w:p>
            <w:r>
              <w:t>TC-07</w:t>
            </w:r>
          </w:p>
        </w:tc>
        <w:tc>
          <w:tcPr>
            <w:tcW w:type="dxa" w:w="2880"/>
          </w:tcPr>
          <w:p>
            <w:r>
              <w:t>Puppeteer exceeds the render timeout.</w:t>
            </w:r>
          </w:p>
        </w:tc>
        <w:tc>
          <w:tcPr>
            <w:tcW w:type="dxa" w:w="2880"/>
          </w:tcPr>
          <w:p>
            <w:r>
              <w:t>Status failed, retry offered, browser page released.</w:t>
            </w:r>
          </w:p>
        </w:tc>
      </w:tr>
      <w:tr>
        <w:tc>
          <w:tcPr>
            <w:tcW w:type="dxa" w:w="2880"/>
          </w:tcPr>
          <w:p>
            <w:r>
              <w:t>TC-08</w:t>
            </w:r>
          </w:p>
        </w:tc>
        <w:tc>
          <w:tcPr>
            <w:tcW w:type="dxa" w:w="2880"/>
          </w:tcPr>
          <w:p>
            <w:r>
              <w:t>Storage upload fails on every attempt.</w:t>
            </w:r>
          </w:p>
        </w:tc>
        <w:tc>
          <w:tcPr>
            <w:tcW w:type="dxa" w:w="2880"/>
          </w:tcPr>
          <w:p>
            <w:r>
              <w:t>Status failed; no generated_report row written.</w:t>
            </w:r>
          </w:p>
        </w:tc>
      </w:tr>
      <w:tr>
        <w:tc>
          <w:tcPr>
            <w:tcW w:type="dxa" w:w="2880"/>
          </w:tcPr>
          <w:p>
            <w:r>
              <w:t>TC-09</w:t>
            </w:r>
          </w:p>
        </w:tc>
        <w:tc>
          <w:tcPr>
            <w:tcW w:type="dxa" w:w="2880"/>
          </w:tcPr>
          <w:p>
            <w:r>
              <w:t>Generated PDF opens in the react-pdf viewer.</w:t>
            </w:r>
          </w:p>
        </w:tc>
        <w:tc>
          <w:tcPr>
            <w:tcW w:type="dxa" w:w="2880"/>
          </w:tcPr>
          <w:p>
            <w:r>
              <w:t>All pages render; page_count matches the stored value.</w:t>
            </w:r>
          </w:p>
        </w:tc>
      </w:tr>
      <w:tr>
        <w:tc>
          <w:tcPr>
            <w:tcW w:type="dxa" w:w="2880"/>
          </w:tcPr>
          <w:p>
            <w:r>
              <w:t>TC-10</w:t>
            </w:r>
          </w:p>
        </w:tc>
        <w:tc>
          <w:tcPr>
            <w:tcW w:type="dxa" w:w="2880"/>
          </w:tcPr>
          <w:p>
            <w:r>
              <w:t>Download and print the ready report.</w:t>
            </w:r>
          </w:p>
        </w:tc>
        <w:tc>
          <w:tcPr>
            <w:tcW w:type="dxa" w:w="2880"/>
          </w:tcPr>
          <w:p>
            <w:r>
              <w:t>Downloaded file is byte-identical to the stored PDF.</w:t>
            </w:r>
          </w:p>
        </w:tc>
      </w:tr>
      <w:tr>
        <w:tc>
          <w:tcPr>
            <w:tcW w:type="dxa" w:w="2880"/>
          </w:tcPr>
          <w:p>
            <w:r>
              <w:t>TC-11</w:t>
            </w:r>
          </w:p>
        </w:tc>
        <w:tc>
          <w:tcPr>
            <w:tcW w:type="dxa" w:w="2880"/>
          </w:tcPr>
          <w:p>
            <w:r>
              <w:t>Two identical requests submitted in quick succession.</w:t>
            </w:r>
          </w:p>
        </w:tc>
        <w:tc>
          <w:tcPr>
            <w:tcW w:type="dxa" w:w="2880"/>
          </w:tcPr>
          <w:p>
            <w:r>
              <w:t>The stored report is reused rather than regenerated twice.</w:t>
            </w:r>
          </w:p>
        </w:tc>
      </w:tr>
      <w:tr>
        <w:tc>
          <w:tcPr>
            <w:tcW w:type="dxa" w:w="2880"/>
          </w:tcPr>
          <w:p>
            <w:r>
              <w:t>TC-12</w:t>
            </w:r>
          </w:p>
        </w:tc>
        <w:tc>
          <w:tcPr>
            <w:tcW w:type="dxa" w:w="2880"/>
          </w:tcPr>
          <w:p>
            <w:r>
              <w:t>Expired token on the file endpoint.</w:t>
            </w:r>
          </w:p>
        </w:tc>
        <w:tc>
          <w:tcPr>
            <w:tcW w:type="dxa" w:w="2880"/>
          </w:tcPr>
          <w:p>
            <w:r>
              <w:t>401; the PDF is not served.</w:t>
            </w:r>
          </w:p>
        </w:tc>
      </w:tr>
    </w:tbl>
    <w:p/>
    <w:p>
      <w:pPr>
        <w:pStyle w:val="Heading2"/>
      </w:pPr>
      <w:r>
        <w:t>11.4 Acceptance Criteria</w:t>
      </w:r>
    </w:p>
    <w:p>
      <w:pPr>
        <w:pStyle w:val="ListBullet"/>
      </w:pPr>
      <w:r>
        <w:t>A user can request a compliance report from the React dashboard and see it rendered in the browser without leaving the application.</w:t>
      </w:r>
    </w:p>
    <w:p>
      <w:pPr>
        <w:pStyle w:val="ListBullet"/>
      </w:pPr>
      <w:r>
        <w:t>The generated PDF faithfully reflects the underlying compliance data and the agreed layout.</w:t>
      </w:r>
    </w:p>
    <w:p>
      <w:pPr>
        <w:pStyle w:val="ListBullet"/>
      </w:pPr>
      <w:r>
        <w:t>The interface remains usable while a report is generating, and always shows an explicit status.</w:t>
      </w:r>
    </w:p>
    <w:p>
      <w:pPr>
        <w:pStyle w:val="ListBullet"/>
      </w:pPr>
      <w:r>
        <w:t>Every failure produces a clear, recoverable error state rather than a blank screen or a silent hang.</w:t>
      </w:r>
    </w:p>
    <w:p>
      <w:pPr>
        <w:pStyle w:val="ListBullet"/>
      </w:pPr>
      <w:r>
        <w:t>A user cannot obtain a report for a project they are not assigned to.</w:t>
      </w:r>
    </w:p>
    <w:p>
      <w:pPr>
        <w:pStyle w:val="ListBullet"/>
      </w:pPr>
      <w:r>
        <w:t>Every generated report records who requested it and which template version produced it.</w:t>
      </w:r>
    </w:p>
    <w:p>
      <w:pPr>
        <w:pStyle w:val="ListBullet"/>
      </w:pPr>
      <w:r>
        <w:t>A new report type can be added by supplying a template and a query, without changing pipeline code.</w:t>
      </w:r>
    </w:p>
    <w:p>
      <w:pPr>
        <w:pStyle w:val="ListBullet"/>
      </w:pPr>
      <w:r>
        <w:t>All unit and integration tests pass inside the VS Code Devcontainer.</w:t>
      </w:r>
    </w:p>
    <w:p>
      <w:pPr>
        <w:pStyle w:val="Heading1"/>
      </w:pPr>
      <w:r>
        <w:t>12. Deployment and Devcontainer Setup</w:t>
      </w:r>
    </w:p>
    <w:p>
      <w:pPr>
        <w:pStyle w:val="Heading2"/>
      </w:pPr>
      <w:r>
        <w:t>12.1 Development Environment</w:t>
      </w:r>
    </w:p>
    <w:p>
      <w:pPr>
        <w:pStyle w:val="ListBullet"/>
      </w:pPr>
      <w:r>
        <w:t>VS Code.</w:t>
      </w:r>
    </w:p>
    <w:p>
      <w:pPr>
        <w:pStyle w:val="ListBullet"/>
      </w:pPr>
      <w:r>
        <w:t>Docker Desktop.</w:t>
      </w:r>
    </w:p>
    <w:p>
      <w:pPr>
        <w:pStyle w:val="ListBullet"/>
      </w:pPr>
      <w:r>
        <w:t>Devcontainer.</w:t>
      </w:r>
    </w:p>
    <w:p>
      <w:pPr>
        <w:pStyle w:val="ListBullet"/>
      </w:pPr>
      <w:r>
        <w:t>Node.js runtime with Express.</w:t>
      </w:r>
    </w:p>
    <w:p>
      <w:pPr>
        <w:pStyle w:val="ListBullet"/>
      </w:pPr>
      <w:r>
        <w:t>Puppeteer with its required headless browser dependencies installed in the container image.</w:t>
      </w:r>
    </w:p>
    <w:p>
      <w:pPr>
        <w:pStyle w:val="ListBullet"/>
      </w:pPr>
      <w:r>
        <w:t>SQL database.</w:t>
      </w:r>
    </w:p>
    <w:p>
      <w:pPr>
        <w:pStyle w:val="ListBullet"/>
      </w:pPr>
      <w:r>
        <w:t>Object storage, or a local S3-compatible substitute for development.</w:t>
      </w:r>
    </w:p>
    <w:p>
      <w:pPr>
        <w:pStyle w:val="ListBullet"/>
      </w:pPr>
      <w:r>
        <w:t>React frontend with react-pdf.</w:t>
      </w:r>
    </w:p>
    <w:p>
      <w:pPr>
        <w:pStyle w:val="ListBullet"/>
      </w:pPr>
      <w:r>
        <w:t>GitHub repository.</w:t>
      </w:r>
    </w:p>
    <w:p>
      <w:r>
        <w:t>Puppeteer needs shared libraries that are not present in a minimal container image. These must be installed in the Devcontainer image, otherwise the browser fails to launch and every generation fails at the same point. This is the most common setup problem for this module.</w:t>
      </w:r>
    </w:p>
    <w:p>
      <w:pPr>
        <w:pStyle w:val="Heading2"/>
      </w:pPr>
      <w:r>
        <w:t>12.2 Environment Variables</w:t>
      </w:r>
    </w:p>
    <w:p>
      <w:pPr>
        <w:ind w:left="360"/>
      </w:pPr>
      <w:r>
        <w:rPr>
          <w:rFonts w:ascii="Consolas" w:hAnsi="Consolas"/>
          <w:sz w:val="18"/>
        </w:rPr>
        <w:t>DATABASE_URL=postgresql://user:password@localhost:5432/mace</w:t>
        <w:br/>
        <w:t>APP_ENV=development</w:t>
        <w:br/>
        <w:t>DEBUG=True</w:t>
        <w:br/>
        <w:t>STORAGE_ENDPOINT=http://localhost:9000</w:t>
        <w:br/>
        <w:t>STORAGE_BUCKET=mace-reports</w:t>
        <w:br/>
        <w:t>STORAGE_ACCESS_KEY=&lt;access-key&gt;</w:t>
        <w:br/>
        <w:t>STORAGE_SECRET_KEY=&lt;secret-key&gt;</w:t>
        <w:br/>
        <w:t>PDF_RENDER_TIMEOUT_MS=30000</w:t>
        <w:br/>
        <w:t>PDF_MAX_CONCURRENCY=2</w:t>
        <w:br/>
        <w:t>REPORT_URL_TTL_SECONDS=900</w:t>
      </w:r>
    </w:p>
    <w:p>
      <w:pPr>
        <w:pStyle w:val="Heading2"/>
      </w:pPr>
      <w:r>
        <w:t>12.3 Basic Setup Flow</w:t>
      </w:r>
    </w:p>
    <w:p>
      <w:pPr>
        <w:ind w:left="360"/>
      </w:pPr>
      <w:r>
        <w:rPr>
          <w:rFonts w:ascii="Consolas" w:hAnsi="Consolas"/>
          <w:sz w:val="18"/>
        </w:rPr>
        <w:t>Clone MACE repository</w:t>
        <w:br/>
        <w:t xml:space="preserve">        |</w:t>
        <w:br/>
        <w:t xml:space="preserve">        v</w:t>
        <w:br/>
        <w:t>Open in VS Code</w:t>
        <w:br/>
        <w:t xml:space="preserve">        |</w:t>
        <w:br/>
        <w:t xml:space="preserve">        v</w:t>
        <w:br/>
        <w:t>Reopen in Devcontainer</w:t>
        <w:br/>
        <w:t xml:space="preserve">        |</w:t>
        <w:br/>
        <w:t xml:space="preserve">        v</w:t>
        <w:br/>
        <w:t>Install dependencies (including Puppeteer browser)</w:t>
        <w:br/>
        <w:t xml:space="preserve">        |</w:t>
        <w:br/>
        <w:t xml:space="preserve">        v</w:t>
        <w:br/>
        <w:t>Apply database migrations and seed templates</w:t>
        <w:br/>
        <w:t xml:space="preserve">        |</w:t>
        <w:br/>
        <w:t xml:space="preserve">        v</w:t>
        <w:br/>
        <w:t>Run tests from README.md</w:t>
        <w:br/>
        <w:t xml:space="preserve">        |</w:t>
        <w:br/>
        <w:t xml:space="preserve">        v</w:t>
        <w:br/>
        <w:t>Start development</w:t>
      </w:r>
    </w:p>
    <w:p>
      <w:pPr>
        <w:pStyle w:val="Heading1"/>
      </w:pPr>
      <w:r>
        <w:t>13. Risks and Mitigation</w:t>
      </w:r>
    </w:p>
    <w:tbl>
      <w:tblPr>
        <w:tblStyle w:val="TableGrid"/>
        <w:tblW w:type="auto" w:w="0"/>
        <w:tblLook w:firstColumn="1" w:firstRow="1" w:lastColumn="0" w:lastRow="0" w:noHBand="0" w:noVBand="1" w:val="04A0"/>
      </w:tblPr>
      <w:tblGrid>
        <w:gridCol w:w="4320"/>
        <w:gridCol w:w="4320"/>
      </w:tblGrid>
      <w:tr>
        <w:tc>
          <w:tcPr>
            <w:tcW w:type="dxa" w:w="4320"/>
          </w:tcPr>
          <w:p>
            <w:r/>
            <w:r>
              <w:rPr>
                <w:b/>
              </w:rPr>
              <w:t>Risk</w:t>
            </w:r>
          </w:p>
        </w:tc>
        <w:tc>
          <w:tcPr>
            <w:tcW w:type="dxa" w:w="4320"/>
          </w:tcPr>
          <w:p>
            <w:r/>
            <w:r>
              <w:rPr>
                <w:b/>
              </w:rPr>
              <w:t>Mitigation</w:t>
            </w:r>
          </w:p>
        </w:tc>
      </w:tr>
      <w:tr>
        <w:tc>
          <w:tcPr>
            <w:tcW w:type="dxa" w:w="4320"/>
          </w:tcPr>
          <w:p>
            <w:r>
              <w:t>Puppeteer fails to launch in the container.</w:t>
            </w:r>
          </w:p>
        </w:tc>
        <w:tc>
          <w:tcPr>
            <w:tcW w:type="dxa" w:w="4320"/>
          </w:tcPr>
          <w:p>
            <w:r>
              <w:t>Install the required browser dependencies in the Devcontainer image and verify with a smoke test on startup.</w:t>
            </w:r>
          </w:p>
        </w:tc>
      </w:tr>
      <w:tr>
        <w:tc>
          <w:tcPr>
            <w:tcW w:type="dxa" w:w="4320"/>
          </w:tcPr>
          <w:p>
            <w:r>
              <w:t>Large reports are slow to render.</w:t>
            </w:r>
          </w:p>
        </w:tc>
        <w:tc>
          <w:tcPr>
            <w:tcW w:type="dxa" w:w="4320"/>
          </w:tcPr>
          <w:p>
            <w:r>
              <w:t>Generate asynchronously, reuse the browser instance, cap concurrency, and cache generated reports.</w:t>
            </w:r>
          </w:p>
        </w:tc>
      </w:tr>
      <w:tr>
        <w:tc>
          <w:tcPr>
            <w:tcW w:type="dxa" w:w="4320"/>
          </w:tcPr>
          <w:p>
            <w:r>
              <w:t>Memory growth from unreleased browser pages.</w:t>
            </w:r>
          </w:p>
        </w:tc>
        <w:tc>
          <w:tcPr>
            <w:tcW w:type="dxa" w:w="4320"/>
          </w:tcPr>
          <w:p>
            <w:r>
              <w:t>Close each page in a finally block and enforce a render timeout.</w:t>
            </w:r>
          </w:p>
        </w:tc>
      </w:tr>
      <w:tr>
        <w:tc>
          <w:tcPr>
            <w:tcW w:type="dxa" w:w="4320"/>
          </w:tcPr>
          <w:p>
            <w:r>
              <w:t>PDF layout differs from the approved design.</w:t>
            </w:r>
          </w:p>
        </w:tc>
        <w:tc>
          <w:tcPr>
            <w:tcW w:type="dxa" w:w="4320"/>
          </w:tcPr>
          <w:p>
            <w:r>
              <w:t>Keep templates in version control, record the template version on each report, and review layout changes.</w:t>
            </w:r>
          </w:p>
        </w:tc>
      </w:tr>
      <w:tr>
        <w:tc>
          <w:tcPr>
            <w:tcW w:type="dxa" w:w="4320"/>
          </w:tcPr>
          <w:p>
            <w:r>
              <w:t>Incomplete compliance data produces a misleading report.</w:t>
            </w:r>
          </w:p>
        </w:tc>
        <w:tc>
          <w:tcPr>
            <w:tcW w:type="dxa" w:w="4320"/>
          </w:tcPr>
          <w:p>
            <w:r>
              <w:t>Validate required sections before rendering and fail with a clear message instead of producing a partial document.</w:t>
            </w:r>
          </w:p>
        </w:tc>
      </w:tr>
      <w:tr>
        <w:tc>
          <w:tcPr>
            <w:tcW w:type="dxa" w:w="4320"/>
          </w:tcPr>
          <w:p>
            <w:r>
              <w:t>Report URLs leak sensitive site data.</w:t>
            </w:r>
          </w:p>
        </w:tc>
        <w:tc>
          <w:tcPr>
            <w:tcW w:type="dxa" w:w="4320"/>
          </w:tcPr>
          <w:p>
            <w:r>
              <w:t>Use a private bucket with short-lived signed URLs and authorize the file endpoint on every request.</w:t>
            </w:r>
          </w:p>
        </w:tc>
      </w:tr>
      <w:tr>
        <w:tc>
          <w:tcPr>
            <w:tcW w:type="dxa" w:w="4320"/>
          </w:tcPr>
          <w:p>
            <w:r>
              <w:t>Frontend appears frozen during generation.</w:t>
            </w:r>
          </w:p>
        </w:tc>
        <w:tc>
          <w:tcPr>
            <w:tcW w:type="dxa" w:w="4320"/>
          </w:tcPr>
          <w:p>
            <w:r>
              <w:t>Return 202 immediately and show an explicit generating status.</w:t>
            </w:r>
          </w:p>
        </w:tc>
      </w:tr>
      <w:tr>
        <w:tc>
          <w:tcPr>
            <w:tcW w:type="dxa" w:w="4320"/>
          </w:tcPr>
          <w:p>
            <w:r>
              <w:t>Template change breaks older reports.</w:t>
            </w:r>
          </w:p>
        </w:tc>
        <w:tc>
          <w:tcPr>
            <w:tcW w:type="dxa" w:w="4320"/>
          </w:tcPr>
          <w:p>
            <w:r>
              <w:t>Store the template version and retain the generated PDF rather than regenerating on demand.</w:t>
            </w:r>
          </w:p>
        </w:tc>
      </w:tr>
      <w:tr>
        <w:tc>
          <w:tcPr>
            <w:tcW w:type="dxa" w:w="4320"/>
          </w:tcPr>
          <w:p>
            <w:r>
              <w:t>Team environment mismatch.</w:t>
            </w:r>
          </w:p>
        </w:tc>
        <w:tc>
          <w:tcPr>
            <w:tcW w:type="dxa" w:w="4320"/>
          </w:tcPr>
          <w:p>
            <w:r>
              <w:t>Use the Devcontainer so every developer has the same browser and library versions.</w:t>
            </w:r>
          </w:p>
        </w:tc>
      </w:tr>
    </w:tbl>
    <w:p/>
    <w:p>
      <w:pPr>
        <w:pStyle w:val="Heading1"/>
      </w:pPr>
      <w:r>
        <w:t>14. References</w:t>
      </w:r>
    </w:p>
    <w:p>
      <w:pPr>
        <w:pStyle w:val="ListBullet"/>
      </w:pPr>
      <w:r>
        <w:t>Microsoft Learn: Create a functional and technical design document.</w:t>
      </w:r>
    </w:p>
    <w:p>
      <w:pPr>
        <w:pStyle w:val="ListBullet"/>
      </w:pPr>
      <w:r>
        <w:t>Software Design Description (SDD), Module 3: PDF Report Generation and React Display.</w:t>
      </w:r>
    </w:p>
    <w:p>
      <w:pPr>
        <w:pStyle w:val="ListBullet"/>
      </w:pPr>
      <w:r>
        <w:t>Technical Design Document, Module 2: Data Extraction, Processing, and Compliance Document Structuring.</w:t>
      </w:r>
    </w:p>
    <w:p>
      <w:pPr>
        <w:pStyle w:val="ListBullet"/>
      </w:pPr>
      <w:r>
        <w:t>IEEE Std 1016 - IEEE Standard for Information Technology - Software Design Descriptions.</w:t>
      </w:r>
    </w:p>
    <w:p>
      <w:pPr>
        <w:pStyle w:val="ListBullet"/>
      </w:pPr>
      <w:r>
        <w:t>React documentation - https://react.dev.</w:t>
      </w:r>
    </w:p>
    <w:p>
      <w:pPr>
        <w:pStyle w:val="ListBullet"/>
      </w:pPr>
      <w:r>
        <w:t>react-pdf library documentation - https://github.com/wojtekmaj/react-pdf.</w:t>
      </w:r>
    </w:p>
    <w:p>
      <w:pPr>
        <w:pStyle w:val="ListBullet"/>
      </w:pPr>
      <w:r>
        <w:t>Puppeteer documentation - https://pptr.dev.</w:t>
      </w:r>
    </w:p>
    <w:p>
      <w:pPr>
        <w:pStyle w:val="ListBullet"/>
      </w:pPr>
      <w:r>
        <w:t>Aseries Envirotek India Private Limited Company Profile.</w:t>
      </w:r>
    </w:p>
    <w:p>
      <w:pPr>
        <w:pStyle w:val="Heading1"/>
      </w:pPr>
      <w:r>
        <w:t>15. Conclusion</w:t>
      </w:r>
    </w:p>
    <w:p>
      <w:r>
        <w:t>Module 3 will be implemented as a layered report generation pipeline. It accepts a report request from the React frontend, reads the structured compliance data produced by Module 2, binds that data into a versioned HTML template, renders the result to PDF using Puppeteer, stores the file in object storage, and returns a reference that the React viewer renders inline with view, download, and print actions.</w:t>
      </w:r>
    </w:p>
    <w:p>
      <w:r>
        <w:t>The design keeps data retrieval, templating, rendering, storage, and display in separate modules with defined interfaces, so each can be understood and tested on its own, and so a new report type can be added by supplying a template rather than by changing pipeline code. Generation is asynchronous and every failure resolves to an explicit, recoverable state, which keeps the frontend responsive and the user informed.</w:t>
      </w:r>
    </w:p>
    <w:p>
      <w:r>
        <w:t>This TDD gives the technical base for developers to build Module 3 in a clear, modular, testable, and maintainable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