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software-design-document"/>
    <w:p>
      <w:pPr>
        <w:pStyle w:val="Heading1"/>
      </w:pPr>
      <w:r>
        <w:t xml:space="preserve">Software Design Document</w:t>
      </w:r>
    </w:p>
    <w:bookmarkStart w:id="20" w:name="X6a6e8ff9361688cdd2b7129666e42b2072d01b5"/>
    <w:p>
      <w:pPr>
        <w:pStyle w:val="Heading2"/>
      </w:pPr>
      <w:r>
        <w:t xml:space="preserve">Module 2: Data Extraction, Processing, and Compliance Document Structuring</w:t>
      </w:r>
    </w:p>
    <w:p>
      <w:r>
        <w:pict>
          <v:rect style="width:0;height:1.5pt" o:hralign="center" o:hrstd="t" o:hr="t"/>
        </w:pict>
      </w:r>
    </w:p>
    <w:bookmarkEnd w:id="20"/>
    <w:bookmarkStart w:id="26" w:name="introduction-and-overview"/>
    <w:p>
      <w:pPr>
        <w:pStyle w:val="Heading2"/>
      </w:pPr>
      <w:r>
        <w:t xml:space="preserve">1. Introduction and Overview</w:t>
      </w:r>
    </w:p>
    <w:bookmarkStart w:id="21" w:name="project-background"/>
    <w:p>
      <w:pPr>
        <w:pStyle w:val="Heading3"/>
      </w:pPr>
      <w:r>
        <w:t xml:space="preserve">1.1 Project Background</w:t>
      </w:r>
    </w:p>
    <w:p>
      <w:pPr>
        <w:pStyle w:val="FirstParagraph"/>
      </w:pPr>
      <w:r>
        <w:t xml:space="preserve">The MACE project is being developed for Aseries Envirotek India Private Limited. Aseries is a compliance execution company that helps organizations meet regulatory and non-regulatory compliance requirements related to environmental clearances, sustainability, pollution control, monitoring, and reporting.</w:t>
      </w:r>
    </w:p>
    <w:p>
      <w:pPr>
        <w:pStyle w:val="BodyText"/>
      </w:pPr>
      <w:r>
        <w:t xml:space="preserve">Aseries provides services such as preparation of Pre-Feasibility Reports, Form 1, Form 1A, Environmental Impact Assessment reports, Environmental Management Plans, baseline data generation, ecology and biodiversity studies, socio-economic studies, public hearing support, and assistance in obtaining Environmental Clearances.</w:t>
      </w:r>
    </w:p>
    <w:p>
      <w:pPr>
        <w:pStyle w:val="BodyText"/>
      </w:pPr>
      <w:r>
        <w:t xml:space="preserve">The main focus of this module is the mining sector. Mining projects require large amounts of environmental and project-related data to be collected, checked, organized, and placed into the correct compliance document sections. This module helps structure that data properly so that it can later be used for report generation, review, and compliance tracking.</w:t>
      </w:r>
    </w:p>
    <w:p>
      <w:r>
        <w:pict>
          <v:rect style="width:0;height:1.5pt" o:hralign="center" o:hrstd="t" o:hr="t"/>
        </w:pict>
      </w:r>
    </w:p>
    <w:bookmarkEnd w:id="21"/>
    <w:bookmarkStart w:id="22" w:name="module-overview"/>
    <w:p>
      <w:pPr>
        <w:pStyle w:val="Heading3"/>
      </w:pPr>
      <w:r>
        <w:t xml:space="preserve">1.2 Module Overview</w:t>
      </w:r>
    </w:p>
    <w:p>
      <w:pPr>
        <w:pStyle w:val="FirstParagraph"/>
      </w:pPr>
      <w:r>
        <w:t xml:space="preserve">Module 2 focuses on data extraction, processing, and compliance document structuring for mining-related environmental clearance work.</w:t>
      </w:r>
    </w:p>
    <w:p>
      <w:pPr>
        <w:pStyle w:val="BodyText"/>
      </w:pPr>
      <w:r>
        <w:t xml:space="preserve">The module accepts mining project data and environmental information, validates the important fields, classifies the data into correct categories, and prepares structured outputs for compliance documents.</w:t>
      </w:r>
    </w:p>
    <w:p>
      <w:pPr>
        <w:pStyle w:val="BodyText"/>
      </w:pPr>
      <w:r>
        <w:t xml:space="preserve">This module does not directly approve any clearance. Its purpose is to support the internal compliance workflow by organizing data in a clean and reusable format.</w:t>
      </w:r>
    </w:p>
    <w:p>
      <w:r>
        <w:pict>
          <v:rect style="width:0;height:1.5pt" o:hralign="center" o:hrstd="t" o:hr="t"/>
        </w:pict>
      </w:r>
    </w:p>
    <w:bookmarkEnd w:id="22"/>
    <w:bookmarkStart w:id="23" w:name="purpose-of-the-document"/>
    <w:p>
      <w:pPr>
        <w:pStyle w:val="Heading3"/>
      </w:pPr>
      <w:r>
        <w:t xml:space="preserve">1.3 Purpose of the Document</w:t>
      </w:r>
    </w:p>
    <w:p>
      <w:pPr>
        <w:pStyle w:val="FirstParagraph"/>
      </w:pPr>
      <w:r>
        <w:t xml:space="preserve">The purpose of this Software Design Document is to explain what Module 2 will do, how it will fit into the overall system, and how its main components will work together.</w:t>
      </w:r>
    </w:p>
    <w:p>
      <w:pPr>
        <w:pStyle w:val="BodyText"/>
      </w:pPr>
      <w:r>
        <w:t xml:space="preserve">This document is mainly for:</w:t>
      </w:r>
    </w:p>
    <w:p>
      <w:pPr>
        <w:pStyle w:val="Compact"/>
        <w:numPr>
          <w:ilvl w:val="0"/>
          <w:numId w:val="1001"/>
        </w:numPr>
      </w:pPr>
      <w:r>
        <w:t xml:space="preserve">Project team members</w:t>
      </w:r>
    </w:p>
    <w:p>
      <w:pPr>
        <w:pStyle w:val="Compact"/>
        <w:numPr>
          <w:ilvl w:val="0"/>
          <w:numId w:val="1001"/>
        </w:numPr>
      </w:pPr>
      <w:r>
        <w:t xml:space="preserve">Developers</w:t>
      </w:r>
    </w:p>
    <w:p>
      <w:pPr>
        <w:pStyle w:val="Compact"/>
        <w:numPr>
          <w:ilvl w:val="0"/>
          <w:numId w:val="1001"/>
        </w:numPr>
      </w:pPr>
      <w:r>
        <w:t xml:space="preserve">Mentors and reviewers</w:t>
      </w:r>
    </w:p>
    <w:p>
      <w:pPr>
        <w:pStyle w:val="Compact"/>
        <w:numPr>
          <w:ilvl w:val="0"/>
          <w:numId w:val="1001"/>
        </w:numPr>
      </w:pPr>
      <w:r>
        <w:t xml:space="preserve">Documentation team</w:t>
      </w:r>
    </w:p>
    <w:p>
      <w:pPr>
        <w:pStyle w:val="Compact"/>
        <w:numPr>
          <w:ilvl w:val="0"/>
          <w:numId w:val="1001"/>
        </w:numPr>
      </w:pPr>
      <w:r>
        <w:t xml:space="preserve">Future maintainers of the MACE repository</w:t>
      </w:r>
    </w:p>
    <w:p>
      <w:r>
        <w:pict>
          <v:rect style="width:0;height:1.5pt" o:hralign="center" o:hrstd="t" o:hr="t"/>
        </w:pict>
      </w:r>
    </w:p>
    <w:bookmarkEnd w:id="23"/>
    <w:bookmarkStart w:id="24" w:name="objectives"/>
    <w:p>
      <w:pPr>
        <w:pStyle w:val="Heading3"/>
      </w:pPr>
      <w:r>
        <w:t xml:space="preserve">1.4 Objectives</w:t>
      </w:r>
    </w:p>
    <w:p>
      <w:pPr>
        <w:pStyle w:val="FirstParagraph"/>
      </w:pPr>
      <w:r>
        <w:t xml:space="preserve">The main objectives of Module 2 are:</w:t>
      </w:r>
    </w:p>
    <w:p>
      <w:pPr>
        <w:pStyle w:val="Compact"/>
        <w:numPr>
          <w:ilvl w:val="0"/>
          <w:numId w:val="1002"/>
        </w:numPr>
      </w:pPr>
      <w:r>
        <w:t xml:space="preserve">To collect mining-related project data in a structured way.</w:t>
      </w:r>
    </w:p>
    <w:p>
      <w:pPr>
        <w:pStyle w:val="Compact"/>
        <w:numPr>
          <w:ilvl w:val="0"/>
          <w:numId w:val="1002"/>
        </w:numPr>
      </w:pPr>
      <w:r>
        <w:t xml:space="preserve">To process environmental data related to air, water, soil, noise, ecology, biodiversity, and socio-economic studies.</w:t>
      </w:r>
    </w:p>
    <w:p>
      <w:pPr>
        <w:pStyle w:val="Compact"/>
        <w:numPr>
          <w:ilvl w:val="0"/>
          <w:numId w:val="1002"/>
        </w:numPr>
      </w:pPr>
      <w:r>
        <w:t xml:space="preserve">To classify the collected information into proper compliance document sections.</w:t>
      </w:r>
    </w:p>
    <w:p>
      <w:pPr>
        <w:pStyle w:val="Compact"/>
        <w:numPr>
          <w:ilvl w:val="0"/>
          <w:numId w:val="1002"/>
        </w:numPr>
      </w:pPr>
      <w:r>
        <w:t xml:space="preserve">To reduce manual effort in preparing environmental compliance documents.</w:t>
      </w:r>
    </w:p>
    <w:p>
      <w:pPr>
        <w:pStyle w:val="Compact"/>
        <w:numPr>
          <w:ilvl w:val="0"/>
          <w:numId w:val="1002"/>
        </w:numPr>
      </w:pPr>
      <w:r>
        <w:t xml:space="preserve">To provide clean structured output for future report generation.</w:t>
      </w:r>
    </w:p>
    <w:p>
      <w:pPr>
        <w:pStyle w:val="Compact"/>
        <w:numPr>
          <w:ilvl w:val="0"/>
          <w:numId w:val="1002"/>
        </w:numPr>
      </w:pPr>
      <w:r>
        <w:t xml:space="preserve">To support consistency across different mining project reports.</w:t>
      </w:r>
    </w:p>
    <w:p>
      <w:r>
        <w:pict>
          <v:rect style="width:0;height:1.5pt" o:hralign="center" o:hrstd="t" o:hr="t"/>
        </w:pict>
      </w:r>
    </w:p>
    <w:bookmarkEnd w:id="24"/>
    <w:bookmarkStart w:id="25" w:name="scope"/>
    <w:p>
      <w:pPr>
        <w:pStyle w:val="Heading3"/>
      </w:pPr>
      <w:r>
        <w:t xml:space="preserve">1.5 Scope</w:t>
      </w:r>
    </w:p>
    <w:p>
      <w:pPr>
        <w:pStyle w:val="FirstParagraph"/>
      </w:pPr>
      <w:r>
        <w:t xml:space="preserve">Module 2 will cover the following:</w:t>
      </w:r>
    </w:p>
    <w:p>
      <w:pPr>
        <w:pStyle w:val="Compact"/>
        <w:numPr>
          <w:ilvl w:val="0"/>
          <w:numId w:val="1003"/>
        </w:numPr>
      </w:pPr>
      <w:r>
        <w:t xml:space="preserve">Mining project basic details</w:t>
      </w:r>
    </w:p>
    <w:p>
      <w:pPr>
        <w:pStyle w:val="Compact"/>
        <w:numPr>
          <w:ilvl w:val="0"/>
          <w:numId w:val="1003"/>
        </w:numPr>
      </w:pPr>
      <w:r>
        <w:t xml:space="preserve">Project location and lease area details</w:t>
      </w:r>
    </w:p>
    <w:p>
      <w:pPr>
        <w:pStyle w:val="Compact"/>
        <w:numPr>
          <w:ilvl w:val="0"/>
          <w:numId w:val="1003"/>
        </w:numPr>
      </w:pPr>
      <w:r>
        <w:t xml:space="preserve">Production capacity details</w:t>
      </w:r>
    </w:p>
    <w:p>
      <w:pPr>
        <w:pStyle w:val="Compact"/>
        <w:numPr>
          <w:ilvl w:val="0"/>
          <w:numId w:val="1003"/>
        </w:numPr>
      </w:pPr>
      <w:r>
        <w:t xml:space="preserve">Baseline environmental data</w:t>
      </w:r>
    </w:p>
    <w:p>
      <w:pPr>
        <w:pStyle w:val="Compact"/>
        <w:numPr>
          <w:ilvl w:val="0"/>
          <w:numId w:val="1003"/>
        </w:numPr>
      </w:pPr>
      <w:r>
        <w:t xml:space="preserve">Air quality data</w:t>
      </w:r>
    </w:p>
    <w:p>
      <w:pPr>
        <w:pStyle w:val="Compact"/>
        <w:numPr>
          <w:ilvl w:val="0"/>
          <w:numId w:val="1003"/>
        </w:numPr>
      </w:pPr>
      <w:r>
        <w:t xml:space="preserve">Water quality data</w:t>
      </w:r>
    </w:p>
    <w:p>
      <w:pPr>
        <w:pStyle w:val="Compact"/>
        <w:numPr>
          <w:ilvl w:val="0"/>
          <w:numId w:val="1003"/>
        </w:numPr>
      </w:pPr>
      <w:r>
        <w:t xml:space="preserve">Soil quality data</w:t>
      </w:r>
    </w:p>
    <w:p>
      <w:pPr>
        <w:pStyle w:val="Compact"/>
        <w:numPr>
          <w:ilvl w:val="0"/>
          <w:numId w:val="1003"/>
        </w:numPr>
      </w:pPr>
      <w:r>
        <w:t xml:space="preserve">Noise monitoring data</w:t>
      </w:r>
    </w:p>
    <w:p>
      <w:pPr>
        <w:pStyle w:val="Compact"/>
        <w:numPr>
          <w:ilvl w:val="0"/>
          <w:numId w:val="1003"/>
        </w:numPr>
      </w:pPr>
      <w:r>
        <w:t xml:space="preserve">Ecology and biodiversity information</w:t>
      </w:r>
    </w:p>
    <w:p>
      <w:pPr>
        <w:pStyle w:val="Compact"/>
        <w:numPr>
          <w:ilvl w:val="0"/>
          <w:numId w:val="1003"/>
        </w:numPr>
      </w:pPr>
      <w:r>
        <w:t xml:space="preserve">Socio-economic study information</w:t>
      </w:r>
    </w:p>
    <w:p>
      <w:pPr>
        <w:pStyle w:val="Compact"/>
        <w:numPr>
          <w:ilvl w:val="0"/>
          <w:numId w:val="1003"/>
        </w:numPr>
      </w:pPr>
      <w:r>
        <w:t xml:space="preserve">Environmental impact details</w:t>
      </w:r>
    </w:p>
    <w:p>
      <w:pPr>
        <w:pStyle w:val="Compact"/>
        <w:numPr>
          <w:ilvl w:val="0"/>
          <w:numId w:val="1003"/>
        </w:numPr>
      </w:pPr>
      <w:r>
        <w:t xml:space="preserve">Mitigation measures</w:t>
      </w:r>
    </w:p>
    <w:p>
      <w:pPr>
        <w:pStyle w:val="Compact"/>
        <w:numPr>
          <w:ilvl w:val="0"/>
          <w:numId w:val="1003"/>
        </w:numPr>
      </w:pPr>
      <w:r>
        <w:t xml:space="preserve">Environmental Management Plan related information</w:t>
      </w:r>
    </w:p>
    <w:p>
      <w:pPr>
        <w:pStyle w:val="Compact"/>
        <w:numPr>
          <w:ilvl w:val="0"/>
          <w:numId w:val="1003"/>
        </w:numPr>
      </w:pPr>
      <w:r>
        <w:t xml:space="preserve">Compliance section mapping</w:t>
      </w:r>
    </w:p>
    <w:p>
      <w:pPr>
        <w:pStyle w:val="FirstParagraph"/>
      </w:pPr>
      <w:r>
        <w:t xml:space="preserve">Module 2 will not cover:</w:t>
      </w:r>
    </w:p>
    <w:p>
      <w:pPr>
        <w:pStyle w:val="Compact"/>
        <w:numPr>
          <w:ilvl w:val="0"/>
          <w:numId w:val="1004"/>
        </w:numPr>
      </w:pPr>
      <w:r>
        <w:t xml:space="preserve">Final government approval</w:t>
      </w:r>
    </w:p>
    <w:p>
      <w:pPr>
        <w:pStyle w:val="Compact"/>
        <w:numPr>
          <w:ilvl w:val="0"/>
          <w:numId w:val="1004"/>
        </w:numPr>
      </w:pPr>
      <w:r>
        <w:t xml:space="preserve">Direct submission to PARIVESH</w:t>
      </w:r>
    </w:p>
    <w:p>
      <w:pPr>
        <w:pStyle w:val="Compact"/>
        <w:numPr>
          <w:ilvl w:val="0"/>
          <w:numId w:val="1004"/>
        </w:numPr>
      </w:pPr>
      <w:r>
        <w:t xml:space="preserve">Legal decision-making</w:t>
      </w:r>
    </w:p>
    <w:p>
      <w:pPr>
        <w:pStyle w:val="Compact"/>
        <w:numPr>
          <w:ilvl w:val="0"/>
          <w:numId w:val="1004"/>
        </w:numPr>
      </w:pPr>
      <w:r>
        <w:t xml:space="preserve">Public hearing execution</w:t>
      </w:r>
    </w:p>
    <w:p>
      <w:pPr>
        <w:pStyle w:val="Compact"/>
        <w:numPr>
          <w:ilvl w:val="0"/>
          <w:numId w:val="1004"/>
        </w:numPr>
      </w:pPr>
      <w:r>
        <w:t xml:space="preserve">Real-time pollution monitoring hardware</w:t>
      </w:r>
    </w:p>
    <w:p>
      <w:pPr>
        <w:pStyle w:val="Compact"/>
        <w:numPr>
          <w:ilvl w:val="0"/>
          <w:numId w:val="1004"/>
        </w:numPr>
      </w:pPr>
      <w:r>
        <w:t xml:space="preserve">Final PDF or Word report generation in the first version</w:t>
      </w:r>
    </w:p>
    <w:p>
      <w:r>
        <w:pict>
          <v:rect style="width:0;height:1.5pt" o:hralign="center" o:hrstd="t" o:hr="t"/>
        </w:pict>
      </w:r>
    </w:p>
    <w:bookmarkEnd w:id="25"/>
    <w:bookmarkEnd w:id="26"/>
    <w:bookmarkStart w:id="31" w:name="system-architecture"/>
    <w:p>
      <w:pPr>
        <w:pStyle w:val="Heading2"/>
      </w:pPr>
      <w:r>
        <w:t xml:space="preserve">2. System Architecture</w:t>
      </w:r>
    </w:p>
    <w:bookmarkStart w:id="27" w:name="high-level-architecture"/>
    <w:p>
      <w:pPr>
        <w:pStyle w:val="Heading3"/>
      </w:pPr>
      <w:r>
        <w:t xml:space="preserve">2.1 High-Level Architecture</w:t>
      </w:r>
    </w:p>
    <w:p>
      <w:pPr>
        <w:pStyle w:val="FirstParagraph"/>
      </w:pPr>
      <w:r>
        <w:t xml:space="preserve">The module follows a simple layered design.</w:t>
      </w:r>
    </w:p>
    <w:p>
      <w:pPr>
        <w:pStyle w:val="SourceCode"/>
      </w:pPr>
      <w:r>
        <w:rPr>
          <w:rStyle w:val="VerbatimChar"/>
        </w:rPr>
        <w:t xml:space="preserve">User / Uploaded Data</w:t>
      </w:r>
      <w:r>
        <w:br/>
      </w:r>
      <w:r>
        <w:rPr>
          <w:rStyle w:val="VerbatimChar"/>
        </w:rPr>
        <w:t xml:space="preserve">        ↓</w:t>
      </w:r>
      <w:r>
        <w:br/>
      </w:r>
      <w:r>
        <w:rPr>
          <w:rStyle w:val="VerbatimChar"/>
        </w:rPr>
        <w:t xml:space="preserve">Input Handler</w:t>
      </w:r>
      <w:r>
        <w:br/>
      </w:r>
      <w:r>
        <w:rPr>
          <w:rStyle w:val="VerbatimChar"/>
        </w:rPr>
        <w:t xml:space="preserve">        ↓</w:t>
      </w:r>
      <w:r>
        <w:br/>
      </w:r>
      <w:r>
        <w:rPr>
          <w:rStyle w:val="VerbatimChar"/>
        </w:rPr>
        <w:t xml:space="preserve">Validation Layer</w:t>
      </w:r>
      <w:r>
        <w:br/>
      </w:r>
      <w:r>
        <w:rPr>
          <w:rStyle w:val="VerbatimChar"/>
        </w:rPr>
        <w:t xml:space="preserve">        ↓</w:t>
      </w:r>
      <w:r>
        <w:br/>
      </w:r>
      <w:r>
        <w:rPr>
          <w:rStyle w:val="VerbatimChar"/>
        </w:rPr>
        <w:t xml:space="preserve">Data Processing Layer</w:t>
      </w:r>
      <w:r>
        <w:br/>
      </w:r>
      <w:r>
        <w:rPr>
          <w:rStyle w:val="VerbatimChar"/>
        </w:rPr>
        <w:t xml:space="preserve">        ↓</w:t>
      </w:r>
      <w:r>
        <w:br/>
      </w:r>
      <w:r>
        <w:rPr>
          <w:rStyle w:val="VerbatimChar"/>
        </w:rPr>
        <w:t xml:space="preserve">Compliance Section Mapper</w:t>
      </w:r>
      <w:r>
        <w:br/>
      </w:r>
      <w:r>
        <w:rPr>
          <w:rStyle w:val="VerbatimChar"/>
        </w:rPr>
        <w:t xml:space="preserve">        ↓</w:t>
      </w:r>
      <w:r>
        <w:br/>
      </w:r>
      <w:r>
        <w:rPr>
          <w:rStyle w:val="VerbatimChar"/>
        </w:rPr>
        <w:t xml:space="preserve">Structured Output</w:t>
      </w:r>
      <w:r>
        <w:br/>
      </w:r>
      <w:r>
        <w:rPr>
          <w:rStyle w:val="VerbatimChar"/>
        </w:rPr>
        <w:t xml:space="preserve">        ↓</w:t>
      </w:r>
      <w:r>
        <w:br/>
      </w:r>
      <w:r>
        <w:rPr>
          <w:rStyle w:val="VerbatimChar"/>
        </w:rPr>
        <w:t xml:space="preserve">Database / Report Generation Module</w:t>
      </w:r>
    </w:p>
    <w:p>
      <w:r>
        <w:pict>
          <v:rect style="width:0;height:1.5pt" o:hralign="center" o:hrstd="t" o:hr="t"/>
        </w:pict>
      </w:r>
    </w:p>
    <w:bookmarkEnd w:id="27"/>
    <w:bookmarkStart w:id="28" w:name="architecture-explanation"/>
    <w:p>
      <w:pPr>
        <w:pStyle w:val="Heading3"/>
      </w:pPr>
      <w:r>
        <w:t xml:space="preserve">2.2 Architecture Explanation</w:t>
      </w:r>
    </w:p>
    <w:p>
      <w:pPr>
        <w:pStyle w:val="FirstParagraph"/>
      </w:pPr>
      <w:r>
        <w:t xml:space="preserve">The user or another module provides mining project data. The input handler receives this data and sends it to the validation layer.</w:t>
      </w:r>
    </w:p>
    <w:p>
      <w:pPr>
        <w:pStyle w:val="BodyText"/>
      </w:pPr>
      <w:r>
        <w:t xml:space="preserve">The validation layer checks whether important fields are present and whether the values are valid. After validation, the data processing layer cleans and organizes the information.</w:t>
      </w:r>
    </w:p>
    <w:p>
      <w:pPr>
        <w:pStyle w:val="BodyText"/>
      </w:pPr>
      <w:r>
        <w:t xml:space="preserve">The compliance section mapper then places the processed data into relevant document sections such as project details, baseline environment, impact assessment, mitigation measures, and Environmental Management Plan.</w:t>
      </w:r>
    </w:p>
    <w:p>
      <w:pPr>
        <w:pStyle w:val="BodyText"/>
      </w:pPr>
      <w:r>
        <w:t xml:space="preserve">Finally, the structured output is sent to the database or to another module that may generate reports in the future.</w:t>
      </w:r>
    </w:p>
    <w:p>
      <w:r>
        <w:pict>
          <v:rect style="width:0;height:1.5pt" o:hralign="center" o:hrstd="t" o:hr="t"/>
        </w:pict>
      </w:r>
    </w:p>
    <w:bookmarkEnd w:id="28"/>
    <w:bookmarkStart w:id="29" w:name="major-components"/>
    <w:p>
      <w:pPr>
        <w:pStyle w:val="Heading3"/>
      </w:pPr>
      <w:r>
        <w:t xml:space="preserve">2.3 Major Components</w:t>
      </w:r>
    </w:p>
    <w:p>
      <w:pPr>
        <w:pStyle w:val="FirstParagraph"/>
      </w:pPr>
      <w:r>
        <w:t xml:space="preserve">The major components of Module 2 are:</w:t>
      </w:r>
    </w:p>
    <w:p>
      <w:pPr>
        <w:pStyle w:val="Compact"/>
        <w:numPr>
          <w:ilvl w:val="0"/>
          <w:numId w:val="1005"/>
        </w:numPr>
      </w:pPr>
      <w:r>
        <w:t xml:space="preserve">Input Handler</w:t>
      </w:r>
    </w:p>
    <w:p>
      <w:pPr>
        <w:pStyle w:val="Compact"/>
        <w:numPr>
          <w:ilvl w:val="0"/>
          <w:numId w:val="1005"/>
        </w:numPr>
      </w:pPr>
      <w:r>
        <w:t xml:space="preserve">Validation Layer</w:t>
      </w:r>
    </w:p>
    <w:p>
      <w:pPr>
        <w:pStyle w:val="Compact"/>
        <w:numPr>
          <w:ilvl w:val="0"/>
          <w:numId w:val="1005"/>
        </w:numPr>
      </w:pPr>
      <w:r>
        <w:t xml:space="preserve">Data Processing Layer</w:t>
      </w:r>
    </w:p>
    <w:p>
      <w:pPr>
        <w:pStyle w:val="Compact"/>
        <w:numPr>
          <w:ilvl w:val="0"/>
          <w:numId w:val="1005"/>
        </w:numPr>
      </w:pPr>
      <w:r>
        <w:t xml:space="preserve">Compliance Section Mapper</w:t>
      </w:r>
    </w:p>
    <w:p>
      <w:pPr>
        <w:pStyle w:val="Compact"/>
        <w:numPr>
          <w:ilvl w:val="0"/>
          <w:numId w:val="1005"/>
        </w:numPr>
      </w:pPr>
      <w:r>
        <w:t xml:space="preserve">Structured Output Generator</w:t>
      </w:r>
    </w:p>
    <w:p>
      <w:pPr>
        <w:pStyle w:val="Compact"/>
        <w:numPr>
          <w:ilvl w:val="0"/>
          <w:numId w:val="1005"/>
        </w:numPr>
      </w:pPr>
      <w:r>
        <w:t xml:space="preserve">Database Connection Layer</w:t>
      </w:r>
    </w:p>
    <w:p>
      <w:r>
        <w:pict>
          <v:rect style="width:0;height:1.5pt" o:hralign="center" o:hrstd="t" o:hr="t"/>
        </w:pict>
      </w:r>
    </w:p>
    <w:bookmarkEnd w:id="29"/>
    <w:bookmarkStart w:id="30" w:name="design-style"/>
    <w:p>
      <w:pPr>
        <w:pStyle w:val="Heading3"/>
      </w:pPr>
      <w:r>
        <w:t xml:space="preserve">2.4 Design Style</w:t>
      </w:r>
    </w:p>
    <w:p>
      <w:pPr>
        <w:pStyle w:val="FirstParagraph"/>
      </w:pPr>
      <w:r>
        <w:t xml:space="preserve">The module will follow a modular design. Each part of the module will have a separate responsibility so that the code remains easy to understand, test, and update.</w:t>
      </w:r>
    </w:p>
    <w:p>
      <w:pPr>
        <w:pStyle w:val="BodyText"/>
      </w:pPr>
      <w:r>
        <w:t xml:space="preserve">For example, validation logic will be separate from data processing logic. This helps future developers make changes without affecting the entire module.</w:t>
      </w:r>
    </w:p>
    <w:p>
      <w:r>
        <w:pict>
          <v:rect style="width:0;height:1.5pt" o:hralign="center" o:hrstd="t" o:hr="t"/>
        </w:pict>
      </w:r>
    </w:p>
    <w:bookmarkEnd w:id="30"/>
    <w:bookmarkEnd w:id="31"/>
    <w:bookmarkStart w:id="43" w:name="data-design"/>
    <w:p>
      <w:pPr>
        <w:pStyle w:val="Heading2"/>
      </w:pPr>
      <w:r>
        <w:t xml:space="preserve">3. Data Design</w:t>
      </w:r>
    </w:p>
    <w:bookmarkStart w:id="32" w:name="data-overview"/>
    <w:p>
      <w:pPr>
        <w:pStyle w:val="Heading3"/>
      </w:pPr>
      <w:r>
        <w:t xml:space="preserve">3.1 Data Overview</w:t>
      </w:r>
    </w:p>
    <w:p>
      <w:pPr>
        <w:pStyle w:val="FirstParagraph"/>
      </w:pPr>
      <w:r>
        <w:t xml:space="preserve">The module will handle mining project data and environmental compliance data. The data will be organized into different categories so that it can be reused in multiple compliance documents.</w:t>
      </w:r>
    </w:p>
    <w:p>
      <w:pPr>
        <w:pStyle w:val="BodyText"/>
      </w:pPr>
      <w:r>
        <w:t xml:space="preserve">The main data categories are:</w:t>
      </w:r>
    </w:p>
    <w:p>
      <w:pPr>
        <w:pStyle w:val="Compact"/>
        <w:numPr>
          <w:ilvl w:val="0"/>
          <w:numId w:val="1006"/>
        </w:numPr>
      </w:pPr>
      <w:r>
        <w:t xml:space="preserve">Project information</w:t>
      </w:r>
    </w:p>
    <w:p>
      <w:pPr>
        <w:pStyle w:val="Compact"/>
        <w:numPr>
          <w:ilvl w:val="0"/>
          <w:numId w:val="1006"/>
        </w:numPr>
      </w:pPr>
      <w:r>
        <w:t xml:space="preserve">Location information</w:t>
      </w:r>
    </w:p>
    <w:p>
      <w:pPr>
        <w:pStyle w:val="Compact"/>
        <w:numPr>
          <w:ilvl w:val="0"/>
          <w:numId w:val="1006"/>
        </w:numPr>
      </w:pPr>
      <w:r>
        <w:t xml:space="preserve">Mining lease information</w:t>
      </w:r>
    </w:p>
    <w:p>
      <w:pPr>
        <w:pStyle w:val="Compact"/>
        <w:numPr>
          <w:ilvl w:val="0"/>
          <w:numId w:val="1006"/>
        </w:numPr>
      </w:pPr>
      <w:r>
        <w:t xml:space="preserve">Baseline environmental data</w:t>
      </w:r>
    </w:p>
    <w:p>
      <w:pPr>
        <w:pStyle w:val="Compact"/>
        <w:numPr>
          <w:ilvl w:val="0"/>
          <w:numId w:val="1006"/>
        </w:numPr>
      </w:pPr>
      <w:r>
        <w:t xml:space="preserve">Impact assessment data</w:t>
      </w:r>
    </w:p>
    <w:p>
      <w:pPr>
        <w:pStyle w:val="Compact"/>
        <w:numPr>
          <w:ilvl w:val="0"/>
          <w:numId w:val="1006"/>
        </w:numPr>
      </w:pPr>
      <w:r>
        <w:t xml:space="preserve">Mitigation measures</w:t>
      </w:r>
    </w:p>
    <w:p>
      <w:pPr>
        <w:pStyle w:val="Compact"/>
        <w:numPr>
          <w:ilvl w:val="0"/>
          <w:numId w:val="1006"/>
        </w:numPr>
      </w:pPr>
      <w:r>
        <w:t xml:space="preserve">Compliance document sections</w:t>
      </w:r>
    </w:p>
    <w:p>
      <w:r>
        <w:pict>
          <v:rect style="width:0;height:1.5pt" o:hralign="center" o:hrstd="t" o:hr="t"/>
        </w:pict>
      </w:r>
    </w:p>
    <w:bookmarkEnd w:id="32"/>
    <w:bookmarkStart w:id="33" w:name="suggested-database-tables"/>
    <w:p>
      <w:pPr>
        <w:pStyle w:val="Heading3"/>
      </w:pPr>
      <w:r>
        <w:t xml:space="preserve">3.2 Suggested Database Tables</w:t>
      </w:r>
    </w:p>
    <w:p>
      <w:pPr>
        <w:pStyle w:val="FirstParagraph"/>
      </w:pPr>
      <w:r>
        <w:t xml:space="preserve">The following tables can be used for Module 2.</w:t>
      </w:r>
    </w:p>
    <w:p>
      <w:r>
        <w:pict>
          <v:rect style="width:0;height:1.5pt" o:hralign="center" o:hrstd="t" o:hr="t"/>
        </w:pict>
      </w:r>
    </w:p>
    <w:bookmarkEnd w:id="33"/>
    <w:bookmarkStart w:id="34" w:name="mining_project"/>
    <w:p>
      <w:pPr>
        <w:pStyle w:val="Heading3"/>
      </w:pPr>
      <w:r>
        <w:t xml:space="preserve">3.2.1</w:t>
      </w:r>
      <w:r>
        <w:t xml:space="preserve"> </w:t>
      </w:r>
      <w:r>
        <w:rPr>
          <w:rStyle w:val="VerbatimChar"/>
        </w:rPr>
        <w:t xml:space="preserve">mining_project</w:t>
      </w:r>
    </w:p>
    <w:p>
      <w:pPr>
        <w:pStyle w:val="FirstParagraph"/>
      </w:pPr>
      <w:r>
        <w:t xml:space="preserve">Stores basic mining project information.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 Name</w:t>
            </w:r>
          </w:p>
        </w:tc>
        <w:tc>
          <w:tcPr/>
          <w:p>
            <w:pPr>
              <w:pStyle w:val="Compact"/>
              <w:jc w:val="left"/>
            </w:pPr>
            <w:r>
              <w:t xml:space="preserve">Description</w:t>
            </w:r>
          </w:p>
        </w:tc>
      </w:tr>
      <w:tr>
        <w:tc>
          <w:tcPr/>
          <w:p>
            <w:pPr>
              <w:pStyle w:val="Compact"/>
              <w:jc w:val="left"/>
            </w:pPr>
            <w:r>
              <w:t xml:space="preserve">project_id</w:t>
            </w:r>
          </w:p>
        </w:tc>
        <w:tc>
          <w:tcPr/>
          <w:p>
            <w:pPr>
              <w:pStyle w:val="Compact"/>
              <w:jc w:val="left"/>
            </w:pPr>
            <w:r>
              <w:t xml:space="preserve">Unique project ID</w:t>
            </w:r>
          </w:p>
        </w:tc>
      </w:tr>
      <w:tr>
        <w:tc>
          <w:tcPr/>
          <w:p>
            <w:pPr>
              <w:pStyle w:val="Compact"/>
              <w:jc w:val="left"/>
            </w:pPr>
            <w:r>
              <w:t xml:space="preserve">project_name</w:t>
            </w:r>
          </w:p>
        </w:tc>
        <w:tc>
          <w:tcPr/>
          <w:p>
            <w:pPr>
              <w:pStyle w:val="Compact"/>
              <w:jc w:val="left"/>
            </w:pPr>
            <w:r>
              <w:t xml:space="preserve">Name of mining project</w:t>
            </w:r>
          </w:p>
        </w:tc>
      </w:tr>
      <w:tr>
        <w:tc>
          <w:tcPr/>
          <w:p>
            <w:pPr>
              <w:pStyle w:val="Compact"/>
              <w:jc w:val="left"/>
            </w:pPr>
            <w:r>
              <w:t xml:space="preserve">company_name</w:t>
            </w:r>
          </w:p>
        </w:tc>
        <w:tc>
          <w:tcPr/>
          <w:p>
            <w:pPr>
              <w:pStyle w:val="Compact"/>
              <w:jc w:val="left"/>
            </w:pPr>
            <w:r>
              <w:t xml:space="preserve">Name of project proponent</w:t>
            </w:r>
          </w:p>
        </w:tc>
      </w:tr>
      <w:tr>
        <w:tc>
          <w:tcPr/>
          <w:p>
            <w:pPr>
              <w:pStyle w:val="Compact"/>
              <w:jc w:val="left"/>
            </w:pPr>
            <w:r>
              <w:t xml:space="preserve">mineral_type</w:t>
            </w:r>
          </w:p>
        </w:tc>
        <w:tc>
          <w:tcPr/>
          <w:p>
            <w:pPr>
              <w:pStyle w:val="Compact"/>
              <w:jc w:val="left"/>
            </w:pPr>
            <w:r>
              <w:t xml:space="preserve">Type of mineral</w:t>
            </w:r>
          </w:p>
        </w:tc>
      </w:tr>
      <w:tr>
        <w:tc>
          <w:tcPr/>
          <w:p>
            <w:pPr>
              <w:pStyle w:val="Compact"/>
              <w:jc w:val="left"/>
            </w:pPr>
            <w:r>
              <w:t xml:space="preserve">lease_area</w:t>
            </w:r>
          </w:p>
        </w:tc>
        <w:tc>
          <w:tcPr/>
          <w:p>
            <w:pPr>
              <w:pStyle w:val="Compact"/>
              <w:jc w:val="left"/>
            </w:pPr>
            <w:r>
              <w:t xml:space="preserve">Mining lease area</w:t>
            </w:r>
          </w:p>
        </w:tc>
      </w:tr>
      <w:tr>
        <w:tc>
          <w:tcPr/>
          <w:p>
            <w:pPr>
              <w:pStyle w:val="Compact"/>
              <w:jc w:val="left"/>
            </w:pPr>
            <w:r>
              <w:t xml:space="preserve">production_capacity</w:t>
            </w:r>
          </w:p>
        </w:tc>
        <w:tc>
          <w:tcPr/>
          <w:p>
            <w:pPr>
              <w:pStyle w:val="Compact"/>
              <w:jc w:val="left"/>
            </w:pPr>
            <w:r>
              <w:t xml:space="preserve">Proposed production capacity</w:t>
            </w:r>
          </w:p>
        </w:tc>
      </w:tr>
      <w:tr>
        <w:tc>
          <w:tcPr/>
          <w:p>
            <w:pPr>
              <w:pStyle w:val="Compact"/>
              <w:jc w:val="left"/>
            </w:pPr>
            <w:r>
              <w:t xml:space="preserve">project_location</w:t>
            </w:r>
          </w:p>
        </w:tc>
        <w:tc>
          <w:tcPr/>
          <w:p>
            <w:pPr>
              <w:pStyle w:val="Compact"/>
              <w:jc w:val="left"/>
            </w:pPr>
            <w:r>
              <w:t xml:space="preserve">Location of the project</w:t>
            </w:r>
          </w:p>
        </w:tc>
      </w:tr>
      <w:tr>
        <w:tc>
          <w:tcPr/>
          <w:p>
            <w:pPr>
              <w:pStyle w:val="Compact"/>
              <w:jc w:val="left"/>
            </w:pPr>
            <w:r>
              <w:t xml:space="preserve">district</w:t>
            </w:r>
          </w:p>
        </w:tc>
        <w:tc>
          <w:tcPr/>
          <w:p>
            <w:pPr>
              <w:pStyle w:val="Compact"/>
              <w:jc w:val="left"/>
            </w:pPr>
            <w:r>
              <w:t xml:space="preserve">District name</w:t>
            </w:r>
          </w:p>
        </w:tc>
      </w:tr>
      <w:tr>
        <w:tc>
          <w:tcPr/>
          <w:p>
            <w:pPr>
              <w:pStyle w:val="Compact"/>
              <w:jc w:val="left"/>
            </w:pPr>
            <w:r>
              <w:t xml:space="preserve">state</w:t>
            </w:r>
          </w:p>
        </w:tc>
        <w:tc>
          <w:tcPr/>
          <w:p>
            <w:pPr>
              <w:pStyle w:val="Compact"/>
              <w:jc w:val="left"/>
            </w:pPr>
            <w:r>
              <w:t xml:space="preserve">State name</w:t>
            </w:r>
          </w:p>
        </w:tc>
      </w:tr>
      <w:tr>
        <w:tc>
          <w:tcPr/>
          <w:p>
            <w:pPr>
              <w:pStyle w:val="Compact"/>
              <w:jc w:val="left"/>
            </w:pPr>
            <w:r>
              <w:t xml:space="preserve">status</w:t>
            </w:r>
          </w:p>
        </w:tc>
        <w:tc>
          <w:tcPr/>
          <w:p>
            <w:pPr>
              <w:pStyle w:val="Compact"/>
              <w:jc w:val="left"/>
            </w:pPr>
            <w:r>
              <w:t xml:space="preserve">Current project status</w:t>
            </w:r>
          </w:p>
        </w:tc>
      </w:tr>
    </w:tbl>
    <w:p>
      <w:r>
        <w:pict>
          <v:rect style="width:0;height:1.5pt" o:hralign="center" o:hrstd="t" o:hr="t"/>
        </w:pict>
      </w:r>
    </w:p>
    <w:bookmarkEnd w:id="34"/>
    <w:bookmarkStart w:id="35" w:name="baseline_environment_data"/>
    <w:p>
      <w:pPr>
        <w:pStyle w:val="Heading3"/>
      </w:pPr>
      <w:r>
        <w:t xml:space="preserve">3.2.2</w:t>
      </w:r>
      <w:r>
        <w:t xml:space="preserve"> </w:t>
      </w:r>
      <w:r>
        <w:rPr>
          <w:rStyle w:val="VerbatimChar"/>
        </w:rPr>
        <w:t xml:space="preserve">baseline_environment_data</w:t>
      </w:r>
    </w:p>
    <w:p>
      <w:pPr>
        <w:pStyle w:val="FirstParagraph"/>
      </w:pPr>
      <w:r>
        <w:t xml:space="preserve">Stores general baseline data.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 Name</w:t>
            </w:r>
          </w:p>
        </w:tc>
        <w:tc>
          <w:tcPr/>
          <w:p>
            <w:pPr>
              <w:pStyle w:val="Compact"/>
              <w:jc w:val="left"/>
            </w:pPr>
            <w:r>
              <w:t xml:space="preserve">Description</w:t>
            </w:r>
          </w:p>
        </w:tc>
      </w:tr>
      <w:tr>
        <w:tc>
          <w:tcPr/>
          <w:p>
            <w:pPr>
              <w:pStyle w:val="Compact"/>
              <w:jc w:val="left"/>
            </w:pPr>
            <w:r>
              <w:t xml:space="preserve">baseline_id</w:t>
            </w:r>
          </w:p>
        </w:tc>
        <w:tc>
          <w:tcPr/>
          <w:p>
            <w:pPr>
              <w:pStyle w:val="Compact"/>
              <w:jc w:val="left"/>
            </w:pPr>
            <w:r>
              <w:t xml:space="preserve">Unique baseline record ID</w:t>
            </w:r>
          </w:p>
        </w:tc>
      </w:tr>
      <w:tr>
        <w:tc>
          <w:tcPr/>
          <w:p>
            <w:pPr>
              <w:pStyle w:val="Compact"/>
              <w:jc w:val="left"/>
            </w:pPr>
            <w:r>
              <w:t xml:space="preserve">project_id</w:t>
            </w:r>
          </w:p>
        </w:tc>
        <w:tc>
          <w:tcPr/>
          <w:p>
            <w:pPr>
              <w:pStyle w:val="Compact"/>
              <w:jc w:val="left"/>
            </w:pPr>
            <w:r>
              <w:t xml:space="preserve">Linked mining project ID</w:t>
            </w:r>
          </w:p>
        </w:tc>
      </w:tr>
      <w:tr>
        <w:tc>
          <w:tcPr/>
          <w:p>
            <w:pPr>
              <w:pStyle w:val="Compact"/>
              <w:jc w:val="left"/>
            </w:pPr>
            <w:r>
              <w:t xml:space="preserve">study_period</w:t>
            </w:r>
          </w:p>
        </w:tc>
        <w:tc>
          <w:tcPr/>
          <w:p>
            <w:pPr>
              <w:pStyle w:val="Compact"/>
              <w:jc w:val="left"/>
            </w:pPr>
            <w:r>
              <w:t xml:space="preserve">Period of baseline study</w:t>
            </w:r>
          </w:p>
        </w:tc>
      </w:tr>
      <w:tr>
        <w:tc>
          <w:tcPr/>
          <w:p>
            <w:pPr>
              <w:pStyle w:val="Compact"/>
              <w:jc w:val="left"/>
            </w:pPr>
            <w:r>
              <w:t xml:space="preserve">air_summary</w:t>
            </w:r>
          </w:p>
        </w:tc>
        <w:tc>
          <w:tcPr/>
          <w:p>
            <w:pPr>
              <w:pStyle w:val="Compact"/>
              <w:jc w:val="left"/>
            </w:pPr>
            <w:r>
              <w:t xml:space="preserve">Summary of air quality</w:t>
            </w:r>
          </w:p>
        </w:tc>
      </w:tr>
      <w:tr>
        <w:tc>
          <w:tcPr/>
          <w:p>
            <w:pPr>
              <w:pStyle w:val="Compact"/>
              <w:jc w:val="left"/>
            </w:pPr>
            <w:r>
              <w:t xml:space="preserve">water_summary</w:t>
            </w:r>
          </w:p>
        </w:tc>
        <w:tc>
          <w:tcPr/>
          <w:p>
            <w:pPr>
              <w:pStyle w:val="Compact"/>
              <w:jc w:val="left"/>
            </w:pPr>
            <w:r>
              <w:t xml:space="preserve">Summary of water quality</w:t>
            </w:r>
          </w:p>
        </w:tc>
      </w:tr>
      <w:tr>
        <w:tc>
          <w:tcPr/>
          <w:p>
            <w:pPr>
              <w:pStyle w:val="Compact"/>
              <w:jc w:val="left"/>
            </w:pPr>
            <w:r>
              <w:t xml:space="preserve">soil_summary</w:t>
            </w:r>
          </w:p>
        </w:tc>
        <w:tc>
          <w:tcPr/>
          <w:p>
            <w:pPr>
              <w:pStyle w:val="Compact"/>
              <w:jc w:val="left"/>
            </w:pPr>
            <w:r>
              <w:t xml:space="preserve">Summary of soil quality</w:t>
            </w:r>
          </w:p>
        </w:tc>
      </w:tr>
      <w:tr>
        <w:tc>
          <w:tcPr/>
          <w:p>
            <w:pPr>
              <w:pStyle w:val="Compact"/>
              <w:jc w:val="left"/>
            </w:pPr>
            <w:r>
              <w:t xml:space="preserve">noise_summary</w:t>
            </w:r>
          </w:p>
        </w:tc>
        <w:tc>
          <w:tcPr/>
          <w:p>
            <w:pPr>
              <w:pStyle w:val="Compact"/>
              <w:jc w:val="left"/>
            </w:pPr>
            <w:r>
              <w:t xml:space="preserve">Summary of noise level</w:t>
            </w:r>
          </w:p>
        </w:tc>
      </w:tr>
      <w:tr>
        <w:tc>
          <w:tcPr/>
          <w:p>
            <w:pPr>
              <w:pStyle w:val="Compact"/>
              <w:jc w:val="left"/>
            </w:pPr>
            <w:r>
              <w:t xml:space="preserve">ecology_summary</w:t>
            </w:r>
          </w:p>
        </w:tc>
        <w:tc>
          <w:tcPr/>
          <w:p>
            <w:pPr>
              <w:pStyle w:val="Compact"/>
              <w:jc w:val="left"/>
            </w:pPr>
            <w:r>
              <w:t xml:space="preserve">Summary of ecology and biodiversity</w:t>
            </w:r>
          </w:p>
        </w:tc>
      </w:tr>
      <w:tr>
        <w:tc>
          <w:tcPr/>
          <w:p>
            <w:pPr>
              <w:pStyle w:val="Compact"/>
              <w:jc w:val="left"/>
            </w:pPr>
            <w:r>
              <w:t xml:space="preserve">socio_economic_summary</w:t>
            </w:r>
          </w:p>
        </w:tc>
        <w:tc>
          <w:tcPr/>
          <w:p>
            <w:pPr>
              <w:pStyle w:val="Compact"/>
              <w:jc w:val="left"/>
            </w:pPr>
            <w:r>
              <w:t xml:space="preserve">Summary of socio-economic study</w:t>
            </w:r>
          </w:p>
        </w:tc>
      </w:tr>
    </w:tbl>
    <w:p>
      <w:r>
        <w:pict>
          <v:rect style="width:0;height:1.5pt" o:hralign="center" o:hrstd="t" o:hr="t"/>
        </w:pict>
      </w:r>
    </w:p>
    <w:bookmarkEnd w:id="35"/>
    <w:bookmarkStart w:id="36" w:name="air_quality_data"/>
    <w:p>
      <w:pPr>
        <w:pStyle w:val="Heading3"/>
      </w:pPr>
      <w:r>
        <w:t xml:space="preserve">3.2.3</w:t>
      </w:r>
      <w:r>
        <w:t xml:space="preserve"> </w:t>
      </w:r>
      <w:r>
        <w:rPr>
          <w:rStyle w:val="VerbatimChar"/>
        </w:rPr>
        <w:t xml:space="preserve">air_quality_data</w:t>
      </w:r>
    </w:p>
    <w:p>
      <w:pPr>
        <w:pStyle w:val="FirstParagraph"/>
      </w:pPr>
      <w:r>
        <w:t xml:space="preserve">Stores air quality monitoring details.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 Name</w:t>
            </w:r>
          </w:p>
        </w:tc>
        <w:tc>
          <w:tcPr/>
          <w:p>
            <w:pPr>
              <w:pStyle w:val="Compact"/>
              <w:jc w:val="left"/>
            </w:pPr>
            <w:r>
              <w:t xml:space="preserve">Description</w:t>
            </w:r>
          </w:p>
        </w:tc>
      </w:tr>
      <w:tr>
        <w:tc>
          <w:tcPr/>
          <w:p>
            <w:pPr>
              <w:pStyle w:val="Compact"/>
              <w:jc w:val="left"/>
            </w:pPr>
            <w:r>
              <w:t xml:space="preserve">air_id</w:t>
            </w:r>
          </w:p>
        </w:tc>
        <w:tc>
          <w:tcPr/>
          <w:p>
            <w:pPr>
              <w:pStyle w:val="Compact"/>
              <w:jc w:val="left"/>
            </w:pPr>
            <w:r>
              <w:t xml:space="preserve">Unique air data ID</w:t>
            </w:r>
          </w:p>
        </w:tc>
      </w:tr>
      <w:tr>
        <w:tc>
          <w:tcPr/>
          <w:p>
            <w:pPr>
              <w:pStyle w:val="Compact"/>
              <w:jc w:val="left"/>
            </w:pPr>
            <w:r>
              <w:t xml:space="preserve">project_id</w:t>
            </w:r>
          </w:p>
        </w:tc>
        <w:tc>
          <w:tcPr/>
          <w:p>
            <w:pPr>
              <w:pStyle w:val="Compact"/>
              <w:jc w:val="left"/>
            </w:pPr>
            <w:r>
              <w:t xml:space="preserve">Linked mining project ID</w:t>
            </w:r>
          </w:p>
        </w:tc>
      </w:tr>
      <w:tr>
        <w:tc>
          <w:tcPr/>
          <w:p>
            <w:pPr>
              <w:pStyle w:val="Compact"/>
              <w:jc w:val="left"/>
            </w:pPr>
            <w:r>
              <w:t xml:space="preserve">location_name</w:t>
            </w:r>
          </w:p>
        </w:tc>
        <w:tc>
          <w:tcPr/>
          <w:p>
            <w:pPr>
              <w:pStyle w:val="Compact"/>
              <w:jc w:val="left"/>
            </w:pPr>
            <w:r>
              <w:t xml:space="preserve">Monitoring location</w:t>
            </w:r>
          </w:p>
        </w:tc>
      </w:tr>
      <w:tr>
        <w:tc>
          <w:tcPr/>
          <w:p>
            <w:pPr>
              <w:pStyle w:val="Compact"/>
              <w:jc w:val="left"/>
            </w:pPr>
            <w:r>
              <w:t xml:space="preserve">pm10</w:t>
            </w:r>
          </w:p>
        </w:tc>
        <w:tc>
          <w:tcPr/>
          <w:p>
            <w:pPr>
              <w:pStyle w:val="Compact"/>
              <w:jc w:val="left"/>
            </w:pPr>
            <w:r>
              <w:t xml:space="preserve">PM10 value</w:t>
            </w:r>
          </w:p>
        </w:tc>
      </w:tr>
      <w:tr>
        <w:tc>
          <w:tcPr/>
          <w:p>
            <w:pPr>
              <w:pStyle w:val="Compact"/>
              <w:jc w:val="left"/>
            </w:pPr>
            <w:r>
              <w:t xml:space="preserve">pm25</w:t>
            </w:r>
          </w:p>
        </w:tc>
        <w:tc>
          <w:tcPr/>
          <w:p>
            <w:pPr>
              <w:pStyle w:val="Compact"/>
              <w:jc w:val="left"/>
            </w:pPr>
            <w:r>
              <w:t xml:space="preserve">PM2.5 value</w:t>
            </w:r>
          </w:p>
        </w:tc>
      </w:tr>
      <w:tr>
        <w:tc>
          <w:tcPr/>
          <w:p>
            <w:pPr>
              <w:pStyle w:val="Compact"/>
              <w:jc w:val="left"/>
            </w:pPr>
            <w:r>
              <w:t xml:space="preserve">so2</w:t>
            </w:r>
          </w:p>
        </w:tc>
        <w:tc>
          <w:tcPr/>
          <w:p>
            <w:pPr>
              <w:pStyle w:val="Compact"/>
              <w:jc w:val="left"/>
            </w:pPr>
            <w:r>
              <w:t xml:space="preserve">Sulphur dioxide value</w:t>
            </w:r>
          </w:p>
        </w:tc>
      </w:tr>
      <w:tr>
        <w:tc>
          <w:tcPr/>
          <w:p>
            <w:pPr>
              <w:pStyle w:val="Compact"/>
              <w:jc w:val="left"/>
            </w:pPr>
            <w:r>
              <w:t xml:space="preserve">nox</w:t>
            </w:r>
          </w:p>
        </w:tc>
        <w:tc>
          <w:tcPr/>
          <w:p>
            <w:pPr>
              <w:pStyle w:val="Compact"/>
              <w:jc w:val="left"/>
            </w:pPr>
            <w:r>
              <w:t xml:space="preserve">Nitrogen oxides value</w:t>
            </w:r>
          </w:p>
        </w:tc>
      </w:tr>
      <w:tr>
        <w:tc>
          <w:tcPr/>
          <w:p>
            <w:pPr>
              <w:pStyle w:val="Compact"/>
              <w:jc w:val="left"/>
            </w:pPr>
            <w:r>
              <w:t xml:space="preserve">remarks</w:t>
            </w:r>
          </w:p>
        </w:tc>
        <w:tc>
          <w:tcPr/>
          <w:p>
            <w:pPr>
              <w:pStyle w:val="Compact"/>
              <w:jc w:val="left"/>
            </w:pPr>
            <w:r>
              <w:t xml:space="preserve">Observation or comment</w:t>
            </w:r>
          </w:p>
        </w:tc>
      </w:tr>
    </w:tbl>
    <w:p>
      <w:r>
        <w:pict>
          <v:rect style="width:0;height:1.5pt" o:hralign="center" o:hrstd="t" o:hr="t"/>
        </w:pict>
      </w:r>
    </w:p>
    <w:bookmarkEnd w:id="36"/>
    <w:bookmarkStart w:id="37" w:name="water_quality_data"/>
    <w:p>
      <w:pPr>
        <w:pStyle w:val="Heading3"/>
      </w:pPr>
      <w:r>
        <w:t xml:space="preserve">3.2.4</w:t>
      </w:r>
      <w:r>
        <w:t xml:space="preserve"> </w:t>
      </w:r>
      <w:r>
        <w:rPr>
          <w:rStyle w:val="VerbatimChar"/>
        </w:rPr>
        <w:t xml:space="preserve">water_quality_data</w:t>
      </w:r>
    </w:p>
    <w:p>
      <w:pPr>
        <w:pStyle w:val="FirstParagraph"/>
      </w:pPr>
      <w:r>
        <w:t xml:space="preserve">Stores water quality details.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 Name</w:t>
            </w:r>
          </w:p>
        </w:tc>
        <w:tc>
          <w:tcPr/>
          <w:p>
            <w:pPr>
              <w:pStyle w:val="Compact"/>
              <w:jc w:val="left"/>
            </w:pPr>
            <w:r>
              <w:t xml:space="preserve">Description</w:t>
            </w:r>
          </w:p>
        </w:tc>
      </w:tr>
      <w:tr>
        <w:tc>
          <w:tcPr/>
          <w:p>
            <w:pPr>
              <w:pStyle w:val="Compact"/>
              <w:jc w:val="left"/>
            </w:pPr>
            <w:r>
              <w:t xml:space="preserve">water_id</w:t>
            </w:r>
          </w:p>
        </w:tc>
        <w:tc>
          <w:tcPr/>
          <w:p>
            <w:pPr>
              <w:pStyle w:val="Compact"/>
              <w:jc w:val="left"/>
            </w:pPr>
            <w:r>
              <w:t xml:space="preserve">Unique water data ID</w:t>
            </w:r>
          </w:p>
        </w:tc>
      </w:tr>
      <w:tr>
        <w:tc>
          <w:tcPr/>
          <w:p>
            <w:pPr>
              <w:pStyle w:val="Compact"/>
              <w:jc w:val="left"/>
            </w:pPr>
            <w:r>
              <w:t xml:space="preserve">project_id</w:t>
            </w:r>
          </w:p>
        </w:tc>
        <w:tc>
          <w:tcPr/>
          <w:p>
            <w:pPr>
              <w:pStyle w:val="Compact"/>
              <w:jc w:val="left"/>
            </w:pPr>
            <w:r>
              <w:t xml:space="preserve">Linked mining project ID</w:t>
            </w:r>
          </w:p>
        </w:tc>
      </w:tr>
      <w:tr>
        <w:tc>
          <w:tcPr/>
          <w:p>
            <w:pPr>
              <w:pStyle w:val="Compact"/>
              <w:jc w:val="left"/>
            </w:pPr>
            <w:r>
              <w:t xml:space="preserve">source_type</w:t>
            </w:r>
          </w:p>
        </w:tc>
        <w:tc>
          <w:tcPr/>
          <w:p>
            <w:pPr>
              <w:pStyle w:val="Compact"/>
              <w:jc w:val="left"/>
            </w:pPr>
            <w:r>
              <w:t xml:space="preserve">Ground water / surface water</w:t>
            </w:r>
          </w:p>
        </w:tc>
      </w:tr>
      <w:tr>
        <w:tc>
          <w:tcPr/>
          <w:p>
            <w:pPr>
              <w:pStyle w:val="Compact"/>
              <w:jc w:val="left"/>
            </w:pPr>
            <w:r>
              <w:t xml:space="preserve">ph_value</w:t>
            </w:r>
          </w:p>
        </w:tc>
        <w:tc>
          <w:tcPr/>
          <w:p>
            <w:pPr>
              <w:pStyle w:val="Compact"/>
              <w:jc w:val="left"/>
            </w:pPr>
            <w:r>
              <w:t xml:space="preserve">pH value</w:t>
            </w:r>
          </w:p>
        </w:tc>
      </w:tr>
      <w:tr>
        <w:tc>
          <w:tcPr/>
          <w:p>
            <w:pPr>
              <w:pStyle w:val="Compact"/>
              <w:jc w:val="left"/>
            </w:pPr>
            <w:r>
              <w:t xml:space="preserve">tds</w:t>
            </w:r>
          </w:p>
        </w:tc>
        <w:tc>
          <w:tcPr/>
          <w:p>
            <w:pPr>
              <w:pStyle w:val="Compact"/>
              <w:jc w:val="left"/>
            </w:pPr>
            <w:r>
              <w:t xml:space="preserve">Total dissolved solids</w:t>
            </w:r>
          </w:p>
        </w:tc>
      </w:tr>
      <w:tr>
        <w:tc>
          <w:tcPr/>
          <w:p>
            <w:pPr>
              <w:pStyle w:val="Compact"/>
              <w:jc w:val="left"/>
            </w:pPr>
            <w:r>
              <w:t xml:space="preserve">hardness</w:t>
            </w:r>
          </w:p>
        </w:tc>
        <w:tc>
          <w:tcPr/>
          <w:p>
            <w:pPr>
              <w:pStyle w:val="Compact"/>
              <w:jc w:val="left"/>
            </w:pPr>
            <w:r>
              <w:t xml:space="preserve">Water hardness</w:t>
            </w:r>
          </w:p>
        </w:tc>
      </w:tr>
      <w:tr>
        <w:tc>
          <w:tcPr/>
          <w:p>
            <w:pPr>
              <w:pStyle w:val="Compact"/>
              <w:jc w:val="left"/>
            </w:pPr>
            <w:r>
              <w:t xml:space="preserve">remarks</w:t>
            </w:r>
          </w:p>
        </w:tc>
        <w:tc>
          <w:tcPr/>
          <w:p>
            <w:pPr>
              <w:pStyle w:val="Compact"/>
              <w:jc w:val="left"/>
            </w:pPr>
            <w:r>
              <w:t xml:space="preserve">Observation or comment</w:t>
            </w:r>
          </w:p>
        </w:tc>
      </w:tr>
    </w:tbl>
    <w:p>
      <w:r>
        <w:pict>
          <v:rect style="width:0;height:1.5pt" o:hralign="center" o:hrstd="t" o:hr="t"/>
        </w:pict>
      </w:r>
    </w:p>
    <w:bookmarkEnd w:id="37"/>
    <w:bookmarkStart w:id="38" w:name="soil_quality_data"/>
    <w:p>
      <w:pPr>
        <w:pStyle w:val="Heading3"/>
      </w:pPr>
      <w:r>
        <w:t xml:space="preserve">3.2.5</w:t>
      </w:r>
      <w:r>
        <w:t xml:space="preserve"> </w:t>
      </w:r>
      <w:r>
        <w:rPr>
          <w:rStyle w:val="VerbatimChar"/>
        </w:rPr>
        <w:t xml:space="preserve">soil_quality_data</w:t>
      </w:r>
    </w:p>
    <w:p>
      <w:pPr>
        <w:pStyle w:val="FirstParagraph"/>
      </w:pPr>
      <w:r>
        <w:t xml:space="preserve">Stores soil testing information.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 Name</w:t>
            </w:r>
          </w:p>
        </w:tc>
        <w:tc>
          <w:tcPr/>
          <w:p>
            <w:pPr>
              <w:pStyle w:val="Compact"/>
              <w:jc w:val="left"/>
            </w:pPr>
            <w:r>
              <w:t xml:space="preserve">Description</w:t>
            </w:r>
          </w:p>
        </w:tc>
      </w:tr>
      <w:tr>
        <w:tc>
          <w:tcPr/>
          <w:p>
            <w:pPr>
              <w:pStyle w:val="Compact"/>
              <w:jc w:val="left"/>
            </w:pPr>
            <w:r>
              <w:t xml:space="preserve">soil_id</w:t>
            </w:r>
          </w:p>
        </w:tc>
        <w:tc>
          <w:tcPr/>
          <w:p>
            <w:pPr>
              <w:pStyle w:val="Compact"/>
              <w:jc w:val="left"/>
            </w:pPr>
            <w:r>
              <w:t xml:space="preserve">Unique soil data ID</w:t>
            </w:r>
          </w:p>
        </w:tc>
      </w:tr>
      <w:tr>
        <w:tc>
          <w:tcPr/>
          <w:p>
            <w:pPr>
              <w:pStyle w:val="Compact"/>
              <w:jc w:val="left"/>
            </w:pPr>
            <w:r>
              <w:t xml:space="preserve">project_id</w:t>
            </w:r>
          </w:p>
        </w:tc>
        <w:tc>
          <w:tcPr/>
          <w:p>
            <w:pPr>
              <w:pStyle w:val="Compact"/>
              <w:jc w:val="left"/>
            </w:pPr>
            <w:r>
              <w:t xml:space="preserve">Linked mining project ID</w:t>
            </w:r>
          </w:p>
        </w:tc>
      </w:tr>
      <w:tr>
        <w:tc>
          <w:tcPr/>
          <w:p>
            <w:pPr>
              <w:pStyle w:val="Compact"/>
              <w:jc w:val="left"/>
            </w:pPr>
            <w:r>
              <w:t xml:space="preserve">sample_location</w:t>
            </w:r>
          </w:p>
        </w:tc>
        <w:tc>
          <w:tcPr/>
          <w:p>
            <w:pPr>
              <w:pStyle w:val="Compact"/>
              <w:jc w:val="left"/>
            </w:pPr>
            <w:r>
              <w:t xml:space="preserve">Soil sample location</w:t>
            </w:r>
          </w:p>
        </w:tc>
      </w:tr>
      <w:tr>
        <w:tc>
          <w:tcPr/>
          <w:p>
            <w:pPr>
              <w:pStyle w:val="Compact"/>
              <w:jc w:val="left"/>
            </w:pPr>
            <w:r>
              <w:t xml:space="preserve">soil_type</w:t>
            </w:r>
          </w:p>
        </w:tc>
        <w:tc>
          <w:tcPr/>
          <w:p>
            <w:pPr>
              <w:pStyle w:val="Compact"/>
              <w:jc w:val="left"/>
            </w:pPr>
            <w:r>
              <w:t xml:space="preserve">Type of soil</w:t>
            </w:r>
          </w:p>
        </w:tc>
      </w:tr>
      <w:tr>
        <w:tc>
          <w:tcPr/>
          <w:p>
            <w:pPr>
              <w:pStyle w:val="Compact"/>
              <w:jc w:val="left"/>
            </w:pPr>
            <w:r>
              <w:t xml:space="preserve">ph_value</w:t>
            </w:r>
          </w:p>
        </w:tc>
        <w:tc>
          <w:tcPr/>
          <w:p>
            <w:pPr>
              <w:pStyle w:val="Compact"/>
              <w:jc w:val="left"/>
            </w:pPr>
            <w:r>
              <w:t xml:space="preserve">pH value</w:t>
            </w:r>
          </w:p>
        </w:tc>
      </w:tr>
      <w:tr>
        <w:tc>
          <w:tcPr/>
          <w:p>
            <w:pPr>
              <w:pStyle w:val="Compact"/>
              <w:jc w:val="left"/>
            </w:pPr>
            <w:r>
              <w:t xml:space="preserve">organic_matter</w:t>
            </w:r>
          </w:p>
        </w:tc>
        <w:tc>
          <w:tcPr/>
          <w:p>
            <w:pPr>
              <w:pStyle w:val="Compact"/>
              <w:jc w:val="left"/>
            </w:pPr>
            <w:r>
              <w:t xml:space="preserve">Organic matter value</w:t>
            </w:r>
          </w:p>
        </w:tc>
      </w:tr>
      <w:tr>
        <w:tc>
          <w:tcPr/>
          <w:p>
            <w:pPr>
              <w:pStyle w:val="Compact"/>
              <w:jc w:val="left"/>
            </w:pPr>
            <w:r>
              <w:t xml:space="preserve">remarks</w:t>
            </w:r>
          </w:p>
        </w:tc>
        <w:tc>
          <w:tcPr/>
          <w:p>
            <w:pPr>
              <w:pStyle w:val="Compact"/>
              <w:jc w:val="left"/>
            </w:pPr>
            <w:r>
              <w:t xml:space="preserve">Observation or comment</w:t>
            </w:r>
          </w:p>
        </w:tc>
      </w:tr>
    </w:tbl>
    <w:p>
      <w:r>
        <w:pict>
          <v:rect style="width:0;height:1.5pt" o:hralign="center" o:hrstd="t" o:hr="t"/>
        </w:pict>
      </w:r>
    </w:p>
    <w:bookmarkEnd w:id="38"/>
    <w:bookmarkStart w:id="39" w:name="noise_data"/>
    <w:p>
      <w:pPr>
        <w:pStyle w:val="Heading3"/>
      </w:pPr>
      <w:r>
        <w:t xml:space="preserve">3.2.6</w:t>
      </w:r>
      <w:r>
        <w:t xml:space="preserve"> </w:t>
      </w:r>
      <w:r>
        <w:rPr>
          <w:rStyle w:val="VerbatimChar"/>
        </w:rPr>
        <w:t xml:space="preserve">noise_data</w:t>
      </w:r>
    </w:p>
    <w:p>
      <w:pPr>
        <w:pStyle w:val="FirstParagraph"/>
      </w:pPr>
      <w:r>
        <w:t xml:space="preserve">Stores noise monitoring information.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 Name</w:t>
            </w:r>
          </w:p>
        </w:tc>
        <w:tc>
          <w:tcPr/>
          <w:p>
            <w:pPr>
              <w:pStyle w:val="Compact"/>
              <w:jc w:val="left"/>
            </w:pPr>
            <w:r>
              <w:t xml:space="preserve">Description</w:t>
            </w:r>
          </w:p>
        </w:tc>
      </w:tr>
      <w:tr>
        <w:tc>
          <w:tcPr/>
          <w:p>
            <w:pPr>
              <w:pStyle w:val="Compact"/>
              <w:jc w:val="left"/>
            </w:pPr>
            <w:r>
              <w:t xml:space="preserve">noise_id</w:t>
            </w:r>
          </w:p>
        </w:tc>
        <w:tc>
          <w:tcPr/>
          <w:p>
            <w:pPr>
              <w:pStyle w:val="Compact"/>
              <w:jc w:val="left"/>
            </w:pPr>
            <w:r>
              <w:t xml:space="preserve">Unique noise data ID</w:t>
            </w:r>
          </w:p>
        </w:tc>
      </w:tr>
      <w:tr>
        <w:tc>
          <w:tcPr/>
          <w:p>
            <w:pPr>
              <w:pStyle w:val="Compact"/>
              <w:jc w:val="left"/>
            </w:pPr>
            <w:r>
              <w:t xml:space="preserve">project_id</w:t>
            </w:r>
          </w:p>
        </w:tc>
        <w:tc>
          <w:tcPr/>
          <w:p>
            <w:pPr>
              <w:pStyle w:val="Compact"/>
              <w:jc w:val="left"/>
            </w:pPr>
            <w:r>
              <w:t xml:space="preserve">Linked mining project ID</w:t>
            </w:r>
          </w:p>
        </w:tc>
      </w:tr>
      <w:tr>
        <w:tc>
          <w:tcPr/>
          <w:p>
            <w:pPr>
              <w:pStyle w:val="Compact"/>
              <w:jc w:val="left"/>
            </w:pPr>
            <w:r>
              <w:t xml:space="preserve">location_name</w:t>
            </w:r>
          </w:p>
        </w:tc>
        <w:tc>
          <w:tcPr/>
          <w:p>
            <w:pPr>
              <w:pStyle w:val="Compact"/>
              <w:jc w:val="left"/>
            </w:pPr>
            <w:r>
              <w:t xml:space="preserve">Monitoring location</w:t>
            </w:r>
          </w:p>
        </w:tc>
      </w:tr>
      <w:tr>
        <w:tc>
          <w:tcPr/>
          <w:p>
            <w:pPr>
              <w:pStyle w:val="Compact"/>
              <w:jc w:val="left"/>
            </w:pPr>
            <w:r>
              <w:t xml:space="preserve">day_noise_level</w:t>
            </w:r>
          </w:p>
        </w:tc>
        <w:tc>
          <w:tcPr/>
          <w:p>
            <w:pPr>
              <w:pStyle w:val="Compact"/>
              <w:jc w:val="left"/>
            </w:pPr>
            <w:r>
              <w:t xml:space="preserve">Day-time noise level</w:t>
            </w:r>
          </w:p>
        </w:tc>
      </w:tr>
      <w:tr>
        <w:tc>
          <w:tcPr/>
          <w:p>
            <w:pPr>
              <w:pStyle w:val="Compact"/>
              <w:jc w:val="left"/>
            </w:pPr>
            <w:r>
              <w:t xml:space="preserve">night_noise_level</w:t>
            </w:r>
          </w:p>
        </w:tc>
        <w:tc>
          <w:tcPr/>
          <w:p>
            <w:pPr>
              <w:pStyle w:val="Compact"/>
              <w:jc w:val="left"/>
            </w:pPr>
            <w:r>
              <w:t xml:space="preserve">Night-time noise level</w:t>
            </w:r>
          </w:p>
        </w:tc>
      </w:tr>
      <w:tr>
        <w:tc>
          <w:tcPr/>
          <w:p>
            <w:pPr>
              <w:pStyle w:val="Compact"/>
              <w:jc w:val="left"/>
            </w:pPr>
            <w:r>
              <w:t xml:space="preserve">remarks</w:t>
            </w:r>
          </w:p>
        </w:tc>
        <w:tc>
          <w:tcPr/>
          <w:p>
            <w:pPr>
              <w:pStyle w:val="Compact"/>
              <w:jc w:val="left"/>
            </w:pPr>
            <w:r>
              <w:t xml:space="preserve">Observation or comment</w:t>
            </w:r>
          </w:p>
        </w:tc>
      </w:tr>
    </w:tbl>
    <w:p>
      <w:r>
        <w:pict>
          <v:rect style="width:0;height:1.5pt" o:hralign="center" o:hrstd="t" o:hr="t"/>
        </w:pict>
      </w:r>
    </w:p>
    <w:bookmarkEnd w:id="39"/>
    <w:bookmarkStart w:id="40" w:name="compliance_sections"/>
    <w:p>
      <w:pPr>
        <w:pStyle w:val="Heading3"/>
      </w:pPr>
      <w:r>
        <w:t xml:space="preserve">3.2.7</w:t>
      </w:r>
      <w:r>
        <w:t xml:space="preserve"> </w:t>
      </w:r>
      <w:r>
        <w:rPr>
          <w:rStyle w:val="VerbatimChar"/>
        </w:rPr>
        <w:t xml:space="preserve">compliance_sections</w:t>
      </w:r>
    </w:p>
    <w:p>
      <w:pPr>
        <w:pStyle w:val="FirstParagraph"/>
      </w:pPr>
      <w:r>
        <w:t xml:space="preserve">Stores processed data mapped to report sections.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 Name</w:t>
            </w:r>
          </w:p>
        </w:tc>
        <w:tc>
          <w:tcPr/>
          <w:p>
            <w:pPr>
              <w:pStyle w:val="Compact"/>
              <w:jc w:val="left"/>
            </w:pPr>
            <w:r>
              <w:t xml:space="preserve">Description</w:t>
            </w:r>
          </w:p>
        </w:tc>
      </w:tr>
      <w:tr>
        <w:tc>
          <w:tcPr/>
          <w:p>
            <w:pPr>
              <w:pStyle w:val="Compact"/>
              <w:jc w:val="left"/>
            </w:pPr>
            <w:r>
              <w:t xml:space="preserve">section_id</w:t>
            </w:r>
          </w:p>
        </w:tc>
        <w:tc>
          <w:tcPr/>
          <w:p>
            <w:pPr>
              <w:pStyle w:val="Compact"/>
              <w:jc w:val="left"/>
            </w:pPr>
            <w:r>
              <w:t xml:space="preserve">Unique section ID</w:t>
            </w:r>
          </w:p>
        </w:tc>
      </w:tr>
      <w:tr>
        <w:tc>
          <w:tcPr/>
          <w:p>
            <w:pPr>
              <w:pStyle w:val="Compact"/>
              <w:jc w:val="left"/>
            </w:pPr>
            <w:r>
              <w:t xml:space="preserve">project_id</w:t>
            </w:r>
          </w:p>
        </w:tc>
        <w:tc>
          <w:tcPr/>
          <w:p>
            <w:pPr>
              <w:pStyle w:val="Compact"/>
              <w:jc w:val="left"/>
            </w:pPr>
            <w:r>
              <w:t xml:space="preserve">Linked mining project ID</w:t>
            </w:r>
          </w:p>
        </w:tc>
      </w:tr>
      <w:tr>
        <w:tc>
          <w:tcPr/>
          <w:p>
            <w:pPr>
              <w:pStyle w:val="Compact"/>
              <w:jc w:val="left"/>
            </w:pPr>
            <w:r>
              <w:t xml:space="preserve">section_name</w:t>
            </w:r>
          </w:p>
        </w:tc>
        <w:tc>
          <w:tcPr/>
          <w:p>
            <w:pPr>
              <w:pStyle w:val="Compact"/>
              <w:jc w:val="left"/>
            </w:pPr>
            <w:r>
              <w:t xml:space="preserve">Name of compliance section</w:t>
            </w:r>
          </w:p>
        </w:tc>
      </w:tr>
      <w:tr>
        <w:tc>
          <w:tcPr/>
          <w:p>
            <w:pPr>
              <w:pStyle w:val="Compact"/>
              <w:jc w:val="left"/>
            </w:pPr>
            <w:r>
              <w:t xml:space="preserve">section_content</w:t>
            </w:r>
          </w:p>
        </w:tc>
        <w:tc>
          <w:tcPr/>
          <w:p>
            <w:pPr>
              <w:pStyle w:val="Compact"/>
              <w:jc w:val="left"/>
            </w:pPr>
            <w:r>
              <w:t xml:space="preserve">Processed content</w:t>
            </w:r>
          </w:p>
        </w:tc>
      </w:tr>
      <w:tr>
        <w:tc>
          <w:tcPr/>
          <w:p>
            <w:pPr>
              <w:pStyle w:val="Compact"/>
              <w:jc w:val="left"/>
            </w:pPr>
            <w:r>
              <w:t xml:space="preserve">document_type</w:t>
            </w:r>
          </w:p>
        </w:tc>
        <w:tc>
          <w:tcPr/>
          <w:p>
            <w:pPr>
              <w:pStyle w:val="Compact"/>
              <w:jc w:val="left"/>
            </w:pPr>
            <w:r>
              <w:t xml:space="preserve">Form 1 / EIA / EMP / PFR</w:t>
            </w:r>
          </w:p>
        </w:tc>
      </w:tr>
      <w:tr>
        <w:tc>
          <w:tcPr/>
          <w:p>
            <w:pPr>
              <w:pStyle w:val="Compact"/>
              <w:jc w:val="left"/>
            </w:pPr>
            <w:r>
              <w:t xml:space="preserve">created_at</w:t>
            </w:r>
          </w:p>
        </w:tc>
        <w:tc>
          <w:tcPr/>
          <w:p>
            <w:pPr>
              <w:pStyle w:val="Compact"/>
              <w:jc w:val="left"/>
            </w:pPr>
            <w:r>
              <w:t xml:space="preserve">Creation date</w:t>
            </w:r>
          </w:p>
        </w:tc>
      </w:tr>
    </w:tbl>
    <w:p>
      <w:r>
        <w:pict>
          <v:rect style="width:0;height:1.5pt" o:hralign="center" o:hrstd="t" o:hr="t"/>
        </w:pict>
      </w:r>
    </w:p>
    <w:bookmarkEnd w:id="40"/>
    <w:bookmarkStart w:id="41" w:name="data-flow"/>
    <w:p>
      <w:pPr>
        <w:pStyle w:val="Heading3"/>
      </w:pPr>
      <w:r>
        <w:t xml:space="preserve">3.3 Data Flow</w:t>
      </w:r>
    </w:p>
    <w:p>
      <w:pPr>
        <w:pStyle w:val="SourceCode"/>
      </w:pPr>
      <w:r>
        <w:rPr>
          <w:rStyle w:val="VerbatimChar"/>
        </w:rPr>
        <w:t xml:space="preserve">Raw Project Data</w:t>
      </w:r>
      <w:r>
        <w:br/>
      </w:r>
      <w:r>
        <w:rPr>
          <w:rStyle w:val="VerbatimChar"/>
        </w:rPr>
        <w:t xml:space="preserve">        ↓</w:t>
      </w:r>
      <w:r>
        <w:br/>
      </w:r>
      <w:r>
        <w:rPr>
          <w:rStyle w:val="VerbatimChar"/>
        </w:rPr>
        <w:t xml:space="preserve">Field Validation</w:t>
      </w:r>
      <w:r>
        <w:br/>
      </w:r>
      <w:r>
        <w:rPr>
          <w:rStyle w:val="VerbatimChar"/>
        </w:rPr>
        <w:t xml:space="preserve">        ↓</w:t>
      </w:r>
      <w:r>
        <w:br/>
      </w:r>
      <w:r>
        <w:rPr>
          <w:rStyle w:val="VerbatimChar"/>
        </w:rPr>
        <w:t xml:space="preserve">Data Cleaning</w:t>
      </w:r>
      <w:r>
        <w:br/>
      </w:r>
      <w:r>
        <w:rPr>
          <w:rStyle w:val="VerbatimChar"/>
        </w:rPr>
        <w:t xml:space="preserve">        ↓</w:t>
      </w:r>
      <w:r>
        <w:br/>
      </w:r>
      <w:r>
        <w:rPr>
          <w:rStyle w:val="VerbatimChar"/>
        </w:rPr>
        <w:t xml:space="preserve">Category Classification</w:t>
      </w:r>
      <w:r>
        <w:br/>
      </w:r>
      <w:r>
        <w:rPr>
          <w:rStyle w:val="VerbatimChar"/>
        </w:rPr>
        <w:t xml:space="preserve">        ↓</w:t>
      </w:r>
      <w:r>
        <w:br/>
      </w:r>
      <w:r>
        <w:rPr>
          <w:rStyle w:val="VerbatimChar"/>
        </w:rPr>
        <w:t xml:space="preserve">Compliance Section Mapping</w:t>
      </w:r>
      <w:r>
        <w:br/>
      </w:r>
      <w:r>
        <w:rPr>
          <w:rStyle w:val="VerbatimChar"/>
        </w:rPr>
        <w:t xml:space="preserve">        ↓</w:t>
      </w:r>
      <w:r>
        <w:br/>
      </w:r>
      <w:r>
        <w:rPr>
          <w:rStyle w:val="VerbatimChar"/>
        </w:rPr>
        <w:t xml:space="preserve">Structured Data Storage</w:t>
      </w:r>
    </w:p>
    <w:p>
      <w:r>
        <w:pict>
          <v:rect style="width:0;height:1.5pt" o:hralign="center" o:hrstd="t" o:hr="t"/>
        </w:pict>
      </w:r>
    </w:p>
    <w:bookmarkEnd w:id="41"/>
    <w:bookmarkStart w:id="42" w:name="data-validation-rules"/>
    <w:p>
      <w:pPr>
        <w:pStyle w:val="Heading3"/>
      </w:pPr>
      <w:r>
        <w:t xml:space="preserve">3.4 Data Validation Rules</w:t>
      </w:r>
    </w:p>
    <w:p>
      <w:pPr>
        <w:pStyle w:val="FirstParagraph"/>
      </w:pPr>
      <w:r>
        <w:t xml:space="preserve">The module should check:</w:t>
      </w:r>
    </w:p>
    <w:p>
      <w:pPr>
        <w:pStyle w:val="Compact"/>
        <w:numPr>
          <w:ilvl w:val="0"/>
          <w:numId w:val="1007"/>
        </w:numPr>
      </w:pPr>
      <w:r>
        <w:t xml:space="preserve">Project name should not be empty.</w:t>
      </w:r>
    </w:p>
    <w:p>
      <w:pPr>
        <w:pStyle w:val="Compact"/>
        <w:numPr>
          <w:ilvl w:val="0"/>
          <w:numId w:val="1007"/>
        </w:numPr>
      </w:pPr>
      <w:r>
        <w:t xml:space="preserve">Location should not be empty.</w:t>
      </w:r>
    </w:p>
    <w:p>
      <w:pPr>
        <w:pStyle w:val="Compact"/>
        <w:numPr>
          <w:ilvl w:val="0"/>
          <w:numId w:val="1007"/>
        </w:numPr>
      </w:pPr>
      <w:r>
        <w:t xml:space="preserve">Lease area should be a valid number.</w:t>
      </w:r>
    </w:p>
    <w:p>
      <w:pPr>
        <w:pStyle w:val="Compact"/>
        <w:numPr>
          <w:ilvl w:val="0"/>
          <w:numId w:val="1007"/>
        </w:numPr>
      </w:pPr>
      <w:r>
        <w:t xml:space="preserve">Production capacity should be a valid number.</w:t>
      </w:r>
    </w:p>
    <w:p>
      <w:pPr>
        <w:pStyle w:val="Compact"/>
        <w:numPr>
          <w:ilvl w:val="0"/>
          <w:numId w:val="1007"/>
        </w:numPr>
      </w:pPr>
      <w:r>
        <w:t xml:space="preserve">Air, water, soil, and noise values should not contain invalid text.</w:t>
      </w:r>
    </w:p>
    <w:p>
      <w:pPr>
        <w:pStyle w:val="Compact"/>
        <w:numPr>
          <w:ilvl w:val="0"/>
          <w:numId w:val="1007"/>
        </w:numPr>
      </w:pPr>
      <w:r>
        <w:t xml:space="preserve">Required compliance sections should not be left blank.</w:t>
      </w:r>
    </w:p>
    <w:p>
      <w:pPr>
        <w:pStyle w:val="Compact"/>
        <w:numPr>
          <w:ilvl w:val="0"/>
          <w:numId w:val="1007"/>
        </w:numPr>
      </w:pPr>
      <w:r>
        <w:t xml:space="preserve">Duplicate project records should be avoided.</w:t>
      </w:r>
    </w:p>
    <w:p>
      <w:r>
        <w:pict>
          <v:rect style="width:0;height:1.5pt" o:hralign="center" o:hrstd="t" o:hr="t"/>
        </w:pict>
      </w:r>
    </w:p>
    <w:bookmarkEnd w:id="42"/>
    <w:bookmarkEnd w:id="43"/>
    <w:bookmarkStart w:id="48" w:name="interface-design"/>
    <w:p>
      <w:pPr>
        <w:pStyle w:val="Heading2"/>
      </w:pPr>
      <w:r>
        <w:t xml:space="preserve">4. Interface Design</w:t>
      </w:r>
    </w:p>
    <w:bookmarkStart w:id="44" w:name="internal-interfaces"/>
    <w:p>
      <w:pPr>
        <w:pStyle w:val="Heading3"/>
      </w:pPr>
      <w:r>
        <w:t xml:space="preserve">4.1 Internal Interfaces</w:t>
      </w:r>
    </w:p>
    <w:p>
      <w:pPr>
        <w:pStyle w:val="FirstParagraph"/>
      </w:pPr>
      <w:r>
        <w:t xml:space="preserve">Module 2 will interact with other project modules through internal data exchange.</w:t>
      </w:r>
    </w:p>
    <w:p>
      <w:pPr>
        <w:pStyle w:val="BodyText"/>
      </w:pPr>
      <w:r>
        <w:t xml:space="preserve">Possible internal connections:</w:t>
      </w:r>
    </w:p>
    <w:p>
      <w:pPr>
        <w:pStyle w:val="SourceCode"/>
      </w:pPr>
      <w:r>
        <w:rPr>
          <w:rStyle w:val="VerbatimChar"/>
        </w:rPr>
        <w:t xml:space="preserve">Module 1 → Module 2 → Module 3</w:t>
      </w:r>
    </w:p>
    <w:p>
      <w:pPr>
        <w:pStyle w:val="FirstParagraph"/>
      </w:pPr>
      <w:r>
        <w:t xml:space="preserve">Module 1 may collect or upload raw data. Module 2 processes and structures the data. Module 3 may use the structured data for report generation, review, or dashboard display.</w:t>
      </w:r>
    </w:p>
    <w:p>
      <w:r>
        <w:pict>
          <v:rect style="width:0;height:1.5pt" o:hralign="center" o:hrstd="t" o:hr="t"/>
        </w:pict>
      </w:r>
    </w:p>
    <w:bookmarkEnd w:id="44"/>
    <w:bookmarkStart w:id="45" w:name="input-interface"/>
    <w:p>
      <w:pPr>
        <w:pStyle w:val="Heading3"/>
      </w:pPr>
      <w:r>
        <w:t xml:space="preserve">4.2 Input Interface</w:t>
      </w:r>
    </w:p>
    <w:p>
      <w:pPr>
        <w:pStyle w:val="FirstParagraph"/>
      </w:pPr>
      <w:r>
        <w:t xml:space="preserve">The module may accept input through:</w:t>
      </w:r>
    </w:p>
    <w:p>
      <w:pPr>
        <w:pStyle w:val="Compact"/>
        <w:numPr>
          <w:ilvl w:val="0"/>
          <w:numId w:val="1008"/>
        </w:numPr>
      </w:pPr>
      <w:r>
        <w:t xml:space="preserve">Web form</w:t>
      </w:r>
    </w:p>
    <w:p>
      <w:pPr>
        <w:pStyle w:val="Compact"/>
        <w:numPr>
          <w:ilvl w:val="0"/>
          <w:numId w:val="1008"/>
        </w:numPr>
      </w:pPr>
      <w:r>
        <w:t xml:space="preserve">Uploaded file</w:t>
      </w:r>
    </w:p>
    <w:p>
      <w:pPr>
        <w:pStyle w:val="Compact"/>
        <w:numPr>
          <w:ilvl w:val="0"/>
          <w:numId w:val="1008"/>
        </w:numPr>
      </w:pPr>
      <w:r>
        <w:t xml:space="preserve">Database record</w:t>
      </w:r>
    </w:p>
    <w:p>
      <w:pPr>
        <w:pStyle w:val="Compact"/>
        <w:numPr>
          <w:ilvl w:val="0"/>
          <w:numId w:val="1008"/>
        </w:numPr>
      </w:pPr>
      <w:r>
        <w:t xml:space="preserve">Manual entry from user</w:t>
      </w:r>
    </w:p>
    <w:p>
      <w:pPr>
        <w:pStyle w:val="Compact"/>
        <w:numPr>
          <w:ilvl w:val="0"/>
          <w:numId w:val="1008"/>
        </w:numPr>
      </w:pPr>
      <w:r>
        <w:t xml:space="preserve">Data received from another backend module</w:t>
      </w:r>
    </w:p>
    <w:p>
      <w:pPr>
        <w:pStyle w:val="FirstParagraph"/>
      </w:pPr>
      <w:r>
        <w:t xml:space="preserve">Example input fields:</w:t>
      </w:r>
    </w:p>
    <w:p>
      <w:pPr>
        <w:pStyle w:val="SourceCode"/>
      </w:pPr>
      <w:r>
        <w:rPr>
          <w:rStyle w:val="FunctionTok"/>
        </w:rPr>
        <w:t xml:space="preserve">{</w:t>
      </w:r>
      <w:r>
        <w:br/>
      </w:r>
      <w:r>
        <w:rPr>
          <w:rStyle w:val="NormalTok"/>
        </w:rPr>
        <w:t xml:space="preserve">  </w:t>
      </w:r>
      <w:r>
        <w:rPr>
          <w:rStyle w:val="DataTypeTok"/>
        </w:rPr>
        <w:t xml:space="preserve">"project_name"</w:t>
      </w:r>
      <w:r>
        <w:rPr>
          <w:rStyle w:val="FunctionTok"/>
        </w:rPr>
        <w:t xml:space="preserve">:</w:t>
      </w:r>
      <w:r>
        <w:rPr>
          <w:rStyle w:val="NormalTok"/>
        </w:rPr>
        <w:t xml:space="preserve"> </w:t>
      </w:r>
      <w:r>
        <w:rPr>
          <w:rStyle w:val="StringTok"/>
        </w:rPr>
        <w:t xml:space="preserve">"Example Mining Project"</w:t>
      </w:r>
      <w:r>
        <w:rPr>
          <w:rStyle w:val="FunctionTok"/>
        </w:rPr>
        <w:t xml:space="preserve">,</w:t>
      </w:r>
      <w:r>
        <w:br/>
      </w:r>
      <w:r>
        <w:rPr>
          <w:rStyle w:val="NormalTok"/>
        </w:rPr>
        <w:t xml:space="preserve">  </w:t>
      </w:r>
      <w:r>
        <w:rPr>
          <w:rStyle w:val="DataTypeTok"/>
        </w:rPr>
        <w:t xml:space="preserve">"company_name"</w:t>
      </w:r>
      <w:r>
        <w:rPr>
          <w:rStyle w:val="FunctionTok"/>
        </w:rPr>
        <w:t xml:space="preserve">:</w:t>
      </w:r>
      <w:r>
        <w:rPr>
          <w:rStyle w:val="NormalTok"/>
        </w:rPr>
        <w:t xml:space="preserve"> </w:t>
      </w:r>
      <w:r>
        <w:rPr>
          <w:rStyle w:val="StringTok"/>
        </w:rPr>
        <w:t xml:space="preserve">"ABC Minerals Pvt. Ltd."</w:t>
      </w:r>
      <w:r>
        <w:rPr>
          <w:rStyle w:val="FunctionTok"/>
        </w:rPr>
        <w:t xml:space="preserve">,</w:t>
      </w:r>
      <w:r>
        <w:br/>
      </w:r>
      <w:r>
        <w:rPr>
          <w:rStyle w:val="NormalTok"/>
        </w:rPr>
        <w:t xml:space="preserve">  </w:t>
      </w:r>
      <w:r>
        <w:rPr>
          <w:rStyle w:val="DataTypeTok"/>
        </w:rPr>
        <w:t xml:space="preserve">"mineral_type"</w:t>
      </w:r>
      <w:r>
        <w:rPr>
          <w:rStyle w:val="FunctionTok"/>
        </w:rPr>
        <w:t xml:space="preserve">:</w:t>
      </w:r>
      <w:r>
        <w:rPr>
          <w:rStyle w:val="NormalTok"/>
        </w:rPr>
        <w:t xml:space="preserve"> </w:t>
      </w:r>
      <w:r>
        <w:rPr>
          <w:rStyle w:val="StringTok"/>
        </w:rPr>
        <w:t xml:space="preserve">"Limestone"</w:t>
      </w:r>
      <w:r>
        <w:rPr>
          <w:rStyle w:val="FunctionTok"/>
        </w:rPr>
        <w:t xml:space="preserve">,</w:t>
      </w:r>
      <w:r>
        <w:br/>
      </w:r>
      <w:r>
        <w:rPr>
          <w:rStyle w:val="NormalTok"/>
        </w:rPr>
        <w:t xml:space="preserve">  </w:t>
      </w:r>
      <w:r>
        <w:rPr>
          <w:rStyle w:val="DataTypeTok"/>
        </w:rPr>
        <w:t xml:space="preserve">"lease_area"</w:t>
      </w:r>
      <w:r>
        <w:rPr>
          <w:rStyle w:val="FunctionTok"/>
        </w:rPr>
        <w:t xml:space="preserve">:</w:t>
      </w:r>
      <w:r>
        <w:rPr>
          <w:rStyle w:val="NormalTok"/>
        </w:rPr>
        <w:t xml:space="preserve"> </w:t>
      </w:r>
      <w:r>
        <w:rPr>
          <w:rStyle w:val="StringTok"/>
        </w:rPr>
        <w:t xml:space="preserve">"25 hectares"</w:t>
      </w:r>
      <w:r>
        <w:rPr>
          <w:rStyle w:val="FunctionTok"/>
        </w:rPr>
        <w:t xml:space="preserve">,</w:t>
      </w:r>
      <w:r>
        <w:br/>
      </w:r>
      <w:r>
        <w:rPr>
          <w:rStyle w:val="NormalTok"/>
        </w:rPr>
        <w:t xml:space="preserve">  </w:t>
      </w:r>
      <w:r>
        <w:rPr>
          <w:rStyle w:val="DataTypeTok"/>
        </w:rPr>
        <w:t xml:space="preserve">"production_capacity"</w:t>
      </w:r>
      <w:r>
        <w:rPr>
          <w:rStyle w:val="FunctionTok"/>
        </w:rPr>
        <w:t xml:space="preserve">:</w:t>
      </w:r>
      <w:r>
        <w:rPr>
          <w:rStyle w:val="NormalTok"/>
        </w:rPr>
        <w:t xml:space="preserve"> </w:t>
      </w:r>
      <w:r>
        <w:rPr>
          <w:rStyle w:val="StringTok"/>
        </w:rPr>
        <w:t xml:space="preserve">"1 MTPA"</w:t>
      </w:r>
      <w:r>
        <w:rPr>
          <w:rStyle w:val="FunctionTok"/>
        </w:rPr>
        <w:t xml:space="preserve">,</w:t>
      </w:r>
      <w:r>
        <w:br/>
      </w:r>
      <w:r>
        <w:rPr>
          <w:rStyle w:val="NormalTok"/>
        </w:rPr>
        <w:t xml:space="preserve">  </w:t>
      </w:r>
      <w:r>
        <w:rPr>
          <w:rStyle w:val="DataTypeTok"/>
        </w:rPr>
        <w:t xml:space="preserve">"district"</w:t>
      </w:r>
      <w:r>
        <w:rPr>
          <w:rStyle w:val="FunctionTok"/>
        </w:rPr>
        <w:t xml:space="preserve">:</w:t>
      </w:r>
      <w:r>
        <w:rPr>
          <w:rStyle w:val="NormalTok"/>
        </w:rPr>
        <w:t xml:space="preserve"> </w:t>
      </w:r>
      <w:r>
        <w:rPr>
          <w:rStyle w:val="StringTok"/>
        </w:rPr>
        <w:t xml:space="preserve">"Raigarh"</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"Maharashtra"</w:t>
      </w:r>
      <w:r>
        <w:br/>
      </w:r>
      <w:r>
        <w:rPr>
          <w:rStyle w:val="FunctionTok"/>
        </w:rPr>
        <w:t xml:space="preserve">}</w:t>
      </w:r>
    </w:p>
    <w:p>
      <w:r>
        <w:pict>
          <v:rect style="width:0;height:1.5pt" o:hralign="center" o:hrstd="t" o:hr="t"/>
        </w:pict>
      </w:r>
    </w:p>
    <w:bookmarkEnd w:id="45"/>
    <w:bookmarkStart w:id="46" w:name="output-interface"/>
    <w:p>
      <w:pPr>
        <w:pStyle w:val="Heading3"/>
      </w:pPr>
      <w:r>
        <w:t xml:space="preserve">4.3 Output Interface</w:t>
      </w:r>
    </w:p>
    <w:p>
      <w:pPr>
        <w:pStyle w:val="FirstParagraph"/>
      </w:pPr>
      <w:r>
        <w:t xml:space="preserve">The module will produce structured output.</w:t>
      </w:r>
    </w:p>
    <w:p>
      <w:pPr>
        <w:pStyle w:val="BodyText"/>
      </w:pPr>
      <w:r>
        <w:t xml:space="preserve">Example output:</w:t>
      </w:r>
    </w:p>
    <w:p>
      <w:pPr>
        <w:pStyle w:val="SourceCode"/>
      </w:pPr>
      <w:r>
        <w:rPr>
          <w:rStyle w:val="FunctionTok"/>
        </w:rPr>
        <w:t xml:space="preserve">{</w:t>
      </w:r>
      <w:r>
        <w:br/>
      </w:r>
      <w:r>
        <w:rPr>
          <w:rStyle w:val="NormalTok"/>
        </w:rPr>
        <w:t xml:space="preserve">  </w:t>
      </w:r>
      <w:r>
        <w:rPr>
          <w:rStyle w:val="DataTypeTok"/>
        </w:rPr>
        <w:t xml:space="preserve">"project_summary"</w:t>
      </w:r>
      <w:r>
        <w:rPr>
          <w:rStyle w:val="FunctionTok"/>
        </w:rPr>
        <w:t xml:space="preserve">:</w:t>
      </w:r>
      <w:r>
        <w:rPr>
          <w:rStyle w:val="NormalTok"/>
        </w:rPr>
        <w:t xml:space="preserve"> </w:t>
      </w:r>
      <w:r>
        <w:rPr>
          <w:rStyle w:val="StringTok"/>
        </w:rPr>
        <w:t xml:space="preserve">"The project is a limestone mining project located in Maharashtra."</w:t>
      </w:r>
      <w:r>
        <w:rPr>
          <w:rStyle w:val="FunctionTok"/>
        </w:rPr>
        <w:t xml:space="preserve">,</w:t>
      </w:r>
      <w:r>
        <w:br/>
      </w:r>
      <w:r>
        <w:rPr>
          <w:rStyle w:val="NormalTok"/>
        </w:rPr>
        <w:t xml:space="preserve">  </w:t>
      </w:r>
      <w:r>
        <w:rPr>
          <w:rStyle w:val="DataTypeTok"/>
        </w:rPr>
        <w:t xml:space="preserve">"baseline_environment"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"air"</w:t>
      </w:r>
      <w:r>
        <w:rPr>
          <w:rStyle w:val="FunctionTok"/>
        </w:rPr>
        <w:t xml:space="preserve">:</w:t>
      </w:r>
      <w:r>
        <w:rPr>
          <w:rStyle w:val="NormalTok"/>
        </w:rPr>
        <w:t xml:space="preserve"> </w:t>
      </w:r>
      <w:r>
        <w:rPr>
          <w:rStyle w:val="StringTok"/>
        </w:rPr>
        <w:t xml:space="preserve">"Air quality data collected and classified."</w:t>
      </w:r>
      <w:r>
        <w:rPr>
          <w:rStyle w:val="FunctionTok"/>
        </w:rPr>
        <w:t xml:space="preserve">,</w:t>
      </w:r>
      <w:r>
        <w:br/>
      </w:r>
      <w:r>
        <w:rPr>
          <w:rStyle w:val="NormalTok"/>
        </w:rPr>
        <w:t xml:space="preserve">    </w:t>
      </w:r>
      <w:r>
        <w:rPr>
          <w:rStyle w:val="DataTypeTok"/>
        </w:rPr>
        <w:t xml:space="preserve">"water"</w:t>
      </w:r>
      <w:r>
        <w:rPr>
          <w:rStyle w:val="FunctionTok"/>
        </w:rPr>
        <w:t xml:space="preserve">:</w:t>
      </w:r>
      <w:r>
        <w:rPr>
          <w:rStyle w:val="NormalTok"/>
        </w:rPr>
        <w:t xml:space="preserve"> </w:t>
      </w:r>
      <w:r>
        <w:rPr>
          <w:rStyle w:val="StringTok"/>
        </w:rPr>
        <w:t xml:space="preserve">"Water quality data collected and classified."</w:t>
      </w:r>
      <w:r>
        <w:rPr>
          <w:rStyle w:val="FunctionTok"/>
        </w:rPr>
        <w:t xml:space="preserve">,</w:t>
      </w:r>
      <w:r>
        <w:br/>
      </w:r>
      <w:r>
        <w:rPr>
          <w:rStyle w:val="NormalTok"/>
        </w:rPr>
        <w:t xml:space="preserve">    </w:t>
      </w:r>
      <w:r>
        <w:rPr>
          <w:rStyle w:val="DataTypeTok"/>
        </w:rPr>
        <w:t xml:space="preserve">"soil"</w:t>
      </w:r>
      <w:r>
        <w:rPr>
          <w:rStyle w:val="FunctionTok"/>
        </w:rPr>
        <w:t xml:space="preserve">:</w:t>
      </w:r>
      <w:r>
        <w:rPr>
          <w:rStyle w:val="NormalTok"/>
        </w:rPr>
        <w:t xml:space="preserve"> </w:t>
      </w:r>
      <w:r>
        <w:rPr>
          <w:rStyle w:val="StringTok"/>
        </w:rPr>
        <w:t xml:space="preserve">"Soil quality data collected and classified."</w:t>
      </w:r>
      <w:r>
        <w:rPr>
          <w:rStyle w:val="FunctionTok"/>
        </w:rPr>
        <w:t xml:space="preserve">,</w:t>
      </w:r>
      <w:r>
        <w:br/>
      </w:r>
      <w:r>
        <w:rPr>
          <w:rStyle w:val="NormalTok"/>
        </w:rPr>
        <w:t xml:space="preserve">    </w:t>
      </w:r>
      <w:r>
        <w:rPr>
          <w:rStyle w:val="DataTypeTok"/>
        </w:rPr>
        <w:t xml:space="preserve">"noise"</w:t>
      </w:r>
      <w:r>
        <w:rPr>
          <w:rStyle w:val="FunctionTok"/>
        </w:rPr>
        <w:t xml:space="preserve">:</w:t>
      </w:r>
      <w:r>
        <w:rPr>
          <w:rStyle w:val="NormalTok"/>
        </w:rPr>
        <w:t xml:space="preserve"> </w:t>
      </w:r>
      <w:r>
        <w:rPr>
          <w:rStyle w:val="StringTok"/>
        </w:rPr>
        <w:t xml:space="preserve">"Noise level data collected and classified."</w:t>
      </w:r>
      <w:r>
        <w:br/>
      </w:r>
      <w:r>
        <w:rPr>
          <w:rStyle w:val="NormalTok"/>
        </w:rPr>
        <w:t xml:space="preserve">  </w:t>
      </w:r>
      <w:r>
        <w:rPr>
          <w:rStyle w:val="FunctionTok"/>
        </w:rPr>
        <w:t xml:space="preserve">},</w:t>
      </w:r>
      <w:r>
        <w:br/>
      </w:r>
      <w:r>
        <w:rPr>
          <w:rStyle w:val="NormalTok"/>
        </w:rPr>
        <w:t xml:space="preserve">  </w:t>
      </w:r>
      <w:r>
        <w:rPr>
          <w:rStyle w:val="DataTypeTok"/>
        </w:rPr>
        <w:t xml:space="preserve">"compliance_sections"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"Project Description"</w:t>
      </w:r>
      <w:r>
        <w:rPr>
          <w:rStyle w:val="OtherTok"/>
        </w:rPr>
        <w:t xml:space="preserve">,</w:t>
      </w:r>
      <w:r>
        <w:br/>
      </w:r>
      <w:r>
        <w:rPr>
          <w:rStyle w:val="NormalTok"/>
        </w:rPr>
        <w:t xml:space="preserve">    </w:t>
      </w:r>
      <w:r>
        <w:rPr>
          <w:rStyle w:val="StringTok"/>
        </w:rPr>
        <w:t xml:space="preserve">"Baseline Environmental Status"</w:t>
      </w:r>
      <w:r>
        <w:rPr>
          <w:rStyle w:val="OtherTok"/>
        </w:rPr>
        <w:t xml:space="preserve">,</w:t>
      </w:r>
      <w:r>
        <w:br/>
      </w:r>
      <w:r>
        <w:rPr>
          <w:rStyle w:val="NormalTok"/>
        </w:rPr>
        <w:t xml:space="preserve">    </w:t>
      </w:r>
      <w:r>
        <w:rPr>
          <w:rStyle w:val="StringTok"/>
        </w:rPr>
        <w:t xml:space="preserve">"Impact Assessment"</w:t>
      </w:r>
      <w:r>
        <w:rPr>
          <w:rStyle w:val="OtherTok"/>
        </w:rPr>
        <w:t xml:space="preserve">,</w:t>
      </w:r>
      <w:r>
        <w:br/>
      </w:r>
      <w:r>
        <w:rPr>
          <w:rStyle w:val="NormalTok"/>
        </w:rPr>
        <w:t xml:space="preserve">    </w:t>
      </w:r>
      <w:r>
        <w:rPr>
          <w:rStyle w:val="StringTok"/>
        </w:rPr>
        <w:t xml:space="preserve">"Environmental Management Plan"</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46"/>
    <w:bookmarkStart w:id="47" w:name="error-handling-interface"/>
    <w:p>
      <w:pPr>
        <w:pStyle w:val="Heading3"/>
      </w:pPr>
      <w:r>
        <w:t xml:space="preserve">4.4 Error Handling Interface</w:t>
      </w:r>
    </w:p>
    <w:p>
      <w:pPr>
        <w:pStyle w:val="FirstParagraph"/>
      </w:pPr>
      <w:r>
        <w:t xml:space="preserve">The module should return clear error messages.</w:t>
      </w:r>
    </w:p>
    <w:p>
      <w:pPr>
        <w:pStyle w:val="BodyText"/>
      </w:pPr>
      <w:r>
        <w:t xml:space="preserve">Examples:</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"Project name is required."</w:t>
      </w:r>
      <w:r>
        <w:br/>
      </w:r>
      <w:r>
        <w:rPr>
          <w:rStyle w:val="FunctionTok"/>
        </w:rPr>
        <w:t xml:space="preserv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"Lease area must be a valid number."</w:t>
      </w:r>
      <w:r>
        <w:br/>
      </w:r>
      <w:r>
        <w:rPr>
          <w:rStyle w:val="FunctionTok"/>
        </w:rPr>
        <w:t xml:space="preserv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"Air quality data is incomplete."</w:t>
      </w:r>
      <w:r>
        <w:br/>
      </w:r>
      <w:r>
        <w:rPr>
          <w:rStyle w:val="FunctionTok"/>
        </w:rPr>
        <w:t xml:space="preserve">}</w:t>
      </w:r>
    </w:p>
    <w:p>
      <w:r>
        <w:pict>
          <v:rect style="width:0;height:1.5pt" o:hralign="center" o:hrstd="t" o:hr="t"/>
        </w:pict>
      </w:r>
    </w:p>
    <w:bookmarkEnd w:id="47"/>
    <w:bookmarkEnd w:id="48"/>
    <w:bookmarkStart w:id="79" w:name="component-design"/>
    <w:p>
      <w:pPr>
        <w:pStyle w:val="Heading2"/>
      </w:pPr>
      <w:r>
        <w:t xml:space="preserve">5. Component Design</w:t>
      </w:r>
    </w:p>
    <w:bookmarkStart w:id="53" w:name="input-handler"/>
    <w:p>
      <w:pPr>
        <w:pStyle w:val="Heading3"/>
      </w:pPr>
      <w:r>
        <w:t xml:space="preserve">5.1 Input Handler</w:t>
      </w:r>
    </w:p>
    <w:bookmarkStart w:id="49" w:name="purpose"/>
    <w:p>
      <w:pPr>
        <w:pStyle w:val="Heading4"/>
      </w:pPr>
      <w:r>
        <w:t xml:space="preserve">Purpose</w:t>
      </w:r>
    </w:p>
    <w:p>
      <w:pPr>
        <w:pStyle w:val="FirstParagraph"/>
      </w:pPr>
      <w:r>
        <w:t xml:space="preserve">The input handler receives data from the user, uploaded file, or another module.</w:t>
      </w:r>
    </w:p>
    <w:bookmarkEnd w:id="49"/>
    <w:bookmarkStart w:id="50" w:name="responsibilities"/>
    <w:p>
      <w:pPr>
        <w:pStyle w:val="Heading4"/>
      </w:pPr>
      <w:r>
        <w:t xml:space="preserve">Responsibilities</w:t>
      </w:r>
    </w:p>
    <w:p>
      <w:pPr>
        <w:pStyle w:val="Compact"/>
        <w:numPr>
          <w:ilvl w:val="0"/>
          <w:numId w:val="1009"/>
        </w:numPr>
      </w:pPr>
      <w:r>
        <w:t xml:space="preserve">Accept project data.</w:t>
      </w:r>
    </w:p>
    <w:p>
      <w:pPr>
        <w:pStyle w:val="Compact"/>
        <w:numPr>
          <w:ilvl w:val="0"/>
          <w:numId w:val="1009"/>
        </w:numPr>
      </w:pPr>
      <w:r>
        <w:t xml:space="preserve">Accept environmental data.</w:t>
      </w:r>
    </w:p>
    <w:p>
      <w:pPr>
        <w:pStyle w:val="Compact"/>
        <w:numPr>
          <w:ilvl w:val="0"/>
          <w:numId w:val="1009"/>
        </w:numPr>
      </w:pPr>
      <w:r>
        <w:t xml:space="preserve">Convert input into a usable internal format.</w:t>
      </w:r>
    </w:p>
    <w:p>
      <w:pPr>
        <w:pStyle w:val="Compact"/>
        <w:numPr>
          <w:ilvl w:val="0"/>
          <w:numId w:val="1009"/>
        </w:numPr>
      </w:pPr>
      <w:r>
        <w:t xml:space="preserve">Send data to the validation layer.</w:t>
      </w:r>
    </w:p>
    <w:bookmarkEnd w:id="50"/>
    <w:bookmarkStart w:id="51" w:name="input"/>
    <w:p>
      <w:pPr>
        <w:pStyle w:val="Heading4"/>
      </w:pPr>
      <w:r>
        <w:t xml:space="preserve">Input</w:t>
      </w:r>
    </w:p>
    <w:p>
      <w:pPr>
        <w:pStyle w:val="Compact"/>
        <w:numPr>
          <w:ilvl w:val="0"/>
          <w:numId w:val="1010"/>
        </w:numPr>
      </w:pPr>
      <w:r>
        <w:t xml:space="preserve">Project details</w:t>
      </w:r>
    </w:p>
    <w:p>
      <w:pPr>
        <w:pStyle w:val="Compact"/>
        <w:numPr>
          <w:ilvl w:val="0"/>
          <w:numId w:val="1010"/>
        </w:numPr>
      </w:pPr>
      <w:r>
        <w:t xml:space="preserve">Environmental readings</w:t>
      </w:r>
    </w:p>
    <w:p>
      <w:pPr>
        <w:pStyle w:val="Compact"/>
        <w:numPr>
          <w:ilvl w:val="0"/>
          <w:numId w:val="1010"/>
        </w:numPr>
      </w:pPr>
      <w:r>
        <w:t xml:space="preserve">Compliance document requirements</w:t>
      </w:r>
    </w:p>
    <w:bookmarkEnd w:id="51"/>
    <w:bookmarkStart w:id="52" w:name="output"/>
    <w:p>
      <w:pPr>
        <w:pStyle w:val="Heading4"/>
      </w:pPr>
      <w:r>
        <w:t xml:space="preserve">Output</w:t>
      </w:r>
    </w:p>
    <w:p>
      <w:pPr>
        <w:pStyle w:val="Compact"/>
        <w:numPr>
          <w:ilvl w:val="0"/>
          <w:numId w:val="1011"/>
        </w:numPr>
      </w:pPr>
      <w:r>
        <w:t xml:space="preserve">Raw structured data object</w:t>
      </w:r>
    </w:p>
    <w:p>
      <w:r>
        <w:pict>
          <v:rect style="width:0;height:1.5pt" o:hralign="center" o:hrstd="t" o:hr="t"/>
        </w:pict>
      </w:r>
    </w:p>
    <w:bookmarkEnd w:id="52"/>
    <w:bookmarkEnd w:id="53"/>
    <w:bookmarkStart w:id="58" w:name="validation-layer"/>
    <w:p>
      <w:pPr>
        <w:pStyle w:val="Heading3"/>
      </w:pPr>
      <w:r>
        <w:t xml:space="preserve">5.2 Validation Layer</w:t>
      </w:r>
    </w:p>
    <w:bookmarkStart w:id="54" w:name="purpose-1"/>
    <w:p>
      <w:pPr>
        <w:pStyle w:val="Heading4"/>
      </w:pPr>
      <w:r>
        <w:t xml:space="preserve">Purpose</w:t>
      </w:r>
    </w:p>
    <w:p>
      <w:pPr>
        <w:pStyle w:val="FirstParagraph"/>
      </w:pPr>
      <w:r>
        <w:t xml:space="preserve">The validation layer checks whether the input data is complete and valid.</w:t>
      </w:r>
    </w:p>
    <w:bookmarkEnd w:id="54"/>
    <w:bookmarkStart w:id="55" w:name="responsibilities-1"/>
    <w:p>
      <w:pPr>
        <w:pStyle w:val="Heading4"/>
      </w:pPr>
      <w:r>
        <w:t xml:space="preserve">Responsibilities</w:t>
      </w:r>
    </w:p>
    <w:p>
      <w:pPr>
        <w:pStyle w:val="Compact"/>
        <w:numPr>
          <w:ilvl w:val="0"/>
          <w:numId w:val="1012"/>
        </w:numPr>
      </w:pPr>
      <w:r>
        <w:t xml:space="preserve">Check missing fields.</w:t>
      </w:r>
    </w:p>
    <w:p>
      <w:pPr>
        <w:pStyle w:val="Compact"/>
        <w:numPr>
          <w:ilvl w:val="0"/>
          <w:numId w:val="1012"/>
        </w:numPr>
      </w:pPr>
      <w:r>
        <w:t xml:space="preserve">Check wrong data types.</w:t>
      </w:r>
    </w:p>
    <w:p>
      <w:pPr>
        <w:pStyle w:val="Compact"/>
        <w:numPr>
          <w:ilvl w:val="0"/>
          <w:numId w:val="1012"/>
        </w:numPr>
      </w:pPr>
      <w:r>
        <w:t xml:space="preserve">Check invalid numerical values.</w:t>
      </w:r>
    </w:p>
    <w:p>
      <w:pPr>
        <w:pStyle w:val="Compact"/>
        <w:numPr>
          <w:ilvl w:val="0"/>
          <w:numId w:val="1012"/>
        </w:numPr>
      </w:pPr>
      <w:r>
        <w:t xml:space="preserve">Check duplicate project entries.</w:t>
      </w:r>
    </w:p>
    <w:p>
      <w:pPr>
        <w:pStyle w:val="Compact"/>
        <w:numPr>
          <w:ilvl w:val="0"/>
          <w:numId w:val="1012"/>
        </w:numPr>
      </w:pPr>
      <w:r>
        <w:t xml:space="preserve">Return validation errors.</w:t>
      </w:r>
    </w:p>
    <w:bookmarkEnd w:id="55"/>
    <w:bookmarkStart w:id="56" w:name="input-1"/>
    <w:p>
      <w:pPr>
        <w:pStyle w:val="Heading4"/>
      </w:pPr>
      <w:r>
        <w:t xml:space="preserve">Input</w:t>
      </w:r>
    </w:p>
    <w:p>
      <w:pPr>
        <w:pStyle w:val="Compact"/>
        <w:numPr>
          <w:ilvl w:val="0"/>
          <w:numId w:val="1013"/>
        </w:numPr>
      </w:pPr>
      <w:r>
        <w:t xml:space="preserve">Raw structured data object</w:t>
      </w:r>
    </w:p>
    <w:bookmarkEnd w:id="56"/>
    <w:bookmarkStart w:id="57" w:name="output-1"/>
    <w:p>
      <w:pPr>
        <w:pStyle w:val="Heading4"/>
      </w:pPr>
      <w:r>
        <w:t xml:space="preserve">Output</w:t>
      </w:r>
    </w:p>
    <w:p>
      <w:pPr>
        <w:pStyle w:val="Compact"/>
        <w:numPr>
          <w:ilvl w:val="0"/>
          <w:numId w:val="1014"/>
        </w:numPr>
      </w:pPr>
      <w:r>
        <w:t xml:space="preserve">Validated data object</w:t>
      </w:r>
    </w:p>
    <w:p>
      <w:pPr>
        <w:pStyle w:val="Compact"/>
        <w:numPr>
          <w:ilvl w:val="0"/>
          <w:numId w:val="1014"/>
        </w:numPr>
      </w:pPr>
      <w:r>
        <w:t xml:space="preserve">Error messages if validation fails</w:t>
      </w:r>
    </w:p>
    <w:p>
      <w:r>
        <w:pict>
          <v:rect style="width:0;height:1.5pt" o:hralign="center" o:hrstd="t" o:hr="t"/>
        </w:pict>
      </w:r>
    </w:p>
    <w:bookmarkEnd w:id="57"/>
    <w:bookmarkEnd w:id="58"/>
    <w:bookmarkStart w:id="63" w:name="data-processing-layer"/>
    <w:p>
      <w:pPr>
        <w:pStyle w:val="Heading3"/>
      </w:pPr>
      <w:r>
        <w:t xml:space="preserve">5.3 Data Processing Layer</w:t>
      </w:r>
    </w:p>
    <w:bookmarkStart w:id="59" w:name="purpose-2"/>
    <w:p>
      <w:pPr>
        <w:pStyle w:val="Heading4"/>
      </w:pPr>
      <w:r>
        <w:t xml:space="preserve">Purpose</w:t>
      </w:r>
    </w:p>
    <w:p>
      <w:pPr>
        <w:pStyle w:val="FirstParagraph"/>
      </w:pPr>
      <w:r>
        <w:t xml:space="preserve">The data processing layer cleans and organizes the validated data.</w:t>
      </w:r>
    </w:p>
    <w:bookmarkEnd w:id="59"/>
    <w:bookmarkStart w:id="60" w:name="responsibilities-2"/>
    <w:p>
      <w:pPr>
        <w:pStyle w:val="Heading4"/>
      </w:pPr>
      <w:r>
        <w:t xml:space="preserve">Responsibilities</w:t>
      </w:r>
    </w:p>
    <w:p>
      <w:pPr>
        <w:pStyle w:val="Compact"/>
        <w:numPr>
          <w:ilvl w:val="0"/>
          <w:numId w:val="1015"/>
        </w:numPr>
      </w:pPr>
      <w:r>
        <w:t xml:space="preserve">Remove unnecessary spaces.</w:t>
      </w:r>
    </w:p>
    <w:p>
      <w:pPr>
        <w:pStyle w:val="Compact"/>
        <w:numPr>
          <w:ilvl w:val="0"/>
          <w:numId w:val="1015"/>
        </w:numPr>
      </w:pPr>
      <w:r>
        <w:t xml:space="preserve">Standardize field names.</w:t>
      </w:r>
    </w:p>
    <w:p>
      <w:pPr>
        <w:pStyle w:val="Compact"/>
        <w:numPr>
          <w:ilvl w:val="0"/>
          <w:numId w:val="1015"/>
        </w:numPr>
      </w:pPr>
      <w:r>
        <w:t xml:space="preserve">Convert values into correct formats.</w:t>
      </w:r>
    </w:p>
    <w:p>
      <w:pPr>
        <w:pStyle w:val="Compact"/>
        <w:numPr>
          <w:ilvl w:val="0"/>
          <w:numId w:val="1015"/>
        </w:numPr>
      </w:pPr>
      <w:r>
        <w:t xml:space="preserve">Group related data together.</w:t>
      </w:r>
    </w:p>
    <w:p>
      <w:pPr>
        <w:pStyle w:val="Compact"/>
        <w:numPr>
          <w:ilvl w:val="0"/>
          <w:numId w:val="1015"/>
        </w:numPr>
      </w:pPr>
      <w:r>
        <w:t xml:space="preserve">Prepare data for mapping.</w:t>
      </w:r>
    </w:p>
    <w:bookmarkEnd w:id="60"/>
    <w:bookmarkStart w:id="61" w:name="input-2"/>
    <w:p>
      <w:pPr>
        <w:pStyle w:val="Heading4"/>
      </w:pPr>
      <w:r>
        <w:t xml:space="preserve">Input</w:t>
      </w:r>
    </w:p>
    <w:p>
      <w:pPr>
        <w:pStyle w:val="Compact"/>
        <w:numPr>
          <w:ilvl w:val="0"/>
          <w:numId w:val="1016"/>
        </w:numPr>
      </w:pPr>
      <w:r>
        <w:t xml:space="preserve">Validated data</w:t>
      </w:r>
    </w:p>
    <w:bookmarkEnd w:id="61"/>
    <w:bookmarkStart w:id="62" w:name="output-2"/>
    <w:p>
      <w:pPr>
        <w:pStyle w:val="Heading4"/>
      </w:pPr>
      <w:r>
        <w:t xml:space="preserve">Output</w:t>
      </w:r>
    </w:p>
    <w:p>
      <w:pPr>
        <w:pStyle w:val="Compact"/>
        <w:numPr>
          <w:ilvl w:val="0"/>
          <w:numId w:val="1017"/>
        </w:numPr>
      </w:pPr>
      <w:r>
        <w:t xml:space="preserve">Clean processed data</w:t>
      </w:r>
    </w:p>
    <w:p>
      <w:r>
        <w:pict>
          <v:rect style="width:0;height:1.5pt" o:hralign="center" o:hrstd="t" o:hr="t"/>
        </w:pict>
      </w:r>
    </w:p>
    <w:bookmarkEnd w:id="62"/>
    <w:bookmarkEnd w:id="63"/>
    <w:bookmarkStart w:id="68" w:name="compliance-section-mapper"/>
    <w:p>
      <w:pPr>
        <w:pStyle w:val="Heading3"/>
      </w:pPr>
      <w:r>
        <w:t xml:space="preserve">5.4 Compliance Section Mapper</w:t>
      </w:r>
    </w:p>
    <w:bookmarkStart w:id="64" w:name="purpose-3"/>
    <w:p>
      <w:pPr>
        <w:pStyle w:val="Heading4"/>
      </w:pPr>
      <w:r>
        <w:t xml:space="preserve">Purpose</w:t>
      </w:r>
    </w:p>
    <w:p>
      <w:pPr>
        <w:pStyle w:val="FirstParagraph"/>
      </w:pPr>
      <w:r>
        <w:t xml:space="preserve">The compliance section mapper places processed data into correct compliance document sections.</w:t>
      </w:r>
    </w:p>
    <w:bookmarkEnd w:id="64"/>
    <w:bookmarkStart w:id="65" w:name="responsibilities-3"/>
    <w:p>
      <w:pPr>
        <w:pStyle w:val="Heading4"/>
      </w:pPr>
      <w:r>
        <w:t xml:space="preserve">Responsibilities</w:t>
      </w:r>
    </w:p>
    <w:p>
      <w:pPr>
        <w:pStyle w:val="Compact"/>
        <w:numPr>
          <w:ilvl w:val="0"/>
          <w:numId w:val="1018"/>
        </w:numPr>
      </w:pPr>
      <w:r>
        <w:t xml:space="preserve">Map project details to project description section.</w:t>
      </w:r>
    </w:p>
    <w:p>
      <w:pPr>
        <w:pStyle w:val="Compact"/>
        <w:numPr>
          <w:ilvl w:val="0"/>
          <w:numId w:val="1018"/>
        </w:numPr>
      </w:pPr>
      <w:r>
        <w:t xml:space="preserve">Map air, water, soil, and noise data to baseline environment section.</w:t>
      </w:r>
    </w:p>
    <w:p>
      <w:pPr>
        <w:pStyle w:val="Compact"/>
        <w:numPr>
          <w:ilvl w:val="0"/>
          <w:numId w:val="1018"/>
        </w:numPr>
      </w:pPr>
      <w:r>
        <w:t xml:space="preserve">Map impact details to impact assessment section.</w:t>
      </w:r>
    </w:p>
    <w:p>
      <w:pPr>
        <w:pStyle w:val="Compact"/>
        <w:numPr>
          <w:ilvl w:val="0"/>
          <w:numId w:val="1018"/>
        </w:numPr>
      </w:pPr>
      <w:r>
        <w:t xml:space="preserve">Map mitigation measures to Environmental Management Plan section.</w:t>
      </w:r>
    </w:p>
    <w:p>
      <w:pPr>
        <w:pStyle w:val="Compact"/>
        <w:numPr>
          <w:ilvl w:val="0"/>
          <w:numId w:val="1018"/>
        </w:numPr>
      </w:pPr>
      <w:r>
        <w:t xml:space="preserve">Prepare report-ready sections.</w:t>
      </w:r>
    </w:p>
    <w:bookmarkEnd w:id="65"/>
    <w:bookmarkStart w:id="66" w:name="input-3"/>
    <w:p>
      <w:pPr>
        <w:pStyle w:val="Heading4"/>
      </w:pPr>
      <w:r>
        <w:t xml:space="preserve">Input</w:t>
      </w:r>
    </w:p>
    <w:p>
      <w:pPr>
        <w:pStyle w:val="Compact"/>
        <w:numPr>
          <w:ilvl w:val="0"/>
          <w:numId w:val="1019"/>
        </w:numPr>
      </w:pPr>
      <w:r>
        <w:t xml:space="preserve">Clean processed data</w:t>
      </w:r>
    </w:p>
    <w:bookmarkEnd w:id="66"/>
    <w:bookmarkStart w:id="67" w:name="output-3"/>
    <w:p>
      <w:pPr>
        <w:pStyle w:val="Heading4"/>
      </w:pPr>
      <w:r>
        <w:t xml:space="preserve">Output</w:t>
      </w:r>
    </w:p>
    <w:p>
      <w:pPr>
        <w:pStyle w:val="Compact"/>
        <w:numPr>
          <w:ilvl w:val="0"/>
          <w:numId w:val="1020"/>
        </w:numPr>
      </w:pPr>
      <w:r>
        <w:t xml:space="preserve">Compliance-section-wise structured data</w:t>
      </w:r>
    </w:p>
    <w:p>
      <w:r>
        <w:pict>
          <v:rect style="width:0;height:1.5pt" o:hralign="center" o:hrstd="t" o:hr="t"/>
        </w:pict>
      </w:r>
    </w:p>
    <w:bookmarkEnd w:id="67"/>
    <w:bookmarkEnd w:id="68"/>
    <w:bookmarkStart w:id="73" w:name="structured-output-generator"/>
    <w:p>
      <w:pPr>
        <w:pStyle w:val="Heading3"/>
      </w:pPr>
      <w:r>
        <w:t xml:space="preserve">5.5 Structured Output Generator</w:t>
      </w:r>
    </w:p>
    <w:bookmarkStart w:id="69" w:name="purpose-4"/>
    <w:p>
      <w:pPr>
        <w:pStyle w:val="Heading4"/>
      </w:pPr>
      <w:r>
        <w:t xml:space="preserve">Purpose</w:t>
      </w:r>
    </w:p>
    <w:p>
      <w:pPr>
        <w:pStyle w:val="FirstParagraph"/>
      </w:pPr>
      <w:r>
        <w:t xml:space="preserve">The structured output generator prepares the final output of Module 2.</w:t>
      </w:r>
    </w:p>
    <w:bookmarkEnd w:id="69"/>
    <w:bookmarkStart w:id="70" w:name="responsibilities-4"/>
    <w:p>
      <w:pPr>
        <w:pStyle w:val="Heading4"/>
      </w:pPr>
      <w:r>
        <w:t xml:space="preserve">Responsibilities</w:t>
      </w:r>
    </w:p>
    <w:p>
      <w:pPr>
        <w:pStyle w:val="Compact"/>
        <w:numPr>
          <w:ilvl w:val="0"/>
          <w:numId w:val="1021"/>
        </w:numPr>
      </w:pPr>
      <w:r>
        <w:t xml:space="preserve">Generate structured JSON or database-ready format.</w:t>
      </w:r>
    </w:p>
    <w:p>
      <w:pPr>
        <w:pStyle w:val="Compact"/>
        <w:numPr>
          <w:ilvl w:val="0"/>
          <w:numId w:val="1021"/>
        </w:numPr>
      </w:pPr>
      <w:r>
        <w:t xml:space="preserve">Prepare section-wise output.</w:t>
      </w:r>
    </w:p>
    <w:p>
      <w:pPr>
        <w:pStyle w:val="Compact"/>
        <w:numPr>
          <w:ilvl w:val="0"/>
          <w:numId w:val="1021"/>
        </w:numPr>
      </w:pPr>
      <w:r>
        <w:t xml:space="preserve">Send data to database or report module.</w:t>
      </w:r>
    </w:p>
    <w:p>
      <w:pPr>
        <w:pStyle w:val="Compact"/>
        <w:numPr>
          <w:ilvl w:val="0"/>
          <w:numId w:val="1021"/>
        </w:numPr>
      </w:pPr>
      <w:r>
        <w:t xml:space="preserve">Maintain consistent output format.</w:t>
      </w:r>
    </w:p>
    <w:bookmarkEnd w:id="70"/>
    <w:bookmarkStart w:id="71" w:name="input-4"/>
    <w:p>
      <w:pPr>
        <w:pStyle w:val="Heading4"/>
      </w:pPr>
      <w:r>
        <w:t xml:space="preserve">Input</w:t>
      </w:r>
    </w:p>
    <w:p>
      <w:pPr>
        <w:pStyle w:val="Compact"/>
        <w:numPr>
          <w:ilvl w:val="0"/>
          <w:numId w:val="1022"/>
        </w:numPr>
      </w:pPr>
      <w:r>
        <w:t xml:space="preserve">Compliance-section-wise structured data</w:t>
      </w:r>
    </w:p>
    <w:bookmarkEnd w:id="71"/>
    <w:bookmarkStart w:id="72" w:name="output-4"/>
    <w:p>
      <w:pPr>
        <w:pStyle w:val="Heading4"/>
      </w:pPr>
      <w:r>
        <w:t xml:space="preserve">Output</w:t>
      </w:r>
    </w:p>
    <w:p>
      <w:pPr>
        <w:pStyle w:val="Compact"/>
        <w:numPr>
          <w:ilvl w:val="0"/>
          <w:numId w:val="1023"/>
        </w:numPr>
      </w:pPr>
      <w:r>
        <w:t xml:space="preserve">Final structured output</w:t>
      </w:r>
    </w:p>
    <w:p>
      <w:r>
        <w:pict>
          <v:rect style="width:0;height:1.5pt" o:hralign="center" o:hrstd="t" o:hr="t"/>
        </w:pict>
      </w:r>
    </w:p>
    <w:bookmarkEnd w:id="72"/>
    <w:bookmarkEnd w:id="73"/>
    <w:bookmarkStart w:id="78" w:name="database-connection-layer"/>
    <w:p>
      <w:pPr>
        <w:pStyle w:val="Heading3"/>
      </w:pPr>
      <w:r>
        <w:t xml:space="preserve">5.6 Database Connection Layer</w:t>
      </w:r>
    </w:p>
    <w:bookmarkStart w:id="74" w:name="purpose-5"/>
    <w:p>
      <w:pPr>
        <w:pStyle w:val="Heading4"/>
      </w:pPr>
      <w:r>
        <w:t xml:space="preserve">Purpose</w:t>
      </w:r>
    </w:p>
    <w:p>
      <w:pPr>
        <w:pStyle w:val="FirstParagraph"/>
      </w:pPr>
      <w:r>
        <w:t xml:space="preserve">The database connection layer stores and retrieves module data.</w:t>
      </w:r>
    </w:p>
    <w:bookmarkEnd w:id="74"/>
    <w:bookmarkStart w:id="75" w:name="responsibilities-5"/>
    <w:p>
      <w:pPr>
        <w:pStyle w:val="Heading4"/>
      </w:pPr>
      <w:r>
        <w:t xml:space="preserve">Responsibilities</w:t>
      </w:r>
    </w:p>
    <w:p>
      <w:pPr>
        <w:pStyle w:val="Compact"/>
        <w:numPr>
          <w:ilvl w:val="0"/>
          <w:numId w:val="1024"/>
        </w:numPr>
      </w:pPr>
      <w:r>
        <w:t xml:space="preserve">Save project data.</w:t>
      </w:r>
    </w:p>
    <w:p>
      <w:pPr>
        <w:pStyle w:val="Compact"/>
        <w:numPr>
          <w:ilvl w:val="0"/>
          <w:numId w:val="1024"/>
        </w:numPr>
      </w:pPr>
      <w:r>
        <w:t xml:space="preserve">Save baseline data.</w:t>
      </w:r>
    </w:p>
    <w:p>
      <w:pPr>
        <w:pStyle w:val="Compact"/>
        <w:numPr>
          <w:ilvl w:val="0"/>
          <w:numId w:val="1024"/>
        </w:numPr>
      </w:pPr>
      <w:r>
        <w:t xml:space="preserve">Save compliance sections.</w:t>
      </w:r>
    </w:p>
    <w:p>
      <w:pPr>
        <w:pStyle w:val="Compact"/>
        <w:numPr>
          <w:ilvl w:val="0"/>
          <w:numId w:val="1024"/>
        </w:numPr>
      </w:pPr>
      <w:r>
        <w:t xml:space="preserve">Retrieve stored data when needed.</w:t>
      </w:r>
    </w:p>
    <w:p>
      <w:pPr>
        <w:pStyle w:val="Compact"/>
        <w:numPr>
          <w:ilvl w:val="0"/>
          <w:numId w:val="1024"/>
        </w:numPr>
      </w:pPr>
      <w:r>
        <w:t xml:space="preserve">Handle database errors.</w:t>
      </w:r>
    </w:p>
    <w:bookmarkEnd w:id="75"/>
    <w:bookmarkStart w:id="76" w:name="input-5"/>
    <w:p>
      <w:pPr>
        <w:pStyle w:val="Heading4"/>
      </w:pPr>
      <w:r>
        <w:t xml:space="preserve">Input</w:t>
      </w:r>
    </w:p>
    <w:p>
      <w:pPr>
        <w:pStyle w:val="Compact"/>
        <w:numPr>
          <w:ilvl w:val="0"/>
          <w:numId w:val="1025"/>
        </w:numPr>
      </w:pPr>
      <w:r>
        <w:t xml:space="preserve">Final structured output</w:t>
      </w:r>
    </w:p>
    <w:bookmarkEnd w:id="76"/>
    <w:bookmarkStart w:id="77" w:name="output-5"/>
    <w:p>
      <w:pPr>
        <w:pStyle w:val="Heading4"/>
      </w:pPr>
      <w:r>
        <w:t xml:space="preserve">Output</w:t>
      </w:r>
    </w:p>
    <w:p>
      <w:pPr>
        <w:pStyle w:val="Compact"/>
        <w:numPr>
          <w:ilvl w:val="0"/>
          <w:numId w:val="1026"/>
        </w:numPr>
      </w:pPr>
      <w:r>
        <w:t xml:space="preserve">Stored records</w:t>
      </w:r>
    </w:p>
    <w:p>
      <w:pPr>
        <w:pStyle w:val="Compact"/>
        <w:numPr>
          <w:ilvl w:val="0"/>
          <w:numId w:val="1026"/>
        </w:numPr>
      </w:pPr>
      <w:r>
        <w:t xml:space="preserve">Retrieved records</w:t>
      </w:r>
    </w:p>
    <w:p>
      <w:pPr>
        <w:pStyle w:val="Compact"/>
        <w:numPr>
          <w:ilvl w:val="0"/>
          <w:numId w:val="1026"/>
        </w:numPr>
      </w:pPr>
      <w:r>
        <w:t xml:space="preserve">Database status messages</w:t>
      </w:r>
    </w:p>
    <w:p>
      <w:r>
        <w:pict>
          <v:rect style="width:0;height:1.5pt" o:hralign="center" o:hrstd="t" o:hr="t"/>
        </w:pict>
      </w:r>
    </w:p>
    <w:bookmarkEnd w:id="77"/>
    <w:bookmarkEnd w:id="78"/>
    <w:bookmarkEnd w:id="79"/>
    <w:bookmarkStart w:id="87" w:name="user-interface-design"/>
    <w:p>
      <w:pPr>
        <w:pStyle w:val="Heading2"/>
      </w:pPr>
      <w:r>
        <w:t xml:space="preserve">6. User Interface Design</w:t>
      </w:r>
    </w:p>
    <w:bookmarkStart w:id="80" w:name="user-roles"/>
    <w:p>
      <w:pPr>
        <w:pStyle w:val="Heading3"/>
      </w:pPr>
      <w:r>
        <w:t xml:space="preserve">6.1 User Roles</w:t>
      </w:r>
    </w:p>
    <w:p>
      <w:pPr>
        <w:pStyle w:val="FirstParagraph"/>
      </w:pPr>
      <w:r>
        <w:t xml:space="preserve">The module may be used by:</w:t>
      </w:r>
    </w:p>
    <w:p>
      <w:pPr>
        <w:pStyle w:val="Compact"/>
        <w:numPr>
          <w:ilvl w:val="0"/>
          <w:numId w:val="1027"/>
        </w:numPr>
      </w:pPr>
      <w:r>
        <w:t xml:space="preserve">Admin</w:t>
      </w:r>
    </w:p>
    <w:p>
      <w:pPr>
        <w:pStyle w:val="Compact"/>
        <w:numPr>
          <w:ilvl w:val="0"/>
          <w:numId w:val="1027"/>
        </w:numPr>
      </w:pPr>
      <w:r>
        <w:t xml:space="preserve">Environmental consultant</w:t>
      </w:r>
    </w:p>
    <w:p>
      <w:pPr>
        <w:pStyle w:val="Compact"/>
        <w:numPr>
          <w:ilvl w:val="0"/>
          <w:numId w:val="1027"/>
        </w:numPr>
      </w:pPr>
      <w:r>
        <w:t xml:space="preserve">Compliance team member</w:t>
      </w:r>
    </w:p>
    <w:p>
      <w:pPr>
        <w:pStyle w:val="Compact"/>
        <w:numPr>
          <w:ilvl w:val="0"/>
          <w:numId w:val="1027"/>
        </w:numPr>
      </w:pPr>
      <w:r>
        <w:t xml:space="preserve">Project coordinator</w:t>
      </w:r>
    </w:p>
    <w:p>
      <w:pPr>
        <w:pStyle w:val="Compact"/>
        <w:numPr>
          <w:ilvl w:val="0"/>
          <w:numId w:val="1027"/>
        </w:numPr>
      </w:pPr>
      <w:r>
        <w:t xml:space="preserve">Report preparation team</w:t>
      </w:r>
    </w:p>
    <w:p>
      <w:r>
        <w:pict>
          <v:rect style="width:0;height:1.5pt" o:hralign="center" o:hrstd="t" o:hr="t"/>
        </w:pict>
      </w:r>
    </w:p>
    <w:bookmarkEnd w:id="80"/>
    <w:bookmarkStart w:id="81" w:name="main-screens"/>
    <w:p>
      <w:pPr>
        <w:pStyle w:val="Heading3"/>
      </w:pPr>
      <w:r>
        <w:t xml:space="preserve">6.2 Main Screens</w:t>
      </w:r>
    </w:p>
    <w:p>
      <w:pPr>
        <w:pStyle w:val="FirstParagraph"/>
      </w:pPr>
      <w:r>
        <w:t xml:space="preserve">The user interface may include the following screens:</w:t>
      </w:r>
    </w:p>
    <w:p>
      <w:pPr>
        <w:pStyle w:val="Compact"/>
        <w:numPr>
          <w:ilvl w:val="0"/>
          <w:numId w:val="1028"/>
        </w:numPr>
      </w:pPr>
      <w:r>
        <w:t xml:space="preserve">Project Data Entry Screen</w:t>
      </w:r>
    </w:p>
    <w:p>
      <w:pPr>
        <w:pStyle w:val="Compact"/>
        <w:numPr>
          <w:ilvl w:val="0"/>
          <w:numId w:val="1028"/>
        </w:numPr>
      </w:pPr>
      <w:r>
        <w:t xml:space="preserve">Environmental Data Entry Screen</w:t>
      </w:r>
    </w:p>
    <w:p>
      <w:pPr>
        <w:pStyle w:val="Compact"/>
        <w:numPr>
          <w:ilvl w:val="0"/>
          <w:numId w:val="1028"/>
        </w:numPr>
      </w:pPr>
      <w:r>
        <w:t xml:space="preserve">Baseline Data Review Screen</w:t>
      </w:r>
    </w:p>
    <w:p>
      <w:pPr>
        <w:pStyle w:val="Compact"/>
        <w:numPr>
          <w:ilvl w:val="0"/>
          <w:numId w:val="1028"/>
        </w:numPr>
      </w:pPr>
      <w:r>
        <w:t xml:space="preserve">Compliance Section Preview Screen</w:t>
      </w:r>
    </w:p>
    <w:p>
      <w:pPr>
        <w:pStyle w:val="Compact"/>
        <w:numPr>
          <w:ilvl w:val="0"/>
          <w:numId w:val="1028"/>
        </w:numPr>
      </w:pPr>
      <w:r>
        <w:t xml:space="preserve">Error and Missing Fields Screen</w:t>
      </w:r>
    </w:p>
    <w:p>
      <w:r>
        <w:pict>
          <v:rect style="width:0;height:1.5pt" o:hralign="center" o:hrstd="t" o:hr="t"/>
        </w:pict>
      </w:r>
    </w:p>
    <w:bookmarkEnd w:id="81"/>
    <w:bookmarkStart w:id="82" w:name="project-data-entry-screen"/>
    <w:p>
      <w:pPr>
        <w:pStyle w:val="Heading3"/>
      </w:pPr>
      <w:r>
        <w:t xml:space="preserve">6.3 Project Data Entry Screen</w:t>
      </w:r>
    </w:p>
    <w:p>
      <w:pPr>
        <w:pStyle w:val="FirstParagraph"/>
      </w:pPr>
      <w:r>
        <w:t xml:space="preserve">This screen allows the user to enter basic mining project details.</w:t>
      </w:r>
    </w:p>
    <w:p>
      <w:pPr>
        <w:pStyle w:val="BodyText"/>
      </w:pPr>
      <w:r>
        <w:t xml:space="preserve">Fields may include:</w:t>
      </w:r>
    </w:p>
    <w:p>
      <w:pPr>
        <w:pStyle w:val="Compact"/>
        <w:numPr>
          <w:ilvl w:val="0"/>
          <w:numId w:val="1029"/>
        </w:numPr>
      </w:pPr>
      <w:r>
        <w:t xml:space="preserve">Project name</w:t>
      </w:r>
    </w:p>
    <w:p>
      <w:pPr>
        <w:pStyle w:val="Compact"/>
        <w:numPr>
          <w:ilvl w:val="0"/>
          <w:numId w:val="1029"/>
        </w:numPr>
      </w:pPr>
      <w:r>
        <w:t xml:space="preserve">Company name</w:t>
      </w:r>
    </w:p>
    <w:p>
      <w:pPr>
        <w:pStyle w:val="Compact"/>
        <w:numPr>
          <w:ilvl w:val="0"/>
          <w:numId w:val="1029"/>
        </w:numPr>
      </w:pPr>
      <w:r>
        <w:t xml:space="preserve">Mineral type</w:t>
      </w:r>
    </w:p>
    <w:p>
      <w:pPr>
        <w:pStyle w:val="Compact"/>
        <w:numPr>
          <w:ilvl w:val="0"/>
          <w:numId w:val="1029"/>
        </w:numPr>
      </w:pPr>
      <w:r>
        <w:t xml:space="preserve">Lease area</w:t>
      </w:r>
    </w:p>
    <w:p>
      <w:pPr>
        <w:pStyle w:val="Compact"/>
        <w:numPr>
          <w:ilvl w:val="0"/>
          <w:numId w:val="1029"/>
        </w:numPr>
      </w:pPr>
      <w:r>
        <w:t xml:space="preserve">Production capacity</w:t>
      </w:r>
    </w:p>
    <w:p>
      <w:pPr>
        <w:pStyle w:val="Compact"/>
        <w:numPr>
          <w:ilvl w:val="0"/>
          <w:numId w:val="1029"/>
        </w:numPr>
      </w:pPr>
      <w:r>
        <w:t xml:space="preserve">District</w:t>
      </w:r>
    </w:p>
    <w:p>
      <w:pPr>
        <w:pStyle w:val="Compact"/>
        <w:numPr>
          <w:ilvl w:val="0"/>
          <w:numId w:val="1029"/>
        </w:numPr>
      </w:pPr>
      <w:r>
        <w:t xml:space="preserve">State</w:t>
      </w:r>
    </w:p>
    <w:p>
      <w:pPr>
        <w:pStyle w:val="Compact"/>
        <w:numPr>
          <w:ilvl w:val="0"/>
          <w:numId w:val="1029"/>
        </w:numPr>
      </w:pPr>
      <w:r>
        <w:t xml:space="preserve">Project status</w:t>
      </w:r>
    </w:p>
    <w:p>
      <w:r>
        <w:pict>
          <v:rect style="width:0;height:1.5pt" o:hralign="center" o:hrstd="t" o:hr="t"/>
        </w:pict>
      </w:r>
    </w:p>
    <w:bookmarkEnd w:id="82"/>
    <w:bookmarkStart w:id="83" w:name="environmental-data-entry-screen"/>
    <w:p>
      <w:pPr>
        <w:pStyle w:val="Heading3"/>
      </w:pPr>
      <w:r>
        <w:t xml:space="preserve">6.4 Environmental Data Entry Screen</w:t>
      </w:r>
    </w:p>
    <w:p>
      <w:pPr>
        <w:pStyle w:val="FirstParagraph"/>
      </w:pPr>
      <w:r>
        <w:t xml:space="preserve">This screen allows the user to enter baseline environmental information.</w:t>
      </w:r>
    </w:p>
    <w:p>
      <w:pPr>
        <w:pStyle w:val="BodyText"/>
      </w:pPr>
      <w:r>
        <w:t xml:space="preserve">Sections may include:</w:t>
      </w:r>
    </w:p>
    <w:p>
      <w:pPr>
        <w:pStyle w:val="Compact"/>
        <w:numPr>
          <w:ilvl w:val="0"/>
          <w:numId w:val="1030"/>
        </w:numPr>
      </w:pPr>
      <w:r>
        <w:t xml:space="preserve">Air quality</w:t>
      </w:r>
    </w:p>
    <w:p>
      <w:pPr>
        <w:pStyle w:val="Compact"/>
        <w:numPr>
          <w:ilvl w:val="0"/>
          <w:numId w:val="1030"/>
        </w:numPr>
      </w:pPr>
      <w:r>
        <w:t xml:space="preserve">Water quality</w:t>
      </w:r>
    </w:p>
    <w:p>
      <w:pPr>
        <w:pStyle w:val="Compact"/>
        <w:numPr>
          <w:ilvl w:val="0"/>
          <w:numId w:val="1030"/>
        </w:numPr>
      </w:pPr>
      <w:r>
        <w:t xml:space="preserve">Soil quality</w:t>
      </w:r>
    </w:p>
    <w:p>
      <w:pPr>
        <w:pStyle w:val="Compact"/>
        <w:numPr>
          <w:ilvl w:val="0"/>
          <w:numId w:val="1030"/>
        </w:numPr>
      </w:pPr>
      <w:r>
        <w:t xml:space="preserve">Noise level</w:t>
      </w:r>
    </w:p>
    <w:p>
      <w:pPr>
        <w:pStyle w:val="Compact"/>
        <w:numPr>
          <w:ilvl w:val="0"/>
          <w:numId w:val="1030"/>
        </w:numPr>
      </w:pPr>
      <w:r>
        <w:t xml:space="preserve">Ecology and biodiversity</w:t>
      </w:r>
    </w:p>
    <w:p>
      <w:pPr>
        <w:pStyle w:val="Compact"/>
        <w:numPr>
          <w:ilvl w:val="0"/>
          <w:numId w:val="1030"/>
        </w:numPr>
      </w:pPr>
      <w:r>
        <w:t xml:space="preserve">Socio-economic details</w:t>
      </w:r>
    </w:p>
    <w:p>
      <w:r>
        <w:pict>
          <v:rect style="width:0;height:1.5pt" o:hralign="center" o:hrstd="t" o:hr="t"/>
        </w:pict>
      </w:r>
    </w:p>
    <w:bookmarkEnd w:id="83"/>
    <w:bookmarkStart w:id="84" w:name="compliance-section-preview-screen"/>
    <w:p>
      <w:pPr>
        <w:pStyle w:val="Heading3"/>
      </w:pPr>
      <w:r>
        <w:t xml:space="preserve">6.5 Compliance Section Preview Screen</w:t>
      </w:r>
    </w:p>
    <w:p>
      <w:pPr>
        <w:pStyle w:val="FirstParagraph"/>
      </w:pPr>
      <w:r>
        <w:t xml:space="preserve">This screen displays the processed output before final saving.</w:t>
      </w:r>
    </w:p>
    <w:p>
      <w:pPr>
        <w:pStyle w:val="BodyText"/>
      </w:pPr>
      <w:r>
        <w:t xml:space="preserve">The user should be able to view:</w:t>
      </w:r>
    </w:p>
    <w:p>
      <w:pPr>
        <w:pStyle w:val="Compact"/>
        <w:numPr>
          <w:ilvl w:val="0"/>
          <w:numId w:val="1031"/>
        </w:numPr>
      </w:pPr>
      <w:r>
        <w:t xml:space="preserve">Project summary</w:t>
      </w:r>
    </w:p>
    <w:p>
      <w:pPr>
        <w:pStyle w:val="Compact"/>
        <w:numPr>
          <w:ilvl w:val="0"/>
          <w:numId w:val="1031"/>
        </w:numPr>
      </w:pPr>
      <w:r>
        <w:t xml:space="preserve">Baseline environmental status</w:t>
      </w:r>
    </w:p>
    <w:p>
      <w:pPr>
        <w:pStyle w:val="Compact"/>
        <w:numPr>
          <w:ilvl w:val="0"/>
          <w:numId w:val="1031"/>
        </w:numPr>
      </w:pPr>
      <w:r>
        <w:t xml:space="preserve">Impact assessment section</w:t>
      </w:r>
    </w:p>
    <w:p>
      <w:pPr>
        <w:pStyle w:val="Compact"/>
        <w:numPr>
          <w:ilvl w:val="0"/>
          <w:numId w:val="1031"/>
        </w:numPr>
      </w:pPr>
      <w:r>
        <w:t xml:space="preserve">Environmental Management Plan section</w:t>
      </w:r>
    </w:p>
    <w:p>
      <w:pPr>
        <w:pStyle w:val="Compact"/>
        <w:numPr>
          <w:ilvl w:val="0"/>
          <w:numId w:val="1031"/>
        </w:numPr>
      </w:pPr>
      <w:r>
        <w:t xml:space="preserve">Missing or incomplete sections</w:t>
      </w:r>
    </w:p>
    <w:p>
      <w:r>
        <w:pict>
          <v:rect style="width:0;height:1.5pt" o:hralign="center" o:hrstd="t" o:hr="t"/>
        </w:pict>
      </w:r>
    </w:p>
    <w:bookmarkEnd w:id="84"/>
    <w:bookmarkStart w:id="85" w:name="user-workflow"/>
    <w:p>
      <w:pPr>
        <w:pStyle w:val="Heading3"/>
      </w:pPr>
      <w:r>
        <w:t xml:space="preserve">6.6 User Workflow</w:t>
      </w:r>
    </w:p>
    <w:p>
      <w:pPr>
        <w:pStyle w:val="SourceCode"/>
      </w:pPr>
      <w:r>
        <w:rPr>
          <w:rStyle w:val="VerbatimChar"/>
        </w:rPr>
        <w:t xml:space="preserve">User opens Module 2</w:t>
      </w:r>
      <w:r>
        <w:br/>
      </w:r>
      <w:r>
        <w:rPr>
          <w:rStyle w:val="VerbatimChar"/>
        </w:rPr>
        <w:t xml:space="preserve">        ↓</w:t>
      </w:r>
      <w:r>
        <w:br/>
      </w:r>
      <w:r>
        <w:rPr>
          <w:rStyle w:val="VerbatimChar"/>
        </w:rPr>
        <w:t xml:space="preserve">User enters mining project details</w:t>
      </w:r>
      <w:r>
        <w:br/>
      </w:r>
      <w:r>
        <w:rPr>
          <w:rStyle w:val="VerbatimChar"/>
        </w:rPr>
        <w:t xml:space="preserve">        ↓</w:t>
      </w:r>
      <w:r>
        <w:br/>
      </w:r>
      <w:r>
        <w:rPr>
          <w:rStyle w:val="VerbatimChar"/>
        </w:rPr>
        <w:t xml:space="preserve">User enters environmental baseline data</w:t>
      </w:r>
      <w:r>
        <w:br/>
      </w:r>
      <w:r>
        <w:rPr>
          <w:rStyle w:val="VerbatimChar"/>
        </w:rPr>
        <w:t xml:space="preserve">        ↓</w:t>
      </w:r>
      <w:r>
        <w:br/>
      </w:r>
      <w:r>
        <w:rPr>
          <w:rStyle w:val="VerbatimChar"/>
        </w:rPr>
        <w:t xml:space="preserve">System validates the data</w:t>
      </w:r>
      <w:r>
        <w:br/>
      </w:r>
      <w:r>
        <w:rPr>
          <w:rStyle w:val="VerbatimChar"/>
        </w:rPr>
        <w:t xml:space="preserve">        ↓</w:t>
      </w:r>
      <w:r>
        <w:br/>
      </w:r>
      <w:r>
        <w:rPr>
          <w:rStyle w:val="VerbatimChar"/>
        </w:rPr>
        <w:t xml:space="preserve">System processes and classifies the data</w:t>
      </w:r>
      <w:r>
        <w:br/>
      </w:r>
      <w:r>
        <w:rPr>
          <w:rStyle w:val="VerbatimChar"/>
        </w:rPr>
        <w:t xml:space="preserve">        ↓</w:t>
      </w:r>
      <w:r>
        <w:br/>
      </w:r>
      <w:r>
        <w:rPr>
          <w:rStyle w:val="VerbatimChar"/>
        </w:rPr>
        <w:t xml:space="preserve">System shows structured compliance sections</w:t>
      </w:r>
      <w:r>
        <w:br/>
      </w:r>
      <w:r>
        <w:rPr>
          <w:rStyle w:val="VerbatimChar"/>
        </w:rPr>
        <w:t xml:space="preserve">        ↓</w:t>
      </w:r>
      <w:r>
        <w:br/>
      </w:r>
      <w:r>
        <w:rPr>
          <w:rStyle w:val="VerbatimChar"/>
        </w:rPr>
        <w:t xml:space="preserve">User reviews the output</w:t>
      </w:r>
      <w:r>
        <w:br/>
      </w:r>
      <w:r>
        <w:rPr>
          <w:rStyle w:val="VerbatimChar"/>
        </w:rPr>
        <w:t xml:space="preserve">        ↓</w:t>
      </w:r>
      <w:r>
        <w:br/>
      </w:r>
      <w:r>
        <w:rPr>
          <w:rStyle w:val="VerbatimChar"/>
        </w:rPr>
        <w:t xml:space="preserve">System saves the final structured data</w:t>
      </w:r>
    </w:p>
    <w:p>
      <w:r>
        <w:pict>
          <v:rect style="width:0;height:1.5pt" o:hralign="center" o:hrstd="t" o:hr="t"/>
        </w:pict>
      </w:r>
    </w:p>
    <w:bookmarkEnd w:id="85"/>
    <w:bookmarkStart w:id="86" w:name="usability-requirements"/>
    <w:p>
      <w:pPr>
        <w:pStyle w:val="Heading3"/>
      </w:pPr>
      <w:r>
        <w:t xml:space="preserve">6.7 Usability Requirements</w:t>
      </w:r>
    </w:p>
    <w:p>
      <w:pPr>
        <w:pStyle w:val="Compact"/>
        <w:numPr>
          <w:ilvl w:val="0"/>
          <w:numId w:val="1032"/>
        </w:numPr>
      </w:pPr>
      <w:r>
        <w:t xml:space="preserve">The interface should be simple and clear.</w:t>
      </w:r>
    </w:p>
    <w:p>
      <w:pPr>
        <w:pStyle w:val="Compact"/>
        <w:numPr>
          <w:ilvl w:val="0"/>
          <w:numId w:val="1032"/>
        </w:numPr>
      </w:pPr>
      <w:r>
        <w:t xml:space="preserve">Required fields should be marked properly.</w:t>
      </w:r>
    </w:p>
    <w:p>
      <w:pPr>
        <w:pStyle w:val="Compact"/>
        <w:numPr>
          <w:ilvl w:val="0"/>
          <w:numId w:val="1032"/>
        </w:numPr>
      </w:pPr>
      <w:r>
        <w:t xml:space="preserve">Error messages should be easy to understand.</w:t>
      </w:r>
    </w:p>
    <w:p>
      <w:pPr>
        <w:pStyle w:val="Compact"/>
        <w:numPr>
          <w:ilvl w:val="0"/>
          <w:numId w:val="1032"/>
        </w:numPr>
      </w:pPr>
      <w:r>
        <w:t xml:space="preserve">Users should be able to review data before saving.</w:t>
      </w:r>
    </w:p>
    <w:p>
      <w:pPr>
        <w:pStyle w:val="Compact"/>
        <w:numPr>
          <w:ilvl w:val="0"/>
          <w:numId w:val="1032"/>
        </w:numPr>
      </w:pPr>
      <w:r>
        <w:t xml:space="preserve">The output should be shown section-wise.</w:t>
      </w:r>
    </w:p>
    <w:p>
      <w:r>
        <w:pict>
          <v:rect style="width:0;height:1.5pt" o:hralign="center" o:hrstd="t" o:hr="t"/>
        </w:pict>
      </w:r>
    </w:p>
    <w:bookmarkEnd w:id="86"/>
    <w:bookmarkEnd w:id="87"/>
    <w:bookmarkStart w:id="92" w:name="assumptions-and-dependencies"/>
    <w:p>
      <w:pPr>
        <w:pStyle w:val="Heading2"/>
      </w:pPr>
      <w:r>
        <w:t xml:space="preserve">7. Assumptions and Dependencies</w:t>
      </w:r>
    </w:p>
    <w:bookmarkStart w:id="88" w:name="assumptions"/>
    <w:p>
      <w:pPr>
        <w:pStyle w:val="Heading3"/>
      </w:pPr>
      <w:r>
        <w:t xml:space="preserve">7.1 Assumptions</w:t>
      </w:r>
    </w:p>
    <w:p>
      <w:pPr>
        <w:pStyle w:val="Compact"/>
        <w:numPr>
          <w:ilvl w:val="0"/>
          <w:numId w:val="1033"/>
        </w:numPr>
      </w:pPr>
      <w:r>
        <w:t xml:space="preserve">The project will mainly focus on mining-related compliance work.</w:t>
      </w:r>
    </w:p>
    <w:p>
      <w:pPr>
        <w:pStyle w:val="Compact"/>
        <w:numPr>
          <w:ilvl w:val="0"/>
          <w:numId w:val="1033"/>
        </w:numPr>
      </w:pPr>
      <w:r>
        <w:t xml:space="preserve">Users will provide correct basic project information.</w:t>
      </w:r>
    </w:p>
    <w:p>
      <w:pPr>
        <w:pStyle w:val="Compact"/>
        <w:numPr>
          <w:ilvl w:val="0"/>
          <w:numId w:val="1033"/>
        </w:numPr>
      </w:pPr>
      <w:r>
        <w:t xml:space="preserve">Environmental values will be collected from valid sources.</w:t>
      </w:r>
    </w:p>
    <w:p>
      <w:pPr>
        <w:pStyle w:val="Compact"/>
        <w:numPr>
          <w:ilvl w:val="0"/>
          <w:numId w:val="1033"/>
        </w:numPr>
      </w:pPr>
      <w:r>
        <w:t xml:space="preserve">The first version will focus on data structuring, not final automated report generation.</w:t>
      </w:r>
    </w:p>
    <w:p>
      <w:pPr>
        <w:pStyle w:val="Compact"/>
        <w:numPr>
          <w:ilvl w:val="0"/>
          <w:numId w:val="1033"/>
        </w:numPr>
      </w:pPr>
      <w:r>
        <w:t xml:space="preserve">The module will be developed using Python for backend processing.</w:t>
      </w:r>
    </w:p>
    <w:p>
      <w:pPr>
        <w:pStyle w:val="Compact"/>
        <w:numPr>
          <w:ilvl w:val="0"/>
          <w:numId w:val="1033"/>
        </w:numPr>
      </w:pPr>
      <w:r>
        <w:t xml:space="preserve">The system may later connect with React frontend and SQL database.</w:t>
      </w:r>
    </w:p>
    <w:p>
      <w:r>
        <w:pict>
          <v:rect style="width:0;height:1.5pt" o:hralign="center" o:hrstd="t" o:hr="t"/>
        </w:pict>
      </w:r>
    </w:p>
    <w:bookmarkEnd w:id="88"/>
    <w:bookmarkStart w:id="89" w:name="dependencies"/>
    <w:p>
      <w:pPr>
        <w:pStyle w:val="Heading3"/>
      </w:pPr>
      <w:r>
        <w:t xml:space="preserve">7.2 Dependencies</w:t>
      </w:r>
    </w:p>
    <w:p>
      <w:pPr>
        <w:pStyle w:val="FirstParagraph"/>
      </w:pPr>
      <w:r>
        <w:t xml:space="preserve">The module may depend on:</w:t>
      </w:r>
    </w:p>
    <w:p>
      <w:pPr>
        <w:pStyle w:val="Compact"/>
        <w:numPr>
          <w:ilvl w:val="0"/>
          <w:numId w:val="1034"/>
        </w:numPr>
      </w:pPr>
      <w:r>
        <w:t xml:space="preserve">Python backend environment</w:t>
      </w:r>
    </w:p>
    <w:p>
      <w:pPr>
        <w:pStyle w:val="Compact"/>
        <w:numPr>
          <w:ilvl w:val="0"/>
          <w:numId w:val="1034"/>
        </w:numPr>
      </w:pPr>
      <w:r>
        <w:t xml:space="preserve">SQL database</w:t>
      </w:r>
    </w:p>
    <w:p>
      <w:pPr>
        <w:pStyle w:val="Compact"/>
        <w:numPr>
          <w:ilvl w:val="0"/>
          <w:numId w:val="1034"/>
        </w:numPr>
      </w:pPr>
      <w:r>
        <w:t xml:space="preserve">VS Code devcontainer setup</w:t>
      </w:r>
    </w:p>
    <w:p>
      <w:pPr>
        <w:pStyle w:val="Compact"/>
        <w:numPr>
          <w:ilvl w:val="0"/>
          <w:numId w:val="1034"/>
        </w:numPr>
      </w:pPr>
      <w:r>
        <w:t xml:space="preserve">MACE repository structure</w:t>
      </w:r>
    </w:p>
    <w:p>
      <w:pPr>
        <w:pStyle w:val="Compact"/>
        <w:numPr>
          <w:ilvl w:val="0"/>
          <w:numId w:val="1034"/>
        </w:numPr>
      </w:pPr>
      <w:r>
        <w:t xml:space="preserve">Other project modules</w:t>
      </w:r>
    </w:p>
    <w:p>
      <w:pPr>
        <w:pStyle w:val="Compact"/>
        <w:numPr>
          <w:ilvl w:val="0"/>
          <w:numId w:val="1034"/>
        </w:numPr>
      </w:pPr>
      <w:r>
        <w:t xml:space="preserve">Valid compliance document formats</w:t>
      </w:r>
    </w:p>
    <w:p>
      <w:pPr>
        <w:pStyle w:val="Compact"/>
        <w:numPr>
          <w:ilvl w:val="0"/>
          <w:numId w:val="1034"/>
        </w:numPr>
      </w:pPr>
      <w:r>
        <w:t xml:space="preserve">Environmental data collected by users or teams</w:t>
      </w:r>
    </w:p>
    <w:p>
      <w:r>
        <w:pict>
          <v:rect style="width:0;height:1.5pt" o:hralign="center" o:hrstd="t" o:hr="t"/>
        </w:pict>
      </w:r>
    </w:p>
    <w:bookmarkEnd w:id="89"/>
    <w:bookmarkStart w:id="90" w:name="constraints"/>
    <w:p>
      <w:pPr>
        <w:pStyle w:val="Heading3"/>
      </w:pPr>
      <w:r>
        <w:t xml:space="preserve">7.3 Constraints</w:t>
      </w:r>
    </w:p>
    <w:p>
      <w:pPr>
        <w:pStyle w:val="Compact"/>
        <w:numPr>
          <w:ilvl w:val="0"/>
          <w:numId w:val="1035"/>
        </w:numPr>
      </w:pPr>
      <w:r>
        <w:t xml:space="preserve">The module must remain specific to mining projects in the first version.</w:t>
      </w:r>
    </w:p>
    <w:p>
      <w:pPr>
        <w:pStyle w:val="Compact"/>
        <w:numPr>
          <w:ilvl w:val="0"/>
          <w:numId w:val="1035"/>
        </w:numPr>
      </w:pPr>
      <w:r>
        <w:t xml:space="preserve">The module should not directly submit documents to government portals.</w:t>
      </w:r>
    </w:p>
    <w:p>
      <w:pPr>
        <w:pStyle w:val="Compact"/>
        <w:numPr>
          <w:ilvl w:val="0"/>
          <w:numId w:val="1035"/>
        </w:numPr>
      </w:pPr>
      <w:r>
        <w:t xml:space="preserve">The module should not make legal approval decisions.</w:t>
      </w:r>
    </w:p>
    <w:p>
      <w:pPr>
        <w:pStyle w:val="Compact"/>
        <w:numPr>
          <w:ilvl w:val="0"/>
          <w:numId w:val="1035"/>
        </w:numPr>
      </w:pPr>
      <w:r>
        <w:t xml:space="preserve">The module should be flexible enough to update if compliance formats change.</w:t>
      </w:r>
    </w:p>
    <w:p>
      <w:pPr>
        <w:pStyle w:val="Compact"/>
        <w:numPr>
          <w:ilvl w:val="0"/>
          <w:numId w:val="1035"/>
        </w:numPr>
      </w:pPr>
      <w:r>
        <w:t xml:space="preserve">The module should work inside the repository environment.</w:t>
      </w:r>
    </w:p>
    <w:p>
      <w:r>
        <w:pict>
          <v:rect style="width:0;height:1.5pt" o:hralign="center" o:hrstd="t" o:hr="t"/>
        </w:pict>
      </w:r>
    </w:p>
    <w:bookmarkEnd w:id="90"/>
    <w:bookmarkStart w:id="91" w:name="regulatory-and-domain-dependencies"/>
    <w:p>
      <w:pPr>
        <w:pStyle w:val="Heading3"/>
      </w:pPr>
      <w:r>
        <w:t xml:space="preserve">7.4 Regulatory and Domain Dependencies</w:t>
      </w:r>
    </w:p>
    <w:p>
      <w:pPr>
        <w:pStyle w:val="FirstParagraph"/>
      </w:pPr>
      <w:r>
        <w:t xml:space="preserve">The module is designed around environmental compliance workflows such as:</w:t>
      </w:r>
    </w:p>
    <w:p>
      <w:pPr>
        <w:pStyle w:val="Compact"/>
        <w:numPr>
          <w:ilvl w:val="0"/>
          <w:numId w:val="1036"/>
        </w:numPr>
      </w:pPr>
      <w:r>
        <w:t xml:space="preserve">Environmental Clearance</w:t>
      </w:r>
    </w:p>
    <w:p>
      <w:pPr>
        <w:pStyle w:val="Compact"/>
        <w:numPr>
          <w:ilvl w:val="0"/>
          <w:numId w:val="1036"/>
        </w:numPr>
      </w:pPr>
      <w:r>
        <w:t xml:space="preserve">Environmental Impact Assessment</w:t>
      </w:r>
    </w:p>
    <w:p>
      <w:pPr>
        <w:pStyle w:val="Compact"/>
        <w:numPr>
          <w:ilvl w:val="0"/>
          <w:numId w:val="1036"/>
        </w:numPr>
      </w:pPr>
      <w:r>
        <w:t xml:space="preserve">Environmental Management Plan</w:t>
      </w:r>
    </w:p>
    <w:p>
      <w:pPr>
        <w:pStyle w:val="Compact"/>
        <w:numPr>
          <w:ilvl w:val="0"/>
          <w:numId w:val="1036"/>
        </w:numPr>
      </w:pPr>
      <w:r>
        <w:t xml:space="preserve">Baseline Data Generation</w:t>
      </w:r>
    </w:p>
    <w:p>
      <w:pPr>
        <w:pStyle w:val="Compact"/>
        <w:numPr>
          <w:ilvl w:val="0"/>
          <w:numId w:val="1036"/>
        </w:numPr>
      </w:pPr>
      <w:r>
        <w:t xml:space="preserve">Air, Water, Soil, and Noise Monitoring</w:t>
      </w:r>
    </w:p>
    <w:p>
      <w:pPr>
        <w:pStyle w:val="Compact"/>
        <w:numPr>
          <w:ilvl w:val="0"/>
          <w:numId w:val="1036"/>
        </w:numPr>
      </w:pPr>
      <w:r>
        <w:t xml:space="preserve">Ecology and Biodiversity Study</w:t>
      </w:r>
    </w:p>
    <w:p>
      <w:pPr>
        <w:pStyle w:val="Compact"/>
        <w:numPr>
          <w:ilvl w:val="0"/>
          <w:numId w:val="1036"/>
        </w:numPr>
      </w:pPr>
      <w:r>
        <w:t xml:space="preserve">Socio-Economic Study</w:t>
      </w:r>
    </w:p>
    <w:p>
      <w:pPr>
        <w:pStyle w:val="FirstParagraph"/>
      </w:pPr>
      <w:r>
        <w:t xml:space="preserve">These areas are directly related to Aseries services mentioned in the company profile.</w:t>
      </w:r>
    </w:p>
    <w:p>
      <w:r>
        <w:pict>
          <v:rect style="width:0;height:1.5pt" o:hralign="center" o:hrstd="t" o:hr="t"/>
        </w:pict>
      </w:r>
    </w:p>
    <w:bookmarkEnd w:id="91"/>
    <w:bookmarkEnd w:id="92"/>
    <w:bookmarkStart w:id="93" w:name="glossary-of-terms"/>
    <w:p>
      <w:pPr>
        <w:pStyle w:val="Heading2"/>
      </w:pPr>
      <w:r>
        <w:t xml:space="preserve">8. Glossary of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Full Form / Meaning</w:t>
            </w:r>
          </w:p>
        </w:tc>
      </w:tr>
      <w:tr>
        <w:tc>
          <w:tcPr/>
          <w:p>
            <w:pPr>
              <w:pStyle w:val="Compact"/>
              <w:jc w:val="left"/>
            </w:pPr>
            <w:r>
              <w:t xml:space="preserve">SDD</w:t>
            </w:r>
          </w:p>
        </w:tc>
        <w:tc>
          <w:tcPr/>
          <w:p>
            <w:pPr>
              <w:pStyle w:val="Compact"/>
              <w:jc w:val="left"/>
            </w:pPr>
            <w:r>
              <w:t xml:space="preserve">Software Design Document</w:t>
            </w:r>
          </w:p>
        </w:tc>
      </w:tr>
      <w:tr>
        <w:tc>
          <w:tcPr/>
          <w:p>
            <w:pPr>
              <w:pStyle w:val="Compact"/>
              <w:jc w:val="left"/>
            </w:pPr>
            <w:r>
              <w:t xml:space="preserve">MACE</w:t>
            </w:r>
          </w:p>
        </w:tc>
        <w:tc>
          <w:tcPr/>
          <w:p>
            <w:pPr>
              <w:pStyle w:val="Compact"/>
              <w:jc w:val="left"/>
            </w:pPr>
            <w:r>
              <w:t xml:space="preserve">Name of the project repository</w:t>
            </w:r>
          </w:p>
        </w:tc>
      </w:tr>
      <w:tr>
        <w:tc>
          <w:tcPr/>
          <w:p>
            <w:pPr>
              <w:pStyle w:val="Compact"/>
              <w:jc w:val="left"/>
            </w:pPr>
            <w:r>
              <w:t xml:space="preserve">Aseries</w:t>
            </w:r>
          </w:p>
        </w:tc>
        <w:tc>
          <w:tcPr/>
          <w:p>
            <w:pPr>
              <w:pStyle w:val="Compact"/>
              <w:jc w:val="left"/>
            </w:pPr>
            <w:r>
              <w:t xml:space="preserve">Aseries Envirotek India Private Limited</w:t>
            </w:r>
          </w:p>
        </w:tc>
      </w:tr>
      <w:tr>
        <w:tc>
          <w:tcPr/>
          <w:p>
            <w:pPr>
              <w:pStyle w:val="Compact"/>
              <w:jc w:val="left"/>
            </w:pPr>
            <w:r>
              <w:t xml:space="preserve">EIA</w:t>
            </w:r>
          </w:p>
        </w:tc>
        <w:tc>
          <w:tcPr/>
          <w:p>
            <w:pPr>
              <w:pStyle w:val="Compact"/>
              <w:jc w:val="left"/>
            </w:pPr>
            <w:r>
              <w:t xml:space="preserve">Environmental Impact Assessment</w:t>
            </w:r>
          </w:p>
        </w:tc>
      </w:tr>
      <w:tr>
        <w:tc>
          <w:tcPr/>
          <w:p>
            <w:pPr>
              <w:pStyle w:val="Compact"/>
              <w:jc w:val="left"/>
            </w:pPr>
            <w:r>
              <w:t xml:space="preserve">EMP</w:t>
            </w:r>
          </w:p>
        </w:tc>
        <w:tc>
          <w:tcPr/>
          <w:p>
            <w:pPr>
              <w:pStyle w:val="Compact"/>
              <w:jc w:val="left"/>
            </w:pPr>
            <w:r>
              <w:t xml:space="preserve">Environmental Management Plan</w:t>
            </w:r>
          </w:p>
        </w:tc>
      </w:tr>
      <w:tr>
        <w:tc>
          <w:tcPr/>
          <w:p>
            <w:pPr>
              <w:pStyle w:val="Compact"/>
              <w:jc w:val="left"/>
            </w:pPr>
            <w:r>
              <w:t xml:space="preserve">PFR</w:t>
            </w:r>
          </w:p>
        </w:tc>
        <w:tc>
          <w:tcPr/>
          <w:p>
            <w:pPr>
              <w:pStyle w:val="Compact"/>
              <w:jc w:val="left"/>
            </w:pPr>
            <w:r>
              <w:t xml:space="preserve">Pre-Feasibility Report</w:t>
            </w:r>
          </w:p>
        </w:tc>
      </w:tr>
      <w:tr>
        <w:tc>
          <w:tcPr/>
          <w:p>
            <w:pPr>
              <w:pStyle w:val="Compact"/>
              <w:jc w:val="left"/>
            </w:pPr>
            <w:r>
              <w:t xml:space="preserve">EC</w:t>
            </w:r>
          </w:p>
        </w:tc>
        <w:tc>
          <w:tcPr/>
          <w:p>
            <w:pPr>
              <w:pStyle w:val="Compact"/>
              <w:jc w:val="left"/>
            </w:pPr>
            <w:r>
              <w:t xml:space="preserve">Environmental Clearance</w:t>
            </w:r>
          </w:p>
        </w:tc>
      </w:tr>
      <w:tr>
        <w:tc>
          <w:tcPr/>
          <w:p>
            <w:pPr>
              <w:pStyle w:val="Compact"/>
              <w:jc w:val="left"/>
            </w:pPr>
            <w:r>
              <w:t xml:space="preserve">CTE</w:t>
            </w:r>
          </w:p>
        </w:tc>
        <w:tc>
          <w:tcPr/>
          <w:p>
            <w:pPr>
              <w:pStyle w:val="Compact"/>
              <w:jc w:val="left"/>
            </w:pPr>
            <w:r>
              <w:t xml:space="preserve">Consent to Establish</w:t>
            </w:r>
          </w:p>
        </w:tc>
      </w:tr>
      <w:tr>
        <w:tc>
          <w:tcPr/>
          <w:p>
            <w:pPr>
              <w:pStyle w:val="Compact"/>
              <w:jc w:val="left"/>
            </w:pPr>
            <w:r>
              <w:t xml:space="preserve">CTO</w:t>
            </w:r>
          </w:p>
        </w:tc>
        <w:tc>
          <w:tcPr/>
          <w:p>
            <w:pPr>
              <w:pStyle w:val="Compact"/>
              <w:jc w:val="left"/>
            </w:pPr>
            <w:r>
              <w:t xml:space="preserve">Consent to Operate</w:t>
            </w:r>
          </w:p>
        </w:tc>
      </w:tr>
      <w:tr>
        <w:tc>
          <w:tcPr/>
          <w:p>
            <w:pPr>
              <w:pStyle w:val="Compact"/>
              <w:jc w:val="left"/>
            </w:pPr>
            <w:r>
              <w:t xml:space="preserve">CPCB</w:t>
            </w:r>
          </w:p>
        </w:tc>
        <w:tc>
          <w:tcPr/>
          <w:p>
            <w:pPr>
              <w:pStyle w:val="Compact"/>
              <w:jc w:val="left"/>
            </w:pPr>
            <w:r>
              <w:t xml:space="preserve">Central Pollution Control Board</w:t>
            </w:r>
          </w:p>
        </w:tc>
      </w:tr>
      <w:tr>
        <w:tc>
          <w:tcPr/>
          <w:p>
            <w:pPr>
              <w:pStyle w:val="Compact"/>
              <w:jc w:val="left"/>
            </w:pPr>
            <w:r>
              <w:t xml:space="preserve">SPCB</w:t>
            </w:r>
          </w:p>
        </w:tc>
        <w:tc>
          <w:tcPr/>
          <w:p>
            <w:pPr>
              <w:pStyle w:val="Compact"/>
              <w:jc w:val="left"/>
            </w:pPr>
            <w:r>
              <w:t xml:space="preserve">State Pollution Control Board</w:t>
            </w:r>
          </w:p>
        </w:tc>
      </w:tr>
      <w:tr>
        <w:tc>
          <w:tcPr/>
          <w:p>
            <w:pPr>
              <w:pStyle w:val="Compact"/>
              <w:jc w:val="left"/>
            </w:pPr>
            <w:r>
              <w:t xml:space="preserve">PARIVESH</w:t>
            </w:r>
          </w:p>
        </w:tc>
        <w:tc>
          <w:tcPr/>
          <w:p>
            <w:pPr>
              <w:pStyle w:val="Compact"/>
              <w:jc w:val="left"/>
            </w:pPr>
            <w:r>
              <w:t xml:space="preserve">Pro-Active and Responsive facilitation by Interactive, Virtuous and Environmental Single-window Hub</w:t>
            </w:r>
          </w:p>
        </w:tc>
      </w:tr>
      <w:tr>
        <w:tc>
          <w:tcPr/>
          <w:p>
            <w:pPr>
              <w:pStyle w:val="Compact"/>
              <w:jc w:val="left"/>
            </w:pPr>
            <w:r>
              <w:t xml:space="preserve">Baseline Data</w:t>
            </w:r>
          </w:p>
        </w:tc>
        <w:tc>
          <w:tcPr/>
          <w:p>
            <w:pPr>
              <w:pStyle w:val="Compact"/>
              <w:jc w:val="left"/>
            </w:pPr>
            <w:r>
              <w:t xml:space="preserve">Existing environmental condition data before project execution</w:t>
            </w:r>
          </w:p>
        </w:tc>
      </w:tr>
      <w:tr>
        <w:tc>
          <w:tcPr/>
          <w:p>
            <w:pPr>
              <w:pStyle w:val="Compact"/>
              <w:jc w:val="left"/>
            </w:pPr>
            <w:r>
              <w:t xml:space="preserve">Compliance Mapping</w:t>
            </w:r>
          </w:p>
        </w:tc>
        <w:tc>
          <w:tcPr/>
          <w:p>
            <w:pPr>
              <w:pStyle w:val="Compact"/>
              <w:jc w:val="left"/>
            </w:pPr>
            <w:r>
              <w:t xml:space="preserve">Placing collected data into correct regulatory document sections</w:t>
            </w:r>
          </w:p>
        </w:tc>
      </w:tr>
      <w:tr>
        <w:tc>
          <w:tcPr/>
          <w:p>
            <w:pPr>
              <w:pStyle w:val="Compact"/>
              <w:jc w:val="left"/>
            </w:pPr>
            <w:r>
              <w:t xml:space="preserve">Module 2</w:t>
            </w:r>
          </w:p>
        </w:tc>
        <w:tc>
          <w:tcPr/>
          <w:p>
            <w:pPr>
              <w:pStyle w:val="Compact"/>
              <w:jc w:val="left"/>
            </w:pPr>
            <w:r>
              <w:t xml:space="preserve">Data Extraction, Processing, and Compliance Document Structuring module</w:t>
            </w:r>
          </w:p>
        </w:tc>
      </w:tr>
    </w:tbl>
    <w:p>
      <w:r>
        <w:pict>
          <v:rect style="width:0;height:1.5pt" o:hralign="center" o:hrstd="t" o:hr="t"/>
        </w:pict>
      </w:r>
    </w:p>
    <w:bookmarkEnd w:id="93"/>
    <w:bookmarkStart w:id="94" w:name="conclusion"/>
    <w:p>
      <w:pPr>
        <w:pStyle w:val="Heading2"/>
      </w:pPr>
      <w:r>
        <w:t xml:space="preserve">9. Conclusion</w:t>
      </w:r>
    </w:p>
    <w:p>
      <w:pPr>
        <w:pStyle w:val="FirstParagraph"/>
      </w:pPr>
      <w:r>
        <w:t xml:space="preserve">Module 2 is responsible for converting mining-related raw project and environmental data into structured compliance-ready sections. It supports the preparation of documents such as Pre-Feasibility Reports, Form 1, Environmental Impact Assessment reports, and Environmental Management Plans.</w:t>
      </w:r>
    </w:p>
    <w:p>
      <w:pPr>
        <w:pStyle w:val="BodyText"/>
      </w:pPr>
      <w:r>
        <w:t xml:space="preserve">This design keeps the module simple, modular, and easy to expand. In future versions, the structured output from this module can be connected to automatic report generation, dashboards, and compliance tracking features.</w:t>
      </w:r>
    </w:p>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2026-07-05T20:13:29Z</dcterms:created>
  <dcterms:modified xsi:type="dcterms:W3CDTF">2026-07-05T20:13:29Z</dcterms:modified>
</cp:coreProperties>
</file>

<file path=docProps/custom.xml><?xml version="1.0" encoding="utf-8"?>
<Properties xmlns="http://schemas.openxmlformats.org/officeDocument/2006/custom-properties" xmlns:vt="http://schemas.openxmlformats.org/officeDocument/2006/docPropsVTypes"/>
</file>