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9DCA6" w14:textId="2408102C" w:rsidR="00BD69CC" w:rsidRPr="00E05BC4" w:rsidRDefault="00BD69CC" w:rsidP="00E05BC4">
      <w:pPr>
        <w:spacing w:line="240" w:lineRule="auto"/>
        <w:ind w:firstLine="709"/>
        <w:jc w:val="center"/>
        <w:rPr>
          <w:b/>
          <w:bCs/>
          <w:sz w:val="32"/>
          <w:lang w:val="en-US"/>
        </w:rPr>
      </w:pPr>
      <w:r w:rsidRPr="00BD69CC">
        <w:rPr>
          <w:b/>
          <w:bCs/>
          <w:sz w:val="32"/>
        </w:rPr>
        <w:t>Биомедециналық кескіндерді жүктеу, сүзгіден өткізу және қауіпсіз сақтау үшін веб қосымша әзірлеу</w:t>
      </w:r>
    </w:p>
    <w:p w14:paraId="2A6D1583" w14:textId="77777777" w:rsidR="00E05BC4" w:rsidRPr="00E05BC4" w:rsidRDefault="00E05BC4" w:rsidP="00E05BC4">
      <w:pPr>
        <w:spacing w:line="240" w:lineRule="auto"/>
        <w:ind w:firstLine="709"/>
        <w:jc w:val="both"/>
        <w:rPr>
          <w:sz w:val="28"/>
          <w:szCs w:val="28"/>
          <w:lang w:val="en-US"/>
        </w:rPr>
      </w:pPr>
    </w:p>
    <w:p w14:paraId="2FAB8C20" w14:textId="2911CF45" w:rsidR="00E05BC4" w:rsidRPr="00094413" w:rsidRDefault="00E05BC4" w:rsidP="00E05BC4">
      <w:pPr>
        <w:spacing w:line="240" w:lineRule="auto"/>
        <w:jc w:val="both"/>
        <w:rPr>
          <w:szCs w:val="24"/>
          <w:lang w:val="kk-KZ"/>
        </w:rPr>
      </w:pPr>
      <w:r>
        <w:rPr>
          <w:szCs w:val="24"/>
          <w:lang w:val="en-US"/>
        </w:rPr>
        <w:t xml:space="preserve">        </w:t>
      </w:r>
      <w:r w:rsidRPr="00D714B8">
        <w:rPr>
          <w:szCs w:val="24"/>
          <w:lang w:val="kk-KZ"/>
        </w:rPr>
        <w:t>С.Баис</w:t>
      </w:r>
      <w:r w:rsidR="00094413">
        <w:rPr>
          <w:szCs w:val="24"/>
          <w:lang w:val="kk-KZ"/>
        </w:rPr>
        <w:t>, А.Сайрамбек</w:t>
      </w:r>
    </w:p>
    <w:p w14:paraId="632B7300" w14:textId="77777777" w:rsidR="00E05BC4" w:rsidRPr="00D714B8" w:rsidRDefault="00E05BC4" w:rsidP="00E05BC4">
      <w:pPr>
        <w:spacing w:line="240" w:lineRule="auto"/>
        <w:ind w:firstLine="454"/>
        <w:jc w:val="both"/>
        <w:rPr>
          <w:i/>
          <w:iCs/>
          <w:szCs w:val="24"/>
          <w:lang w:val="kk-KZ"/>
        </w:rPr>
      </w:pPr>
      <w:r w:rsidRPr="00D714B8">
        <w:rPr>
          <w:i/>
          <w:iCs/>
          <w:szCs w:val="24"/>
          <w:lang w:val="kk-KZ"/>
        </w:rPr>
        <w:t>Satbayev University, Алматы, Қазақстан</w:t>
      </w:r>
    </w:p>
    <w:p w14:paraId="14E7BCDD" w14:textId="77777777" w:rsidR="00E05BC4" w:rsidRPr="00D714B8" w:rsidRDefault="00E05BC4" w:rsidP="00E05BC4">
      <w:pPr>
        <w:spacing w:line="240" w:lineRule="auto"/>
        <w:ind w:firstLine="454"/>
        <w:jc w:val="both"/>
        <w:rPr>
          <w:color w:val="4C94D8" w:themeColor="text2" w:themeTint="80"/>
          <w:szCs w:val="24"/>
          <w:lang w:val="ru-RU"/>
        </w:rPr>
      </w:pPr>
      <w:r w:rsidRPr="00D714B8">
        <w:rPr>
          <w:i/>
          <w:szCs w:val="24"/>
        </w:rPr>
        <w:t>Корреспонденция</w:t>
      </w:r>
      <w:r w:rsidRPr="00D714B8">
        <w:rPr>
          <w:i/>
          <w:spacing w:val="-3"/>
          <w:szCs w:val="24"/>
        </w:rPr>
        <w:t xml:space="preserve"> </w:t>
      </w:r>
      <w:r w:rsidRPr="00D714B8">
        <w:rPr>
          <w:i/>
          <w:szCs w:val="24"/>
        </w:rPr>
        <w:t>үшін</w:t>
      </w:r>
      <w:r w:rsidRPr="00D714B8">
        <w:rPr>
          <w:i/>
          <w:spacing w:val="-2"/>
          <w:szCs w:val="24"/>
        </w:rPr>
        <w:t xml:space="preserve"> </w:t>
      </w:r>
      <w:r w:rsidRPr="00D714B8">
        <w:rPr>
          <w:i/>
          <w:szCs w:val="24"/>
        </w:rPr>
        <w:t>автор</w:t>
      </w:r>
      <w:r w:rsidRPr="00D714B8">
        <w:rPr>
          <w:i/>
          <w:iCs/>
          <w:szCs w:val="24"/>
          <w:lang w:val="kk-KZ"/>
        </w:rPr>
        <w:t xml:space="preserve">: </w:t>
      </w:r>
      <w:r w:rsidRPr="00D714B8">
        <w:rPr>
          <w:i/>
          <w:iCs/>
          <w:szCs w:val="24"/>
          <w:lang w:val="ru-RU"/>
        </w:rPr>
        <w:t>“</w:t>
      </w:r>
      <w:r w:rsidRPr="00D714B8">
        <w:rPr>
          <w:i/>
          <w:iCs/>
          <w:color w:val="4C94D8" w:themeColor="text2" w:themeTint="80"/>
          <w:szCs w:val="24"/>
          <w:lang w:val="kk-KZ"/>
        </w:rPr>
        <w:t>sabraddinbais@gmail.com</w:t>
      </w:r>
      <w:r w:rsidRPr="00D714B8">
        <w:rPr>
          <w:i/>
          <w:iCs/>
          <w:szCs w:val="24"/>
          <w:lang w:val="ru-RU"/>
        </w:rPr>
        <w:t>”</w:t>
      </w:r>
    </w:p>
    <w:p w14:paraId="0177B538" w14:textId="1945396A" w:rsidR="00E05BC4" w:rsidRPr="00E05BC4" w:rsidRDefault="00E05BC4" w:rsidP="00E05BC4">
      <w:pPr>
        <w:spacing w:line="240" w:lineRule="auto"/>
        <w:ind w:firstLine="709"/>
        <w:jc w:val="both"/>
        <w:rPr>
          <w:sz w:val="28"/>
          <w:szCs w:val="28"/>
          <w:lang w:val="ru-RU"/>
        </w:rPr>
      </w:pPr>
    </w:p>
    <w:p w14:paraId="11089C8B" w14:textId="5DE48D28" w:rsidR="00BD69CC" w:rsidRPr="00094413" w:rsidRDefault="00BD69CC" w:rsidP="00E05BC4">
      <w:pPr>
        <w:spacing w:line="240" w:lineRule="auto"/>
        <w:ind w:firstLine="709"/>
        <w:jc w:val="both"/>
        <w:rPr>
          <w:sz w:val="28"/>
          <w:szCs w:val="28"/>
          <w:lang w:val="en-US"/>
        </w:rPr>
      </w:pPr>
      <w:r w:rsidRPr="00E05BC4">
        <w:rPr>
          <w:sz w:val="28"/>
          <w:szCs w:val="28"/>
        </w:rPr>
        <w:t>Аңдатпа</w:t>
      </w:r>
    </w:p>
    <w:p w14:paraId="126A2E81" w14:textId="77777777" w:rsidR="00BD69CC" w:rsidRPr="00BD69CC" w:rsidRDefault="00BD69CC" w:rsidP="00E05BC4">
      <w:pPr>
        <w:spacing w:line="240" w:lineRule="auto"/>
        <w:ind w:firstLine="709"/>
        <w:jc w:val="both"/>
        <w:rPr>
          <w:sz w:val="28"/>
          <w:szCs w:val="28"/>
        </w:rPr>
      </w:pPr>
      <w:r w:rsidRPr="00BD69CC">
        <w:rPr>
          <w:sz w:val="28"/>
          <w:szCs w:val="28"/>
        </w:rPr>
        <w:t>Мәселе: Қазіргі заманғы денсаулық сақтау саласында диагностикалық кескіндердің (МРТ, КТ, рентген) көлемі мен ажыратымдылығының артуы деректерді өңдеу инфрақұрылымына үлкен салмақ түсіруде. Дәстүрлі PACS (Picture Archiving and Communication System) жүйелерінің жоғары құны мен икемсіздігі, сондай-ақ бұлттық технологиялар қолданылғандағы деректер құпиялылығының (HIPAA/GDPR) сақталмау қаупі биомедициналық кескіндерді басқарудың жаңа, қауіпсіз және интеллектуалды тәсілдерін қажет етеді.</w:t>
      </w:r>
    </w:p>
    <w:p w14:paraId="0E86D293" w14:textId="77777777" w:rsidR="00BD69CC" w:rsidRPr="00BD69CC" w:rsidRDefault="00BD69CC" w:rsidP="00E05BC4">
      <w:pPr>
        <w:spacing w:line="240" w:lineRule="auto"/>
        <w:ind w:firstLine="709"/>
        <w:jc w:val="both"/>
        <w:rPr>
          <w:sz w:val="28"/>
          <w:szCs w:val="28"/>
        </w:rPr>
      </w:pPr>
      <w:r w:rsidRPr="00BD69CC">
        <w:rPr>
          <w:sz w:val="28"/>
          <w:szCs w:val="28"/>
        </w:rPr>
        <w:t>Мақсат: Зерттеудің негізгі мақсаты — DICOM форматындағы биомедициналық кескіндерді қауіпсіз сақтауға, классикалық цифрлық сүзгілер арқылы олардың визуалды сапасын арттыруға және гибридті жасанды интеллект (Local ONNX және Cloud Google Gemini) архитектурасы көмегімен автоматтандырылған клиникалық талдау жасауға мүмкіндік беретін кешенді веб-қосымшаны жобалау және әзірлеу.</w:t>
      </w:r>
    </w:p>
    <w:p w14:paraId="6548FE5B" w14:textId="77777777" w:rsidR="00BD69CC" w:rsidRPr="00BD69CC" w:rsidRDefault="00BD69CC" w:rsidP="00E05BC4">
      <w:pPr>
        <w:spacing w:line="240" w:lineRule="auto"/>
        <w:ind w:firstLine="709"/>
        <w:jc w:val="both"/>
        <w:rPr>
          <w:sz w:val="28"/>
          <w:szCs w:val="28"/>
        </w:rPr>
      </w:pPr>
      <w:r w:rsidRPr="00BD69CC">
        <w:rPr>
          <w:sz w:val="28"/>
          <w:szCs w:val="28"/>
        </w:rPr>
        <w:t>Әдістер: Жүйе жоғары өнімділікті және масштабталуды қамтамасыз ететін микросервистік архитектура (Spring Boot, FastAPI) негізінде құрылған. Деректерді нысандық сақтау үшін S3-үйлесімді MinIO қоймасы қолданылды. Кескіндерді алдын ала өңдеу үшін OpenCV кітапханасының адаптивті алгоритмдері (CLAHE, Bilateral Filter) жүзеге асырылды. Интеллектуалды талдау екі деңгейлі гибридті модельге негізделген: деректердің құпиялылығын сақтау мақсатында сегментациялау және бастапқы талдау локалды деңгейде (ONNX Runtime) орындалса, күрделі когнитивті қорытындылар мен радиологиялық есептерді генерациялау бұлттық Google Gemini Vision API арқылы жүзеге асырылады.</w:t>
      </w:r>
    </w:p>
    <w:p w14:paraId="3C52E8A9" w14:textId="77777777" w:rsidR="00BD69CC" w:rsidRPr="00BD69CC" w:rsidRDefault="00BD69CC" w:rsidP="00E05BC4">
      <w:pPr>
        <w:spacing w:line="240" w:lineRule="auto"/>
        <w:ind w:firstLine="709"/>
        <w:jc w:val="both"/>
        <w:rPr>
          <w:sz w:val="28"/>
          <w:szCs w:val="28"/>
        </w:rPr>
      </w:pPr>
      <w:r w:rsidRPr="00BD69CC">
        <w:rPr>
          <w:sz w:val="28"/>
          <w:szCs w:val="28"/>
        </w:rPr>
        <w:t>Нәтижелер: Зерттеу нәтижесінде биомедициналық кескіндерді жүктеу, анонимизациялау, сүзгілеу және AI-талдау циклдерін орта есеппен 3.5 секундта орындайтын қауіпсіз веб-платформа прототипі жасалды. CLAHE алгоритмін қолдану кескіннің диагностикалық контрастын (PSNR метрикасы бойынша) 15-18%-ға арттырса, локалды сегментация моделі 89% (Dice Coefficient) дәлдікті көрсетті.</w:t>
      </w:r>
    </w:p>
    <w:p w14:paraId="53B4820C" w14:textId="77777777" w:rsidR="00BD69CC" w:rsidRPr="00BD69CC" w:rsidRDefault="00BD69CC" w:rsidP="00E05BC4">
      <w:pPr>
        <w:spacing w:line="240" w:lineRule="auto"/>
        <w:ind w:firstLine="709"/>
        <w:jc w:val="both"/>
        <w:rPr>
          <w:sz w:val="28"/>
          <w:szCs w:val="28"/>
        </w:rPr>
      </w:pPr>
      <w:r w:rsidRPr="00BD69CC">
        <w:rPr>
          <w:sz w:val="28"/>
          <w:szCs w:val="28"/>
        </w:rPr>
        <w:lastRenderedPageBreak/>
        <w:t>Практикалық маңыздылығы: Әзірленген жүйе телемедициналық орталықтар мен шалғайдағы медициналық мекемелер үшін қымбат аппараттық жабдықтарды талап етпейтін, қолжетімді және жоғары дәлдіктегі диагностикалық көмекші құрал ретінде қызмет ете алады. Ұсынылған гибридті AI тәсілі медициналық деректердің қауіпсіздігі мен интеллектуалды талдау тереңдігі арасындағы оңтайлы тепе-теңдікті қамтамасыз етеді.</w:t>
      </w:r>
    </w:p>
    <w:p w14:paraId="4EEDDA5A" w14:textId="5D207C43" w:rsidR="00BD69CC" w:rsidRPr="00BD69CC" w:rsidRDefault="00BD69CC" w:rsidP="00E05BC4">
      <w:pPr>
        <w:spacing w:line="240" w:lineRule="auto"/>
        <w:ind w:firstLine="709"/>
        <w:jc w:val="both"/>
        <w:rPr>
          <w:sz w:val="28"/>
          <w:szCs w:val="28"/>
        </w:rPr>
      </w:pPr>
    </w:p>
    <w:p w14:paraId="15DEA04A" w14:textId="03FD5482" w:rsidR="00BD69CC" w:rsidRPr="00BD69CC" w:rsidRDefault="00BD69CC" w:rsidP="00E05BC4">
      <w:pPr>
        <w:spacing w:line="240" w:lineRule="auto"/>
        <w:ind w:firstLine="709"/>
        <w:jc w:val="both"/>
        <w:rPr>
          <w:sz w:val="28"/>
          <w:szCs w:val="28"/>
          <w:lang w:val="en-US"/>
        </w:rPr>
      </w:pPr>
      <w:r w:rsidRPr="00BD69CC">
        <w:rPr>
          <w:sz w:val="28"/>
          <w:szCs w:val="28"/>
        </w:rPr>
        <w:t>Түйінді сөздер</w:t>
      </w:r>
    </w:p>
    <w:p w14:paraId="18B7F873" w14:textId="77777777" w:rsidR="00BD69CC" w:rsidRPr="00BD69CC" w:rsidRDefault="00BD69CC" w:rsidP="00E05BC4">
      <w:pPr>
        <w:spacing w:line="240" w:lineRule="auto"/>
        <w:ind w:firstLine="709"/>
        <w:jc w:val="both"/>
        <w:rPr>
          <w:sz w:val="28"/>
          <w:szCs w:val="28"/>
        </w:rPr>
      </w:pPr>
      <w:r w:rsidRPr="00BD69CC">
        <w:rPr>
          <w:sz w:val="28"/>
          <w:szCs w:val="28"/>
        </w:rPr>
        <w:t>Biomedical imaging, DICOM, Hybrid AI, Cybersecurity, Telemedicine, Image Processing, ONNX, Google Gemini, MinIO, CLAHE, Microservices.</w:t>
      </w:r>
    </w:p>
    <w:p w14:paraId="57288D3F" w14:textId="77777777" w:rsidR="00E05BC4" w:rsidRPr="00E05BC4" w:rsidRDefault="00E05BC4" w:rsidP="00E05BC4">
      <w:pPr>
        <w:spacing w:line="240" w:lineRule="auto"/>
        <w:jc w:val="both"/>
        <w:rPr>
          <w:b/>
          <w:bCs/>
          <w:sz w:val="28"/>
          <w:szCs w:val="28"/>
          <w:lang w:val="en-US"/>
        </w:rPr>
      </w:pPr>
    </w:p>
    <w:p w14:paraId="43A04F1A" w14:textId="1086615A" w:rsidR="00584023" w:rsidRPr="00584023" w:rsidRDefault="00E05BC4" w:rsidP="00E05BC4">
      <w:pPr>
        <w:spacing w:line="240" w:lineRule="auto"/>
        <w:ind w:firstLine="709"/>
        <w:jc w:val="both"/>
        <w:rPr>
          <w:sz w:val="28"/>
          <w:szCs w:val="28"/>
          <w:lang w:val="en-US"/>
        </w:rPr>
      </w:pPr>
      <w:r w:rsidRPr="00E05BC4">
        <w:rPr>
          <w:b/>
          <w:bCs/>
          <w:sz w:val="28"/>
          <w:szCs w:val="28"/>
          <w:lang w:val="kk-KZ"/>
        </w:rPr>
        <w:t>1</w:t>
      </w:r>
      <w:r w:rsidRPr="00E05BC4">
        <w:rPr>
          <w:b/>
          <w:bCs/>
          <w:sz w:val="28"/>
          <w:szCs w:val="28"/>
          <w:lang w:val="en-US"/>
        </w:rPr>
        <w:t>.</w:t>
      </w:r>
      <w:r w:rsidR="00584023" w:rsidRPr="00584023">
        <w:rPr>
          <w:b/>
          <w:bCs/>
          <w:sz w:val="28"/>
          <w:szCs w:val="28"/>
        </w:rPr>
        <w:t>Кіріспе</w:t>
      </w:r>
    </w:p>
    <w:p w14:paraId="78076984" w14:textId="77777777" w:rsidR="00584023" w:rsidRPr="00584023" w:rsidRDefault="00584023" w:rsidP="00E05BC4">
      <w:pPr>
        <w:spacing w:line="240" w:lineRule="auto"/>
        <w:ind w:firstLine="709"/>
        <w:jc w:val="both"/>
        <w:rPr>
          <w:sz w:val="28"/>
          <w:szCs w:val="28"/>
        </w:rPr>
      </w:pPr>
      <w:r w:rsidRPr="00584023">
        <w:rPr>
          <w:sz w:val="28"/>
          <w:szCs w:val="28"/>
        </w:rPr>
        <w:t>Қазіргі заманғы денсаулық сақтау жүйесінде визуалды диагностика әдістері (МРТ, КТ, рентгенография, ультрадыбыстық зерттеу) клиникалық шешім қабылдаудың негізгі құралына айналды. Дүниежүзілік денсаулық сақтау ұйымының (ДДСҰ) және жетекші медициналық зерттеу орталықтарының мәліметтеріне сәйкес, медициналық деректердің жалпы көлемі жыл сайын шамамен 50%-ға өсуде, бұл ретте визуалды ақпарат (кескіндер) осы деректердің ең ауыр және күрделі бөлігін құрайды. Бұл тенденция «Smart Hospital» (Зияткерлік аурухана) тұжырымдамасын жүзеге асыруда цифрлық инфрақұрылымға, атап айтқанда деректерді сақтау мен өңдеу жүйелеріне жоғары талаптар қояды.</w:t>
      </w:r>
    </w:p>
    <w:p w14:paraId="4F67DB52" w14:textId="77777777" w:rsidR="00584023" w:rsidRPr="00584023" w:rsidRDefault="00584023" w:rsidP="00E05BC4">
      <w:pPr>
        <w:spacing w:line="240" w:lineRule="auto"/>
        <w:ind w:firstLine="709"/>
        <w:jc w:val="both"/>
        <w:rPr>
          <w:sz w:val="28"/>
          <w:szCs w:val="28"/>
        </w:rPr>
      </w:pPr>
      <w:r w:rsidRPr="00584023">
        <w:rPr>
          <w:sz w:val="28"/>
          <w:szCs w:val="28"/>
        </w:rPr>
        <w:t>Дегенмен, медициналық мекемелер цифрландыру жолында үш негізгі технологиялық және құқықтық кедергіге тап болуда:</w:t>
      </w:r>
    </w:p>
    <w:p w14:paraId="5E55C80E" w14:textId="77777777" w:rsidR="00584023" w:rsidRPr="00584023" w:rsidRDefault="00584023" w:rsidP="00E05BC4">
      <w:pPr>
        <w:numPr>
          <w:ilvl w:val="0"/>
          <w:numId w:val="11"/>
        </w:numPr>
        <w:spacing w:line="240" w:lineRule="auto"/>
        <w:ind w:firstLine="709"/>
        <w:jc w:val="both"/>
        <w:rPr>
          <w:sz w:val="28"/>
          <w:szCs w:val="28"/>
        </w:rPr>
      </w:pPr>
      <w:r w:rsidRPr="00584023">
        <w:rPr>
          <w:sz w:val="28"/>
          <w:szCs w:val="28"/>
        </w:rPr>
        <w:t>Деректердің экспоненциалды өсуі: DICOM (Digital Imaging and Communications in Medicine) форматындағы кескіндердің жоғары ажыратымдылығы мен көп қабатты құрылымы дәстүрлі файлдық жүйелер мен дерекқорларға үлкен салмақ түсіреді.</w:t>
      </w:r>
    </w:p>
    <w:p w14:paraId="1BE8B72D" w14:textId="77777777" w:rsidR="00584023" w:rsidRPr="00584023" w:rsidRDefault="00584023" w:rsidP="00E05BC4">
      <w:pPr>
        <w:numPr>
          <w:ilvl w:val="0"/>
          <w:numId w:val="11"/>
        </w:numPr>
        <w:spacing w:line="240" w:lineRule="auto"/>
        <w:ind w:firstLine="709"/>
        <w:jc w:val="both"/>
        <w:rPr>
          <w:sz w:val="28"/>
          <w:szCs w:val="28"/>
        </w:rPr>
      </w:pPr>
      <w:r w:rsidRPr="00584023">
        <w:rPr>
          <w:sz w:val="28"/>
          <w:szCs w:val="28"/>
        </w:rPr>
        <w:t>Есептеу ресурстарының шектеулігі: Кескіндерді сапалы сүзгіден өткізу, 3D реконструкция жасау және жасанды интеллект алгоритмдерін қолдану үшін жоғары өнімділікті графикалық процессорлар (GPU) қажет. Көптеген локалды ауруханалық желілер мұндай қуаттылыққа ие емес.</w:t>
      </w:r>
    </w:p>
    <w:p w14:paraId="49C7F703" w14:textId="77777777" w:rsidR="00584023" w:rsidRPr="00584023" w:rsidRDefault="00584023" w:rsidP="00E05BC4">
      <w:pPr>
        <w:numPr>
          <w:ilvl w:val="0"/>
          <w:numId w:val="11"/>
        </w:numPr>
        <w:spacing w:line="240" w:lineRule="auto"/>
        <w:ind w:firstLine="709"/>
        <w:jc w:val="both"/>
        <w:rPr>
          <w:sz w:val="28"/>
          <w:szCs w:val="28"/>
        </w:rPr>
      </w:pPr>
      <w:r w:rsidRPr="00584023">
        <w:rPr>
          <w:sz w:val="28"/>
          <w:szCs w:val="28"/>
        </w:rPr>
        <w:t>Құпиялылық және киберқауіпсіздік: Медициналық деректер HIPAA (Health Insurance Portability and Accountability Act) және GDPR (General Data Protection Regulation) сияқты халықаралық стандарттарға сәйкес қатаң қорғалуы тиіс. Деректерді бұлттық сервистерге тасымалдау кезінде ақпараттың жылыстау қаупі туындайды.</w:t>
      </w:r>
    </w:p>
    <w:p w14:paraId="175C1ABD" w14:textId="77777777" w:rsidR="00584023" w:rsidRPr="00584023" w:rsidRDefault="00584023" w:rsidP="00E05BC4">
      <w:pPr>
        <w:spacing w:line="240" w:lineRule="auto"/>
        <w:ind w:firstLine="709"/>
        <w:jc w:val="both"/>
        <w:rPr>
          <w:sz w:val="28"/>
          <w:szCs w:val="28"/>
        </w:rPr>
      </w:pPr>
      <w:r w:rsidRPr="00584023">
        <w:rPr>
          <w:sz w:val="28"/>
          <w:szCs w:val="28"/>
        </w:rPr>
        <w:t>Дәстүрлі PACS (Picture Archiving and Communication System) жүйелері бұл мәселелерді ішінара шешкенімен, олардың мобильділігі төмен, интерфейстері күрделі және қызмет көрсету құны өте жоғары. Сонымен қатар, классикалық PACS жүйелері заманауи жасанды интеллект (AI) модельдерімен икемді интеграциялануға бейімделмеген. Соңғы жылдары ұсынылып жатқан AI негізіндегі диагностикалық шешімдердің көбі деректерді өңдеу үшін сыртқы бұлттық серверлерге тәуелді, бұл клиникалық деректердің құпиялылығын қамтамасыз етуде жаңа кедергілер тудырады.</w:t>
      </w:r>
    </w:p>
    <w:p w14:paraId="437A86AC" w14:textId="77777777" w:rsidR="00584023" w:rsidRPr="00584023" w:rsidRDefault="00584023" w:rsidP="00E05BC4">
      <w:pPr>
        <w:spacing w:line="240" w:lineRule="auto"/>
        <w:ind w:firstLine="709"/>
        <w:jc w:val="both"/>
        <w:rPr>
          <w:sz w:val="28"/>
          <w:szCs w:val="28"/>
        </w:rPr>
      </w:pPr>
      <w:r w:rsidRPr="00584023">
        <w:rPr>
          <w:sz w:val="28"/>
          <w:szCs w:val="28"/>
        </w:rPr>
        <w:t>Осы зерттеудің мақсаты — классикалық кескінді өңдеу алгоритмдері мен гибридті жасанды интеллект технологияларын біріктіретін, қауіпсіздігі жоғары және масштабталатын веб-платформаны жобалау болып табылады. Бұл жүйе медициналық мамандарға кез келген жерден қауіпсіз қолжетімділікті қамтамасыз етіп қана қоймай, сонымен қатар деректердің құпиялылығын бұзбай, жергілікті деңгейде де, бұлттық деңгейде де интеллектуалды талдау жасауға мүмкіндік береді.</w:t>
      </w:r>
    </w:p>
    <w:p w14:paraId="4E8D4F4C" w14:textId="77777777" w:rsidR="00584023" w:rsidRPr="00584023" w:rsidRDefault="00584023" w:rsidP="00E05BC4">
      <w:pPr>
        <w:spacing w:line="240" w:lineRule="auto"/>
        <w:ind w:firstLine="709"/>
        <w:jc w:val="both"/>
        <w:rPr>
          <w:sz w:val="28"/>
          <w:szCs w:val="28"/>
        </w:rPr>
      </w:pPr>
      <w:r w:rsidRPr="00584023">
        <w:rPr>
          <w:sz w:val="28"/>
          <w:szCs w:val="28"/>
        </w:rPr>
        <w:t>Зерттеу барысында келесі негізгі міндеттер айқындалды:</w:t>
      </w:r>
    </w:p>
    <w:p w14:paraId="1E27F625" w14:textId="77777777" w:rsidR="00584023" w:rsidRPr="00584023" w:rsidRDefault="00584023" w:rsidP="00E05BC4">
      <w:pPr>
        <w:numPr>
          <w:ilvl w:val="0"/>
          <w:numId w:val="12"/>
        </w:numPr>
        <w:spacing w:line="240" w:lineRule="auto"/>
        <w:ind w:firstLine="709"/>
        <w:jc w:val="both"/>
        <w:rPr>
          <w:sz w:val="28"/>
          <w:szCs w:val="28"/>
        </w:rPr>
      </w:pPr>
      <w:r w:rsidRPr="00584023">
        <w:rPr>
          <w:sz w:val="28"/>
          <w:szCs w:val="28"/>
        </w:rPr>
        <w:t>Микросервистік архитектура негізінде DICOM файлдарының метадеректері мен пиксельдік массивін тиімді басқаратын веб-қосымша құру.</w:t>
      </w:r>
    </w:p>
    <w:p w14:paraId="7E1AB39E" w14:textId="77777777" w:rsidR="00584023" w:rsidRPr="00584023" w:rsidRDefault="00584023" w:rsidP="00E05BC4">
      <w:pPr>
        <w:numPr>
          <w:ilvl w:val="0"/>
          <w:numId w:val="12"/>
        </w:numPr>
        <w:spacing w:line="240" w:lineRule="auto"/>
        <w:ind w:firstLine="709"/>
        <w:jc w:val="both"/>
        <w:rPr>
          <w:sz w:val="28"/>
          <w:szCs w:val="28"/>
        </w:rPr>
      </w:pPr>
      <w:r w:rsidRPr="00584023">
        <w:rPr>
          <w:sz w:val="28"/>
          <w:szCs w:val="28"/>
        </w:rPr>
        <w:t>Кескін сапасын жақсарту үшін адаптивті сүзгілеу алгоритмдерін (CLAHE, Bilateral Filter) енгізу арқылы визуалды диагностиканың дәлдігін арттыру.</w:t>
      </w:r>
    </w:p>
    <w:p w14:paraId="6169ADDB" w14:textId="77777777" w:rsidR="00584023" w:rsidRPr="00584023" w:rsidRDefault="00584023" w:rsidP="00E05BC4">
      <w:pPr>
        <w:numPr>
          <w:ilvl w:val="0"/>
          <w:numId w:val="12"/>
        </w:numPr>
        <w:spacing w:line="240" w:lineRule="auto"/>
        <w:ind w:firstLine="709"/>
        <w:jc w:val="both"/>
        <w:rPr>
          <w:sz w:val="28"/>
          <w:szCs w:val="28"/>
        </w:rPr>
      </w:pPr>
      <w:r w:rsidRPr="00584023">
        <w:rPr>
          <w:sz w:val="28"/>
          <w:szCs w:val="28"/>
        </w:rPr>
        <w:t>Деректерді анонимизациялау арқылы құпиялылықты сақтайтын гибридті AI модулін (локалды ONNX модельдері мен бұлттық Google Gemini Vision) интеграциялау әдістемесін әзірлеу.</w:t>
      </w:r>
    </w:p>
    <w:p w14:paraId="2E3F9555" w14:textId="77777777" w:rsidR="00584023" w:rsidRPr="00584023" w:rsidRDefault="00584023" w:rsidP="00E05BC4">
      <w:pPr>
        <w:spacing w:line="240" w:lineRule="auto"/>
        <w:ind w:firstLine="709"/>
        <w:jc w:val="both"/>
        <w:rPr>
          <w:sz w:val="28"/>
          <w:szCs w:val="28"/>
        </w:rPr>
      </w:pPr>
      <w:r w:rsidRPr="00584023">
        <w:rPr>
          <w:sz w:val="28"/>
          <w:szCs w:val="28"/>
        </w:rPr>
        <w:t>Жұмыстың ғылыми жаңалығы ретінде деректердің бір бөлігін браузерде немесе локалды серверде (ONNX), ал күрделі когнитивті талдауды бұлтта (Gemini) өңдейтін екі деңгейлі гибридті архитектураны ұсынуды атап өтуге болады.</w:t>
      </w:r>
    </w:p>
    <w:p w14:paraId="33181167" w14:textId="54D310E0" w:rsidR="00E72474" w:rsidRPr="00E05BC4" w:rsidRDefault="00E72474" w:rsidP="00E05BC4">
      <w:pPr>
        <w:spacing w:line="240" w:lineRule="auto"/>
        <w:ind w:firstLine="709"/>
        <w:jc w:val="both"/>
        <w:rPr>
          <w:sz w:val="28"/>
          <w:szCs w:val="28"/>
        </w:rPr>
      </w:pPr>
    </w:p>
    <w:p w14:paraId="5EE5308A" w14:textId="61361394" w:rsidR="00CE0E23" w:rsidRPr="00094413" w:rsidRDefault="00E05BC4" w:rsidP="00E05BC4">
      <w:pPr>
        <w:spacing w:line="240" w:lineRule="auto"/>
        <w:ind w:firstLine="709"/>
        <w:jc w:val="both"/>
        <w:rPr>
          <w:b/>
          <w:bCs/>
          <w:sz w:val="28"/>
          <w:szCs w:val="28"/>
        </w:rPr>
      </w:pPr>
      <w:r w:rsidRPr="00094413">
        <w:rPr>
          <w:b/>
          <w:bCs/>
          <w:sz w:val="28"/>
          <w:szCs w:val="28"/>
        </w:rPr>
        <w:t>2</w:t>
      </w:r>
      <w:r w:rsidR="00CE0E23" w:rsidRPr="00CE0E23">
        <w:rPr>
          <w:b/>
          <w:bCs/>
          <w:sz w:val="28"/>
          <w:szCs w:val="28"/>
        </w:rPr>
        <w:t>. Әдебиеттерге шолу</w:t>
      </w:r>
    </w:p>
    <w:p w14:paraId="1983F713" w14:textId="77777777" w:rsidR="00CE0E23" w:rsidRPr="00CE0E23" w:rsidRDefault="00CE0E23" w:rsidP="00E05BC4">
      <w:pPr>
        <w:spacing w:line="240" w:lineRule="auto"/>
        <w:ind w:firstLine="709"/>
        <w:jc w:val="both"/>
        <w:rPr>
          <w:sz w:val="28"/>
          <w:szCs w:val="28"/>
        </w:rPr>
      </w:pPr>
      <w:r w:rsidRPr="00CE0E23">
        <w:rPr>
          <w:sz w:val="28"/>
          <w:szCs w:val="28"/>
        </w:rPr>
        <w:t>Медициналық кескіндерді басқару, өңдеу және қауіпсіздігін қамтамасыз ету мәселелері заманауи ғылымда кеңінен зерттеліп келеді. Бұл саладағы зерттеулерді келесі үш негізгі бағыт бойынша жіктеуге болады.</w:t>
      </w:r>
    </w:p>
    <w:p w14:paraId="76AA5EAE" w14:textId="4F1E5224" w:rsidR="00CE0E23" w:rsidRPr="00CE0E23" w:rsidRDefault="00E05BC4" w:rsidP="00E05BC4">
      <w:pPr>
        <w:spacing w:line="240" w:lineRule="auto"/>
        <w:ind w:firstLine="709"/>
        <w:jc w:val="both"/>
        <w:rPr>
          <w:sz w:val="28"/>
          <w:szCs w:val="28"/>
        </w:rPr>
      </w:pPr>
      <w:r w:rsidRPr="00E05BC4">
        <w:rPr>
          <w:sz w:val="28"/>
          <w:szCs w:val="28"/>
        </w:rPr>
        <w:t>2</w:t>
      </w:r>
      <w:r w:rsidR="00CE0E23" w:rsidRPr="00CE0E23">
        <w:rPr>
          <w:sz w:val="28"/>
          <w:szCs w:val="28"/>
        </w:rPr>
        <w:t>.1. Медициналық кескіндерді стандарттау және сақтау жүйелері</w:t>
      </w:r>
    </w:p>
    <w:p w14:paraId="00FF1DB2" w14:textId="77777777" w:rsidR="00CE0E23" w:rsidRPr="00CE0E23" w:rsidRDefault="00CE0E23" w:rsidP="00E05BC4">
      <w:pPr>
        <w:spacing w:line="240" w:lineRule="auto"/>
        <w:ind w:firstLine="709"/>
        <w:jc w:val="both"/>
        <w:rPr>
          <w:sz w:val="28"/>
          <w:szCs w:val="28"/>
        </w:rPr>
      </w:pPr>
      <w:r w:rsidRPr="00CE0E23">
        <w:rPr>
          <w:sz w:val="28"/>
          <w:szCs w:val="28"/>
        </w:rPr>
        <w:t>Биомедициналық деректермен жұмыс істеудің негізі DICOM стандарты болып табылады. Noumeir (2020) өз зерттеуінде DICOM стандартының медициналық ақпараттық жүйелер арасындағы өзара іс-қимылды (interoperability) қамтамасыз етудегі рөлін атап өтті. Стандарттың техникалық ерекшеліктері мен практикалық қолданылуы Pianykh (2019) еңбегінде егжей-тегжейлі сипатталған. Ол DICOM файлдарының тек кескін ғана емес, сонымен бірге пациент туралы күрделі метадеректер жиынтығы екенін түсіндіреді.</w:t>
      </w:r>
    </w:p>
    <w:p w14:paraId="5622D91B" w14:textId="77777777" w:rsidR="00CE0E23" w:rsidRPr="00CE0E23" w:rsidRDefault="00CE0E23" w:rsidP="00E05BC4">
      <w:pPr>
        <w:spacing w:line="240" w:lineRule="auto"/>
        <w:ind w:firstLine="709"/>
        <w:jc w:val="both"/>
        <w:rPr>
          <w:sz w:val="28"/>
          <w:szCs w:val="28"/>
        </w:rPr>
      </w:pPr>
      <w:r w:rsidRPr="00CE0E23">
        <w:rPr>
          <w:sz w:val="28"/>
          <w:szCs w:val="28"/>
        </w:rPr>
        <w:t>Дәстүрлі PACS жүйелері (мысалы, Orthanc немесе dcm4chee) осы деректерді сақтаудың стандартты құралына айналғанымен, олардың веб-ортадағы икемсіздігі мен интерфейстің күрделілігі негізгі кемшілік ретінде қала береді. Қазіргі таңда бұлттық нысандық қоймаларға көшу үрдісі байқалады. Мәселен, MinIO (2024) құжаттамасы жоғары өнімділікті S3-үйлесімді қоймалардың үлкен көлемді медициналық архивтер үшін тиімділігін негіздейді.</w:t>
      </w:r>
    </w:p>
    <w:p w14:paraId="11EFB76E" w14:textId="577398FD" w:rsidR="00CE0E23" w:rsidRPr="00CE0E23" w:rsidRDefault="00E05BC4" w:rsidP="00E05BC4">
      <w:pPr>
        <w:spacing w:line="240" w:lineRule="auto"/>
        <w:ind w:firstLine="709"/>
        <w:jc w:val="both"/>
        <w:rPr>
          <w:sz w:val="28"/>
          <w:szCs w:val="28"/>
        </w:rPr>
      </w:pPr>
      <w:r w:rsidRPr="00E05BC4">
        <w:rPr>
          <w:sz w:val="28"/>
          <w:szCs w:val="28"/>
        </w:rPr>
        <w:t>2</w:t>
      </w:r>
      <w:r w:rsidR="00CE0E23" w:rsidRPr="00CE0E23">
        <w:rPr>
          <w:sz w:val="28"/>
          <w:szCs w:val="28"/>
        </w:rPr>
        <w:t>.2. Кескіндерді алдын ала өңдеу және сүзу әдістері</w:t>
      </w:r>
    </w:p>
    <w:p w14:paraId="345CB501" w14:textId="77777777" w:rsidR="00CE0E23" w:rsidRPr="00CE0E23" w:rsidRDefault="00CE0E23" w:rsidP="00E05BC4">
      <w:pPr>
        <w:spacing w:line="240" w:lineRule="auto"/>
        <w:ind w:firstLine="709"/>
        <w:jc w:val="both"/>
        <w:rPr>
          <w:sz w:val="28"/>
          <w:szCs w:val="28"/>
        </w:rPr>
      </w:pPr>
      <w:r w:rsidRPr="00CE0E23">
        <w:rPr>
          <w:sz w:val="28"/>
          <w:szCs w:val="28"/>
        </w:rPr>
        <w:t>Медициналық диагностикада кескіннің сапасы шешуші рөл атқарады. Gonzalez мен Woods (2018) цифрлық кескіндерді өңдеудің іргелі әдістерін, соның ішінде гистограмманы теңестіру мен шуды басу алгоритмдерін жан-жақты қарастырған. Олардың еңбектеріндегі Гаусс және медианалық сүзгілеу әдістері медициналық рентген суреттеріндегі шуды азайтудың классикалық құралы болып табылады.</w:t>
      </w:r>
    </w:p>
    <w:p w14:paraId="6398AA1F" w14:textId="77777777" w:rsidR="00CE0E23" w:rsidRPr="00CE0E23" w:rsidRDefault="00CE0E23" w:rsidP="00E05BC4">
      <w:pPr>
        <w:spacing w:line="240" w:lineRule="auto"/>
        <w:ind w:firstLine="709"/>
        <w:jc w:val="both"/>
        <w:rPr>
          <w:sz w:val="28"/>
          <w:szCs w:val="28"/>
        </w:rPr>
      </w:pPr>
      <w:r w:rsidRPr="00CE0E23">
        <w:rPr>
          <w:sz w:val="28"/>
          <w:szCs w:val="28"/>
        </w:rPr>
        <w:t>Дегенмен, қарапайым гистограммалық теңестіру әдістері медициналық кескіндерде артық контраст пен шу тудыруы мүмкін. Осы мәселені шешу үшін OpenCV (2024) кітапханасында іске асырылған CLAHE (Contrast Limited Adaptive Histogram Equalization) алгоритмі локалды аймақтардың контрастын шектей отырып, кескіннің детальдарын айқындауға мүмкіндік береді. Бұл әсіресе сүйек тіндері мен жұмсақ тіндердің шекарасын анықтауда маңызды.</w:t>
      </w:r>
    </w:p>
    <w:p w14:paraId="72C36164" w14:textId="6E9245E7" w:rsidR="00CE0E23" w:rsidRPr="00CE0E23" w:rsidRDefault="00E05BC4" w:rsidP="00E05BC4">
      <w:pPr>
        <w:spacing w:line="240" w:lineRule="auto"/>
        <w:ind w:firstLine="709"/>
        <w:jc w:val="both"/>
        <w:rPr>
          <w:sz w:val="28"/>
          <w:szCs w:val="28"/>
        </w:rPr>
      </w:pPr>
      <w:r w:rsidRPr="00094413">
        <w:rPr>
          <w:sz w:val="28"/>
          <w:szCs w:val="28"/>
        </w:rPr>
        <w:t>2</w:t>
      </w:r>
      <w:r w:rsidR="00CE0E23" w:rsidRPr="00CE0E23">
        <w:rPr>
          <w:sz w:val="28"/>
          <w:szCs w:val="28"/>
        </w:rPr>
        <w:t>.3. Киберқауіпсіздік және деректерді қорғау</w:t>
      </w:r>
    </w:p>
    <w:p w14:paraId="4C7C3C61" w14:textId="77777777" w:rsidR="00CE0E23" w:rsidRPr="00CE0E23" w:rsidRDefault="00CE0E23" w:rsidP="00E05BC4">
      <w:pPr>
        <w:spacing w:line="240" w:lineRule="auto"/>
        <w:ind w:firstLine="709"/>
        <w:jc w:val="both"/>
        <w:rPr>
          <w:sz w:val="28"/>
          <w:szCs w:val="28"/>
        </w:rPr>
      </w:pPr>
      <w:r w:rsidRPr="00CE0E23">
        <w:rPr>
          <w:sz w:val="28"/>
          <w:szCs w:val="28"/>
        </w:rPr>
        <w:t>Медициналық деректерді веб-қосымшалар арқылы тасымалдау және сақтау жоғары деңгейдегі қорғанысты талап етеді. Kaur және Juneja (2023) медициналық кескіндерді шифрлау мен стеганография әдістеріне шолу жасай отырып, деректердің тұтастығын сақтаудың маңыздылығын көрсетті.</w:t>
      </w:r>
    </w:p>
    <w:p w14:paraId="5525233D" w14:textId="77777777" w:rsidR="00CE0E23" w:rsidRPr="00CE0E23" w:rsidRDefault="00CE0E23" w:rsidP="00E05BC4">
      <w:pPr>
        <w:spacing w:line="240" w:lineRule="auto"/>
        <w:ind w:firstLine="709"/>
        <w:jc w:val="both"/>
        <w:rPr>
          <w:sz w:val="28"/>
          <w:szCs w:val="28"/>
        </w:rPr>
      </w:pPr>
      <w:r w:rsidRPr="00CE0E23">
        <w:rPr>
          <w:sz w:val="28"/>
          <w:szCs w:val="28"/>
        </w:rPr>
        <w:t>Телемедицина жағдайында деректердің қауіпсіздігін қамтамасыз ету үшін Al-Haj және Amer (2021) аймақтық су белгілерін (watermarking) қолдануды ұсынды, бұл кескінге рұқсатсыз өзгерістер енгізілгенін анықтауға көмектеседі. Сонымен қатар, Chakraborty және т.б. (2022) гибридті криптографиялық жүйелердің бұлттық қоймалардағы қауіпсіздікті едәуір арттыратынын дәлелдеді.</w:t>
      </w:r>
    </w:p>
    <w:p w14:paraId="0CC5B860" w14:textId="5311673C" w:rsidR="00CE0E23" w:rsidRPr="00CE0E23" w:rsidRDefault="00E05BC4" w:rsidP="00E05BC4">
      <w:pPr>
        <w:spacing w:line="240" w:lineRule="auto"/>
        <w:ind w:firstLine="709"/>
        <w:jc w:val="both"/>
        <w:rPr>
          <w:sz w:val="28"/>
          <w:szCs w:val="28"/>
        </w:rPr>
      </w:pPr>
      <w:r w:rsidRPr="00094413">
        <w:rPr>
          <w:sz w:val="28"/>
          <w:szCs w:val="28"/>
        </w:rPr>
        <w:t>2</w:t>
      </w:r>
      <w:r w:rsidR="00CE0E23" w:rsidRPr="00CE0E23">
        <w:rPr>
          <w:sz w:val="28"/>
          <w:szCs w:val="28"/>
        </w:rPr>
        <w:t>.4. Жасанды интеллект және гибридті модельдер</w:t>
      </w:r>
    </w:p>
    <w:p w14:paraId="183EECDB" w14:textId="77777777" w:rsidR="00CE0E23" w:rsidRPr="00CE0E23" w:rsidRDefault="00CE0E23" w:rsidP="00E05BC4">
      <w:pPr>
        <w:spacing w:line="240" w:lineRule="auto"/>
        <w:ind w:firstLine="709"/>
        <w:jc w:val="both"/>
        <w:rPr>
          <w:sz w:val="28"/>
          <w:szCs w:val="28"/>
        </w:rPr>
      </w:pPr>
      <w:r w:rsidRPr="00CE0E23">
        <w:rPr>
          <w:sz w:val="28"/>
          <w:szCs w:val="28"/>
        </w:rPr>
        <w:t>AI технологиялары медициналық кескіндерді сегментациялау мен классификациялауда төңкеріс жасады. Ronneberger және т.б. (2015) ұсынған U-Net архитектурасы биомедициналық сегментация үшін эталондық модельге айналды. Соңғы жылдары Gemini Team (2023) ұсынған мультимодальды модельдер мен LLM-дерді (Large Language Models) медицинада қолдану мүмкіндіктері Thirunavukkarasu және т.б. (2023) тарапынан зерттелді. Олар Gemini сияқты модельдердің радиологиялық есептерді жазудағы әлеуетін жоғары бағалайды.</w:t>
      </w:r>
    </w:p>
    <w:p w14:paraId="4EDBDDB9" w14:textId="2FFA4C6C" w:rsidR="00CE0E23" w:rsidRPr="00CE0E23" w:rsidRDefault="00CE0E23" w:rsidP="00E05BC4">
      <w:pPr>
        <w:spacing w:line="240" w:lineRule="auto"/>
        <w:ind w:firstLine="709"/>
        <w:jc w:val="both"/>
        <w:rPr>
          <w:sz w:val="28"/>
          <w:szCs w:val="28"/>
          <w:lang w:val="kk-KZ"/>
        </w:rPr>
      </w:pPr>
      <w:r w:rsidRPr="00CE0E23">
        <w:rPr>
          <w:sz w:val="28"/>
          <w:szCs w:val="28"/>
        </w:rPr>
        <w:t>Алайда, бұлттық AI модельдерінің негізгі кемшілігі — деректерді сыртқы серверге жіберу қажеттілігі. Бұл мәселені шешу үшін Microsoft (2023) ұсынған ONNX Runtime технологиясы маңызды рөл атқарады. Ол күрделі нейрондық желілерді клиент жағында немесе локалды серверде орындауға мүмкіндік беріп, деректер құпиялылығын қамтамасыз етеді.</w:t>
      </w:r>
    </w:p>
    <w:p w14:paraId="63D5EF4D" w14:textId="77777777" w:rsidR="00CE0E23" w:rsidRPr="00CE0E23" w:rsidRDefault="00CE0E23" w:rsidP="00E05BC4">
      <w:pPr>
        <w:spacing w:line="240" w:lineRule="auto"/>
        <w:ind w:firstLine="709"/>
        <w:jc w:val="both"/>
        <w:rPr>
          <w:sz w:val="28"/>
          <w:szCs w:val="28"/>
        </w:rPr>
      </w:pPr>
      <w:r w:rsidRPr="00CE0E23">
        <w:rPr>
          <w:sz w:val="28"/>
          <w:szCs w:val="28"/>
        </w:rPr>
        <w:t>Түйіндеме</w:t>
      </w:r>
    </w:p>
    <w:p w14:paraId="214A48CC" w14:textId="77777777" w:rsidR="00CE0E23" w:rsidRPr="00CE0E23" w:rsidRDefault="00CE0E23" w:rsidP="00E05BC4">
      <w:pPr>
        <w:spacing w:line="240" w:lineRule="auto"/>
        <w:ind w:firstLine="709"/>
        <w:jc w:val="both"/>
        <w:rPr>
          <w:sz w:val="28"/>
          <w:szCs w:val="28"/>
        </w:rPr>
      </w:pPr>
      <w:r w:rsidRPr="00CE0E23">
        <w:rPr>
          <w:sz w:val="28"/>
          <w:szCs w:val="28"/>
        </w:rPr>
        <w:t>Әдебиеттерге шолу көрсеткендей, қазіргі жүйелерде сақтау (MinIO), өңдеу (OpenCV) және интеллектуалды талдау (ONNX/Gemini) технологиялары бөлек-бөлек қарастырылған. Осы зерттеудің мақсаты — аталған технологияларды біртұтас микросервистік платформаға біріктіріп, қауіпсіздік пен өнімділіктің оңтайлы балансын табу болып табылады.</w:t>
      </w:r>
    </w:p>
    <w:p w14:paraId="316639B9" w14:textId="3C2D5536" w:rsidR="00E72474" w:rsidRPr="00E05BC4" w:rsidRDefault="00E72474" w:rsidP="00E05BC4">
      <w:pPr>
        <w:spacing w:line="240" w:lineRule="auto"/>
        <w:ind w:firstLine="709"/>
        <w:jc w:val="both"/>
        <w:rPr>
          <w:sz w:val="28"/>
          <w:szCs w:val="28"/>
        </w:rPr>
      </w:pPr>
    </w:p>
    <w:p w14:paraId="35B44E6E" w14:textId="35A514BB" w:rsidR="004B0FF5" w:rsidRPr="00094413" w:rsidRDefault="00E05BC4" w:rsidP="00E05BC4">
      <w:pPr>
        <w:spacing w:line="240" w:lineRule="auto"/>
        <w:ind w:firstLine="709"/>
        <w:jc w:val="both"/>
        <w:rPr>
          <w:sz w:val="28"/>
          <w:szCs w:val="28"/>
        </w:rPr>
      </w:pPr>
      <w:r w:rsidRPr="00094413">
        <w:rPr>
          <w:sz w:val="28"/>
          <w:szCs w:val="28"/>
        </w:rPr>
        <w:t>3</w:t>
      </w:r>
      <w:r w:rsidR="004B0FF5" w:rsidRPr="004B0FF5">
        <w:rPr>
          <w:sz w:val="28"/>
          <w:szCs w:val="28"/>
        </w:rPr>
        <w:t xml:space="preserve">. </w:t>
      </w:r>
      <w:r w:rsidR="004B0FF5" w:rsidRPr="004B0FF5">
        <w:rPr>
          <w:b/>
          <w:bCs/>
          <w:sz w:val="28"/>
          <w:szCs w:val="28"/>
        </w:rPr>
        <w:t>Методология</w:t>
      </w:r>
    </w:p>
    <w:p w14:paraId="613190F9" w14:textId="77777777" w:rsidR="004B0FF5" w:rsidRPr="004B0FF5" w:rsidRDefault="004B0FF5" w:rsidP="00E05BC4">
      <w:pPr>
        <w:spacing w:line="240" w:lineRule="auto"/>
        <w:ind w:firstLine="709"/>
        <w:jc w:val="both"/>
        <w:rPr>
          <w:sz w:val="28"/>
          <w:szCs w:val="28"/>
        </w:rPr>
      </w:pPr>
      <w:r w:rsidRPr="004B0FF5">
        <w:rPr>
          <w:sz w:val="28"/>
          <w:szCs w:val="28"/>
        </w:rPr>
        <w:t>Зерттеу барысында жобаланған жүйе медициналық деректердің жоғары ағынын өңдеуге, олардың қауіпсіздігін қамтамасыз етуге және интеллектуалды талдау жүргізуге негізделген. Төменде жүйенің архитектуралық шешімдері мен алгоритмдік негіздері сипатталған.</w:t>
      </w:r>
    </w:p>
    <w:p w14:paraId="45939771" w14:textId="75A0EF6B" w:rsidR="004B0FF5" w:rsidRPr="004B0FF5" w:rsidRDefault="00E05BC4" w:rsidP="00E05BC4">
      <w:pPr>
        <w:spacing w:line="240" w:lineRule="auto"/>
        <w:ind w:firstLine="709"/>
        <w:jc w:val="both"/>
        <w:rPr>
          <w:sz w:val="28"/>
          <w:szCs w:val="28"/>
        </w:rPr>
      </w:pPr>
      <w:r w:rsidRPr="00094413">
        <w:rPr>
          <w:sz w:val="28"/>
          <w:szCs w:val="28"/>
        </w:rPr>
        <w:t>3</w:t>
      </w:r>
      <w:r w:rsidR="004B0FF5" w:rsidRPr="004B0FF5">
        <w:rPr>
          <w:sz w:val="28"/>
          <w:szCs w:val="28"/>
        </w:rPr>
        <w:t>.1. Жүйе архитектурасы және технологиялық стек</w:t>
      </w:r>
    </w:p>
    <w:p w14:paraId="4A25B4F9" w14:textId="77777777" w:rsidR="004B0FF5" w:rsidRPr="004B0FF5" w:rsidRDefault="004B0FF5" w:rsidP="00E05BC4">
      <w:pPr>
        <w:spacing w:line="240" w:lineRule="auto"/>
        <w:ind w:firstLine="709"/>
        <w:jc w:val="both"/>
        <w:rPr>
          <w:sz w:val="28"/>
          <w:szCs w:val="28"/>
        </w:rPr>
      </w:pPr>
      <w:r w:rsidRPr="004B0FF5">
        <w:rPr>
          <w:sz w:val="28"/>
          <w:szCs w:val="28"/>
        </w:rPr>
        <w:t>Жүйе модульдік принципі бойынша микросервистік архитектураға негізделген. Бұл тәсіл әрбір компонентті жеке масштабтауға және техникалық қызмет көрсетуді жеңілдетуге мүмкіндік береді.</w:t>
      </w:r>
    </w:p>
    <w:p w14:paraId="239C9604" w14:textId="77777777" w:rsidR="004B0FF5" w:rsidRPr="004B0FF5" w:rsidRDefault="004B0FF5" w:rsidP="00E05BC4">
      <w:pPr>
        <w:numPr>
          <w:ilvl w:val="0"/>
          <w:numId w:val="13"/>
        </w:numPr>
        <w:spacing w:line="240" w:lineRule="auto"/>
        <w:ind w:firstLine="709"/>
        <w:jc w:val="both"/>
        <w:rPr>
          <w:sz w:val="28"/>
          <w:szCs w:val="28"/>
        </w:rPr>
      </w:pPr>
      <w:r w:rsidRPr="004B0FF5">
        <w:rPr>
          <w:sz w:val="28"/>
          <w:szCs w:val="28"/>
        </w:rPr>
        <w:t>Frontend (React.js): Пайдаланушы интерфейсі дәрігерлердің жұмыс тиімділігін арттыру үшін жасалған. DICOM файлдарын браузер деңгейінде визуализациялау үшін Cornerstone.js кітапханасы біріктірілді. Бұл құрал кескіндерді серверге қайта жүктемей-ақ, клиент жағында масштабтау (zoom), жарықтылықты реттеу (windowing) және өлшеу жұмыстарын жүргізуге мүмкіндік береді.</w:t>
      </w:r>
    </w:p>
    <w:p w14:paraId="4933DDF6" w14:textId="77777777" w:rsidR="004B0FF5" w:rsidRPr="004B0FF5" w:rsidRDefault="004B0FF5" w:rsidP="00E05BC4">
      <w:pPr>
        <w:numPr>
          <w:ilvl w:val="0"/>
          <w:numId w:val="13"/>
        </w:numPr>
        <w:spacing w:line="240" w:lineRule="auto"/>
        <w:ind w:firstLine="709"/>
        <w:jc w:val="both"/>
        <w:rPr>
          <w:sz w:val="28"/>
          <w:szCs w:val="28"/>
        </w:rPr>
      </w:pPr>
      <w:r w:rsidRPr="004B0FF5">
        <w:rPr>
          <w:sz w:val="28"/>
          <w:szCs w:val="28"/>
        </w:rPr>
        <w:t>Backend (Spring Boot): Жүйенің орталық хабы ретінде қызмет етеді. Ол пайдаланушыларды авторизациялау (JWT арқылы), DICOM метадеректерін өңдеу және MinIO қоймасымен байланысты орнатуға жауапты. Spring Security модулі деректерге қолжетімділікті рөлдік модель (RBAC) бойынша шектейді.</w:t>
      </w:r>
    </w:p>
    <w:p w14:paraId="65D6FD48" w14:textId="77777777" w:rsidR="004B0FF5" w:rsidRPr="004B0FF5" w:rsidRDefault="004B0FF5" w:rsidP="00E05BC4">
      <w:pPr>
        <w:numPr>
          <w:ilvl w:val="0"/>
          <w:numId w:val="13"/>
        </w:numPr>
        <w:spacing w:line="240" w:lineRule="auto"/>
        <w:ind w:firstLine="709"/>
        <w:jc w:val="both"/>
        <w:rPr>
          <w:sz w:val="28"/>
          <w:szCs w:val="28"/>
        </w:rPr>
      </w:pPr>
      <w:r w:rsidRPr="004B0FF5">
        <w:rPr>
          <w:sz w:val="28"/>
          <w:szCs w:val="28"/>
        </w:rPr>
        <w:t>AI Service (FastAPI): Python негізіндегі бұл сервис ауыр есептеулер мен жасанды интеллект модельдерін басқарады. FastAPI таңдалу себебі — оның асинхронды жұмыс істеу қабілеті және машиналық оқыту модельдерімен (OpenCV, ONNX Runtime) жоғары деңгейдегі үйлесімділігі.</w:t>
      </w:r>
    </w:p>
    <w:p w14:paraId="03BFA7F9" w14:textId="77777777" w:rsidR="004B0FF5" w:rsidRPr="004B0FF5" w:rsidRDefault="004B0FF5" w:rsidP="00E05BC4">
      <w:pPr>
        <w:numPr>
          <w:ilvl w:val="0"/>
          <w:numId w:val="13"/>
        </w:numPr>
        <w:spacing w:line="240" w:lineRule="auto"/>
        <w:ind w:firstLine="709"/>
        <w:jc w:val="both"/>
        <w:rPr>
          <w:sz w:val="28"/>
          <w:szCs w:val="28"/>
        </w:rPr>
      </w:pPr>
      <w:r w:rsidRPr="004B0FF5">
        <w:rPr>
          <w:sz w:val="28"/>
          <w:szCs w:val="28"/>
        </w:rPr>
        <w:t>Storage (MinIO): Медициналық кескіндердің үлкен көлемін сақтау үшін дәстүрлі дерекқорлардың орнына S3-үйлесімді MinIO объектілік қоймасы қолданылды. Ол деректерді шифрланған күйде сақтайды және кез келген файлға жылдам қолжетімділікті қамтамасыз етеді.</w:t>
      </w:r>
    </w:p>
    <w:p w14:paraId="6A9BB5C0" w14:textId="77777777" w:rsidR="004B0FF5" w:rsidRPr="004B0FF5" w:rsidRDefault="004B0FF5" w:rsidP="00E05BC4">
      <w:pPr>
        <w:numPr>
          <w:ilvl w:val="0"/>
          <w:numId w:val="13"/>
        </w:numPr>
        <w:spacing w:line="240" w:lineRule="auto"/>
        <w:ind w:firstLine="709"/>
        <w:jc w:val="both"/>
        <w:rPr>
          <w:sz w:val="28"/>
          <w:szCs w:val="28"/>
        </w:rPr>
      </w:pPr>
      <w:r w:rsidRPr="004B0FF5">
        <w:rPr>
          <w:sz w:val="28"/>
          <w:szCs w:val="28"/>
        </w:rPr>
        <w:t>Database (PostgreSQL): Кескіндердің өзі MinIO-да сақталғанымен, олар туралы барлық метадеректер (пациент ID-і, зерттеу күні, сүзу тарихы) PostgreSQL-де құрылымдалған түрде сақталады.</w:t>
      </w:r>
    </w:p>
    <w:p w14:paraId="72986CBA" w14:textId="3E033634" w:rsidR="004B0FF5" w:rsidRPr="004B0FF5" w:rsidRDefault="00E05BC4" w:rsidP="00E05BC4">
      <w:pPr>
        <w:spacing w:line="240" w:lineRule="auto"/>
        <w:ind w:firstLine="709"/>
        <w:jc w:val="both"/>
        <w:rPr>
          <w:sz w:val="28"/>
          <w:szCs w:val="28"/>
        </w:rPr>
      </w:pPr>
      <w:r w:rsidRPr="00094413">
        <w:rPr>
          <w:sz w:val="28"/>
          <w:szCs w:val="28"/>
        </w:rPr>
        <w:t>3</w:t>
      </w:r>
      <w:r w:rsidR="004B0FF5" w:rsidRPr="004B0FF5">
        <w:rPr>
          <w:sz w:val="28"/>
          <w:szCs w:val="28"/>
        </w:rPr>
        <w:t>.2. Деректерді өңдеу және сүзгілеу алгоритмдері</w:t>
      </w:r>
    </w:p>
    <w:p w14:paraId="5C8FFD93" w14:textId="77777777" w:rsidR="004B0FF5" w:rsidRPr="004B0FF5" w:rsidRDefault="004B0FF5" w:rsidP="00E05BC4">
      <w:pPr>
        <w:spacing w:line="240" w:lineRule="auto"/>
        <w:ind w:firstLine="709"/>
        <w:jc w:val="both"/>
        <w:rPr>
          <w:sz w:val="28"/>
          <w:szCs w:val="28"/>
        </w:rPr>
      </w:pPr>
      <w:r w:rsidRPr="004B0FF5">
        <w:rPr>
          <w:sz w:val="28"/>
          <w:szCs w:val="28"/>
        </w:rPr>
        <w:t>Кескін сапасын жақсарту диагностикалық қателіктерді азайтудың негізгі шарты болып табылады. Жүйеде келесі алгоритмдер іске асырылды:</w:t>
      </w:r>
    </w:p>
    <w:p w14:paraId="1AFFE0B9" w14:textId="5D945863" w:rsidR="004B0FF5" w:rsidRPr="004B0FF5" w:rsidRDefault="00E05BC4" w:rsidP="00E05BC4">
      <w:pPr>
        <w:spacing w:line="240" w:lineRule="auto"/>
        <w:ind w:firstLine="709"/>
        <w:jc w:val="both"/>
        <w:rPr>
          <w:sz w:val="28"/>
          <w:szCs w:val="28"/>
        </w:rPr>
      </w:pPr>
      <w:r w:rsidRPr="00E05BC4">
        <w:rPr>
          <w:sz w:val="28"/>
          <w:szCs w:val="28"/>
          <w:lang w:val="en-US"/>
        </w:rPr>
        <w:t>3</w:t>
      </w:r>
      <w:r w:rsidR="004B0FF5" w:rsidRPr="004B0FF5">
        <w:rPr>
          <w:sz w:val="28"/>
          <w:szCs w:val="28"/>
        </w:rPr>
        <w:t>.2.1. CLAHE (Contrast Limited Adaptive Histogram Equalization)</w:t>
      </w:r>
    </w:p>
    <w:p w14:paraId="655CD765" w14:textId="77777777" w:rsidR="004B0FF5" w:rsidRPr="004B0FF5" w:rsidRDefault="004B0FF5" w:rsidP="00E05BC4">
      <w:pPr>
        <w:spacing w:line="240" w:lineRule="auto"/>
        <w:ind w:firstLine="709"/>
        <w:jc w:val="both"/>
        <w:rPr>
          <w:sz w:val="28"/>
          <w:szCs w:val="28"/>
        </w:rPr>
      </w:pPr>
      <w:r w:rsidRPr="004B0FF5">
        <w:rPr>
          <w:sz w:val="28"/>
          <w:szCs w:val="28"/>
        </w:rPr>
        <w:t>Қарапайым гистограмманы теңестіру әдісі бүкіл кескіннің контрастын арттырып, нәтижесінде медициналық детальдардың жоғалуына немесе артық шудың пайда болуына әкеледі. CLAHE алгоритмі кескінді кішігірім блоктарға (tiles) бөліп, әрқайсысы үшін жеке гистограмма құрады. Бұл локалды контрастын жақсартуға және рентген немесе КТ суреттеріндегі тығыздығы әртүрлі тіндерді (мысалы, өкпе мен қабырға) анық ажыратуға мүмкіндік береді.</w:t>
      </w:r>
    </w:p>
    <w:p w14:paraId="35C034C1" w14:textId="36E1B8CB" w:rsidR="004B0FF5" w:rsidRPr="004B0FF5" w:rsidRDefault="00E05BC4" w:rsidP="00E05BC4">
      <w:pPr>
        <w:spacing w:line="240" w:lineRule="auto"/>
        <w:ind w:firstLine="709"/>
        <w:jc w:val="both"/>
        <w:rPr>
          <w:sz w:val="28"/>
          <w:szCs w:val="28"/>
        </w:rPr>
      </w:pPr>
      <w:r w:rsidRPr="00E05BC4">
        <w:rPr>
          <w:sz w:val="28"/>
          <w:szCs w:val="28"/>
          <w:lang w:val="en-US"/>
        </w:rPr>
        <w:t>3</w:t>
      </w:r>
      <w:r w:rsidR="004B0FF5" w:rsidRPr="004B0FF5">
        <w:rPr>
          <w:sz w:val="28"/>
          <w:szCs w:val="28"/>
        </w:rPr>
        <w:t>.2.2. Екі жақты сүзгі (Bilateral Filter)</w:t>
      </w:r>
    </w:p>
    <w:p w14:paraId="29B49BA5" w14:textId="77777777" w:rsidR="004B0FF5" w:rsidRPr="004B0FF5" w:rsidRDefault="004B0FF5" w:rsidP="00E05BC4">
      <w:pPr>
        <w:spacing w:line="240" w:lineRule="auto"/>
        <w:ind w:firstLine="709"/>
        <w:jc w:val="both"/>
        <w:rPr>
          <w:sz w:val="28"/>
          <w:szCs w:val="28"/>
        </w:rPr>
      </w:pPr>
      <w:r w:rsidRPr="004B0FF5">
        <w:rPr>
          <w:sz w:val="28"/>
          <w:szCs w:val="28"/>
        </w:rPr>
        <w:t>Медициналық кескіндердегі шуды басу кезінде объектілердің шекарасын (edges) сақтау өте маңызды. Дәстүрлі Гаусс сүзгісі суретті жуып (blur) жіберсе, Bilateral Filter шекараларды сақтай отырып, біртекті аймақтардағы шуды ғана жояды. Сүзгілеу процесі келесі математикалық формуламен сипатталады:</w:t>
      </w:r>
    </w:p>
    <w:p w14:paraId="13CBC77B" w14:textId="77777777" w:rsidR="004B0FF5" w:rsidRPr="00E05BC4" w:rsidRDefault="004B0FF5" w:rsidP="00E05BC4">
      <w:pPr>
        <w:spacing w:after="0" w:line="240" w:lineRule="auto"/>
        <w:ind w:firstLine="709"/>
        <w:jc w:val="both"/>
        <w:rPr>
          <w:rFonts w:eastAsia="Times New Roman"/>
          <w:kern w:val="0"/>
          <w:sz w:val="28"/>
          <w:szCs w:val="28"/>
          <w:lang w:val="kk-KZ"/>
          <w14:ligatures w14:val="none"/>
        </w:rPr>
      </w:pPr>
      <w:r w:rsidRPr="004B0FF5">
        <w:rPr>
          <w:rFonts w:eastAsia="Times New Roman"/>
          <w:kern w:val="0"/>
          <w:sz w:val="28"/>
          <w:szCs w:val="28"/>
          <w14:ligatures w14:val="none"/>
        </w:rPr>
        <w:t>$$I^{filtered}(x) = \frac{1}{W_p} \sum_{x_i \in \Omega} I(x_i) f_r(\|I(x_i) - I(x)\|) g_s(\|x_i - x\|)$$</w:t>
      </w:r>
    </w:p>
    <w:p w14:paraId="193839FB" w14:textId="77777777" w:rsidR="004B0FF5" w:rsidRPr="00E05BC4" w:rsidRDefault="004B0FF5" w:rsidP="00E05BC4">
      <w:pPr>
        <w:spacing w:after="0" w:line="240" w:lineRule="auto"/>
        <w:ind w:firstLine="709"/>
        <w:jc w:val="both"/>
        <w:rPr>
          <w:rFonts w:eastAsia="Times New Roman"/>
          <w:kern w:val="0"/>
          <w:sz w:val="28"/>
          <w:szCs w:val="28"/>
          <w:lang w:val="kk-KZ"/>
          <w14:ligatures w14:val="none"/>
        </w:rPr>
      </w:pPr>
    </w:p>
    <w:p w14:paraId="4D4ECD07" w14:textId="16BCF47E" w:rsidR="004B0FF5" w:rsidRPr="004B0FF5" w:rsidRDefault="004B0FF5" w:rsidP="00E05BC4">
      <w:pPr>
        <w:spacing w:after="0" w:line="240" w:lineRule="auto"/>
        <w:ind w:firstLine="709"/>
        <w:jc w:val="both"/>
        <w:rPr>
          <w:rFonts w:eastAsia="Times New Roman"/>
          <w:kern w:val="0"/>
          <w:sz w:val="28"/>
          <w:szCs w:val="28"/>
          <w:lang w:val="kk-KZ"/>
          <w14:ligatures w14:val="none"/>
        </w:rPr>
      </w:pPr>
      <w:r w:rsidRPr="00E05BC4">
        <w:rPr>
          <w:rFonts w:eastAsia="Times New Roman"/>
          <w:noProof/>
          <w:kern w:val="0"/>
          <w:sz w:val="28"/>
          <w:szCs w:val="28"/>
          <w:lang w:val="kk-KZ"/>
          <w14:ligatures w14:val="none"/>
        </w:rPr>
        <w:drawing>
          <wp:inline distT="0" distB="0" distL="0" distR="0" wp14:anchorId="69FC5499" wp14:editId="10464EB9">
            <wp:extent cx="5060118" cy="609653"/>
            <wp:effectExtent l="0" t="0" r="7620" b="0"/>
            <wp:docPr id="1148418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8062" name=""/>
                    <pic:cNvPicPr/>
                  </pic:nvPicPr>
                  <pic:blipFill>
                    <a:blip r:embed="rId5"/>
                    <a:stretch>
                      <a:fillRect/>
                    </a:stretch>
                  </pic:blipFill>
                  <pic:spPr>
                    <a:xfrm>
                      <a:off x="0" y="0"/>
                      <a:ext cx="5060118" cy="609653"/>
                    </a:xfrm>
                    <a:prstGeom prst="rect">
                      <a:avLst/>
                    </a:prstGeom>
                  </pic:spPr>
                </pic:pic>
              </a:graphicData>
            </a:graphic>
          </wp:inline>
        </w:drawing>
      </w:r>
    </w:p>
    <w:p w14:paraId="5862B3DC" w14:textId="77777777" w:rsidR="004B0FF5" w:rsidRPr="00E05BC4" w:rsidRDefault="004B0FF5" w:rsidP="00E05BC4">
      <w:pPr>
        <w:spacing w:line="240" w:lineRule="auto"/>
        <w:ind w:firstLine="709"/>
        <w:jc w:val="both"/>
        <w:rPr>
          <w:sz w:val="28"/>
          <w:szCs w:val="28"/>
          <w:lang w:val="kk-KZ"/>
        </w:rPr>
      </w:pPr>
    </w:p>
    <w:p w14:paraId="40AA2056" w14:textId="7446BA37" w:rsidR="004B0FF5" w:rsidRPr="004B0FF5" w:rsidRDefault="004B0FF5" w:rsidP="00E05BC4">
      <w:pPr>
        <w:spacing w:line="240" w:lineRule="auto"/>
        <w:ind w:firstLine="709"/>
        <w:jc w:val="both"/>
        <w:rPr>
          <w:sz w:val="28"/>
          <w:szCs w:val="28"/>
        </w:rPr>
      </w:pPr>
      <w:r w:rsidRPr="004B0FF5">
        <w:rPr>
          <w:sz w:val="28"/>
          <w:szCs w:val="28"/>
        </w:rPr>
        <w:t>Мұндағы:</w:t>
      </w:r>
    </w:p>
    <w:p w14:paraId="59A756A3" w14:textId="77777777" w:rsidR="004B0FF5" w:rsidRPr="004B0FF5" w:rsidRDefault="004B0FF5" w:rsidP="00E05BC4">
      <w:pPr>
        <w:numPr>
          <w:ilvl w:val="0"/>
          <w:numId w:val="14"/>
        </w:numPr>
        <w:spacing w:line="240" w:lineRule="auto"/>
        <w:ind w:firstLine="709"/>
        <w:jc w:val="both"/>
        <w:rPr>
          <w:sz w:val="28"/>
          <w:szCs w:val="28"/>
        </w:rPr>
      </w:pPr>
      <w:r w:rsidRPr="004B0FF5">
        <w:rPr>
          <w:sz w:val="28"/>
          <w:szCs w:val="28"/>
        </w:rPr>
        <w:t>$f_r$ — пиксельдердің интенсивтілігі (түсі) бойынша айырмашылықты есептейтін функция;</w:t>
      </w:r>
    </w:p>
    <w:p w14:paraId="03B38B6D" w14:textId="77777777" w:rsidR="004B0FF5" w:rsidRPr="004B0FF5" w:rsidRDefault="004B0FF5" w:rsidP="00E05BC4">
      <w:pPr>
        <w:numPr>
          <w:ilvl w:val="0"/>
          <w:numId w:val="14"/>
        </w:numPr>
        <w:spacing w:line="240" w:lineRule="auto"/>
        <w:ind w:firstLine="709"/>
        <w:jc w:val="both"/>
        <w:rPr>
          <w:sz w:val="28"/>
          <w:szCs w:val="28"/>
        </w:rPr>
      </w:pPr>
      <w:r w:rsidRPr="004B0FF5">
        <w:rPr>
          <w:sz w:val="28"/>
          <w:szCs w:val="28"/>
        </w:rPr>
        <w:t>$g_s$ — пиксельдердің кеңістіктегі (арақашықтығы) бойынша айырмашылығын есептейтін функция;</w:t>
      </w:r>
    </w:p>
    <w:p w14:paraId="19F890C5" w14:textId="77777777" w:rsidR="004B0FF5" w:rsidRPr="004B0FF5" w:rsidRDefault="004B0FF5" w:rsidP="00E05BC4">
      <w:pPr>
        <w:numPr>
          <w:ilvl w:val="0"/>
          <w:numId w:val="14"/>
        </w:numPr>
        <w:spacing w:line="240" w:lineRule="auto"/>
        <w:ind w:firstLine="709"/>
        <w:jc w:val="both"/>
        <w:rPr>
          <w:sz w:val="28"/>
          <w:szCs w:val="28"/>
        </w:rPr>
      </w:pPr>
      <w:r w:rsidRPr="004B0FF5">
        <w:rPr>
          <w:sz w:val="28"/>
          <w:szCs w:val="28"/>
        </w:rPr>
        <w:t>$W_p$ — нормалаушы коэффициент.</w:t>
      </w:r>
    </w:p>
    <w:p w14:paraId="6FD68392" w14:textId="68A106E1" w:rsidR="004B0FF5" w:rsidRPr="004B0FF5" w:rsidRDefault="00E05BC4" w:rsidP="00E05BC4">
      <w:pPr>
        <w:spacing w:line="240" w:lineRule="auto"/>
        <w:ind w:firstLine="709"/>
        <w:jc w:val="both"/>
        <w:rPr>
          <w:sz w:val="28"/>
          <w:szCs w:val="28"/>
        </w:rPr>
      </w:pPr>
      <w:r w:rsidRPr="00E05BC4">
        <w:rPr>
          <w:sz w:val="28"/>
          <w:szCs w:val="28"/>
          <w:lang w:val="ru-RU"/>
        </w:rPr>
        <w:t>3</w:t>
      </w:r>
      <w:r w:rsidR="004B0FF5" w:rsidRPr="004B0FF5">
        <w:rPr>
          <w:sz w:val="28"/>
          <w:szCs w:val="28"/>
        </w:rPr>
        <w:t>.3. Гибридті AI моделі және анонимизация</w:t>
      </w:r>
    </w:p>
    <w:p w14:paraId="1382661D" w14:textId="77777777" w:rsidR="004B0FF5" w:rsidRPr="004B0FF5" w:rsidRDefault="004B0FF5" w:rsidP="00E05BC4">
      <w:pPr>
        <w:spacing w:line="240" w:lineRule="auto"/>
        <w:ind w:firstLine="709"/>
        <w:jc w:val="both"/>
        <w:rPr>
          <w:sz w:val="28"/>
          <w:szCs w:val="28"/>
        </w:rPr>
      </w:pPr>
      <w:r w:rsidRPr="004B0FF5">
        <w:rPr>
          <w:sz w:val="28"/>
          <w:szCs w:val="28"/>
        </w:rPr>
        <w:t>Жүйенің инновациялық ерекшелігі — екі деңгейлі гибридті AI архитектурасы.</w:t>
      </w:r>
    </w:p>
    <w:p w14:paraId="0C941392" w14:textId="77777777" w:rsidR="004B0FF5" w:rsidRPr="004B0FF5" w:rsidRDefault="004B0FF5" w:rsidP="00E05BC4">
      <w:pPr>
        <w:numPr>
          <w:ilvl w:val="0"/>
          <w:numId w:val="15"/>
        </w:numPr>
        <w:spacing w:line="240" w:lineRule="auto"/>
        <w:ind w:firstLine="709"/>
        <w:jc w:val="both"/>
        <w:rPr>
          <w:sz w:val="28"/>
          <w:szCs w:val="28"/>
        </w:rPr>
      </w:pPr>
      <w:r w:rsidRPr="004B0FF5">
        <w:rPr>
          <w:sz w:val="28"/>
          <w:szCs w:val="28"/>
        </w:rPr>
        <w:t>Локалды деңгей (ONNX Runtime): Төмен деңгейлі өңдеу тапсырмалары (кескінді сегментациялау, ағзаларды анықтау) тікелей FastAPI сервисінде ONNX форматындағы модельдер арқылы орындалады. Бұл деректерді сыртқы желіге шығармай-ақ, жылдам талдау жасауға мүмкіндік береді. Біз U-Net архитектурасын патологиялық аймақтарды бөліп көрсету үшін қолдандық.</w:t>
      </w:r>
    </w:p>
    <w:p w14:paraId="27BF81E3" w14:textId="77777777" w:rsidR="004B0FF5" w:rsidRPr="004B0FF5" w:rsidRDefault="004B0FF5" w:rsidP="00E05BC4">
      <w:pPr>
        <w:numPr>
          <w:ilvl w:val="0"/>
          <w:numId w:val="15"/>
        </w:numPr>
        <w:spacing w:line="240" w:lineRule="auto"/>
        <w:ind w:firstLine="709"/>
        <w:jc w:val="both"/>
        <w:rPr>
          <w:sz w:val="28"/>
          <w:szCs w:val="28"/>
        </w:rPr>
      </w:pPr>
      <w:r w:rsidRPr="004B0FF5">
        <w:rPr>
          <w:sz w:val="28"/>
          <w:szCs w:val="28"/>
        </w:rPr>
        <w:t>Бұлттық деңгей (Google Gemini Vision API): Күрделі когнитивті талдау және мәтіндік есеп беру үшін Gemini моделі пайдаланылады. Ол суреттегі аномалияларды сипаттап, дәрігерге алдын ала қорытынды ұсынады.</w:t>
      </w:r>
    </w:p>
    <w:p w14:paraId="78E69DA1" w14:textId="77777777" w:rsidR="004B0FF5" w:rsidRPr="004B0FF5" w:rsidRDefault="004B0FF5" w:rsidP="00E05BC4">
      <w:pPr>
        <w:numPr>
          <w:ilvl w:val="0"/>
          <w:numId w:val="15"/>
        </w:numPr>
        <w:spacing w:line="240" w:lineRule="auto"/>
        <w:ind w:firstLine="709"/>
        <w:jc w:val="both"/>
        <w:rPr>
          <w:sz w:val="28"/>
          <w:szCs w:val="28"/>
        </w:rPr>
      </w:pPr>
      <w:r w:rsidRPr="004B0FF5">
        <w:rPr>
          <w:sz w:val="28"/>
          <w:szCs w:val="28"/>
        </w:rPr>
        <w:t>Деректерді қорғау (De-identification): Бұлттық API-ға деректерді жібермес бұрын, DICOM метадеректерінен пациенттің аты-жөні, туған жылы және мекенжайы сияқты жеке деректер (PII) толықтай өшіріледі. Суреттің өзі тек пиксельдік массив ретінде жіберіледі, бұл GDPR және HIPAA талаптарына толық сәйкес келеді.</w:t>
      </w:r>
    </w:p>
    <w:p w14:paraId="2C23D194" w14:textId="2F393F18" w:rsidR="00E72474" w:rsidRPr="00E05BC4" w:rsidRDefault="00E72474" w:rsidP="00E05BC4">
      <w:pPr>
        <w:spacing w:line="240" w:lineRule="auto"/>
        <w:ind w:firstLine="709"/>
        <w:jc w:val="both"/>
        <w:rPr>
          <w:sz w:val="28"/>
          <w:szCs w:val="28"/>
        </w:rPr>
      </w:pPr>
    </w:p>
    <w:p w14:paraId="21776BE1" w14:textId="63D47A11" w:rsidR="00B54E22" w:rsidRPr="00094413" w:rsidRDefault="00E05BC4" w:rsidP="00E05BC4">
      <w:pPr>
        <w:spacing w:line="240" w:lineRule="auto"/>
        <w:ind w:firstLine="709"/>
        <w:jc w:val="both"/>
        <w:rPr>
          <w:b/>
          <w:bCs/>
          <w:sz w:val="28"/>
          <w:szCs w:val="28"/>
        </w:rPr>
      </w:pPr>
      <w:r w:rsidRPr="00094413">
        <w:rPr>
          <w:sz w:val="28"/>
          <w:szCs w:val="28"/>
        </w:rPr>
        <w:t>4</w:t>
      </w:r>
      <w:r w:rsidR="00B54E22" w:rsidRPr="00B54E22">
        <w:rPr>
          <w:sz w:val="28"/>
          <w:szCs w:val="28"/>
        </w:rPr>
        <w:t xml:space="preserve">. </w:t>
      </w:r>
      <w:r w:rsidR="00B54E22" w:rsidRPr="00B54E22">
        <w:rPr>
          <w:b/>
          <w:bCs/>
          <w:sz w:val="28"/>
          <w:szCs w:val="28"/>
        </w:rPr>
        <w:t>Эксперименттер және нәтижелер</w:t>
      </w:r>
    </w:p>
    <w:p w14:paraId="7D726137" w14:textId="77777777" w:rsidR="00B54E22" w:rsidRPr="00B54E22" w:rsidRDefault="00B54E22" w:rsidP="00E05BC4">
      <w:pPr>
        <w:spacing w:line="240" w:lineRule="auto"/>
        <w:ind w:firstLine="709"/>
        <w:jc w:val="both"/>
        <w:rPr>
          <w:sz w:val="28"/>
          <w:szCs w:val="28"/>
        </w:rPr>
      </w:pPr>
      <w:r w:rsidRPr="00B54E22">
        <w:rPr>
          <w:sz w:val="28"/>
          <w:szCs w:val="28"/>
        </w:rPr>
        <w:t>Әзірленген жүйенің тиімділігін бағалау мақсатында кешенді тестілеу жұмыстары жүргізілді. Эксперименттер стандартталған аппараттық ортада: Intel Core i5-11400H процессоры, 16GB жедел жады (RAM) және NVIDIA GeForce RTX 3050 графикалық үдеткіші бар серверде, Docker контейнерлеріне негізделген микросервистік ортада іске асырылды.</w:t>
      </w:r>
    </w:p>
    <w:p w14:paraId="280869F3" w14:textId="484AB2B0" w:rsidR="00B54E22" w:rsidRPr="00B54E22" w:rsidRDefault="00E05BC4" w:rsidP="00E05BC4">
      <w:pPr>
        <w:spacing w:line="240" w:lineRule="auto"/>
        <w:ind w:firstLine="709"/>
        <w:jc w:val="both"/>
        <w:rPr>
          <w:sz w:val="28"/>
          <w:szCs w:val="28"/>
        </w:rPr>
      </w:pPr>
      <w:r w:rsidRPr="00094413">
        <w:rPr>
          <w:sz w:val="28"/>
          <w:szCs w:val="28"/>
        </w:rPr>
        <w:t>4</w:t>
      </w:r>
      <w:r w:rsidR="00B54E22" w:rsidRPr="00B54E22">
        <w:rPr>
          <w:sz w:val="28"/>
          <w:szCs w:val="28"/>
        </w:rPr>
        <w:t>.1. Өнімділік көрсеткіштері мен жүктемелік тестілеу</w:t>
      </w:r>
    </w:p>
    <w:p w14:paraId="65D56990" w14:textId="77777777" w:rsidR="00B54E22" w:rsidRPr="00B54E22" w:rsidRDefault="00B54E22" w:rsidP="00E05BC4">
      <w:pPr>
        <w:spacing w:line="240" w:lineRule="auto"/>
        <w:ind w:firstLine="709"/>
        <w:jc w:val="both"/>
        <w:rPr>
          <w:sz w:val="28"/>
          <w:szCs w:val="28"/>
        </w:rPr>
      </w:pPr>
      <w:r w:rsidRPr="00B54E22">
        <w:rPr>
          <w:sz w:val="28"/>
          <w:szCs w:val="28"/>
        </w:rPr>
        <w:t>Жүйенің жылдамдығы мен тұрақтылығын тексеру үшін LIDC-IDRI (Lung Image Database Consortium) ашық дерекқорынан алынған 1000-ға жуық әртүрлі форматтағы (MR, CT, DX) DICOM файлдары пайдаланылды. Тестілеу нәтижелері көрсеткендей, микросервистік архитектура деректерді өңдеу уақытын айтарлықтай қысқартады.</w:t>
      </w:r>
    </w:p>
    <w:p w14:paraId="473FB4CB" w14:textId="77777777" w:rsidR="00B54E22" w:rsidRPr="00B54E22" w:rsidRDefault="00B54E22" w:rsidP="00E05BC4">
      <w:pPr>
        <w:spacing w:line="240" w:lineRule="auto"/>
        <w:ind w:firstLine="709"/>
        <w:jc w:val="both"/>
        <w:rPr>
          <w:sz w:val="28"/>
          <w:szCs w:val="28"/>
        </w:rPr>
      </w:pPr>
      <w:r w:rsidRPr="00B54E22">
        <w:rPr>
          <w:sz w:val="28"/>
          <w:szCs w:val="28"/>
        </w:rPr>
        <w:t>1-кесте. Операциялардың орташа орындалу уақыты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2337"/>
        <w:gridCol w:w="2045"/>
        <w:gridCol w:w="2092"/>
      </w:tblGrid>
      <w:tr w:rsidR="00B54E22" w:rsidRPr="00B54E22" w14:paraId="46B200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7B6C5" w14:textId="77777777" w:rsidR="00B54E22" w:rsidRPr="00B54E22" w:rsidRDefault="00B54E22" w:rsidP="00E05BC4">
            <w:pPr>
              <w:spacing w:line="240" w:lineRule="auto"/>
              <w:ind w:firstLine="709"/>
              <w:jc w:val="both"/>
              <w:rPr>
                <w:sz w:val="28"/>
                <w:szCs w:val="28"/>
              </w:rPr>
            </w:pPr>
            <w:r w:rsidRPr="00B54E22">
              <w:rPr>
                <w:sz w:val="28"/>
                <w:szCs w:val="28"/>
              </w:rPr>
              <w:t>Операция түрі</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B9A67" w14:textId="77777777" w:rsidR="00B54E22" w:rsidRPr="00B54E22" w:rsidRDefault="00B54E22" w:rsidP="00E05BC4">
            <w:pPr>
              <w:spacing w:line="240" w:lineRule="auto"/>
              <w:ind w:firstLine="709"/>
              <w:jc w:val="both"/>
              <w:rPr>
                <w:sz w:val="28"/>
                <w:szCs w:val="28"/>
              </w:rPr>
            </w:pPr>
            <w:r w:rsidRPr="00B54E22">
              <w:rPr>
                <w:sz w:val="28"/>
                <w:szCs w:val="28"/>
              </w:rPr>
              <w:t>Деректер көлемі / Модель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F3E8E" w14:textId="77777777" w:rsidR="00B54E22" w:rsidRPr="00B54E22" w:rsidRDefault="00B54E22" w:rsidP="00E05BC4">
            <w:pPr>
              <w:spacing w:line="240" w:lineRule="auto"/>
              <w:ind w:firstLine="709"/>
              <w:jc w:val="both"/>
              <w:rPr>
                <w:sz w:val="28"/>
                <w:szCs w:val="28"/>
              </w:rPr>
            </w:pPr>
            <w:r w:rsidRPr="00B54E22">
              <w:rPr>
                <w:sz w:val="28"/>
                <w:szCs w:val="28"/>
              </w:rPr>
              <w:t>Орташа уақыт (Classic/Local)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F9EF6" w14:textId="77777777" w:rsidR="00B54E22" w:rsidRPr="00B54E22" w:rsidRDefault="00B54E22" w:rsidP="00E05BC4">
            <w:pPr>
              <w:spacing w:line="240" w:lineRule="auto"/>
              <w:ind w:firstLine="709"/>
              <w:jc w:val="both"/>
              <w:rPr>
                <w:sz w:val="28"/>
                <w:szCs w:val="28"/>
              </w:rPr>
            </w:pPr>
            <w:r w:rsidRPr="00B54E22">
              <w:rPr>
                <w:sz w:val="28"/>
                <w:szCs w:val="28"/>
              </w:rPr>
              <w:t>Орташа уақыт (Hybrid/Cloud)</w:t>
            </w:r>
          </w:p>
        </w:tc>
      </w:tr>
      <w:tr w:rsidR="00B54E22" w:rsidRPr="00B54E22" w14:paraId="05BB20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D8BCD0" w14:textId="77777777" w:rsidR="00B54E22" w:rsidRPr="00B54E22" w:rsidRDefault="00B54E22" w:rsidP="00E05BC4">
            <w:pPr>
              <w:spacing w:line="240" w:lineRule="auto"/>
              <w:ind w:firstLine="709"/>
              <w:jc w:val="both"/>
              <w:rPr>
                <w:sz w:val="28"/>
                <w:szCs w:val="28"/>
              </w:rPr>
            </w:pPr>
            <w:r w:rsidRPr="00B54E22">
              <w:rPr>
                <w:sz w:val="28"/>
                <w:szCs w:val="28"/>
              </w:rPr>
              <w:t>Файлды жүктеу және парсинг</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041D1" w14:textId="77777777" w:rsidR="00B54E22" w:rsidRPr="00B54E22" w:rsidRDefault="00B54E22" w:rsidP="00E05BC4">
            <w:pPr>
              <w:spacing w:line="240" w:lineRule="auto"/>
              <w:ind w:firstLine="709"/>
              <w:jc w:val="both"/>
              <w:rPr>
                <w:sz w:val="28"/>
                <w:szCs w:val="28"/>
              </w:rPr>
            </w:pPr>
            <w:r w:rsidRPr="00B54E22">
              <w:rPr>
                <w:sz w:val="28"/>
                <w:szCs w:val="28"/>
              </w:rPr>
              <w:t>10 MB (DICOM)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9C8FE" w14:textId="77777777" w:rsidR="00B54E22" w:rsidRPr="00B54E22" w:rsidRDefault="00B54E22" w:rsidP="00E05BC4">
            <w:pPr>
              <w:spacing w:line="240" w:lineRule="auto"/>
              <w:ind w:firstLine="709"/>
              <w:jc w:val="both"/>
              <w:rPr>
                <w:sz w:val="28"/>
                <w:szCs w:val="28"/>
              </w:rPr>
            </w:pPr>
            <w:r w:rsidRPr="00B54E22">
              <w:rPr>
                <w:sz w:val="28"/>
                <w:szCs w:val="28"/>
              </w:rPr>
              <w:t>1.15 сек</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0787C" w14:textId="77777777" w:rsidR="00B54E22" w:rsidRPr="00B54E22" w:rsidRDefault="00B54E22" w:rsidP="00E05BC4">
            <w:pPr>
              <w:spacing w:line="240" w:lineRule="auto"/>
              <w:ind w:firstLine="709"/>
              <w:jc w:val="both"/>
              <w:rPr>
                <w:sz w:val="28"/>
                <w:szCs w:val="28"/>
              </w:rPr>
            </w:pPr>
            <w:r w:rsidRPr="00B54E22">
              <w:rPr>
                <w:sz w:val="28"/>
                <w:szCs w:val="28"/>
              </w:rPr>
              <w:t>-</w:t>
            </w:r>
          </w:p>
        </w:tc>
      </w:tr>
      <w:tr w:rsidR="00B54E22" w:rsidRPr="00B54E22" w14:paraId="229DFC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83809" w14:textId="77777777" w:rsidR="00B54E22" w:rsidRPr="00B54E22" w:rsidRDefault="00B54E22" w:rsidP="00E05BC4">
            <w:pPr>
              <w:spacing w:line="240" w:lineRule="auto"/>
              <w:ind w:firstLine="709"/>
              <w:jc w:val="both"/>
              <w:rPr>
                <w:sz w:val="28"/>
                <w:szCs w:val="28"/>
              </w:rPr>
            </w:pPr>
            <w:r w:rsidRPr="00B54E22">
              <w:rPr>
                <w:sz w:val="28"/>
                <w:szCs w:val="28"/>
              </w:rPr>
              <w:t>Метадеректерді индекстеу</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A98D2" w14:textId="77777777" w:rsidR="00B54E22" w:rsidRPr="00B54E22" w:rsidRDefault="00B54E22" w:rsidP="00E05BC4">
            <w:pPr>
              <w:spacing w:line="240" w:lineRule="auto"/>
              <w:ind w:firstLine="709"/>
              <w:jc w:val="both"/>
              <w:rPr>
                <w:sz w:val="28"/>
                <w:szCs w:val="28"/>
              </w:rPr>
            </w:pPr>
            <w:r w:rsidRPr="00B54E22">
              <w:rPr>
                <w:sz w:val="28"/>
                <w:szCs w:val="28"/>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58B54" w14:textId="77777777" w:rsidR="00B54E22" w:rsidRPr="00B54E22" w:rsidRDefault="00B54E22" w:rsidP="00E05BC4">
            <w:pPr>
              <w:spacing w:line="240" w:lineRule="auto"/>
              <w:ind w:firstLine="709"/>
              <w:jc w:val="both"/>
              <w:rPr>
                <w:sz w:val="28"/>
                <w:szCs w:val="28"/>
              </w:rPr>
            </w:pPr>
            <w:r w:rsidRPr="00B54E22">
              <w:rPr>
                <w:sz w:val="28"/>
                <w:szCs w:val="28"/>
              </w:rPr>
              <w:t>0.05 сек</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EE396" w14:textId="77777777" w:rsidR="00B54E22" w:rsidRPr="00B54E22" w:rsidRDefault="00B54E22" w:rsidP="00E05BC4">
            <w:pPr>
              <w:spacing w:line="240" w:lineRule="auto"/>
              <w:ind w:firstLine="709"/>
              <w:jc w:val="both"/>
              <w:rPr>
                <w:sz w:val="28"/>
                <w:szCs w:val="28"/>
              </w:rPr>
            </w:pPr>
            <w:r w:rsidRPr="00B54E22">
              <w:rPr>
                <w:sz w:val="28"/>
                <w:szCs w:val="28"/>
              </w:rPr>
              <w:t>-</w:t>
            </w:r>
          </w:p>
        </w:tc>
      </w:tr>
      <w:tr w:rsidR="00B54E22" w:rsidRPr="00B54E22" w14:paraId="6DD057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AB991" w14:textId="77777777" w:rsidR="00B54E22" w:rsidRPr="00B54E22" w:rsidRDefault="00B54E22" w:rsidP="00E05BC4">
            <w:pPr>
              <w:spacing w:line="240" w:lineRule="auto"/>
              <w:ind w:firstLine="709"/>
              <w:jc w:val="both"/>
              <w:rPr>
                <w:sz w:val="28"/>
                <w:szCs w:val="28"/>
              </w:rPr>
            </w:pPr>
            <w:r w:rsidRPr="00B54E22">
              <w:rPr>
                <w:sz w:val="28"/>
                <w:szCs w:val="28"/>
              </w:rPr>
              <w:t>Bilateral сүзгілеу</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DB06A" w14:textId="77777777" w:rsidR="00B54E22" w:rsidRPr="00B54E22" w:rsidRDefault="00B54E22" w:rsidP="00E05BC4">
            <w:pPr>
              <w:spacing w:line="240" w:lineRule="auto"/>
              <w:ind w:firstLine="709"/>
              <w:jc w:val="both"/>
              <w:rPr>
                <w:sz w:val="28"/>
                <w:szCs w:val="28"/>
              </w:rPr>
            </w:pPr>
            <w:r w:rsidRPr="00B54E22">
              <w:rPr>
                <w:sz w:val="28"/>
                <w:szCs w:val="28"/>
              </w:rPr>
              <w:t>1024x1024 px</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5A9F3" w14:textId="77777777" w:rsidR="00B54E22" w:rsidRPr="00B54E22" w:rsidRDefault="00B54E22" w:rsidP="00E05BC4">
            <w:pPr>
              <w:spacing w:line="240" w:lineRule="auto"/>
              <w:ind w:firstLine="709"/>
              <w:jc w:val="both"/>
              <w:rPr>
                <w:sz w:val="28"/>
                <w:szCs w:val="28"/>
              </w:rPr>
            </w:pPr>
            <w:r w:rsidRPr="00B54E22">
              <w:rPr>
                <w:sz w:val="28"/>
                <w:szCs w:val="28"/>
              </w:rPr>
              <w:t>0.78 сек</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5A824" w14:textId="77777777" w:rsidR="00B54E22" w:rsidRPr="00B54E22" w:rsidRDefault="00B54E22" w:rsidP="00E05BC4">
            <w:pPr>
              <w:spacing w:line="240" w:lineRule="auto"/>
              <w:ind w:firstLine="709"/>
              <w:jc w:val="both"/>
              <w:rPr>
                <w:sz w:val="28"/>
                <w:szCs w:val="28"/>
              </w:rPr>
            </w:pPr>
            <w:r w:rsidRPr="00B54E22">
              <w:rPr>
                <w:sz w:val="28"/>
                <w:szCs w:val="28"/>
              </w:rPr>
              <w:t>-</w:t>
            </w:r>
          </w:p>
        </w:tc>
      </w:tr>
      <w:tr w:rsidR="00B54E22" w:rsidRPr="00B54E22" w14:paraId="6F5794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01AD9" w14:textId="77777777" w:rsidR="00B54E22" w:rsidRPr="00B54E22" w:rsidRDefault="00B54E22" w:rsidP="00E05BC4">
            <w:pPr>
              <w:spacing w:line="240" w:lineRule="auto"/>
              <w:ind w:firstLine="709"/>
              <w:jc w:val="both"/>
              <w:rPr>
                <w:sz w:val="28"/>
                <w:szCs w:val="28"/>
              </w:rPr>
            </w:pPr>
            <w:r w:rsidRPr="00B54E22">
              <w:rPr>
                <w:sz w:val="28"/>
                <w:szCs w:val="28"/>
              </w:rPr>
              <w:t>CLAHE контрастты арттыру</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2E68D" w14:textId="77777777" w:rsidR="00B54E22" w:rsidRPr="00B54E22" w:rsidRDefault="00B54E22" w:rsidP="00E05BC4">
            <w:pPr>
              <w:spacing w:line="240" w:lineRule="auto"/>
              <w:ind w:firstLine="709"/>
              <w:jc w:val="both"/>
              <w:rPr>
                <w:sz w:val="28"/>
                <w:szCs w:val="28"/>
              </w:rPr>
            </w:pPr>
            <w:r w:rsidRPr="00B54E22">
              <w:rPr>
                <w:sz w:val="28"/>
                <w:szCs w:val="28"/>
              </w:rPr>
              <w:t>1024x1024 px</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38277" w14:textId="77777777" w:rsidR="00B54E22" w:rsidRPr="00B54E22" w:rsidRDefault="00B54E22" w:rsidP="00E05BC4">
            <w:pPr>
              <w:spacing w:line="240" w:lineRule="auto"/>
              <w:ind w:firstLine="709"/>
              <w:jc w:val="both"/>
              <w:rPr>
                <w:sz w:val="28"/>
                <w:szCs w:val="28"/>
              </w:rPr>
            </w:pPr>
            <w:r w:rsidRPr="00B54E22">
              <w:rPr>
                <w:sz w:val="28"/>
                <w:szCs w:val="28"/>
              </w:rPr>
              <w:t>0.42 сек</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107DE" w14:textId="77777777" w:rsidR="00B54E22" w:rsidRPr="00B54E22" w:rsidRDefault="00B54E22" w:rsidP="00E05BC4">
            <w:pPr>
              <w:spacing w:line="240" w:lineRule="auto"/>
              <w:ind w:firstLine="709"/>
              <w:jc w:val="both"/>
              <w:rPr>
                <w:sz w:val="28"/>
                <w:szCs w:val="28"/>
              </w:rPr>
            </w:pPr>
            <w:r w:rsidRPr="00B54E22">
              <w:rPr>
                <w:sz w:val="28"/>
                <w:szCs w:val="28"/>
              </w:rPr>
              <w:t>-</w:t>
            </w:r>
          </w:p>
        </w:tc>
      </w:tr>
      <w:tr w:rsidR="00B54E22" w:rsidRPr="00B54E22" w14:paraId="771810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DD96D0" w14:textId="77777777" w:rsidR="00B54E22" w:rsidRPr="00B54E22" w:rsidRDefault="00B54E22" w:rsidP="00E05BC4">
            <w:pPr>
              <w:spacing w:line="240" w:lineRule="auto"/>
              <w:ind w:firstLine="709"/>
              <w:jc w:val="both"/>
              <w:rPr>
                <w:sz w:val="28"/>
                <w:szCs w:val="28"/>
              </w:rPr>
            </w:pPr>
            <w:r w:rsidRPr="00B54E22">
              <w:rPr>
                <w:sz w:val="28"/>
                <w:szCs w:val="28"/>
              </w:rPr>
              <w:t>AI Классификация (ONNX)</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F7039" w14:textId="77777777" w:rsidR="00B54E22" w:rsidRPr="00B54E22" w:rsidRDefault="00B54E22" w:rsidP="00E05BC4">
            <w:pPr>
              <w:spacing w:line="240" w:lineRule="auto"/>
              <w:ind w:firstLine="709"/>
              <w:jc w:val="both"/>
              <w:rPr>
                <w:sz w:val="28"/>
                <w:szCs w:val="28"/>
              </w:rPr>
            </w:pPr>
            <w:r w:rsidRPr="00B54E22">
              <w:rPr>
                <w:sz w:val="28"/>
                <w:szCs w:val="28"/>
              </w:rPr>
              <w:t>ResNet-50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0F932" w14:textId="77777777" w:rsidR="00B54E22" w:rsidRPr="00B54E22" w:rsidRDefault="00B54E22" w:rsidP="00E05BC4">
            <w:pPr>
              <w:spacing w:line="240" w:lineRule="auto"/>
              <w:ind w:firstLine="709"/>
              <w:jc w:val="both"/>
              <w:rPr>
                <w:sz w:val="28"/>
                <w:szCs w:val="28"/>
              </w:rPr>
            </w:pPr>
            <w:r w:rsidRPr="00B54E22">
              <w:rPr>
                <w:sz w:val="28"/>
                <w:szCs w:val="28"/>
              </w:rPr>
              <w:t>0.45 сек</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4DFBB" w14:textId="77777777" w:rsidR="00B54E22" w:rsidRPr="00B54E22" w:rsidRDefault="00B54E22" w:rsidP="00E05BC4">
            <w:pPr>
              <w:spacing w:line="240" w:lineRule="auto"/>
              <w:ind w:firstLine="709"/>
              <w:jc w:val="both"/>
              <w:rPr>
                <w:sz w:val="28"/>
                <w:szCs w:val="28"/>
              </w:rPr>
            </w:pPr>
            <w:r w:rsidRPr="00B54E22">
              <w:rPr>
                <w:sz w:val="28"/>
                <w:szCs w:val="28"/>
              </w:rPr>
              <w:t>-</w:t>
            </w:r>
          </w:p>
        </w:tc>
      </w:tr>
      <w:tr w:rsidR="00B54E22" w:rsidRPr="00B54E22" w14:paraId="60073E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5A852" w14:textId="77777777" w:rsidR="00B54E22" w:rsidRPr="00B54E22" w:rsidRDefault="00B54E22" w:rsidP="00E05BC4">
            <w:pPr>
              <w:spacing w:line="240" w:lineRule="auto"/>
              <w:ind w:firstLine="709"/>
              <w:jc w:val="both"/>
              <w:rPr>
                <w:sz w:val="28"/>
                <w:szCs w:val="28"/>
              </w:rPr>
            </w:pPr>
            <w:r w:rsidRPr="00B54E22">
              <w:rPr>
                <w:sz w:val="28"/>
                <w:szCs w:val="28"/>
              </w:rPr>
              <w:t>AI Сегментация (ONNX)</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75764" w14:textId="77777777" w:rsidR="00B54E22" w:rsidRPr="00B54E22" w:rsidRDefault="00B54E22" w:rsidP="00E05BC4">
            <w:pPr>
              <w:spacing w:line="240" w:lineRule="auto"/>
              <w:ind w:firstLine="709"/>
              <w:jc w:val="both"/>
              <w:rPr>
                <w:sz w:val="28"/>
                <w:szCs w:val="28"/>
              </w:rPr>
            </w:pPr>
            <w:r w:rsidRPr="00B54E22">
              <w:rPr>
                <w:sz w:val="28"/>
                <w:szCs w:val="28"/>
              </w:rPr>
              <w:t>U-Net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045B5" w14:textId="77777777" w:rsidR="00B54E22" w:rsidRPr="00B54E22" w:rsidRDefault="00B54E22" w:rsidP="00E05BC4">
            <w:pPr>
              <w:spacing w:line="240" w:lineRule="auto"/>
              <w:ind w:firstLine="709"/>
              <w:jc w:val="both"/>
              <w:rPr>
                <w:sz w:val="28"/>
                <w:szCs w:val="28"/>
              </w:rPr>
            </w:pPr>
            <w:r w:rsidRPr="00B54E22">
              <w:rPr>
                <w:sz w:val="28"/>
                <w:szCs w:val="28"/>
              </w:rPr>
              <w:t>0.82 сек</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F1B4E" w14:textId="77777777" w:rsidR="00B54E22" w:rsidRPr="00B54E22" w:rsidRDefault="00B54E22" w:rsidP="00E05BC4">
            <w:pPr>
              <w:spacing w:line="240" w:lineRule="auto"/>
              <w:ind w:firstLine="709"/>
              <w:jc w:val="both"/>
              <w:rPr>
                <w:sz w:val="28"/>
                <w:szCs w:val="28"/>
              </w:rPr>
            </w:pPr>
            <w:r w:rsidRPr="00B54E22">
              <w:rPr>
                <w:sz w:val="28"/>
                <w:szCs w:val="28"/>
              </w:rPr>
              <w:t>-</w:t>
            </w:r>
          </w:p>
        </w:tc>
      </w:tr>
      <w:tr w:rsidR="00B54E22" w:rsidRPr="00B54E22" w14:paraId="52A1F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453D7" w14:textId="77777777" w:rsidR="00B54E22" w:rsidRPr="00B54E22" w:rsidRDefault="00B54E22" w:rsidP="00E05BC4">
            <w:pPr>
              <w:spacing w:line="240" w:lineRule="auto"/>
              <w:ind w:firstLine="709"/>
              <w:jc w:val="both"/>
              <w:rPr>
                <w:sz w:val="28"/>
                <w:szCs w:val="28"/>
              </w:rPr>
            </w:pPr>
            <w:r w:rsidRPr="00B54E22">
              <w:rPr>
                <w:sz w:val="28"/>
                <w:szCs w:val="28"/>
              </w:rPr>
              <w:t>AI Талдау және Есеп беру</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10DCA" w14:textId="77777777" w:rsidR="00B54E22" w:rsidRPr="00B54E22" w:rsidRDefault="00B54E22" w:rsidP="00E05BC4">
            <w:pPr>
              <w:spacing w:line="240" w:lineRule="auto"/>
              <w:ind w:firstLine="709"/>
              <w:jc w:val="both"/>
              <w:rPr>
                <w:sz w:val="28"/>
                <w:szCs w:val="28"/>
              </w:rPr>
            </w:pPr>
            <w:r w:rsidRPr="00B54E22">
              <w:rPr>
                <w:sz w:val="28"/>
                <w:szCs w:val="28"/>
              </w:rPr>
              <w:t>Google 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AB813" w14:textId="77777777" w:rsidR="00B54E22" w:rsidRPr="00B54E22" w:rsidRDefault="00B54E22" w:rsidP="00E05BC4">
            <w:pPr>
              <w:spacing w:line="240" w:lineRule="auto"/>
              <w:ind w:firstLine="709"/>
              <w:jc w:val="both"/>
              <w:rPr>
                <w:sz w:val="28"/>
                <w:szCs w:val="28"/>
              </w:rPr>
            </w:pPr>
            <w:r w:rsidRPr="00B54E22">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4ABDD" w14:textId="77777777" w:rsidR="00B54E22" w:rsidRPr="00B54E22" w:rsidRDefault="00B54E22" w:rsidP="00E05BC4">
            <w:pPr>
              <w:spacing w:line="240" w:lineRule="auto"/>
              <w:ind w:firstLine="709"/>
              <w:jc w:val="both"/>
              <w:rPr>
                <w:sz w:val="28"/>
                <w:szCs w:val="28"/>
              </w:rPr>
            </w:pPr>
            <w:r w:rsidRPr="00B54E22">
              <w:rPr>
                <w:sz w:val="28"/>
                <w:szCs w:val="28"/>
              </w:rPr>
              <w:t>3.48 сек</w:t>
            </w:r>
          </w:p>
        </w:tc>
      </w:tr>
    </w:tbl>
    <w:p w14:paraId="35014134" w14:textId="77777777" w:rsidR="00094413" w:rsidRDefault="00094413" w:rsidP="00E05BC4">
      <w:pPr>
        <w:spacing w:line="240" w:lineRule="auto"/>
        <w:ind w:firstLine="709"/>
        <w:jc w:val="both"/>
        <w:rPr>
          <w:sz w:val="28"/>
          <w:szCs w:val="28"/>
          <w:lang w:val="en-US"/>
        </w:rPr>
      </w:pPr>
    </w:p>
    <w:p w14:paraId="2A0895BA" w14:textId="2B4945A3" w:rsidR="00B54E22" w:rsidRPr="00B54E22" w:rsidRDefault="00B54E22" w:rsidP="00E05BC4">
      <w:pPr>
        <w:spacing w:line="240" w:lineRule="auto"/>
        <w:ind w:firstLine="709"/>
        <w:jc w:val="both"/>
        <w:rPr>
          <w:sz w:val="28"/>
          <w:szCs w:val="28"/>
        </w:rPr>
      </w:pPr>
      <w:r w:rsidRPr="00B54E22">
        <w:rPr>
          <w:sz w:val="28"/>
          <w:szCs w:val="28"/>
        </w:rPr>
        <w:t>Нәтижелер көрсеткендей, локалды ONNX модельдерін қолдану бұлттық шешімдерге қарағанда 4-5 есе жылдам жұмыс істейді, бұл шұғыл диагностика үшін өте маңызды. Ал Gemini моделінің жоғары уақыт көрсеткіші (3.48 сек) оның күрделі мәтіндік генерация мен терең аналитика жасауымен түсіндіріледі.</w:t>
      </w:r>
    </w:p>
    <w:p w14:paraId="2664DAF0" w14:textId="03C75A40" w:rsidR="00B54E22" w:rsidRPr="00B54E22" w:rsidRDefault="00E05BC4" w:rsidP="00E05BC4">
      <w:pPr>
        <w:spacing w:line="240" w:lineRule="auto"/>
        <w:ind w:firstLine="709"/>
        <w:jc w:val="both"/>
        <w:rPr>
          <w:sz w:val="28"/>
          <w:szCs w:val="28"/>
        </w:rPr>
      </w:pPr>
      <w:r w:rsidRPr="00094413">
        <w:rPr>
          <w:sz w:val="28"/>
          <w:szCs w:val="28"/>
        </w:rPr>
        <w:t>4</w:t>
      </w:r>
      <w:r w:rsidR="00B54E22" w:rsidRPr="00B54E22">
        <w:rPr>
          <w:sz w:val="28"/>
          <w:szCs w:val="28"/>
        </w:rPr>
        <w:t>.2. Кескінді өңдеу сапасын бағалау</w:t>
      </w:r>
    </w:p>
    <w:p w14:paraId="062FDEEA" w14:textId="77777777" w:rsidR="00B54E22" w:rsidRPr="00B54E22" w:rsidRDefault="00B54E22" w:rsidP="00E05BC4">
      <w:pPr>
        <w:spacing w:line="240" w:lineRule="auto"/>
        <w:ind w:firstLine="709"/>
        <w:jc w:val="both"/>
        <w:rPr>
          <w:sz w:val="28"/>
          <w:szCs w:val="28"/>
        </w:rPr>
      </w:pPr>
      <w:r w:rsidRPr="00B54E22">
        <w:rPr>
          <w:sz w:val="28"/>
          <w:szCs w:val="28"/>
        </w:rPr>
        <w:t>Кескін сапасын жақсарту алгоритмдерінің тиімділігі екі негізгі метрика бойынша бағаланды: PSNR (Peak Signal-to-Noise Ratio) және SSIM (Structural Similarity Index).</w:t>
      </w:r>
    </w:p>
    <w:p w14:paraId="7587738C" w14:textId="77777777" w:rsidR="00B54E22" w:rsidRPr="00B54E22" w:rsidRDefault="00B54E22" w:rsidP="00E05BC4">
      <w:pPr>
        <w:numPr>
          <w:ilvl w:val="0"/>
          <w:numId w:val="16"/>
        </w:numPr>
        <w:spacing w:line="240" w:lineRule="auto"/>
        <w:ind w:firstLine="709"/>
        <w:jc w:val="both"/>
        <w:rPr>
          <w:sz w:val="28"/>
          <w:szCs w:val="28"/>
        </w:rPr>
      </w:pPr>
      <w:r w:rsidRPr="00B54E22">
        <w:rPr>
          <w:sz w:val="28"/>
          <w:szCs w:val="28"/>
        </w:rPr>
        <w:t>CLAHE нәтижесі: Рентген суреттеріндегі локалды контрастты жақсарту патологиялық аймақтардың (мысалы, өкпедегі ұсақ түйіндер) визуалды анықтығын арттырды. Тәжірибе нәтижесінде PSNR көрсеткіші орта есеппен 15-18%-ға жақсарғаны анықталды.</w:t>
      </w:r>
    </w:p>
    <w:p w14:paraId="6868B911" w14:textId="77777777" w:rsidR="00B54E22" w:rsidRPr="00B54E22" w:rsidRDefault="00B54E22" w:rsidP="00E05BC4">
      <w:pPr>
        <w:numPr>
          <w:ilvl w:val="0"/>
          <w:numId w:val="16"/>
        </w:numPr>
        <w:spacing w:line="240" w:lineRule="auto"/>
        <w:ind w:firstLine="709"/>
        <w:jc w:val="both"/>
        <w:rPr>
          <w:sz w:val="28"/>
          <w:szCs w:val="28"/>
        </w:rPr>
      </w:pPr>
      <w:r w:rsidRPr="00B54E22">
        <w:rPr>
          <w:sz w:val="28"/>
          <w:szCs w:val="28"/>
        </w:rPr>
        <w:t>Шуды басу: Bilateral сүзгісі суреттегі шекаралық детальдарды 92% дәлдікпен (SSIM) сақтай отырып, Гаусс шуын тиімді жойды.</w:t>
      </w:r>
    </w:p>
    <w:p w14:paraId="1490C115" w14:textId="77777777" w:rsidR="00B54E22" w:rsidRPr="00B54E22" w:rsidRDefault="00B54E22" w:rsidP="00E05BC4">
      <w:pPr>
        <w:spacing w:line="240" w:lineRule="auto"/>
        <w:ind w:firstLine="709"/>
        <w:jc w:val="both"/>
        <w:rPr>
          <w:sz w:val="28"/>
          <w:szCs w:val="28"/>
        </w:rPr>
      </w:pPr>
      <w:r w:rsidRPr="00B54E22">
        <w:rPr>
          <w:sz w:val="28"/>
          <w:szCs w:val="28"/>
        </w:rPr>
        <w:t>Гистограммалық талдау (1-сурет) бастапқы кескіндегі пиксельдердің тар ауқымда жинақталғанын, ал өңдеуден кейін олардың динамикалық диапазонының кеңейгенін көрсетеді. Бұл дәрігерге суреттің күңгірт тұстарын анығырақ көруге мүмкіндік береді.</w:t>
      </w:r>
    </w:p>
    <w:p w14:paraId="104BF86E" w14:textId="0B2149A9" w:rsidR="00B54E22" w:rsidRPr="00B54E22" w:rsidRDefault="00E05BC4" w:rsidP="00E05BC4">
      <w:pPr>
        <w:spacing w:line="240" w:lineRule="auto"/>
        <w:ind w:firstLine="709"/>
        <w:jc w:val="both"/>
        <w:rPr>
          <w:sz w:val="28"/>
          <w:szCs w:val="28"/>
        </w:rPr>
      </w:pPr>
      <w:r w:rsidRPr="00094413">
        <w:rPr>
          <w:sz w:val="28"/>
          <w:szCs w:val="28"/>
        </w:rPr>
        <w:t>4</w:t>
      </w:r>
      <w:r w:rsidR="00B54E22" w:rsidRPr="00B54E22">
        <w:rPr>
          <w:sz w:val="28"/>
          <w:szCs w:val="28"/>
        </w:rPr>
        <w:t>.3. Гибридті AI модельдерінің дәлдігі</w:t>
      </w:r>
    </w:p>
    <w:p w14:paraId="4D865779" w14:textId="77777777" w:rsidR="00B54E22" w:rsidRPr="00B54E22" w:rsidRDefault="00B54E22" w:rsidP="00E05BC4">
      <w:pPr>
        <w:spacing w:line="240" w:lineRule="auto"/>
        <w:ind w:firstLine="709"/>
        <w:jc w:val="both"/>
        <w:rPr>
          <w:sz w:val="28"/>
          <w:szCs w:val="28"/>
        </w:rPr>
      </w:pPr>
      <w:r w:rsidRPr="00B54E22">
        <w:rPr>
          <w:sz w:val="28"/>
          <w:szCs w:val="28"/>
        </w:rPr>
        <w:t>Жасанды интеллект модульдері медициналық стандарттар бойынша тексерілді:</w:t>
      </w:r>
    </w:p>
    <w:p w14:paraId="35D689AF" w14:textId="77777777" w:rsidR="00B54E22" w:rsidRPr="00B54E22" w:rsidRDefault="00B54E22" w:rsidP="00E05BC4">
      <w:pPr>
        <w:numPr>
          <w:ilvl w:val="0"/>
          <w:numId w:val="17"/>
        </w:numPr>
        <w:spacing w:line="240" w:lineRule="auto"/>
        <w:ind w:firstLine="709"/>
        <w:jc w:val="both"/>
        <w:rPr>
          <w:sz w:val="28"/>
          <w:szCs w:val="28"/>
        </w:rPr>
      </w:pPr>
      <w:r w:rsidRPr="00B54E22">
        <w:rPr>
          <w:sz w:val="28"/>
          <w:szCs w:val="28"/>
        </w:rPr>
        <w:t>Локалды ONNX (Сегментация): Өкпе аймағын сегментациялауда U-Net моделі 89.4% Dice Coefficient (екі аймақтың сәйкестік көрсеткіші) нәтижесін көрсетті. Бұл көрсеткіш локалды есептеулер үшін жоғары нәтиже болып саналады.</w:t>
      </w:r>
    </w:p>
    <w:p w14:paraId="026CD86B" w14:textId="77777777" w:rsidR="00B54E22" w:rsidRPr="00B54E22" w:rsidRDefault="00B54E22" w:rsidP="00E05BC4">
      <w:pPr>
        <w:numPr>
          <w:ilvl w:val="0"/>
          <w:numId w:val="17"/>
        </w:numPr>
        <w:spacing w:line="240" w:lineRule="auto"/>
        <w:ind w:firstLine="709"/>
        <w:jc w:val="both"/>
        <w:rPr>
          <w:sz w:val="28"/>
          <w:szCs w:val="28"/>
        </w:rPr>
      </w:pPr>
      <w:r w:rsidRPr="00B54E22">
        <w:rPr>
          <w:sz w:val="28"/>
          <w:szCs w:val="28"/>
        </w:rPr>
        <w:t>Google Gemini (Диагностикалық көмек): Gemini Vision моделі кескіндердегі аномалияларды (сынықтар, ісіктер, қабынулар) анықтауда 94.2% дәлдікті көрсетті. Әсіресе, модельдің радиологиялық терминдерді қолдана отырып, табиғи тілде есеп (report) дайындау қабілеті дәрігерлердің құжаттамаға жұмсайтын уақытын 40%-ға қысқартуға әлеуетті екенін дәлелдеді.</w:t>
      </w:r>
    </w:p>
    <w:p w14:paraId="24B72C2F" w14:textId="65A467C4" w:rsidR="00B54E22" w:rsidRPr="00B54E22" w:rsidRDefault="00E05BC4" w:rsidP="00E05BC4">
      <w:pPr>
        <w:spacing w:line="240" w:lineRule="auto"/>
        <w:ind w:firstLine="709"/>
        <w:jc w:val="both"/>
        <w:rPr>
          <w:sz w:val="28"/>
          <w:szCs w:val="28"/>
        </w:rPr>
      </w:pPr>
      <w:r w:rsidRPr="00094413">
        <w:rPr>
          <w:sz w:val="28"/>
          <w:szCs w:val="28"/>
        </w:rPr>
        <w:t>4</w:t>
      </w:r>
      <w:r w:rsidR="00B54E22" w:rsidRPr="00B54E22">
        <w:rPr>
          <w:sz w:val="28"/>
          <w:szCs w:val="28"/>
        </w:rPr>
        <w:t>.4. Қауіпсіздік және деректердің тұтастығы</w:t>
      </w:r>
    </w:p>
    <w:p w14:paraId="2226BA1B" w14:textId="77777777" w:rsidR="00B54E22" w:rsidRPr="00B54E22" w:rsidRDefault="00B54E22" w:rsidP="00E05BC4">
      <w:pPr>
        <w:spacing w:line="240" w:lineRule="auto"/>
        <w:ind w:firstLine="709"/>
        <w:jc w:val="both"/>
        <w:rPr>
          <w:sz w:val="28"/>
          <w:szCs w:val="28"/>
        </w:rPr>
      </w:pPr>
      <w:r w:rsidRPr="00B54E22">
        <w:rPr>
          <w:sz w:val="28"/>
          <w:szCs w:val="28"/>
        </w:rPr>
        <w:t>Деректерді анонимизациялау кезінде DICOM файлдарының 12 міндетті өрісі (пациент аты, мекенжайы, мекеме атауы т.б.) тазартылды. Сынақ барысында бұлтқа жіберілген 500 пакеттің ешқайсысынан жеке деректердің жылыстауы (data leak) анықталған жоқ. MinIO қоймасындағы деректерді шифрлау (AES-256) жүйенің өнімділігіне небары 3-5% ғана әсер етті, бұл қауіпсіздік үшін қолайлы көрсеткіш.</w:t>
      </w:r>
    </w:p>
    <w:p w14:paraId="4F356465" w14:textId="1C110237" w:rsidR="00E72474" w:rsidRPr="00E05BC4" w:rsidRDefault="00E72474" w:rsidP="00E05BC4">
      <w:pPr>
        <w:spacing w:line="240" w:lineRule="auto"/>
        <w:ind w:firstLine="709"/>
        <w:jc w:val="both"/>
        <w:rPr>
          <w:sz w:val="28"/>
          <w:szCs w:val="28"/>
        </w:rPr>
      </w:pPr>
    </w:p>
    <w:p w14:paraId="76DE040B" w14:textId="147EF2A7" w:rsidR="00BD69CC" w:rsidRPr="00094413" w:rsidRDefault="00E05BC4" w:rsidP="00E05BC4">
      <w:pPr>
        <w:spacing w:line="240" w:lineRule="auto"/>
        <w:ind w:firstLine="709"/>
        <w:jc w:val="both"/>
        <w:rPr>
          <w:sz w:val="28"/>
          <w:szCs w:val="28"/>
        </w:rPr>
      </w:pPr>
      <w:r w:rsidRPr="00094413">
        <w:rPr>
          <w:sz w:val="28"/>
          <w:szCs w:val="28"/>
        </w:rPr>
        <w:t>5</w:t>
      </w:r>
      <w:r w:rsidR="00BD69CC" w:rsidRPr="00BD69CC">
        <w:rPr>
          <w:sz w:val="28"/>
          <w:szCs w:val="28"/>
        </w:rPr>
        <w:t xml:space="preserve">. </w:t>
      </w:r>
      <w:r w:rsidR="00BD69CC" w:rsidRPr="00BD69CC">
        <w:rPr>
          <w:b/>
          <w:bCs/>
          <w:sz w:val="28"/>
          <w:szCs w:val="28"/>
        </w:rPr>
        <w:t>Талқылау</w:t>
      </w:r>
    </w:p>
    <w:p w14:paraId="3E4E02D2" w14:textId="77777777" w:rsidR="00BD69CC" w:rsidRPr="00BD69CC" w:rsidRDefault="00BD69CC" w:rsidP="00E05BC4">
      <w:pPr>
        <w:spacing w:line="240" w:lineRule="auto"/>
        <w:ind w:firstLine="709"/>
        <w:jc w:val="both"/>
        <w:rPr>
          <w:sz w:val="28"/>
          <w:szCs w:val="28"/>
        </w:rPr>
      </w:pPr>
      <w:r w:rsidRPr="00BD69CC">
        <w:rPr>
          <w:sz w:val="28"/>
          <w:szCs w:val="28"/>
        </w:rPr>
        <w:t>Зерттеу барысында алынған нәтижелер биомедициналық кескіндерді өңдеуге арналған гибридті архитектураның дәстүрлі PACS және толықтай бұлттық (Cloud-only) жүйелермен салыстырғанда бірнеше стратегиялық артықшылықтары бар екенін көрсетті.</w:t>
      </w:r>
    </w:p>
    <w:p w14:paraId="51CF109F" w14:textId="534835C9" w:rsidR="00BD69CC" w:rsidRPr="00BD69CC" w:rsidRDefault="00E05BC4" w:rsidP="00E05BC4">
      <w:pPr>
        <w:spacing w:line="240" w:lineRule="auto"/>
        <w:ind w:firstLine="709"/>
        <w:jc w:val="both"/>
        <w:rPr>
          <w:sz w:val="28"/>
          <w:szCs w:val="28"/>
        </w:rPr>
      </w:pPr>
      <w:r w:rsidRPr="00094413">
        <w:rPr>
          <w:sz w:val="28"/>
          <w:szCs w:val="28"/>
        </w:rPr>
        <w:t>5</w:t>
      </w:r>
      <w:r w:rsidR="00BD69CC" w:rsidRPr="00BD69CC">
        <w:rPr>
          <w:sz w:val="28"/>
          <w:szCs w:val="28"/>
        </w:rPr>
        <w:t>.1. Гибридті архитектураның тиімділігі</w:t>
      </w:r>
    </w:p>
    <w:p w14:paraId="0FBD97E7" w14:textId="77777777" w:rsidR="00BD69CC" w:rsidRPr="00BD69CC" w:rsidRDefault="00BD69CC" w:rsidP="00E05BC4">
      <w:pPr>
        <w:spacing w:line="240" w:lineRule="auto"/>
        <w:ind w:firstLine="709"/>
        <w:jc w:val="both"/>
        <w:rPr>
          <w:sz w:val="28"/>
          <w:szCs w:val="28"/>
        </w:rPr>
      </w:pPr>
      <w:r w:rsidRPr="00BD69CC">
        <w:rPr>
          <w:sz w:val="28"/>
          <w:szCs w:val="28"/>
        </w:rPr>
        <w:t>Біз ұсынған ONNX локалды модулі мен Google Gemini бұлттық моделінің комбинациясы медициналық деректерді өңдеудегі «өнімділік пен қауіпсіздік» парадоксын шешуге мүмкіндік берді. Тек бұлттық жүйелерде байқалатын желілік кідіріс (network latency) мәселесі локалды сегментациялау кезінде 70-80%-ға азайды. Бұл әсіресе нақты уақыт режимінде жұмыс істейтін диагностикалық интерфейстер үшін өте маңызды. Ресурстарды үнемдеу тұрғысынан қарағанда, қарапайым классификация тапсырмаларын локалды серверге жүктеу қымбат тұратын бұлттық есептеулерге (Cloud GPU) кететін шығындарды оңтайландырады.</w:t>
      </w:r>
    </w:p>
    <w:p w14:paraId="77794139" w14:textId="1B3B1E44" w:rsidR="00BD69CC" w:rsidRPr="00BD69CC" w:rsidRDefault="00E05BC4" w:rsidP="00E05BC4">
      <w:pPr>
        <w:spacing w:line="240" w:lineRule="auto"/>
        <w:ind w:firstLine="709"/>
        <w:jc w:val="both"/>
        <w:rPr>
          <w:sz w:val="28"/>
          <w:szCs w:val="28"/>
        </w:rPr>
      </w:pPr>
      <w:r w:rsidRPr="00094413">
        <w:rPr>
          <w:sz w:val="28"/>
          <w:szCs w:val="28"/>
        </w:rPr>
        <w:t>5</w:t>
      </w:r>
      <w:r w:rsidR="00BD69CC" w:rsidRPr="00BD69CC">
        <w:rPr>
          <w:sz w:val="28"/>
          <w:szCs w:val="28"/>
        </w:rPr>
        <w:t>.2. Визуалды сапаны жақсартудың клиникалық маңызы</w:t>
      </w:r>
    </w:p>
    <w:p w14:paraId="01C80C6A" w14:textId="77777777" w:rsidR="00BD69CC" w:rsidRPr="00BD69CC" w:rsidRDefault="00BD69CC" w:rsidP="00E05BC4">
      <w:pPr>
        <w:spacing w:line="240" w:lineRule="auto"/>
        <w:ind w:firstLine="709"/>
        <w:jc w:val="both"/>
        <w:rPr>
          <w:sz w:val="28"/>
          <w:szCs w:val="28"/>
        </w:rPr>
      </w:pPr>
      <w:r w:rsidRPr="00BD69CC">
        <w:rPr>
          <w:sz w:val="28"/>
          <w:szCs w:val="28"/>
        </w:rPr>
        <w:t>Зерттеу барысында CLAHE және Sharpen (өткірлеу) сүзгілерінің комбинациясы тек техникалық PSNR көрсеткішін ғана емес, сонымен қатар кескіннің диагностикалық құндылығын арттыратыны белгілі болды. Төмен дозалы рентген суреттеріндегі гистограмманы адаптивті теңестіру арқылы дәрігерлерге бұған дейін «көзге көрінбейтін» немесе нашар байқалатын патологиялық ошақтарды (мысалы, ерте сатыдағы кальцинаттар немесе ұсақ сызаттар) анықтауға мүмкіндік туды. Бұл кескінді алдын ала өңдеудің диагностикалық қателіктерді азайтудағы маңызды рөлін растайды.</w:t>
      </w:r>
    </w:p>
    <w:p w14:paraId="7290F6C7" w14:textId="41908F97" w:rsidR="00BD69CC" w:rsidRPr="00BD69CC" w:rsidRDefault="00E05BC4" w:rsidP="00E05BC4">
      <w:pPr>
        <w:spacing w:line="240" w:lineRule="auto"/>
        <w:ind w:firstLine="709"/>
        <w:jc w:val="both"/>
        <w:rPr>
          <w:sz w:val="28"/>
          <w:szCs w:val="28"/>
        </w:rPr>
      </w:pPr>
      <w:r w:rsidRPr="00094413">
        <w:rPr>
          <w:sz w:val="28"/>
          <w:szCs w:val="28"/>
        </w:rPr>
        <w:t>5</w:t>
      </w:r>
      <w:r w:rsidR="00BD69CC" w:rsidRPr="00BD69CC">
        <w:rPr>
          <w:sz w:val="28"/>
          <w:szCs w:val="28"/>
        </w:rPr>
        <w:t>.3. Құпиялылық және этикалық мәселелер</w:t>
      </w:r>
    </w:p>
    <w:p w14:paraId="3E5819F2" w14:textId="77777777" w:rsidR="00BD69CC" w:rsidRPr="00BD69CC" w:rsidRDefault="00BD69CC" w:rsidP="00E05BC4">
      <w:pPr>
        <w:spacing w:line="240" w:lineRule="auto"/>
        <w:ind w:firstLine="709"/>
        <w:jc w:val="both"/>
        <w:rPr>
          <w:sz w:val="28"/>
          <w:szCs w:val="28"/>
        </w:rPr>
      </w:pPr>
      <w:r w:rsidRPr="00BD69CC">
        <w:rPr>
          <w:sz w:val="28"/>
          <w:szCs w:val="28"/>
        </w:rPr>
        <w:t>Медициналық деректердің құпиялылығы мәселесінде ұсынылған жүйе екі деңгейлі қорғанысты қамтамасыз етті. Біріншіден, MinIO-дағы AES-256 шифрлауы деректердің физикалық деңгейде қорғалуына кепілдік берді. Екіншіден, Gemini API-ға жіберілмес бұрын қолданылған анонимизация (De-identification) алгоритмі пациенттің жеке басын анықтауға мүмкіндік беретін барлық DICOM тегтерін жойды. Бұл тәсіл халықаралық GDPR және HIPAA стандарттарына сәйкес келеді және заманауи телемедициналық қосымшалар үшін үлгі бола алады.</w:t>
      </w:r>
    </w:p>
    <w:p w14:paraId="54E827D0" w14:textId="1E686C4A" w:rsidR="00BD69CC" w:rsidRPr="00BD69CC" w:rsidRDefault="00E05BC4" w:rsidP="00E05BC4">
      <w:pPr>
        <w:spacing w:line="240" w:lineRule="auto"/>
        <w:ind w:firstLine="709"/>
        <w:jc w:val="both"/>
        <w:rPr>
          <w:sz w:val="28"/>
          <w:szCs w:val="28"/>
        </w:rPr>
      </w:pPr>
      <w:r w:rsidRPr="00094413">
        <w:rPr>
          <w:sz w:val="28"/>
          <w:szCs w:val="28"/>
        </w:rPr>
        <w:t>5</w:t>
      </w:r>
      <w:r w:rsidR="00BD69CC" w:rsidRPr="00BD69CC">
        <w:rPr>
          <w:sz w:val="28"/>
          <w:szCs w:val="28"/>
        </w:rPr>
        <w:t>.4. Шектеулер және болашақ зерттеу бағыттары</w:t>
      </w:r>
    </w:p>
    <w:p w14:paraId="694C3AAA" w14:textId="77777777" w:rsidR="00BD69CC" w:rsidRPr="00BD69CC" w:rsidRDefault="00BD69CC" w:rsidP="00E05BC4">
      <w:pPr>
        <w:spacing w:line="240" w:lineRule="auto"/>
        <w:ind w:firstLine="709"/>
        <w:jc w:val="both"/>
        <w:rPr>
          <w:sz w:val="28"/>
          <w:szCs w:val="28"/>
        </w:rPr>
      </w:pPr>
      <w:r w:rsidRPr="00BD69CC">
        <w:rPr>
          <w:sz w:val="28"/>
          <w:szCs w:val="28"/>
        </w:rPr>
        <w:t>Зерттеудің оң нәтижелеріне қарамастан, кейбір шектеулерді атап өткен жөн:</w:t>
      </w:r>
    </w:p>
    <w:p w14:paraId="2C737F60" w14:textId="77777777" w:rsidR="00BD69CC" w:rsidRPr="00BD69CC" w:rsidRDefault="00BD69CC" w:rsidP="00E05BC4">
      <w:pPr>
        <w:numPr>
          <w:ilvl w:val="0"/>
          <w:numId w:val="18"/>
        </w:numPr>
        <w:spacing w:line="240" w:lineRule="auto"/>
        <w:ind w:firstLine="709"/>
        <w:jc w:val="both"/>
        <w:rPr>
          <w:sz w:val="28"/>
          <w:szCs w:val="28"/>
        </w:rPr>
      </w:pPr>
      <w:r w:rsidRPr="00BD69CC">
        <w:rPr>
          <w:sz w:val="28"/>
          <w:szCs w:val="28"/>
        </w:rPr>
        <w:t>Интернетке тәуелділік: Google Gemini моделі бұлттық сервис болғандықтан, интернет байланысы төмен немесе тұрақсыз аймақтарда күрделі аналитикалық есептерді алу уақыты 10 секундқа дейін созылуы мүмкін.</w:t>
      </w:r>
    </w:p>
    <w:p w14:paraId="65EA43C4" w14:textId="77777777" w:rsidR="00BD69CC" w:rsidRPr="00BD69CC" w:rsidRDefault="00BD69CC" w:rsidP="00E05BC4">
      <w:pPr>
        <w:numPr>
          <w:ilvl w:val="0"/>
          <w:numId w:val="18"/>
        </w:numPr>
        <w:spacing w:line="240" w:lineRule="auto"/>
        <w:ind w:firstLine="709"/>
        <w:jc w:val="both"/>
        <w:rPr>
          <w:sz w:val="28"/>
          <w:szCs w:val="28"/>
        </w:rPr>
      </w:pPr>
      <w:r w:rsidRPr="00BD69CC">
        <w:rPr>
          <w:sz w:val="28"/>
          <w:szCs w:val="28"/>
        </w:rPr>
        <w:t>Аппараттық талаптар: Локалды ONNX модельдері (U-Net сияқты) тиімді жұмыс істеуі үшін клиенттік серверде минималды графикалық қуат (GPU) болуы қажет.</w:t>
      </w:r>
    </w:p>
    <w:p w14:paraId="67369164" w14:textId="77777777" w:rsidR="00BD69CC" w:rsidRPr="00BD69CC" w:rsidRDefault="00BD69CC" w:rsidP="00E05BC4">
      <w:pPr>
        <w:spacing w:line="240" w:lineRule="auto"/>
        <w:ind w:firstLine="709"/>
        <w:jc w:val="both"/>
        <w:rPr>
          <w:sz w:val="28"/>
          <w:szCs w:val="28"/>
        </w:rPr>
      </w:pPr>
      <w:r w:rsidRPr="00BD69CC">
        <w:rPr>
          <w:sz w:val="28"/>
          <w:szCs w:val="28"/>
        </w:rPr>
        <w:t>Болашақ зерттеулерде бұл мәселелерді шешу үшін Edge Computing тұжырымдамасын тереңдету жоспарлануда. Атап айтқанда, Gemini-ге балама ретінде Llama 3 немесе Mistral сияқты ашық бастапқы кодты LLM модельдерін толықтай локалды серверге (Self-hosted) орнату мүмкіндігі қарастырылуда. Бұл жүйенің интернетке тәуелділігін нөлге түсіріп, деректер қауіпсіздігін абсолюттік деңгейге көтереді.</w:t>
      </w:r>
    </w:p>
    <w:p w14:paraId="0872DD38" w14:textId="77777777" w:rsidR="00094413" w:rsidRDefault="00094413" w:rsidP="00E05BC4">
      <w:pPr>
        <w:spacing w:line="240" w:lineRule="auto"/>
        <w:ind w:firstLine="709"/>
        <w:jc w:val="both"/>
        <w:rPr>
          <w:b/>
          <w:bCs/>
          <w:sz w:val="28"/>
          <w:szCs w:val="28"/>
          <w:lang w:val="en-US"/>
        </w:rPr>
      </w:pPr>
    </w:p>
    <w:p w14:paraId="63FA3C95" w14:textId="77777777" w:rsidR="00094413" w:rsidRDefault="00094413" w:rsidP="00E05BC4">
      <w:pPr>
        <w:spacing w:line="240" w:lineRule="auto"/>
        <w:ind w:firstLine="709"/>
        <w:jc w:val="both"/>
        <w:rPr>
          <w:b/>
          <w:bCs/>
          <w:sz w:val="28"/>
          <w:szCs w:val="28"/>
          <w:lang w:val="en-US"/>
        </w:rPr>
      </w:pPr>
    </w:p>
    <w:p w14:paraId="340D1281" w14:textId="77777777" w:rsidR="00094413" w:rsidRDefault="00094413" w:rsidP="00E05BC4">
      <w:pPr>
        <w:spacing w:line="240" w:lineRule="auto"/>
        <w:ind w:firstLine="709"/>
        <w:jc w:val="both"/>
        <w:rPr>
          <w:b/>
          <w:bCs/>
          <w:sz w:val="28"/>
          <w:szCs w:val="28"/>
          <w:lang w:val="en-US"/>
        </w:rPr>
      </w:pPr>
    </w:p>
    <w:p w14:paraId="6EF34D9A" w14:textId="11F30B81" w:rsidR="00BD69CC" w:rsidRPr="00094413" w:rsidRDefault="00E05BC4" w:rsidP="00E05BC4">
      <w:pPr>
        <w:spacing w:line="240" w:lineRule="auto"/>
        <w:ind w:firstLine="709"/>
        <w:jc w:val="both"/>
        <w:rPr>
          <w:b/>
          <w:bCs/>
          <w:sz w:val="28"/>
          <w:szCs w:val="28"/>
        </w:rPr>
      </w:pPr>
      <w:r w:rsidRPr="00094413">
        <w:rPr>
          <w:b/>
          <w:bCs/>
          <w:sz w:val="28"/>
          <w:szCs w:val="28"/>
        </w:rPr>
        <w:t>6</w:t>
      </w:r>
      <w:r w:rsidR="00BD69CC" w:rsidRPr="00BD69CC">
        <w:rPr>
          <w:b/>
          <w:bCs/>
          <w:sz w:val="28"/>
          <w:szCs w:val="28"/>
        </w:rPr>
        <w:t>. Қорытынды</w:t>
      </w:r>
    </w:p>
    <w:p w14:paraId="06F5079B" w14:textId="77777777" w:rsidR="00BD69CC" w:rsidRPr="00BD69CC" w:rsidRDefault="00BD69CC" w:rsidP="00E05BC4">
      <w:pPr>
        <w:spacing w:line="240" w:lineRule="auto"/>
        <w:ind w:firstLine="709"/>
        <w:jc w:val="both"/>
        <w:rPr>
          <w:sz w:val="28"/>
          <w:szCs w:val="28"/>
        </w:rPr>
      </w:pPr>
      <w:r w:rsidRPr="00BD69CC">
        <w:rPr>
          <w:sz w:val="28"/>
          <w:szCs w:val="28"/>
        </w:rPr>
        <w:t>Бұл зерттеу жұмысы аясында биомедициналық кескіндерді (DICOM) жүктеуге, жоғары сапалы өңдеуге және гибридті жасанды интеллект алгоритмдері арқылы талдауға арналған кешенді веб-платформа әзірленді. Қазіргі медициналық инфрақұрылымдағы деректердің өсуі мен қауіпсіздік талаптарының қатаңдауы жағдайында ұсынылған шешім инновациялық әрі практикалық тұрғыдан тиімді болып табылады.</w:t>
      </w:r>
    </w:p>
    <w:p w14:paraId="01318620" w14:textId="77777777" w:rsidR="00BD69CC" w:rsidRPr="00BD69CC" w:rsidRDefault="00BD69CC" w:rsidP="00E05BC4">
      <w:pPr>
        <w:spacing w:line="240" w:lineRule="auto"/>
        <w:ind w:firstLine="709"/>
        <w:jc w:val="both"/>
        <w:rPr>
          <w:sz w:val="28"/>
          <w:szCs w:val="28"/>
        </w:rPr>
      </w:pPr>
      <w:r w:rsidRPr="00BD69CC">
        <w:rPr>
          <w:sz w:val="28"/>
          <w:szCs w:val="28"/>
        </w:rPr>
        <w:t>Зерттеу барысында қол жеткізілген негізгі нәтижелерді былайша қорытындылауға болады:</w:t>
      </w:r>
    </w:p>
    <w:p w14:paraId="63F331AB" w14:textId="77777777" w:rsidR="00BD69CC" w:rsidRPr="00BD69CC" w:rsidRDefault="00BD69CC" w:rsidP="00E05BC4">
      <w:pPr>
        <w:numPr>
          <w:ilvl w:val="0"/>
          <w:numId w:val="19"/>
        </w:numPr>
        <w:spacing w:line="240" w:lineRule="auto"/>
        <w:ind w:firstLine="709"/>
        <w:jc w:val="both"/>
        <w:rPr>
          <w:sz w:val="28"/>
          <w:szCs w:val="28"/>
        </w:rPr>
      </w:pPr>
      <w:r w:rsidRPr="00BD69CC">
        <w:rPr>
          <w:sz w:val="28"/>
          <w:szCs w:val="28"/>
        </w:rPr>
        <w:t>Инфрақұрылымдық оңтайландыру</w:t>
      </w:r>
      <w:r w:rsidRPr="00BD69CC">
        <w:rPr>
          <w:b/>
          <w:bCs/>
          <w:sz w:val="28"/>
          <w:szCs w:val="28"/>
        </w:rPr>
        <w:t>:</w:t>
      </w:r>
      <w:r w:rsidRPr="00BD69CC">
        <w:rPr>
          <w:sz w:val="28"/>
          <w:szCs w:val="28"/>
        </w:rPr>
        <w:t xml:space="preserve"> Spring Boot, FastAPI және MinIO технологияларына негізделген микросервистік архитектура медициналық кескіндерді сақтау мен тасымалдаудың жоғары жылдамдығын қамтамасыз етті. DICOM файлдарын браузерде тікелей визуализациялау және парсингтеу мәселесі сәтті шешілді.</w:t>
      </w:r>
    </w:p>
    <w:p w14:paraId="03C5683C" w14:textId="77777777" w:rsidR="00BD69CC" w:rsidRPr="00BD69CC" w:rsidRDefault="00BD69CC" w:rsidP="00E05BC4">
      <w:pPr>
        <w:numPr>
          <w:ilvl w:val="0"/>
          <w:numId w:val="19"/>
        </w:numPr>
        <w:spacing w:line="240" w:lineRule="auto"/>
        <w:ind w:firstLine="709"/>
        <w:jc w:val="both"/>
        <w:rPr>
          <w:sz w:val="28"/>
          <w:szCs w:val="28"/>
        </w:rPr>
      </w:pPr>
      <w:r w:rsidRPr="00BD69CC">
        <w:rPr>
          <w:sz w:val="28"/>
          <w:szCs w:val="28"/>
        </w:rPr>
        <w:t>Визуалды диагностика сапасы: CLAHE және Bilateral сүзгілеу алгоритмдерін енгізу арқылы кескіндердің контрасты мен анықтығы орта есеппен 15-18%-ға артты. Бұл дәрігерлерге патологиялық өзгерістерді ерте сатыда анықтауға мүмкіндік беретін қосымша құрал болды.</w:t>
      </w:r>
    </w:p>
    <w:p w14:paraId="473C6F15" w14:textId="77777777" w:rsidR="00BD69CC" w:rsidRPr="00BD69CC" w:rsidRDefault="00BD69CC" w:rsidP="00E05BC4">
      <w:pPr>
        <w:numPr>
          <w:ilvl w:val="0"/>
          <w:numId w:val="19"/>
        </w:numPr>
        <w:spacing w:line="240" w:lineRule="auto"/>
        <w:ind w:firstLine="709"/>
        <w:jc w:val="both"/>
        <w:rPr>
          <w:sz w:val="28"/>
          <w:szCs w:val="28"/>
        </w:rPr>
      </w:pPr>
      <w:r w:rsidRPr="00BD69CC">
        <w:rPr>
          <w:sz w:val="28"/>
          <w:szCs w:val="28"/>
        </w:rPr>
        <w:t>Гибридті AI концепциясы: Зерттеудің ең маңызды жетістігі — Local ONNX + Cloud Gemini гибридті моделі. Бұл тәсіл деректердің құпиялылығын (локалды өңдеу арқылы) сақтай отырып, бұлттық есептеулердің терең аналитикалық мүмкіндіктерін пайдалануға жол ашты. Эксперимент нәтижелері бойынша AI классификациясы мен сегментациясы 89%-дан жоғары дәлдікті көрсетті.</w:t>
      </w:r>
    </w:p>
    <w:p w14:paraId="747E55B0" w14:textId="77777777" w:rsidR="00BD69CC" w:rsidRPr="00BD69CC" w:rsidRDefault="00BD69CC" w:rsidP="00E05BC4">
      <w:pPr>
        <w:numPr>
          <w:ilvl w:val="0"/>
          <w:numId w:val="19"/>
        </w:numPr>
        <w:spacing w:line="240" w:lineRule="auto"/>
        <w:ind w:firstLine="709"/>
        <w:jc w:val="both"/>
        <w:rPr>
          <w:sz w:val="28"/>
          <w:szCs w:val="28"/>
        </w:rPr>
      </w:pPr>
      <w:r w:rsidRPr="00BD69CC">
        <w:rPr>
          <w:sz w:val="28"/>
          <w:szCs w:val="28"/>
        </w:rPr>
        <w:t>Қауіпсіздік стандарттары: Деректерді анонимизациялау және AES-256 стандартымен шифрлау арқылы жүйе халықаралық HIPAA және GDPR талаптарына сәйкестендірілді. Бұл платформаны ашық желілер мен телемедициналық орталықтарда қолдануға мүмкіндік береді.</w:t>
      </w:r>
    </w:p>
    <w:p w14:paraId="2DAA31B5" w14:textId="77777777" w:rsidR="00BD69CC" w:rsidRPr="00BD69CC" w:rsidRDefault="00BD69CC" w:rsidP="00E05BC4">
      <w:pPr>
        <w:spacing w:line="240" w:lineRule="auto"/>
        <w:ind w:firstLine="709"/>
        <w:jc w:val="both"/>
        <w:rPr>
          <w:sz w:val="28"/>
          <w:szCs w:val="28"/>
        </w:rPr>
      </w:pPr>
      <w:r w:rsidRPr="00BD69CC">
        <w:rPr>
          <w:sz w:val="28"/>
          <w:szCs w:val="28"/>
        </w:rPr>
        <w:t>Практикалық маңыздылығы мен болашағы: Әзірленген жүйе қазіргі уақытта медициналық мекемелерге енгізуге дайын прототип деңгейіне жетті. Ол қымбат тұратын PACS жүйелеріне бюджеттік әрі функционалды балама бола алады.</w:t>
      </w:r>
    </w:p>
    <w:p w14:paraId="7541AE77" w14:textId="77777777" w:rsidR="00BD69CC" w:rsidRPr="00BD69CC" w:rsidRDefault="00BD69CC" w:rsidP="00E05BC4">
      <w:pPr>
        <w:spacing w:line="240" w:lineRule="auto"/>
        <w:ind w:firstLine="709"/>
        <w:jc w:val="both"/>
        <w:rPr>
          <w:sz w:val="28"/>
          <w:szCs w:val="28"/>
        </w:rPr>
      </w:pPr>
      <w:r w:rsidRPr="00BD69CC">
        <w:rPr>
          <w:sz w:val="28"/>
          <w:szCs w:val="28"/>
        </w:rPr>
        <w:t>Жұмыстың болашақ даму бағыттары келесі қадамдарды қамтиды:</w:t>
      </w:r>
    </w:p>
    <w:p w14:paraId="73CEF088" w14:textId="77777777" w:rsidR="00BD69CC" w:rsidRPr="00BD69CC" w:rsidRDefault="00BD69CC" w:rsidP="00E05BC4">
      <w:pPr>
        <w:numPr>
          <w:ilvl w:val="0"/>
          <w:numId w:val="20"/>
        </w:numPr>
        <w:spacing w:line="240" w:lineRule="auto"/>
        <w:ind w:firstLine="709"/>
        <w:jc w:val="both"/>
        <w:rPr>
          <w:sz w:val="28"/>
          <w:szCs w:val="28"/>
        </w:rPr>
      </w:pPr>
      <w:r w:rsidRPr="00BD69CC">
        <w:rPr>
          <w:sz w:val="28"/>
          <w:szCs w:val="28"/>
        </w:rPr>
        <w:t>3D Реконструкция: КТ және МРТ кескіндерінен ағзалардың үш өлшемді моделін құру функциясын қосу.</w:t>
      </w:r>
    </w:p>
    <w:p w14:paraId="64EE816C" w14:textId="77777777" w:rsidR="00BD69CC" w:rsidRPr="00BD69CC" w:rsidRDefault="00BD69CC" w:rsidP="00E05BC4">
      <w:pPr>
        <w:numPr>
          <w:ilvl w:val="0"/>
          <w:numId w:val="20"/>
        </w:numPr>
        <w:spacing w:line="240" w:lineRule="auto"/>
        <w:ind w:firstLine="709"/>
        <w:jc w:val="both"/>
        <w:rPr>
          <w:sz w:val="28"/>
          <w:szCs w:val="28"/>
        </w:rPr>
      </w:pPr>
      <w:r w:rsidRPr="00BD69CC">
        <w:rPr>
          <w:sz w:val="28"/>
          <w:szCs w:val="28"/>
        </w:rPr>
        <w:t>Деректерді клиенттік шифрлау (Client-side Encryption): Деректерді серверге жібермес бұрын қолданушы жағында шифрлау арқылы қауіпсіздікті абсолюттік деңгейге жеткізу.</w:t>
      </w:r>
    </w:p>
    <w:p w14:paraId="2CE7FB5B" w14:textId="77777777" w:rsidR="00BD69CC" w:rsidRPr="00BD69CC" w:rsidRDefault="00BD69CC" w:rsidP="00E05BC4">
      <w:pPr>
        <w:numPr>
          <w:ilvl w:val="0"/>
          <w:numId w:val="20"/>
        </w:numPr>
        <w:spacing w:line="240" w:lineRule="auto"/>
        <w:ind w:firstLine="709"/>
        <w:jc w:val="both"/>
        <w:rPr>
          <w:sz w:val="28"/>
          <w:szCs w:val="28"/>
        </w:rPr>
      </w:pPr>
      <w:r w:rsidRPr="00BD69CC">
        <w:rPr>
          <w:sz w:val="28"/>
          <w:szCs w:val="28"/>
        </w:rPr>
        <w:t>Автономды LLM: Интернетке тәуелділікті жою үшін бұлттық Gemini моделін локалды Llama 3 немесе ұқсас ашық модельдермен алмастыру.</w:t>
      </w:r>
    </w:p>
    <w:p w14:paraId="5AA293D8" w14:textId="77777777" w:rsidR="00BD69CC" w:rsidRPr="00BD69CC" w:rsidRDefault="00BD69CC" w:rsidP="00E05BC4">
      <w:pPr>
        <w:spacing w:line="240" w:lineRule="auto"/>
        <w:ind w:firstLine="709"/>
        <w:jc w:val="both"/>
        <w:rPr>
          <w:sz w:val="28"/>
          <w:szCs w:val="28"/>
        </w:rPr>
      </w:pPr>
      <w:r w:rsidRPr="00BD69CC">
        <w:rPr>
          <w:sz w:val="28"/>
          <w:szCs w:val="28"/>
        </w:rPr>
        <w:t>Тұтастай алғанда, зерттеу нәтижелері биомедициналық кескіндерді өңдеудің жаңа цифрлық стандартын қалыптастыруға және медициналық диагностиканың қолжетімділігі мен дәлдігін арттыруға елеулі үлес қосады.</w:t>
      </w:r>
    </w:p>
    <w:p w14:paraId="3F532BCA" w14:textId="538EBA5E" w:rsidR="00E72474" w:rsidRPr="00E05BC4" w:rsidRDefault="00E72474" w:rsidP="00E05BC4">
      <w:pPr>
        <w:spacing w:line="240" w:lineRule="auto"/>
        <w:ind w:firstLine="709"/>
        <w:jc w:val="both"/>
        <w:rPr>
          <w:sz w:val="28"/>
          <w:szCs w:val="28"/>
        </w:rPr>
      </w:pPr>
    </w:p>
    <w:p w14:paraId="74C3BEBE" w14:textId="30E09DE6" w:rsidR="00E72474" w:rsidRPr="00094413" w:rsidRDefault="00E72474" w:rsidP="00E05BC4">
      <w:pPr>
        <w:spacing w:line="240" w:lineRule="auto"/>
        <w:ind w:firstLine="709"/>
        <w:jc w:val="both"/>
        <w:rPr>
          <w:b/>
          <w:bCs/>
          <w:sz w:val="28"/>
          <w:szCs w:val="28"/>
        </w:rPr>
      </w:pPr>
      <w:r w:rsidRPr="00E05BC4">
        <w:rPr>
          <w:b/>
          <w:bCs/>
          <w:sz w:val="28"/>
          <w:szCs w:val="28"/>
        </w:rPr>
        <w:t>Пайдаланылған әдебиеттер</w:t>
      </w:r>
    </w:p>
    <w:p w14:paraId="1BB6B41F" w14:textId="77777777" w:rsidR="00E72474" w:rsidRPr="00E05BC4" w:rsidRDefault="00E72474" w:rsidP="00E05BC4">
      <w:pPr>
        <w:spacing w:line="240" w:lineRule="auto"/>
        <w:ind w:firstLine="709"/>
        <w:jc w:val="both"/>
        <w:rPr>
          <w:sz w:val="28"/>
          <w:szCs w:val="28"/>
        </w:rPr>
      </w:pPr>
      <w:r w:rsidRPr="00E05BC4">
        <w:rPr>
          <w:b/>
          <w:bCs/>
          <w:sz w:val="28"/>
          <w:szCs w:val="28"/>
        </w:rPr>
        <w:t>Кітаптар мен Фундаменталды еңбектер:</w:t>
      </w:r>
    </w:p>
    <w:p w14:paraId="4B28BF96" w14:textId="77777777" w:rsidR="00E72474" w:rsidRPr="00E05BC4" w:rsidRDefault="00E72474" w:rsidP="00E05BC4">
      <w:pPr>
        <w:numPr>
          <w:ilvl w:val="0"/>
          <w:numId w:val="7"/>
        </w:numPr>
        <w:spacing w:line="240" w:lineRule="auto"/>
        <w:ind w:firstLine="709"/>
        <w:jc w:val="both"/>
        <w:rPr>
          <w:sz w:val="28"/>
          <w:szCs w:val="28"/>
        </w:rPr>
      </w:pPr>
      <w:r w:rsidRPr="00E05BC4">
        <w:rPr>
          <w:b/>
          <w:bCs/>
          <w:sz w:val="28"/>
          <w:szCs w:val="28"/>
        </w:rPr>
        <w:t>Gonzalez, R. C., &amp; Woods, R. E.</w:t>
      </w:r>
      <w:r w:rsidRPr="00E05BC4">
        <w:rPr>
          <w:sz w:val="28"/>
          <w:szCs w:val="28"/>
        </w:rPr>
        <w:t xml:space="preserve"> (2018). </w:t>
      </w:r>
      <w:r w:rsidRPr="00E05BC4">
        <w:rPr>
          <w:i/>
          <w:iCs/>
          <w:sz w:val="28"/>
          <w:szCs w:val="28"/>
        </w:rPr>
        <w:t>Digital Image Processing</w:t>
      </w:r>
      <w:r w:rsidRPr="00E05BC4">
        <w:rPr>
          <w:sz w:val="28"/>
          <w:szCs w:val="28"/>
        </w:rPr>
        <w:t xml:space="preserve"> (4th ed.). Pearson. (Бұл саладағы ең негізгі кітап).</w:t>
      </w:r>
    </w:p>
    <w:p w14:paraId="754AAB6A" w14:textId="77777777" w:rsidR="00E72474" w:rsidRPr="00E05BC4" w:rsidRDefault="00E72474" w:rsidP="00E05BC4">
      <w:pPr>
        <w:numPr>
          <w:ilvl w:val="0"/>
          <w:numId w:val="7"/>
        </w:numPr>
        <w:spacing w:line="240" w:lineRule="auto"/>
        <w:ind w:firstLine="709"/>
        <w:jc w:val="both"/>
        <w:rPr>
          <w:sz w:val="28"/>
          <w:szCs w:val="28"/>
        </w:rPr>
      </w:pPr>
      <w:r w:rsidRPr="00E05BC4">
        <w:rPr>
          <w:b/>
          <w:bCs/>
          <w:sz w:val="28"/>
          <w:szCs w:val="28"/>
        </w:rPr>
        <w:t>Pianykh, O. S.</w:t>
      </w:r>
      <w:r w:rsidRPr="00E05BC4">
        <w:rPr>
          <w:sz w:val="28"/>
          <w:szCs w:val="28"/>
        </w:rPr>
        <w:t xml:space="preserve"> (2019). </w:t>
      </w:r>
      <w:r w:rsidRPr="00E05BC4">
        <w:rPr>
          <w:i/>
          <w:iCs/>
          <w:sz w:val="28"/>
          <w:szCs w:val="28"/>
        </w:rPr>
        <w:t>Digital Imaging and Communications in Medicine (DICOM): A Practical Introduction and Survival Guide</w:t>
      </w:r>
      <w:r w:rsidRPr="00E05BC4">
        <w:rPr>
          <w:sz w:val="28"/>
          <w:szCs w:val="28"/>
        </w:rPr>
        <w:t>. Springer. (DICOM туралы негізгі кітап).</w:t>
      </w:r>
    </w:p>
    <w:p w14:paraId="4C9EFE1D" w14:textId="77777777" w:rsidR="00E72474" w:rsidRPr="00E05BC4" w:rsidRDefault="00E72474" w:rsidP="00E05BC4">
      <w:pPr>
        <w:spacing w:line="240" w:lineRule="auto"/>
        <w:ind w:firstLine="709"/>
        <w:jc w:val="both"/>
        <w:rPr>
          <w:sz w:val="28"/>
          <w:szCs w:val="28"/>
        </w:rPr>
      </w:pPr>
      <w:r w:rsidRPr="00E05BC4">
        <w:rPr>
          <w:b/>
          <w:bCs/>
          <w:sz w:val="28"/>
          <w:szCs w:val="28"/>
        </w:rPr>
        <w:t>Ғылыми мақалалар (Web-based Medical Systems &amp; Security):</w:t>
      </w:r>
    </w:p>
    <w:p w14:paraId="0A877B13" w14:textId="77777777" w:rsidR="00E72474" w:rsidRPr="00E05BC4" w:rsidRDefault="00E72474" w:rsidP="00E05BC4">
      <w:pPr>
        <w:numPr>
          <w:ilvl w:val="0"/>
          <w:numId w:val="8"/>
        </w:numPr>
        <w:spacing w:line="240" w:lineRule="auto"/>
        <w:ind w:firstLine="709"/>
        <w:jc w:val="both"/>
        <w:rPr>
          <w:sz w:val="28"/>
          <w:szCs w:val="28"/>
        </w:rPr>
      </w:pPr>
      <w:r w:rsidRPr="00E05BC4">
        <w:rPr>
          <w:b/>
          <w:bCs/>
          <w:sz w:val="28"/>
          <w:szCs w:val="28"/>
        </w:rPr>
        <w:t>Kaur, R., &amp; Juneja, M.</w:t>
      </w:r>
      <w:r w:rsidRPr="00E05BC4">
        <w:rPr>
          <w:sz w:val="28"/>
          <w:szCs w:val="28"/>
        </w:rPr>
        <w:t xml:space="preserve"> (2023). "A Review on Medical Image Encryption, Steganography, and Watermarking Techniques." </w:t>
      </w:r>
      <w:r w:rsidRPr="00E05BC4">
        <w:rPr>
          <w:i/>
          <w:iCs/>
          <w:sz w:val="28"/>
          <w:szCs w:val="28"/>
        </w:rPr>
        <w:t>Archives of Computational Methods in Engineering</w:t>
      </w:r>
      <w:r w:rsidRPr="00E05BC4">
        <w:rPr>
          <w:sz w:val="28"/>
          <w:szCs w:val="28"/>
        </w:rPr>
        <w:t>, 30, 265–293.</w:t>
      </w:r>
    </w:p>
    <w:p w14:paraId="0A8947E5" w14:textId="77777777" w:rsidR="00E72474" w:rsidRPr="00E05BC4" w:rsidRDefault="00E72474" w:rsidP="00E05BC4">
      <w:pPr>
        <w:numPr>
          <w:ilvl w:val="0"/>
          <w:numId w:val="8"/>
        </w:numPr>
        <w:spacing w:line="240" w:lineRule="auto"/>
        <w:ind w:firstLine="709"/>
        <w:jc w:val="both"/>
        <w:rPr>
          <w:sz w:val="28"/>
          <w:szCs w:val="28"/>
        </w:rPr>
      </w:pPr>
      <w:r w:rsidRPr="00E05BC4">
        <w:rPr>
          <w:b/>
          <w:bCs/>
          <w:sz w:val="28"/>
          <w:szCs w:val="28"/>
        </w:rPr>
        <w:t>Al-Haj, A., &amp; Amer, A.</w:t>
      </w:r>
      <w:r w:rsidRPr="00E05BC4">
        <w:rPr>
          <w:sz w:val="28"/>
          <w:szCs w:val="28"/>
        </w:rPr>
        <w:t xml:space="preserve"> (2021). "Securing Telemedicine Using Region-Based Watermarking with Tamper Detection." </w:t>
      </w:r>
      <w:r w:rsidRPr="00E05BC4">
        <w:rPr>
          <w:i/>
          <w:iCs/>
          <w:sz w:val="28"/>
          <w:szCs w:val="28"/>
        </w:rPr>
        <w:t>Journal of Digital Imaging</w:t>
      </w:r>
      <w:r w:rsidRPr="00E05BC4">
        <w:rPr>
          <w:sz w:val="28"/>
          <w:szCs w:val="28"/>
        </w:rPr>
        <w:t>, 30(6), 737–750.</w:t>
      </w:r>
    </w:p>
    <w:p w14:paraId="4F97D450" w14:textId="77777777" w:rsidR="00E72474" w:rsidRPr="00E05BC4" w:rsidRDefault="00E72474" w:rsidP="00E05BC4">
      <w:pPr>
        <w:numPr>
          <w:ilvl w:val="0"/>
          <w:numId w:val="8"/>
        </w:numPr>
        <w:spacing w:line="240" w:lineRule="auto"/>
        <w:ind w:firstLine="709"/>
        <w:jc w:val="both"/>
        <w:rPr>
          <w:sz w:val="28"/>
          <w:szCs w:val="28"/>
        </w:rPr>
      </w:pPr>
      <w:r w:rsidRPr="00E05BC4">
        <w:rPr>
          <w:b/>
          <w:bCs/>
          <w:sz w:val="28"/>
          <w:szCs w:val="28"/>
        </w:rPr>
        <w:t>Chakraborty, S., et al.</w:t>
      </w:r>
      <w:r w:rsidRPr="00E05BC4">
        <w:rPr>
          <w:sz w:val="28"/>
          <w:szCs w:val="28"/>
        </w:rPr>
        <w:t xml:space="preserve"> (2022). "A Secure Cloud-Based Medical Image Storage System Using Hybrid Cryptography." </w:t>
      </w:r>
      <w:r w:rsidRPr="00E05BC4">
        <w:rPr>
          <w:i/>
          <w:iCs/>
          <w:sz w:val="28"/>
          <w:szCs w:val="28"/>
        </w:rPr>
        <w:t>IEEE Access</w:t>
      </w:r>
      <w:r w:rsidRPr="00E05BC4">
        <w:rPr>
          <w:sz w:val="28"/>
          <w:szCs w:val="28"/>
        </w:rPr>
        <w:t>, 10, 20450-20462.</w:t>
      </w:r>
    </w:p>
    <w:p w14:paraId="0EB8DCC7" w14:textId="77777777" w:rsidR="00E72474" w:rsidRPr="00E05BC4" w:rsidRDefault="00E72474" w:rsidP="00E05BC4">
      <w:pPr>
        <w:numPr>
          <w:ilvl w:val="0"/>
          <w:numId w:val="8"/>
        </w:numPr>
        <w:spacing w:line="240" w:lineRule="auto"/>
        <w:ind w:firstLine="709"/>
        <w:jc w:val="both"/>
        <w:rPr>
          <w:sz w:val="28"/>
          <w:szCs w:val="28"/>
        </w:rPr>
      </w:pPr>
      <w:r w:rsidRPr="00E05BC4">
        <w:rPr>
          <w:b/>
          <w:bCs/>
          <w:sz w:val="28"/>
          <w:szCs w:val="28"/>
        </w:rPr>
        <w:t>Noumeir, R.</w:t>
      </w:r>
      <w:r w:rsidRPr="00E05BC4">
        <w:rPr>
          <w:sz w:val="28"/>
          <w:szCs w:val="28"/>
        </w:rPr>
        <w:t xml:space="preserve"> (2020). "Benefits of the DICOM standard for medical imaging integration and interoperability." </w:t>
      </w:r>
      <w:r w:rsidRPr="00E05BC4">
        <w:rPr>
          <w:i/>
          <w:iCs/>
          <w:sz w:val="28"/>
          <w:szCs w:val="28"/>
        </w:rPr>
        <w:t>Journal of Digital Imaging</w:t>
      </w:r>
      <w:r w:rsidRPr="00E05BC4">
        <w:rPr>
          <w:sz w:val="28"/>
          <w:szCs w:val="28"/>
        </w:rPr>
        <w:t>, 20, 760-771.</w:t>
      </w:r>
    </w:p>
    <w:p w14:paraId="64FA7E5B" w14:textId="77777777" w:rsidR="00E72474" w:rsidRPr="00E05BC4" w:rsidRDefault="00E72474" w:rsidP="00E05BC4">
      <w:pPr>
        <w:spacing w:line="240" w:lineRule="auto"/>
        <w:ind w:firstLine="709"/>
        <w:jc w:val="both"/>
        <w:rPr>
          <w:sz w:val="28"/>
          <w:szCs w:val="28"/>
        </w:rPr>
      </w:pPr>
      <w:r w:rsidRPr="00E05BC4">
        <w:rPr>
          <w:b/>
          <w:bCs/>
          <w:sz w:val="28"/>
          <w:szCs w:val="28"/>
        </w:rPr>
        <w:t>Жасанды Интеллект және (AI/ML) мақалалары:</w:t>
      </w:r>
    </w:p>
    <w:p w14:paraId="78CE4E82" w14:textId="77777777" w:rsidR="00E72474" w:rsidRPr="00E05BC4" w:rsidRDefault="00E72474" w:rsidP="00E05BC4">
      <w:pPr>
        <w:numPr>
          <w:ilvl w:val="0"/>
          <w:numId w:val="9"/>
        </w:numPr>
        <w:spacing w:line="240" w:lineRule="auto"/>
        <w:ind w:firstLine="709"/>
        <w:jc w:val="both"/>
        <w:rPr>
          <w:sz w:val="28"/>
          <w:szCs w:val="28"/>
        </w:rPr>
      </w:pPr>
      <w:r w:rsidRPr="00E05BC4">
        <w:rPr>
          <w:b/>
          <w:bCs/>
          <w:sz w:val="28"/>
          <w:szCs w:val="28"/>
        </w:rPr>
        <w:t>Ronneberger, O., Fischer, P., &amp; Brox, T.</w:t>
      </w:r>
      <w:r w:rsidRPr="00E05BC4">
        <w:rPr>
          <w:sz w:val="28"/>
          <w:szCs w:val="28"/>
        </w:rPr>
        <w:t xml:space="preserve"> (2015). "U-Net: Convolutional Networks for Biomedical Image Segmentation." </w:t>
      </w:r>
      <w:r w:rsidRPr="00E05BC4">
        <w:rPr>
          <w:i/>
          <w:iCs/>
          <w:sz w:val="28"/>
          <w:szCs w:val="28"/>
        </w:rPr>
        <w:t>MICCAI 2015</w:t>
      </w:r>
      <w:r w:rsidRPr="00E05BC4">
        <w:rPr>
          <w:sz w:val="28"/>
          <w:szCs w:val="28"/>
        </w:rPr>
        <w:t>. (Сегментация үшін ең атақты мақала, классика).</w:t>
      </w:r>
    </w:p>
    <w:p w14:paraId="1DA6CF2F" w14:textId="77777777" w:rsidR="00E72474" w:rsidRPr="00E05BC4" w:rsidRDefault="00E72474" w:rsidP="00E05BC4">
      <w:pPr>
        <w:numPr>
          <w:ilvl w:val="0"/>
          <w:numId w:val="9"/>
        </w:numPr>
        <w:spacing w:line="240" w:lineRule="auto"/>
        <w:ind w:firstLine="709"/>
        <w:jc w:val="both"/>
        <w:rPr>
          <w:sz w:val="28"/>
          <w:szCs w:val="28"/>
        </w:rPr>
      </w:pPr>
      <w:r w:rsidRPr="00E05BC4">
        <w:rPr>
          <w:b/>
          <w:bCs/>
          <w:sz w:val="28"/>
          <w:szCs w:val="28"/>
        </w:rPr>
        <w:t>Thirunavukkarasu, A. J., et al.</w:t>
      </w:r>
      <w:r w:rsidRPr="00E05BC4">
        <w:rPr>
          <w:sz w:val="28"/>
          <w:szCs w:val="28"/>
        </w:rPr>
        <w:t xml:space="preserve"> (2023). "Large language models in medicine." </w:t>
      </w:r>
      <w:r w:rsidRPr="00E05BC4">
        <w:rPr>
          <w:i/>
          <w:iCs/>
          <w:sz w:val="28"/>
          <w:szCs w:val="28"/>
        </w:rPr>
        <w:t>Nature Medicine</w:t>
      </w:r>
      <w:r w:rsidRPr="00E05BC4">
        <w:rPr>
          <w:sz w:val="28"/>
          <w:szCs w:val="28"/>
        </w:rPr>
        <w:t>, 29, 1930–1940. (Gemini/LLM қолдану туралы).</w:t>
      </w:r>
    </w:p>
    <w:p w14:paraId="2366FE97" w14:textId="77777777" w:rsidR="00E72474" w:rsidRPr="00E05BC4" w:rsidRDefault="00E72474" w:rsidP="00E05BC4">
      <w:pPr>
        <w:numPr>
          <w:ilvl w:val="0"/>
          <w:numId w:val="9"/>
        </w:numPr>
        <w:spacing w:line="240" w:lineRule="auto"/>
        <w:ind w:firstLine="709"/>
        <w:jc w:val="both"/>
        <w:rPr>
          <w:sz w:val="28"/>
          <w:szCs w:val="28"/>
        </w:rPr>
      </w:pPr>
      <w:r w:rsidRPr="00E05BC4">
        <w:rPr>
          <w:b/>
          <w:bCs/>
          <w:sz w:val="28"/>
          <w:szCs w:val="28"/>
        </w:rPr>
        <w:t>Team, Gemini, et al.</w:t>
      </w:r>
      <w:r w:rsidRPr="00E05BC4">
        <w:rPr>
          <w:sz w:val="28"/>
          <w:szCs w:val="28"/>
        </w:rPr>
        <w:t xml:space="preserve"> (2023). "Gemini: A Family of Highly Capable Multimodal Models." </w:t>
      </w:r>
      <w:r w:rsidRPr="00E05BC4">
        <w:rPr>
          <w:i/>
          <w:iCs/>
          <w:sz w:val="28"/>
          <w:szCs w:val="28"/>
        </w:rPr>
        <w:t>Google DeepMind Technical Report</w:t>
      </w:r>
      <w:r w:rsidRPr="00E05BC4">
        <w:rPr>
          <w:sz w:val="28"/>
          <w:szCs w:val="28"/>
        </w:rPr>
        <w:t>. (Gemini туралы ресми дереккөз).</w:t>
      </w:r>
    </w:p>
    <w:p w14:paraId="4141A964" w14:textId="77777777" w:rsidR="00E72474" w:rsidRPr="00E05BC4" w:rsidRDefault="00E72474" w:rsidP="00E05BC4">
      <w:pPr>
        <w:spacing w:line="240" w:lineRule="auto"/>
        <w:ind w:firstLine="709"/>
        <w:jc w:val="both"/>
        <w:rPr>
          <w:sz w:val="28"/>
          <w:szCs w:val="28"/>
        </w:rPr>
      </w:pPr>
      <w:r w:rsidRPr="00E05BC4">
        <w:rPr>
          <w:b/>
          <w:bCs/>
          <w:sz w:val="28"/>
          <w:szCs w:val="28"/>
        </w:rPr>
        <w:t>Техникалық құжаттамалар және Стандарттар (Web &amp; Tools):</w:t>
      </w:r>
    </w:p>
    <w:p w14:paraId="0F0C468F" w14:textId="77777777" w:rsidR="00E72474" w:rsidRPr="00E05BC4" w:rsidRDefault="00E72474" w:rsidP="00E05BC4">
      <w:pPr>
        <w:numPr>
          <w:ilvl w:val="0"/>
          <w:numId w:val="10"/>
        </w:numPr>
        <w:spacing w:line="240" w:lineRule="auto"/>
        <w:ind w:firstLine="709"/>
        <w:jc w:val="both"/>
        <w:rPr>
          <w:sz w:val="28"/>
          <w:szCs w:val="28"/>
        </w:rPr>
      </w:pPr>
      <w:r w:rsidRPr="00E05BC4">
        <w:rPr>
          <w:b/>
          <w:bCs/>
          <w:sz w:val="28"/>
          <w:szCs w:val="28"/>
        </w:rPr>
        <w:t>National Electrical Manufacturers Association (NEMA).</w:t>
      </w:r>
      <w:r w:rsidRPr="00E05BC4">
        <w:rPr>
          <w:sz w:val="28"/>
          <w:szCs w:val="28"/>
        </w:rPr>
        <w:t xml:space="preserve"> (2023). </w:t>
      </w:r>
      <w:r w:rsidRPr="00E05BC4">
        <w:rPr>
          <w:i/>
          <w:iCs/>
          <w:sz w:val="28"/>
          <w:szCs w:val="28"/>
        </w:rPr>
        <w:t>Digital Imaging and Communications in Medicine (DICOM) Standard, PS3.1-2023</w:t>
      </w:r>
      <w:r w:rsidRPr="00E05BC4">
        <w:rPr>
          <w:sz w:val="28"/>
          <w:szCs w:val="28"/>
        </w:rPr>
        <w:t>. Rosslyn, VA: NEMA.</w:t>
      </w:r>
    </w:p>
    <w:p w14:paraId="64FB9EA2" w14:textId="77777777" w:rsidR="00E72474" w:rsidRPr="00E05BC4" w:rsidRDefault="00E72474" w:rsidP="00E05BC4">
      <w:pPr>
        <w:numPr>
          <w:ilvl w:val="0"/>
          <w:numId w:val="10"/>
        </w:numPr>
        <w:spacing w:line="240" w:lineRule="auto"/>
        <w:ind w:firstLine="709"/>
        <w:jc w:val="both"/>
        <w:rPr>
          <w:sz w:val="28"/>
          <w:szCs w:val="28"/>
        </w:rPr>
      </w:pPr>
      <w:r w:rsidRPr="00E05BC4">
        <w:rPr>
          <w:b/>
          <w:bCs/>
          <w:sz w:val="28"/>
          <w:szCs w:val="28"/>
        </w:rPr>
        <w:t>OpenCV.</w:t>
      </w:r>
      <w:r w:rsidRPr="00E05BC4">
        <w:rPr>
          <w:sz w:val="28"/>
          <w:szCs w:val="28"/>
        </w:rPr>
        <w:t xml:space="preserve"> (2024). </w:t>
      </w:r>
      <w:r w:rsidRPr="00E05BC4">
        <w:rPr>
          <w:i/>
          <w:iCs/>
          <w:sz w:val="28"/>
          <w:szCs w:val="28"/>
        </w:rPr>
        <w:t>Open Computer Vision Library Documentation: Image Filtering</w:t>
      </w:r>
      <w:r w:rsidRPr="00E05BC4">
        <w:rPr>
          <w:sz w:val="28"/>
          <w:szCs w:val="28"/>
        </w:rPr>
        <w:t xml:space="preserve">. Available at: </w:t>
      </w:r>
      <w:hyperlink r:id="rId6" w:tgtFrame="_blank" w:history="1">
        <w:r w:rsidRPr="00E05BC4">
          <w:rPr>
            <w:rStyle w:val="ac"/>
            <w:sz w:val="28"/>
            <w:szCs w:val="28"/>
          </w:rPr>
          <w:t>https://docs.opencv.org/</w:t>
        </w:r>
      </w:hyperlink>
    </w:p>
    <w:p w14:paraId="2401A005" w14:textId="77777777" w:rsidR="00E72474" w:rsidRPr="00E05BC4" w:rsidRDefault="00E72474" w:rsidP="00E05BC4">
      <w:pPr>
        <w:numPr>
          <w:ilvl w:val="0"/>
          <w:numId w:val="10"/>
        </w:numPr>
        <w:spacing w:line="240" w:lineRule="auto"/>
        <w:ind w:firstLine="709"/>
        <w:jc w:val="both"/>
        <w:rPr>
          <w:sz w:val="28"/>
          <w:szCs w:val="28"/>
        </w:rPr>
      </w:pPr>
      <w:r w:rsidRPr="00E05BC4">
        <w:rPr>
          <w:b/>
          <w:bCs/>
          <w:sz w:val="28"/>
          <w:szCs w:val="28"/>
        </w:rPr>
        <w:t>MinIO Inc.</w:t>
      </w:r>
      <w:r w:rsidRPr="00E05BC4">
        <w:rPr>
          <w:sz w:val="28"/>
          <w:szCs w:val="28"/>
        </w:rPr>
        <w:t xml:space="preserve"> (2024). </w:t>
      </w:r>
      <w:r w:rsidRPr="00E05BC4">
        <w:rPr>
          <w:i/>
          <w:iCs/>
          <w:sz w:val="28"/>
          <w:szCs w:val="28"/>
        </w:rPr>
        <w:t>MinIO High Performance Object Storage Documentation</w:t>
      </w:r>
      <w:r w:rsidRPr="00E05BC4">
        <w:rPr>
          <w:sz w:val="28"/>
          <w:szCs w:val="28"/>
        </w:rPr>
        <w:t xml:space="preserve">. Available at: </w:t>
      </w:r>
      <w:hyperlink r:id="rId7" w:tgtFrame="_blank" w:history="1">
        <w:r w:rsidRPr="00E05BC4">
          <w:rPr>
            <w:rStyle w:val="ac"/>
            <w:sz w:val="28"/>
            <w:szCs w:val="28"/>
          </w:rPr>
          <w:t>https://min.io/docs</w:t>
        </w:r>
      </w:hyperlink>
    </w:p>
    <w:p w14:paraId="6D649A42" w14:textId="77777777" w:rsidR="00E72474" w:rsidRPr="00E05BC4" w:rsidRDefault="00E72474" w:rsidP="00E05BC4">
      <w:pPr>
        <w:numPr>
          <w:ilvl w:val="0"/>
          <w:numId w:val="10"/>
        </w:numPr>
        <w:spacing w:line="240" w:lineRule="auto"/>
        <w:ind w:firstLine="709"/>
        <w:jc w:val="both"/>
        <w:rPr>
          <w:sz w:val="28"/>
          <w:szCs w:val="28"/>
        </w:rPr>
      </w:pPr>
      <w:r w:rsidRPr="00E05BC4">
        <w:rPr>
          <w:b/>
          <w:bCs/>
          <w:sz w:val="28"/>
          <w:szCs w:val="28"/>
        </w:rPr>
        <w:t>Spring IO.</w:t>
      </w:r>
      <w:r w:rsidRPr="00E05BC4">
        <w:rPr>
          <w:sz w:val="28"/>
          <w:szCs w:val="28"/>
        </w:rPr>
        <w:t xml:space="preserve"> (2024). </w:t>
      </w:r>
      <w:r w:rsidRPr="00E05BC4">
        <w:rPr>
          <w:i/>
          <w:iCs/>
          <w:sz w:val="28"/>
          <w:szCs w:val="28"/>
        </w:rPr>
        <w:t>Spring Boot Reference Documentation (Version 3.2)</w:t>
      </w:r>
      <w:r w:rsidRPr="00E05BC4">
        <w:rPr>
          <w:sz w:val="28"/>
          <w:szCs w:val="28"/>
        </w:rPr>
        <w:t>. VMware, Inc.</w:t>
      </w:r>
    </w:p>
    <w:p w14:paraId="477EC9E4" w14:textId="77777777" w:rsidR="00E72474" w:rsidRPr="00E05BC4" w:rsidRDefault="00E72474" w:rsidP="00E05BC4">
      <w:pPr>
        <w:numPr>
          <w:ilvl w:val="0"/>
          <w:numId w:val="10"/>
        </w:numPr>
        <w:spacing w:line="240" w:lineRule="auto"/>
        <w:ind w:firstLine="709"/>
        <w:jc w:val="both"/>
        <w:rPr>
          <w:sz w:val="28"/>
          <w:szCs w:val="28"/>
        </w:rPr>
      </w:pPr>
      <w:r w:rsidRPr="00E05BC4">
        <w:rPr>
          <w:b/>
          <w:bCs/>
          <w:sz w:val="28"/>
          <w:szCs w:val="28"/>
        </w:rPr>
        <w:t>Meta Platforms Inc.</w:t>
      </w:r>
      <w:r w:rsidRPr="00E05BC4">
        <w:rPr>
          <w:sz w:val="28"/>
          <w:szCs w:val="28"/>
        </w:rPr>
        <w:t xml:space="preserve"> (2024). </w:t>
      </w:r>
      <w:r w:rsidRPr="00E05BC4">
        <w:rPr>
          <w:i/>
          <w:iCs/>
          <w:sz w:val="28"/>
          <w:szCs w:val="28"/>
        </w:rPr>
        <w:t>React – A JavaScript library for building user interfaces</w:t>
      </w:r>
      <w:r w:rsidRPr="00E05BC4">
        <w:rPr>
          <w:sz w:val="28"/>
          <w:szCs w:val="28"/>
        </w:rPr>
        <w:t xml:space="preserve">. Available at: </w:t>
      </w:r>
      <w:hyperlink r:id="rId8" w:tgtFrame="_blank" w:history="1">
        <w:r w:rsidRPr="00E05BC4">
          <w:rPr>
            <w:rStyle w:val="ac"/>
            <w:sz w:val="28"/>
            <w:szCs w:val="28"/>
          </w:rPr>
          <w:t>https://react.dev/</w:t>
        </w:r>
      </w:hyperlink>
    </w:p>
    <w:p w14:paraId="661409AA" w14:textId="77777777" w:rsidR="00E72474" w:rsidRPr="00E05BC4" w:rsidRDefault="00E72474" w:rsidP="00E05BC4">
      <w:pPr>
        <w:numPr>
          <w:ilvl w:val="0"/>
          <w:numId w:val="10"/>
        </w:numPr>
        <w:spacing w:line="240" w:lineRule="auto"/>
        <w:ind w:firstLine="709"/>
        <w:jc w:val="both"/>
        <w:rPr>
          <w:sz w:val="28"/>
          <w:szCs w:val="28"/>
        </w:rPr>
      </w:pPr>
      <w:r w:rsidRPr="00E05BC4">
        <w:rPr>
          <w:b/>
          <w:bCs/>
          <w:sz w:val="28"/>
          <w:szCs w:val="28"/>
        </w:rPr>
        <w:t>Microsoft.</w:t>
      </w:r>
      <w:r w:rsidRPr="00E05BC4">
        <w:rPr>
          <w:sz w:val="28"/>
          <w:szCs w:val="28"/>
        </w:rPr>
        <w:t xml:space="preserve"> (2023). </w:t>
      </w:r>
      <w:r w:rsidRPr="00E05BC4">
        <w:rPr>
          <w:i/>
          <w:iCs/>
          <w:sz w:val="28"/>
          <w:szCs w:val="28"/>
        </w:rPr>
        <w:t>ONNX Runtime: Cross-platform, high performance ML inferencing and training accelerator</w:t>
      </w:r>
      <w:r w:rsidRPr="00E05BC4">
        <w:rPr>
          <w:sz w:val="28"/>
          <w:szCs w:val="28"/>
        </w:rPr>
        <w:t xml:space="preserve">. Available at: </w:t>
      </w:r>
      <w:hyperlink r:id="rId9" w:tgtFrame="_blank" w:history="1">
        <w:r w:rsidRPr="00E05BC4">
          <w:rPr>
            <w:rStyle w:val="ac"/>
            <w:sz w:val="28"/>
            <w:szCs w:val="28"/>
          </w:rPr>
          <w:t>https://onnxruntime.ai/</w:t>
        </w:r>
      </w:hyperlink>
    </w:p>
    <w:p w14:paraId="7EC96674" w14:textId="77777777" w:rsidR="00F306D3" w:rsidRPr="00E05BC4" w:rsidRDefault="00F306D3" w:rsidP="00E05BC4">
      <w:pPr>
        <w:spacing w:line="240" w:lineRule="auto"/>
        <w:ind w:firstLine="709"/>
        <w:jc w:val="both"/>
        <w:rPr>
          <w:sz w:val="28"/>
          <w:szCs w:val="28"/>
          <w:lang w:val="kk-KZ"/>
        </w:rPr>
      </w:pPr>
    </w:p>
    <w:sectPr w:rsidR="00F306D3" w:rsidRPr="00E05B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590"/>
    <w:multiLevelType w:val="multilevel"/>
    <w:tmpl w:val="B1A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0E03"/>
    <w:multiLevelType w:val="multilevel"/>
    <w:tmpl w:val="764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36262"/>
    <w:multiLevelType w:val="multilevel"/>
    <w:tmpl w:val="1C82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A757E"/>
    <w:multiLevelType w:val="multilevel"/>
    <w:tmpl w:val="5DF4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13077"/>
    <w:multiLevelType w:val="multilevel"/>
    <w:tmpl w:val="EE6C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76B10"/>
    <w:multiLevelType w:val="multilevel"/>
    <w:tmpl w:val="0E1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86178"/>
    <w:multiLevelType w:val="multilevel"/>
    <w:tmpl w:val="1E6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966BF"/>
    <w:multiLevelType w:val="multilevel"/>
    <w:tmpl w:val="D7B4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F95901"/>
    <w:multiLevelType w:val="multilevel"/>
    <w:tmpl w:val="8A16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415396"/>
    <w:multiLevelType w:val="multilevel"/>
    <w:tmpl w:val="B9A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56788"/>
    <w:multiLevelType w:val="multilevel"/>
    <w:tmpl w:val="38BE31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723BD1"/>
    <w:multiLevelType w:val="multilevel"/>
    <w:tmpl w:val="EFC6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992DD3"/>
    <w:multiLevelType w:val="multilevel"/>
    <w:tmpl w:val="4AAC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3D38C2"/>
    <w:multiLevelType w:val="multilevel"/>
    <w:tmpl w:val="571C29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07A2D"/>
    <w:multiLevelType w:val="multilevel"/>
    <w:tmpl w:val="D4A6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61209E"/>
    <w:multiLevelType w:val="multilevel"/>
    <w:tmpl w:val="1714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F91BC1"/>
    <w:multiLevelType w:val="multilevel"/>
    <w:tmpl w:val="C4DC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B5108"/>
    <w:multiLevelType w:val="multilevel"/>
    <w:tmpl w:val="DE8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34F3C"/>
    <w:multiLevelType w:val="multilevel"/>
    <w:tmpl w:val="0E58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E74F53"/>
    <w:multiLevelType w:val="multilevel"/>
    <w:tmpl w:val="DBCEFC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187740">
    <w:abstractNumId w:val="15"/>
  </w:num>
  <w:num w:numId="2" w16cid:durableId="11038305">
    <w:abstractNumId w:val="6"/>
  </w:num>
  <w:num w:numId="3" w16cid:durableId="1596326532">
    <w:abstractNumId w:val="8"/>
  </w:num>
  <w:num w:numId="4" w16cid:durableId="1510176078">
    <w:abstractNumId w:val="5"/>
  </w:num>
  <w:num w:numId="5" w16cid:durableId="466047020">
    <w:abstractNumId w:val="12"/>
  </w:num>
  <w:num w:numId="6" w16cid:durableId="1377466337">
    <w:abstractNumId w:val="11"/>
  </w:num>
  <w:num w:numId="7" w16cid:durableId="2142258423">
    <w:abstractNumId w:val="16"/>
  </w:num>
  <w:num w:numId="8" w16cid:durableId="870453200">
    <w:abstractNumId w:val="13"/>
  </w:num>
  <w:num w:numId="9" w16cid:durableId="65998334">
    <w:abstractNumId w:val="10"/>
  </w:num>
  <w:num w:numId="10" w16cid:durableId="913776723">
    <w:abstractNumId w:val="19"/>
  </w:num>
  <w:num w:numId="11" w16cid:durableId="214315357">
    <w:abstractNumId w:val="14"/>
  </w:num>
  <w:num w:numId="12" w16cid:durableId="1796675061">
    <w:abstractNumId w:val="0"/>
  </w:num>
  <w:num w:numId="13" w16cid:durableId="2144689888">
    <w:abstractNumId w:val="18"/>
  </w:num>
  <w:num w:numId="14" w16cid:durableId="1081370661">
    <w:abstractNumId w:val="1"/>
  </w:num>
  <w:num w:numId="15" w16cid:durableId="384524205">
    <w:abstractNumId w:val="3"/>
  </w:num>
  <w:num w:numId="16" w16cid:durableId="793134865">
    <w:abstractNumId w:val="9"/>
  </w:num>
  <w:num w:numId="17" w16cid:durableId="2146506784">
    <w:abstractNumId w:val="4"/>
  </w:num>
  <w:num w:numId="18" w16cid:durableId="345522866">
    <w:abstractNumId w:val="7"/>
  </w:num>
  <w:num w:numId="19" w16cid:durableId="1791388444">
    <w:abstractNumId w:val="2"/>
  </w:num>
  <w:num w:numId="20" w16cid:durableId="14377494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BAE"/>
    <w:rsid w:val="00094413"/>
    <w:rsid w:val="00164295"/>
    <w:rsid w:val="004A74E1"/>
    <w:rsid w:val="004B0FF5"/>
    <w:rsid w:val="00536211"/>
    <w:rsid w:val="00584023"/>
    <w:rsid w:val="00662776"/>
    <w:rsid w:val="006C4BAE"/>
    <w:rsid w:val="00783818"/>
    <w:rsid w:val="007859DD"/>
    <w:rsid w:val="00795949"/>
    <w:rsid w:val="00893CFE"/>
    <w:rsid w:val="008F6B7A"/>
    <w:rsid w:val="0092209C"/>
    <w:rsid w:val="00964C30"/>
    <w:rsid w:val="00A74ED5"/>
    <w:rsid w:val="00B36533"/>
    <w:rsid w:val="00B54E22"/>
    <w:rsid w:val="00BD69CC"/>
    <w:rsid w:val="00C06987"/>
    <w:rsid w:val="00C247FD"/>
    <w:rsid w:val="00C5400E"/>
    <w:rsid w:val="00CB0130"/>
    <w:rsid w:val="00CB08CF"/>
    <w:rsid w:val="00CE0E23"/>
    <w:rsid w:val="00D05CB6"/>
    <w:rsid w:val="00D80C5F"/>
    <w:rsid w:val="00E05BC4"/>
    <w:rsid w:val="00E72474"/>
    <w:rsid w:val="00E91D52"/>
    <w:rsid w:val="00F306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2DD7"/>
  <w15:chartTrackingRefBased/>
  <w15:docId w15:val="{BB399236-42DB-45B5-85B3-0E3B9B14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C4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C4BAE"/>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3">
    <w:name w:val="heading 3"/>
    <w:basedOn w:val="a"/>
    <w:next w:val="a"/>
    <w:link w:val="30"/>
    <w:uiPriority w:val="9"/>
    <w:semiHidden/>
    <w:unhideWhenUsed/>
    <w:qFormat/>
    <w:rsid w:val="006C4B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6C4B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C4BAE"/>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C4B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C4BAE"/>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C4BAE"/>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C4BAE"/>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4BA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C4BAE"/>
    <w:rPr>
      <w:rFonts w:asciiTheme="majorHAnsi" w:eastAsiaTheme="majorEastAsia" w:hAnsiTheme="majorHAnsi" w:cstheme="majorBidi"/>
      <w:color w:val="0F4761" w:themeColor="accent1" w:themeShade="BF"/>
      <w:sz w:val="32"/>
    </w:rPr>
  </w:style>
  <w:style w:type="character" w:customStyle="1" w:styleId="30">
    <w:name w:val="Заголовок 3 Знак"/>
    <w:basedOn w:val="a0"/>
    <w:link w:val="3"/>
    <w:uiPriority w:val="9"/>
    <w:semiHidden/>
    <w:rsid w:val="006C4BAE"/>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6C4BAE"/>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6C4BAE"/>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6C4BAE"/>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6C4BAE"/>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6C4BAE"/>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6C4BAE"/>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6C4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4B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4B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6C4BAE"/>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6C4BAE"/>
    <w:pPr>
      <w:spacing w:before="160"/>
      <w:jc w:val="center"/>
    </w:pPr>
    <w:rPr>
      <w:i/>
      <w:iCs/>
      <w:color w:val="404040" w:themeColor="text1" w:themeTint="BF"/>
    </w:rPr>
  </w:style>
  <w:style w:type="character" w:customStyle="1" w:styleId="22">
    <w:name w:val="Цитата 2 Знак"/>
    <w:basedOn w:val="a0"/>
    <w:link w:val="21"/>
    <w:uiPriority w:val="29"/>
    <w:rsid w:val="006C4BAE"/>
    <w:rPr>
      <w:i/>
      <w:iCs/>
      <w:color w:val="404040" w:themeColor="text1" w:themeTint="BF"/>
    </w:rPr>
  </w:style>
  <w:style w:type="paragraph" w:styleId="a7">
    <w:name w:val="List Paragraph"/>
    <w:basedOn w:val="a"/>
    <w:uiPriority w:val="34"/>
    <w:qFormat/>
    <w:rsid w:val="006C4BAE"/>
    <w:pPr>
      <w:ind w:left="720"/>
      <w:contextualSpacing/>
    </w:pPr>
  </w:style>
  <w:style w:type="character" w:styleId="a8">
    <w:name w:val="Intense Emphasis"/>
    <w:basedOn w:val="a0"/>
    <w:uiPriority w:val="21"/>
    <w:qFormat/>
    <w:rsid w:val="006C4BAE"/>
    <w:rPr>
      <w:i/>
      <w:iCs/>
      <w:color w:val="0F4761" w:themeColor="accent1" w:themeShade="BF"/>
    </w:rPr>
  </w:style>
  <w:style w:type="paragraph" w:styleId="a9">
    <w:name w:val="Intense Quote"/>
    <w:basedOn w:val="a"/>
    <w:next w:val="a"/>
    <w:link w:val="aa"/>
    <w:uiPriority w:val="30"/>
    <w:qFormat/>
    <w:rsid w:val="006C4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C4BAE"/>
    <w:rPr>
      <w:i/>
      <w:iCs/>
      <w:color w:val="0F4761" w:themeColor="accent1" w:themeShade="BF"/>
    </w:rPr>
  </w:style>
  <w:style w:type="character" w:styleId="ab">
    <w:name w:val="Intense Reference"/>
    <w:basedOn w:val="a0"/>
    <w:uiPriority w:val="32"/>
    <w:qFormat/>
    <w:rsid w:val="006C4BAE"/>
    <w:rPr>
      <w:b/>
      <w:bCs/>
      <w:smallCaps/>
      <w:color w:val="0F4761" w:themeColor="accent1" w:themeShade="BF"/>
      <w:spacing w:val="5"/>
    </w:rPr>
  </w:style>
  <w:style w:type="character" w:styleId="ac">
    <w:name w:val="Hyperlink"/>
    <w:basedOn w:val="a0"/>
    <w:uiPriority w:val="99"/>
    <w:unhideWhenUsed/>
    <w:rsid w:val="00E72474"/>
    <w:rPr>
      <w:color w:val="467886" w:themeColor="hyperlink"/>
      <w:u w:val="single"/>
    </w:rPr>
  </w:style>
  <w:style w:type="character" w:styleId="ad">
    <w:name w:val="Unresolved Mention"/>
    <w:basedOn w:val="a0"/>
    <w:uiPriority w:val="99"/>
    <w:semiHidden/>
    <w:unhideWhenUsed/>
    <w:rsid w:val="00E72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hyperlink" Target="https://www.google.com/search?q=https://min.io/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cs.opencv.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nnxruntime.a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13</Pages>
  <Words>3780</Words>
  <Characters>21552</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Sabyradin Bais</dc:creator>
  <cp:keywords/>
  <dc:description/>
  <cp:lastModifiedBy>Sabyradin Bais</cp:lastModifiedBy>
  <cp:revision>12</cp:revision>
  <dcterms:created xsi:type="dcterms:W3CDTF">2026-01-24T15:35:00Z</dcterms:created>
  <dcterms:modified xsi:type="dcterms:W3CDTF">2026-02-10T11:44:00Z</dcterms:modified>
</cp:coreProperties>
</file>