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14A4" w14:textId="5ACC7217" w:rsidR="00632C8F" w:rsidRDefault="00510A80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一、</w:t>
      </w:r>
      <w:r w:rsidR="00632C8F" w:rsidRPr="00632C8F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2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</w:t>
      </w:r>
      <w:r w:rsidR="00632C8F" w:rsidRPr="00632C8F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3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</w:t>
      </w:r>
      <w:r w:rsidR="00632C8F" w:rsidRPr="00632C8F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6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</w:t>
      </w:r>
      <w:r w:rsidR="00632C8F" w:rsidRPr="00632C8F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7题</w:t>
      </w:r>
    </w:p>
    <w:p w14:paraId="2963AA2C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6F8414F3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2. 计算机中哪些部件可以用于存储信息？按速度、容量和价格/位排序说明。</w:t>
      </w:r>
    </w:p>
    <w:p w14:paraId="3924AC9B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答：计算机中寄存器、Cache、主存、硬盘可以用于存储信息。</w:t>
      </w:r>
    </w:p>
    <w:p w14:paraId="4EFE99BD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按速度由高至低排序为：寄存器、Cache、主存、硬盘；</w:t>
      </w:r>
    </w:p>
    <w:p w14:paraId="185CC2ED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按容量由小至大排序为：寄存器、Cache、主存、硬盘；</w:t>
      </w:r>
    </w:p>
    <w:p w14:paraId="39AEBAB7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按价格/位由高至低排序为：寄存器、Cache、主存、硬盘。</w:t>
      </w:r>
    </w:p>
    <w:p w14:paraId="7F3DD64B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0252F6F5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3. 存储器的层次结构主要体现在什么地方？为什么要分这些层次？计算机如何管理这些层次？</w:t>
      </w:r>
    </w:p>
    <w:p w14:paraId="43D8C449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答：存储器的层次结构主要体现在Cache-主存和主存-辅存这两个存储层次上。</w:t>
      </w:r>
    </w:p>
    <w:p w14:paraId="522B2AF2" w14:textId="3DA20CC3" w:rsidR="006759B9" w:rsidRPr="006759B9" w:rsidRDefault="006759B9" w:rsidP="00DD258D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Cache-主存层次在存储系统中主要</w:t>
      </w:r>
      <w:r w:rsidR="00DD258D" w:rsidRPr="00DD258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解决</w:t>
      </w:r>
      <w:r w:rsidR="00DD258D" w:rsidRPr="00DD258D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CPU和主存速度不匹配的问题</w:t>
      </w:r>
      <w:r w:rsidR="00DD258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对CPU访存起加速作用，即从整体运行的效果分析，CPU访存速度加快，接近于Cache的速度，而寻址空间和位价却接近于主存。主存-辅存层次</w:t>
      </w:r>
      <w:r w:rsidR="00DD258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主要</w:t>
      </w:r>
      <w:r w:rsidR="00DD258D" w:rsidRPr="00DD258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解决存储系统容量的问题</w:t>
      </w:r>
      <w:r w:rsidR="00DD258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在存储系统中主要起扩容作用，即从程序员的角度看，他所使用的存储器其容量和位价接近于辅存，而速度接近于主存。综合上述两个存储层次的作用，从整个存储系统来看，就达到了速度快、容量大、位价低的优化效果。</w:t>
      </w:r>
    </w:p>
    <w:p w14:paraId="5D1B57E3" w14:textId="06A96F72" w:rsidR="006759B9" w:rsidRPr="006759B9" w:rsidRDefault="00DD258D" w:rsidP="006759B9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DD258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缓存速度比主存块，把</w:t>
      </w:r>
      <w:r w:rsidRPr="00DD258D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CPU近期要用的信息调入缓存，使得CPU可以直接从缓存获取信息，提高访存速度，但由于缓存重量小，需要不断把主存内容调入缓存，使缓存中原来的信息被替换到，主存和缓存之间的数据调动是硬件自动完成，对程序员透明</w:t>
      </w:r>
      <w:r w:rsidR="006759B9"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。</w:t>
      </w:r>
      <w:r w:rsidRPr="00DD258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主存辅存层次解决存储系统容量的问题，辅存的速度慢，不能和</w:t>
      </w:r>
      <w:r w:rsidRPr="00DD258D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CPU直接交换信息，但容量大，可以存放大量暂时用不到的信息，当CPU</w:t>
      </w:r>
      <w:r w:rsidRPr="00DD258D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lastRenderedPageBreak/>
        <w:t>需要时，再将辅存的内容调入主存，供CPU直接访问，主存和辅存之间的数据调动是硬件和操作系统共同完成</w:t>
      </w: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</w:t>
      </w:r>
      <w:r w:rsidR="006759B9"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主存与辅存层次的调度目前广泛采用虚拟存储技术实现。</w:t>
      </w:r>
    </w:p>
    <w:p w14:paraId="11F0253B" w14:textId="77777777" w:rsidR="006759B9" w:rsidRPr="006759B9" w:rsidRDefault="006759B9" w:rsidP="005F1C36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44D0F59E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6. 某机字长为32位，其存储容量是64KB，按字编址它的寻址范围是多少？若主存以字节编址，试画出主存字地址和字节地址的分配情况。</w:t>
      </w:r>
    </w:p>
    <w:p w14:paraId="1F6B762F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解：存储容量是64KB时，按字节编址的寻址范围就是64K，</w:t>
      </w:r>
    </w:p>
    <w:p w14:paraId="78A19CFF" w14:textId="7937EA2D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如按字编址，其寻址范围为：64K / （32/8）= 16K</w:t>
      </w:r>
    </w:p>
    <w:p w14:paraId="6B10DE1E" w14:textId="740F6D3A" w:rsidR="006759B9" w:rsidRPr="006759B9" w:rsidRDefault="00F66AC8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D00169">
        <w:rPr>
          <w:rFonts w:ascii="微软雅黑" w:eastAsia="微软雅黑" w:hAnsi="微软雅黑" w:cs="Times New Roman"/>
          <w:noProof/>
          <w:color w:val="00000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02AE6F31" wp14:editId="42ED194F">
                <wp:simplePos x="0" y="0"/>
                <wp:positionH relativeFrom="column">
                  <wp:posOffset>4400550</wp:posOffset>
                </wp:positionH>
                <wp:positionV relativeFrom="paragraph">
                  <wp:posOffset>977900</wp:posOffset>
                </wp:positionV>
                <wp:extent cx="395605" cy="161925"/>
                <wp:effectExtent l="0" t="0" r="4445" b="9525"/>
                <wp:wrapNone/>
                <wp:docPr id="9562042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81AAA" w14:textId="01459E4C" w:rsidR="00524B26" w:rsidRPr="00524B26" w:rsidRDefault="00524B26" w:rsidP="00524B26">
                            <w:pPr>
                              <w:ind w:firstLineChars="50" w:firstLine="90"/>
                              <w:rPr>
                                <w:rFonts w:hint="eastAsia"/>
                                <w:sz w:val="18"/>
                                <w:szCs w:val="1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0004</w:t>
                            </w:r>
                            <w:r w:rsidRPr="00524B26">
                              <w:rPr>
                                <w:rFonts w:hint="eastAsia"/>
                                <w:sz w:val="18"/>
                                <w:szCs w:val="1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E6F3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6.5pt;margin-top:77pt;width:31.15pt;height:12.75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" stroked="f">
                <v:textbox inset="0,0,0,0">
                  <w:txbxContent>
                    <w:p w14:paraId="23A81AAA" w14:textId="01459E4C" w:rsidR="00524B26" w:rsidRPr="00524B26" w:rsidRDefault="00524B26" w:rsidP="00524B26">
                      <w:pPr>
                        <w:ind w:firstLineChars="50" w:firstLine="90"/>
                        <w:rPr>
                          <w:rFonts w:hint="eastAsia"/>
                          <w:sz w:val="18"/>
                          <w:szCs w:val="1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0004</w:t>
                      </w:r>
                      <w:r w:rsidRPr="00524B26">
                        <w:rPr>
                          <w:rFonts w:hint="eastAsia"/>
                          <w:sz w:val="18"/>
                          <w:szCs w:val="1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524B26" w:rsidRPr="00D00169">
        <w:rPr>
          <w:rFonts w:ascii="微软雅黑" w:eastAsia="微软雅黑" w:hAnsi="微软雅黑" w:cs="Times New Roman"/>
          <w:noProof/>
          <w:color w:val="00000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12F9F169" wp14:editId="1F0FE4D2">
                <wp:simplePos x="0" y="0"/>
                <wp:positionH relativeFrom="column">
                  <wp:posOffset>4410075</wp:posOffset>
                </wp:positionH>
                <wp:positionV relativeFrom="paragraph">
                  <wp:posOffset>1677987</wp:posOffset>
                </wp:positionV>
                <wp:extent cx="396000" cy="162000"/>
                <wp:effectExtent l="0" t="0" r="4445" b="9525"/>
                <wp:wrapNone/>
                <wp:docPr id="39245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1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6E2EE" w14:textId="19279118" w:rsidR="00524B26" w:rsidRPr="00524B26" w:rsidRDefault="00524B26" w:rsidP="00524B26">
                            <w:pPr>
                              <w:ind w:firstLineChars="50" w:firstLine="90"/>
                              <w:rPr>
                                <w:rFonts w:hint="eastAsia"/>
                                <w:sz w:val="18"/>
                                <w:szCs w:val="1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0008</w:t>
                            </w:r>
                            <w:r w:rsidRPr="00524B26">
                              <w:rPr>
                                <w:rFonts w:hint="eastAsia"/>
                                <w:sz w:val="18"/>
                                <w:szCs w:val="1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9F169" id="_x0000_s1027" type="#_x0000_t202" style="position:absolute;left:0;text-align:left;margin-left:347.25pt;margin-top:132.1pt;width:31.2pt;height:12.7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" stroked="f">
                <v:textbox inset="0,0,0,0">
                  <w:txbxContent>
                    <w:p w14:paraId="5F16E2EE" w14:textId="19279118" w:rsidR="00524B26" w:rsidRPr="00524B26" w:rsidRDefault="00524B26" w:rsidP="00524B26">
                      <w:pPr>
                        <w:ind w:firstLineChars="50" w:firstLine="90"/>
                        <w:rPr>
                          <w:rFonts w:hint="eastAsia"/>
                          <w:sz w:val="18"/>
                          <w:szCs w:val="1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0008</w:t>
                      </w:r>
                      <w:r w:rsidRPr="00524B26">
                        <w:rPr>
                          <w:rFonts w:hint="eastAsia"/>
                          <w:sz w:val="18"/>
                          <w:szCs w:val="1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B940F5" w:rsidRPr="00D00169">
        <w:rPr>
          <w:rFonts w:ascii="微软雅黑" w:eastAsia="微软雅黑" w:hAnsi="微软雅黑" w:cs="Times New Roman"/>
          <w:noProof/>
          <w:color w:val="00000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29E098D8" wp14:editId="6D3585B8">
                <wp:simplePos x="0" y="0"/>
                <wp:positionH relativeFrom="column">
                  <wp:posOffset>4433253</wp:posOffset>
                </wp:positionH>
                <wp:positionV relativeFrom="paragraph">
                  <wp:posOffset>2353945</wp:posOffset>
                </wp:positionV>
                <wp:extent cx="395605" cy="161925"/>
                <wp:effectExtent l="0" t="0" r="4445" b="9525"/>
                <wp:wrapThrough wrapText="bothSides">
                  <wp:wrapPolygon edited="0">
                    <wp:start x="0" y="0"/>
                    <wp:lineTo x="0" y="20329"/>
                    <wp:lineTo x="20803" y="20329"/>
                    <wp:lineTo x="20803" y="0"/>
                    <wp:lineTo x="0" y="0"/>
                  </wp:wrapPolygon>
                </wp:wrapThrough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89934" w14:textId="2680D247" w:rsidR="00D00169" w:rsidRPr="00524B26" w:rsidRDefault="00D00169" w:rsidP="00B940F5">
                            <w:pPr>
                              <w:ind w:firstLineChars="50" w:firstLine="90"/>
                              <w:rPr>
                                <w:rFonts w:hint="eastAsia"/>
                                <w:sz w:val="18"/>
                                <w:szCs w:val="1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24B26">
                              <w:rPr>
                                <w:rFonts w:hint="eastAsia"/>
                                <w:sz w:val="18"/>
                                <w:szCs w:val="1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FFFCH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098D8" id="_x0000_s1028" type="#_x0000_t202" style="position:absolute;left:0;text-align:left;margin-left:349.1pt;margin-top:185.35pt;width:31.15pt;height:12.7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" stroked="f">
                <v:textbox inset="0,0,0,0">
                  <w:txbxContent>
                    <w:p w14:paraId="4C889934" w14:textId="2680D247" w:rsidR="00D00169" w:rsidRPr="00524B26" w:rsidRDefault="00D00169" w:rsidP="00B940F5">
                      <w:pPr>
                        <w:ind w:firstLineChars="50" w:firstLine="90"/>
                        <w:rPr>
                          <w:rFonts w:hint="eastAsia"/>
                          <w:sz w:val="18"/>
                          <w:szCs w:val="1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24B26">
                        <w:rPr>
                          <w:rFonts w:hint="eastAsia"/>
                          <w:sz w:val="18"/>
                          <w:szCs w:val="1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FFFCH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940F5">
        <w:rPr>
          <w:rFonts w:ascii="微软雅黑" w:eastAsia="微软雅黑" w:hAnsi="微软雅黑" w:cs="Times New Roman" w:hint="eastAsia"/>
          <w:noProof/>
          <w:color w:val="000000"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564D4FC" wp14:editId="014E00B9">
                <wp:simplePos x="0" y="0"/>
                <wp:positionH relativeFrom="column">
                  <wp:posOffset>3509963</wp:posOffset>
                </wp:positionH>
                <wp:positionV relativeFrom="paragraph">
                  <wp:posOffset>2368868</wp:posOffset>
                </wp:positionV>
                <wp:extent cx="889000" cy="177800"/>
                <wp:effectExtent l="0" t="0" r="25400" b="12700"/>
                <wp:wrapNone/>
                <wp:docPr id="61591630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CDE8D" w14:textId="0C3C12DC" w:rsidR="00B940F5" w:rsidRPr="00B940F5" w:rsidRDefault="00B940F5" w:rsidP="00B940F5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161245741"/>
                            <w:bookmarkStart w:id="1" w:name="_Hlk161245742"/>
                            <w:bookmarkStart w:id="2" w:name="_Hlk161245743"/>
                            <w:bookmarkStart w:id="3" w:name="_Hlk161245744"/>
                            <w:bookmarkStart w:id="4" w:name="_Hlk161245745"/>
                            <w:bookmarkStart w:id="5" w:name="_Hlk161245746"/>
                            <w:bookmarkStart w:id="6" w:name="_Hlk161245747"/>
                            <w:bookmarkStart w:id="7" w:name="_Hlk161245748"/>
                            <w:bookmarkStart w:id="8" w:name="_Hlk161245750"/>
                            <w:bookmarkStart w:id="9" w:name="_Hlk161245751"/>
                            <w:r w:rsidRPr="00B940F5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FFFCH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4D4FC" id="矩形 1" o:spid="_x0000_s1029" style="position:absolute;left:0;text-align:left;margin-left:276.4pt;margin-top:186.55pt;width:70pt;height:14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" filled="f" strokecolor="black [3213]" strokeweight=".5pt">
                <v:textbox inset="0,0,0,0">
                  <w:txbxContent>
                    <w:p w14:paraId="145CDE8D" w14:textId="0C3C12DC" w:rsidR="00B940F5" w:rsidRPr="00B940F5" w:rsidRDefault="00B940F5" w:rsidP="00B940F5">
                      <w:pPr>
                        <w:jc w:val="center"/>
                        <w:rPr>
                          <w:rFonts w:ascii="宋体" w:eastAsia="宋体" w:hAnsi="宋体" w:hint="eastAsia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0" w:name="_Hlk161245741"/>
                      <w:bookmarkStart w:id="11" w:name="_Hlk161245742"/>
                      <w:bookmarkStart w:id="12" w:name="_Hlk161245743"/>
                      <w:bookmarkStart w:id="13" w:name="_Hlk161245744"/>
                      <w:bookmarkStart w:id="14" w:name="_Hlk161245745"/>
                      <w:bookmarkStart w:id="15" w:name="_Hlk161245746"/>
                      <w:bookmarkStart w:id="16" w:name="_Hlk161245747"/>
                      <w:bookmarkStart w:id="17" w:name="_Hlk161245748"/>
                      <w:bookmarkStart w:id="18" w:name="_Hlk161245750"/>
                      <w:bookmarkStart w:id="19" w:name="_Hlk161245751"/>
                      <w:r w:rsidRPr="00B940F5">
                        <w:rPr>
                          <w:rFonts w:hint="eastAsia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FFFCH</w:t>
                      </w:r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</w:p>
                  </w:txbxContent>
                </v:textbox>
              </v:rect>
            </w:pict>
          </mc:Fallback>
        </mc:AlternateContent>
      </w:r>
      <w:r w:rsidR="006759B9"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主存字地址和字节地址的分配情况：如图</w:t>
      </w:r>
      <w:r w:rsidR="006759B9"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object w:dxaOrig="2303" w:dyaOrig="2746" w14:anchorId="539CF0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pt;height:174pt;mso-position-horizontal-relative:page;mso-position-vertical-relative:page" o:ole="">
            <v:imagedata r:id="rId4" o:title=""/>
          </v:shape>
          <o:OLEObject Type="Embed" ProgID="Visio.Drawing.11" ShapeID="_x0000_i1025" DrawAspect="Content" ObjectID="_1804271620" r:id="rId5"/>
        </w:object>
      </w:r>
    </w:p>
    <w:p w14:paraId="01260BEE" w14:textId="7AC4E376" w:rsidR="006759B9" w:rsidRDefault="00B940F5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540B9DE" wp14:editId="0C50B892">
                <wp:simplePos x="0" y="0"/>
                <wp:positionH relativeFrom="column">
                  <wp:posOffset>3509963</wp:posOffset>
                </wp:positionH>
                <wp:positionV relativeFrom="paragraph">
                  <wp:posOffset>343853</wp:posOffset>
                </wp:positionV>
                <wp:extent cx="889000" cy="177800"/>
                <wp:effectExtent l="0" t="0" r="25400" b="12700"/>
                <wp:wrapNone/>
                <wp:docPr id="211068739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EDE00A" w14:textId="2402FBEE" w:rsidR="00B940F5" w:rsidRPr="00B940F5" w:rsidRDefault="00B940F5" w:rsidP="00B940F5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B940F5">
                              <w:rPr>
                                <w:sz w:val="18"/>
                                <w:szCs w:val="18"/>
                              </w:rPr>
                              <w:t>FFF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E</w:t>
                            </w:r>
                            <w:r w:rsidRPr="00B940F5"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0B9DE" id="_x0000_s1030" style="position:absolute;left:0;text-align:left;margin-left:276.4pt;margin-top:27.1pt;width:70pt;height:1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" filled="f" strokecolor="windowText" strokeweight=".5pt">
                <v:textbox inset="0,0,0,0">
                  <w:txbxContent>
                    <w:p w14:paraId="7EEDE00A" w14:textId="2402FBEE" w:rsidR="00B940F5" w:rsidRPr="00B940F5" w:rsidRDefault="00B940F5" w:rsidP="00B940F5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B940F5">
                        <w:rPr>
                          <w:sz w:val="18"/>
                          <w:szCs w:val="18"/>
                        </w:rPr>
                        <w:t>FFF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E</w:t>
                      </w:r>
                      <w:r w:rsidRPr="00B940F5">
                        <w:rPr>
                          <w:sz w:val="18"/>
                          <w:szCs w:val="18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7DD83F0" wp14:editId="249D8F89">
                <wp:simplePos x="0" y="0"/>
                <wp:positionH relativeFrom="column">
                  <wp:posOffset>3509963</wp:posOffset>
                </wp:positionH>
                <wp:positionV relativeFrom="paragraph">
                  <wp:posOffset>167640</wp:posOffset>
                </wp:positionV>
                <wp:extent cx="889000" cy="177800"/>
                <wp:effectExtent l="0" t="0" r="25400" b="12700"/>
                <wp:wrapNone/>
                <wp:docPr id="41519183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1D18D7" w14:textId="459553C8" w:rsidR="00B940F5" w:rsidRPr="00B940F5" w:rsidRDefault="00B940F5" w:rsidP="00B940F5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B940F5">
                              <w:rPr>
                                <w:sz w:val="18"/>
                                <w:szCs w:val="18"/>
                              </w:rPr>
                              <w:t>FFF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</w:t>
                            </w:r>
                            <w:r w:rsidRPr="00B940F5"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D83F0" id="_x0000_s1031" style="position:absolute;left:0;text-align:left;margin-left:276.4pt;margin-top:13.2pt;width:70pt;height:14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" filled="f" strokecolor="windowText" strokeweight=".5pt">
                <v:textbox inset="0,0,0,0">
                  <w:txbxContent>
                    <w:p w14:paraId="621D18D7" w14:textId="459553C8" w:rsidR="00B940F5" w:rsidRPr="00B940F5" w:rsidRDefault="00B940F5" w:rsidP="00B940F5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B940F5">
                        <w:rPr>
                          <w:sz w:val="18"/>
                          <w:szCs w:val="18"/>
                        </w:rPr>
                        <w:t>FFF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D</w:t>
                      </w:r>
                      <w:r w:rsidRPr="00B940F5">
                        <w:rPr>
                          <w:sz w:val="18"/>
                          <w:szCs w:val="18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D0016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                                      </w:t>
      </w:r>
    </w:p>
    <w:p w14:paraId="54A03EA8" w14:textId="257E3410" w:rsidR="00D00169" w:rsidRDefault="00B940F5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7B4A45" wp14:editId="7E61D049">
                <wp:simplePos x="0" y="0"/>
                <wp:positionH relativeFrom="column">
                  <wp:posOffset>3509963</wp:posOffset>
                </wp:positionH>
                <wp:positionV relativeFrom="paragraph">
                  <wp:posOffset>123825</wp:posOffset>
                </wp:positionV>
                <wp:extent cx="889000" cy="177800"/>
                <wp:effectExtent l="0" t="0" r="25400" b="12700"/>
                <wp:wrapNone/>
                <wp:docPr id="12404705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17780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CE261D" w14:textId="69F710AF" w:rsidR="00B940F5" w:rsidRPr="00B940F5" w:rsidRDefault="00B940F5" w:rsidP="00B940F5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B940F5">
                              <w:rPr>
                                <w:sz w:val="18"/>
                                <w:szCs w:val="18"/>
                              </w:rPr>
                              <w:t>FFF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</w:t>
                            </w:r>
                            <w:r w:rsidRPr="00B940F5"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B4A45" id="_x0000_s1032" style="position:absolute;left:0;text-align:left;margin-left:276.4pt;margin-top:9.75pt;width:70pt;height: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" filled="f" strokecolor="windowText" strokeweight=".5pt">
                <v:textbox inset="0,0,0,0">
                  <w:txbxContent>
                    <w:p w14:paraId="12CE261D" w14:textId="69F710AF" w:rsidR="00B940F5" w:rsidRPr="00B940F5" w:rsidRDefault="00B940F5" w:rsidP="00B940F5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B940F5">
                        <w:rPr>
                          <w:sz w:val="18"/>
                          <w:szCs w:val="18"/>
                        </w:rPr>
                        <w:t>FFF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F</w:t>
                      </w:r>
                      <w:r w:rsidRPr="00B940F5">
                        <w:rPr>
                          <w:sz w:val="18"/>
                          <w:szCs w:val="18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</w:p>
    <w:p w14:paraId="27A392AB" w14:textId="77777777" w:rsidR="00D00169" w:rsidRPr="006759B9" w:rsidRDefault="00D0016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2BA453A6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7. 一个容量为16K×32位的存储器，其地址线和数据线的总和是多少？当选用下列不同规格的存储芯片时，各需要多少片？</w:t>
      </w:r>
    </w:p>
    <w:p w14:paraId="5A29C4E5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1K×4位，2K×8位，4K×4位，16K×1位，4K×8位，8K×8位</w:t>
      </w:r>
    </w:p>
    <w:p w14:paraId="0F737660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解：地址线和数据线的总和 = 14 + 32 = 46根；</w:t>
      </w:r>
    </w:p>
    <w:p w14:paraId="5B90EF54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选择不同的芯片时，各需要的片数为：</w:t>
      </w:r>
    </w:p>
    <w:p w14:paraId="623A5B08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1K×4：（16K×32） / （1K×4） = 16×8 = 128片</w:t>
      </w:r>
    </w:p>
    <w:p w14:paraId="73C322DC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2K×8：（16K×32） / （2K×8） = 8×4 = 32片</w:t>
      </w:r>
    </w:p>
    <w:p w14:paraId="201D53C6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4K×4：（16K×32） / （4K×4） = 4×8 = 32片</w:t>
      </w:r>
    </w:p>
    <w:p w14:paraId="2023A487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16K×1：（16K×32）/ （16K×1） = 1×32 = 32片</w:t>
      </w:r>
    </w:p>
    <w:p w14:paraId="126BA178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4K×8：（16K×32）/ （4K×8） = 4×4 = 16片</w:t>
      </w:r>
    </w:p>
    <w:p w14:paraId="461E2494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8K×8：（16K×32） / （8K×8） = 2×4 = 8片</w:t>
      </w:r>
    </w:p>
    <w:p w14:paraId="0D6E0D26" w14:textId="55115503" w:rsidR="00AA5D44" w:rsidRDefault="00AA5D44">
      <w:pPr>
        <w:widowControl/>
        <w:jc w:val="left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br w:type="page"/>
      </w:r>
    </w:p>
    <w:p w14:paraId="14F740BD" w14:textId="2345289A" w:rsidR="006759B9" w:rsidRPr="00510A80" w:rsidRDefault="00510A80" w:rsidP="006759B9">
      <w:pPr>
        <w:rPr>
          <w:rFonts w:ascii="微软雅黑" w:eastAsia="微软雅黑" w:hAnsi="微软雅黑" w:cs="Times New Roman" w:hint="eastAsia"/>
          <w:color w:val="000000"/>
          <w:sz w:val="38"/>
          <w:szCs w:val="38"/>
          <w14:ligatures w14:val="none"/>
        </w:rPr>
      </w:pPr>
      <w:r w:rsidRPr="00510A80">
        <w:rPr>
          <w:rFonts w:ascii="Arial" w:cs="+mn-cs" w:hint="eastAsia"/>
          <w:color w:val="000000"/>
          <w:sz w:val="38"/>
          <w:szCs w:val="38"/>
        </w:rPr>
        <w:lastRenderedPageBreak/>
        <w:t>二、</w:t>
      </w:r>
      <w:r w:rsidRPr="00510A80">
        <w:rPr>
          <w:rFonts w:ascii="Arial" w:hAnsi="Arial" w:cs="+mn-cs"/>
          <w:color w:val="000000"/>
          <w:sz w:val="38"/>
          <w:szCs w:val="38"/>
        </w:rPr>
        <w:t>15</w:t>
      </w:r>
      <w:r>
        <w:rPr>
          <w:rFonts w:ascii="Arial" w:cs="+mn-cs" w:hint="eastAsia"/>
          <w:color w:val="000000"/>
          <w:sz w:val="38"/>
          <w:szCs w:val="38"/>
        </w:rPr>
        <w:t>，</w:t>
      </w:r>
      <w:r w:rsidRPr="00510A80">
        <w:rPr>
          <w:rFonts w:ascii="Arial" w:hAnsi="Arial" w:cs="+mn-cs"/>
          <w:color w:val="000000"/>
          <w:sz w:val="38"/>
          <w:szCs w:val="38"/>
        </w:rPr>
        <w:t>17</w:t>
      </w:r>
      <w:r>
        <w:rPr>
          <w:rFonts w:ascii="Arial" w:cs="+mn-cs" w:hint="eastAsia"/>
          <w:color w:val="000000"/>
          <w:sz w:val="38"/>
          <w:szCs w:val="38"/>
        </w:rPr>
        <w:t>，</w:t>
      </w:r>
      <w:r w:rsidRPr="00510A80">
        <w:rPr>
          <w:rFonts w:ascii="Arial" w:hAnsi="Arial" w:cs="+mn-cs"/>
          <w:color w:val="000000"/>
          <w:sz w:val="38"/>
          <w:szCs w:val="38"/>
        </w:rPr>
        <w:t>18</w:t>
      </w:r>
      <w:r w:rsidRPr="00510A80">
        <w:rPr>
          <w:rFonts w:ascii="Arial" w:cs="+mn-cs" w:hint="eastAsia"/>
          <w:color w:val="000000"/>
          <w:sz w:val="38"/>
          <w:szCs w:val="38"/>
        </w:rPr>
        <w:t>题</w:t>
      </w:r>
    </w:p>
    <w:p w14:paraId="43CE1BCF" w14:textId="77777777" w:rsidR="006759B9" w:rsidRPr="006759B9" w:rsidRDefault="006759B9" w:rsidP="0048042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550DAB7D" w14:textId="77777777" w:rsidR="006759B9" w:rsidRPr="006759B9" w:rsidRDefault="006759B9" w:rsidP="006759B9">
      <w:pPr>
        <w:textAlignment w:val="center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15. 设CPU共有16根地址线，8根数据线，并用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object w:dxaOrig="780" w:dyaOrig="380" w14:anchorId="38F79908">
          <v:shape id="_x0000_i1026" type="#_x0000_t75" style="width:39pt;height:19pt;mso-position-horizontal-relative:page;mso-position-vertical-relative:page" o:ole="">
            <v:imagedata r:id="rId6" o:title=""/>
          </v:shape>
          <o:OLEObject Type="Embed" ProgID="Equation.3" ShapeID="_x0000_i1026" DrawAspect="Content" ObjectID="_1804271621" r:id="rId7"/>
        </w:objec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（低电平有效）作访存控制信号，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object w:dxaOrig="640" w:dyaOrig="340" w14:anchorId="0DB690E4">
          <v:shape id="_x0000_i1027" type="#_x0000_t75" style="width:32.5pt;height:17.5pt;mso-position-horizontal-relative:page;mso-position-vertical-relative:page" o:ole="">
            <v:imagedata r:id="rId8" o:title=""/>
          </v:shape>
          <o:OLEObject Type="Embed" ProgID="Equation.3" ShapeID="_x0000_i1027" DrawAspect="Content" ObjectID="_1804271622" r:id="rId9"/>
        </w:objec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作读写命令信号（高电平为读，低电平为写）。现有下列存储芯片：ROM（2K×8位，4K×4位，8K×8位），RAM（1K×4位，2K×8位，4K×8位），及74138译码器和其他门电路（门电路自定）。试从上述规格中选用合适芯片，画出CPU和存储芯片的连接图。要求：</w:t>
      </w:r>
    </w:p>
    <w:p w14:paraId="0878CBB5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（1）最小4K地址为系统程序区，4096~16383地址范围为用户程序区。</w:t>
      </w:r>
    </w:p>
    <w:p w14:paraId="1D2B8472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（2）指出选用的存储芯片类型及数量。</w:t>
      </w:r>
    </w:p>
    <w:p w14:paraId="2984CAE7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（3）详细画出片选逻辑。</w:t>
      </w:r>
    </w:p>
    <w:p w14:paraId="6668D050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解：（1）地址空间分配图：</w:t>
      </w:r>
    </w:p>
    <w:p w14:paraId="5E0C8971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     系统程序区（ROM共4KB）：0000H-0FFFH</w:t>
      </w:r>
    </w:p>
    <w:p w14:paraId="2201A1F9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     用户程序区（RAM共12KB）：1000H-3FFFH</w:t>
      </w:r>
    </w:p>
    <w:p w14:paraId="33AF92D7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   （2）选片：ROM：选择4K×4位芯片2片，位并联</w:t>
      </w:r>
    </w:p>
    <w:p w14:paraId="71A12396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              RAM：选择4K×8位芯片3片，字串联(RAM1地址范围为:1000H-1FFFH,RAM2地址范围为2000H-2FFFH, RAM3地址范围为:3000H-3FFFH)</w:t>
      </w:r>
    </w:p>
    <w:p w14:paraId="4DDF1765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  （3）各芯片二进制地址分配如下：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1"/>
        <w:gridCol w:w="536"/>
        <w:gridCol w:w="536"/>
        <w:gridCol w:w="536"/>
        <w:gridCol w:w="536"/>
        <w:gridCol w:w="530"/>
        <w:gridCol w:w="537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6759B9" w:rsidRPr="006759B9" w14:paraId="6F59D787" w14:textId="77777777" w:rsidTr="00065C1B">
        <w:trPr>
          <w:jc w:val="center"/>
        </w:trPr>
        <w:tc>
          <w:tcPr>
            <w:tcW w:w="871" w:type="dxa"/>
          </w:tcPr>
          <w:p w14:paraId="029158B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</w:p>
        </w:tc>
        <w:tc>
          <w:tcPr>
            <w:tcW w:w="536" w:type="dxa"/>
          </w:tcPr>
          <w:p w14:paraId="1D05CC03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A15</w:t>
            </w:r>
          </w:p>
        </w:tc>
        <w:tc>
          <w:tcPr>
            <w:tcW w:w="536" w:type="dxa"/>
          </w:tcPr>
          <w:p w14:paraId="02704CEA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A14</w:t>
            </w:r>
          </w:p>
        </w:tc>
        <w:tc>
          <w:tcPr>
            <w:tcW w:w="536" w:type="dxa"/>
          </w:tcPr>
          <w:p w14:paraId="29434B81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A13</w:t>
            </w:r>
          </w:p>
        </w:tc>
        <w:tc>
          <w:tcPr>
            <w:tcW w:w="536" w:type="dxa"/>
          </w:tcPr>
          <w:p w14:paraId="15B46AEF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A12</w:t>
            </w:r>
          </w:p>
        </w:tc>
        <w:tc>
          <w:tcPr>
            <w:tcW w:w="530" w:type="dxa"/>
          </w:tcPr>
          <w:p w14:paraId="45771FDA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A11</w:t>
            </w:r>
          </w:p>
        </w:tc>
        <w:tc>
          <w:tcPr>
            <w:tcW w:w="537" w:type="dxa"/>
          </w:tcPr>
          <w:p w14:paraId="060DBD8C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A10</w:t>
            </w:r>
          </w:p>
        </w:tc>
        <w:tc>
          <w:tcPr>
            <w:tcW w:w="444" w:type="dxa"/>
          </w:tcPr>
          <w:p w14:paraId="582D650C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A9</w:t>
            </w:r>
          </w:p>
        </w:tc>
        <w:tc>
          <w:tcPr>
            <w:tcW w:w="444" w:type="dxa"/>
          </w:tcPr>
          <w:p w14:paraId="608A583F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A8</w:t>
            </w:r>
          </w:p>
        </w:tc>
        <w:tc>
          <w:tcPr>
            <w:tcW w:w="444" w:type="dxa"/>
          </w:tcPr>
          <w:p w14:paraId="36684F64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A7</w:t>
            </w:r>
          </w:p>
        </w:tc>
        <w:tc>
          <w:tcPr>
            <w:tcW w:w="444" w:type="dxa"/>
          </w:tcPr>
          <w:p w14:paraId="5ABA7563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A6</w:t>
            </w:r>
          </w:p>
        </w:tc>
        <w:tc>
          <w:tcPr>
            <w:tcW w:w="444" w:type="dxa"/>
          </w:tcPr>
          <w:p w14:paraId="3E362A6F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A5</w:t>
            </w:r>
          </w:p>
        </w:tc>
        <w:tc>
          <w:tcPr>
            <w:tcW w:w="444" w:type="dxa"/>
          </w:tcPr>
          <w:p w14:paraId="3F06CB80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A4</w:t>
            </w:r>
          </w:p>
        </w:tc>
        <w:tc>
          <w:tcPr>
            <w:tcW w:w="444" w:type="dxa"/>
          </w:tcPr>
          <w:p w14:paraId="02B9CBEA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A3</w:t>
            </w:r>
          </w:p>
        </w:tc>
        <w:tc>
          <w:tcPr>
            <w:tcW w:w="444" w:type="dxa"/>
          </w:tcPr>
          <w:p w14:paraId="2CD07E64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A2</w:t>
            </w:r>
          </w:p>
        </w:tc>
        <w:tc>
          <w:tcPr>
            <w:tcW w:w="444" w:type="dxa"/>
          </w:tcPr>
          <w:p w14:paraId="558D8684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A1</w:t>
            </w:r>
          </w:p>
        </w:tc>
        <w:tc>
          <w:tcPr>
            <w:tcW w:w="444" w:type="dxa"/>
          </w:tcPr>
          <w:p w14:paraId="316E4BAC" w14:textId="77777777" w:rsidR="006759B9" w:rsidRPr="00F514CE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000000"/>
                <w:sz w:val="15"/>
                <w:szCs w:val="15"/>
                <w14:ligatures w14:val="none"/>
              </w:rPr>
              <w:t>A0</w:t>
            </w:r>
          </w:p>
        </w:tc>
      </w:tr>
      <w:tr w:rsidR="006759B9" w:rsidRPr="006759B9" w14:paraId="0EA64A2E" w14:textId="77777777" w:rsidTr="00065C1B">
        <w:trPr>
          <w:jc w:val="center"/>
        </w:trPr>
        <w:tc>
          <w:tcPr>
            <w:tcW w:w="871" w:type="dxa"/>
            <w:vMerge w:val="restart"/>
            <w:vAlign w:val="center"/>
          </w:tcPr>
          <w:p w14:paraId="64AE524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ROM1,2</w:t>
            </w:r>
          </w:p>
        </w:tc>
        <w:tc>
          <w:tcPr>
            <w:tcW w:w="536" w:type="dxa"/>
          </w:tcPr>
          <w:p w14:paraId="0E972791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57D59AE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38A35BD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6E081AF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0" w:type="dxa"/>
          </w:tcPr>
          <w:p w14:paraId="47FFE60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7" w:type="dxa"/>
          </w:tcPr>
          <w:p w14:paraId="3F28621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0B4844D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6E855A7F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0CEDA00B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13217AA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066BE69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7478E02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5C3B263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64359F6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7830748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75F33788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</w:tr>
      <w:tr w:rsidR="006759B9" w:rsidRPr="006759B9" w14:paraId="7E2E7950" w14:textId="77777777" w:rsidTr="00065C1B">
        <w:trPr>
          <w:jc w:val="center"/>
        </w:trPr>
        <w:tc>
          <w:tcPr>
            <w:tcW w:w="871" w:type="dxa"/>
            <w:vMerge/>
            <w:vAlign w:val="center"/>
          </w:tcPr>
          <w:p w14:paraId="1C787E3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</w:p>
        </w:tc>
        <w:tc>
          <w:tcPr>
            <w:tcW w:w="536" w:type="dxa"/>
          </w:tcPr>
          <w:p w14:paraId="558F8E2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7F4C42A7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2BA6097D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1BC6CDF7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0" w:type="dxa"/>
          </w:tcPr>
          <w:p w14:paraId="34D8302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FF0000"/>
                <w:sz w:val="24"/>
                <w:szCs w:val="24"/>
                <w14:ligatures w14:val="none"/>
              </w:rPr>
            </w:pPr>
            <w:r w:rsidRPr="00F514CE">
              <w:rPr>
                <w:rFonts w:ascii="微软雅黑" w:eastAsia="微软雅黑" w:hAnsi="微软雅黑" w:cs="Times New Roman" w:hint="eastAsia"/>
                <w:color w:val="4EA72E" w:themeColor="accent6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7" w:type="dxa"/>
          </w:tcPr>
          <w:p w14:paraId="64BB530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016E1D9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7872446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52B82599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7D874AB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4A49B95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0958832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23ABE6E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14C6ECB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2E72E691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09041F39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</w:tr>
      <w:tr w:rsidR="006759B9" w:rsidRPr="006759B9" w14:paraId="2D9D5591" w14:textId="77777777" w:rsidTr="00065C1B">
        <w:trPr>
          <w:jc w:val="center"/>
        </w:trPr>
        <w:tc>
          <w:tcPr>
            <w:tcW w:w="871" w:type="dxa"/>
            <w:vMerge w:val="restart"/>
            <w:vAlign w:val="center"/>
          </w:tcPr>
          <w:p w14:paraId="57F0E75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RAM</w:t>
            </w: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lastRenderedPageBreak/>
              <w:t>1</w:t>
            </w:r>
          </w:p>
        </w:tc>
        <w:tc>
          <w:tcPr>
            <w:tcW w:w="536" w:type="dxa"/>
          </w:tcPr>
          <w:p w14:paraId="4FE73F5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lastRenderedPageBreak/>
              <w:t>0</w:t>
            </w:r>
          </w:p>
        </w:tc>
        <w:tc>
          <w:tcPr>
            <w:tcW w:w="536" w:type="dxa"/>
          </w:tcPr>
          <w:p w14:paraId="75757418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35F3C337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6394F09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0" w:type="dxa"/>
          </w:tcPr>
          <w:p w14:paraId="63DFBCDB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7" w:type="dxa"/>
          </w:tcPr>
          <w:p w14:paraId="195D072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20E77A9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6B55F6FF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5BF18B2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5C74FE9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0F588888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527A856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415D6D08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382C9BDB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2263F32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6F73194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</w:tr>
      <w:tr w:rsidR="006759B9" w:rsidRPr="006759B9" w14:paraId="19595F89" w14:textId="77777777" w:rsidTr="00065C1B">
        <w:trPr>
          <w:jc w:val="center"/>
        </w:trPr>
        <w:tc>
          <w:tcPr>
            <w:tcW w:w="871" w:type="dxa"/>
            <w:vMerge/>
            <w:vAlign w:val="center"/>
          </w:tcPr>
          <w:p w14:paraId="07E86BED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</w:p>
        </w:tc>
        <w:tc>
          <w:tcPr>
            <w:tcW w:w="536" w:type="dxa"/>
          </w:tcPr>
          <w:p w14:paraId="7A812B2D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4862538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7F2A8D4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1E7B8C1B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0" w:type="dxa"/>
          </w:tcPr>
          <w:p w14:paraId="04BAA614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7" w:type="dxa"/>
          </w:tcPr>
          <w:p w14:paraId="0781FE9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210FEE7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7B3B6939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3140996F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164AF631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54D3787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4FC2203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655A986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5F965B2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26339A9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24BD9DBF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</w:tr>
      <w:tr w:rsidR="006759B9" w:rsidRPr="006759B9" w14:paraId="5FAE9D49" w14:textId="77777777" w:rsidTr="00065C1B">
        <w:trPr>
          <w:jc w:val="center"/>
        </w:trPr>
        <w:tc>
          <w:tcPr>
            <w:tcW w:w="871" w:type="dxa"/>
            <w:vMerge w:val="restart"/>
            <w:vAlign w:val="center"/>
          </w:tcPr>
          <w:p w14:paraId="14B2D89F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RAM2</w:t>
            </w:r>
          </w:p>
        </w:tc>
        <w:tc>
          <w:tcPr>
            <w:tcW w:w="536" w:type="dxa"/>
          </w:tcPr>
          <w:p w14:paraId="2C2D1B0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597308D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2D27723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6" w:type="dxa"/>
          </w:tcPr>
          <w:p w14:paraId="5D551B04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0" w:type="dxa"/>
          </w:tcPr>
          <w:p w14:paraId="24FA586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7" w:type="dxa"/>
          </w:tcPr>
          <w:p w14:paraId="331E02C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215CFE8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079C8AE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1B88C8C9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698B81D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2800DF2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447D06E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0B7D8BF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6A6EDB8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39E93D69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43E5BDC9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</w:tr>
      <w:tr w:rsidR="006759B9" w:rsidRPr="006759B9" w14:paraId="4B7FE6AE" w14:textId="77777777" w:rsidTr="00065C1B">
        <w:trPr>
          <w:jc w:val="center"/>
        </w:trPr>
        <w:tc>
          <w:tcPr>
            <w:tcW w:w="871" w:type="dxa"/>
            <w:vMerge/>
            <w:vAlign w:val="center"/>
          </w:tcPr>
          <w:p w14:paraId="48D4EE7B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</w:p>
        </w:tc>
        <w:tc>
          <w:tcPr>
            <w:tcW w:w="536" w:type="dxa"/>
          </w:tcPr>
          <w:p w14:paraId="2BCDD348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122F2888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3632A5CD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6" w:type="dxa"/>
          </w:tcPr>
          <w:p w14:paraId="500F6C6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0" w:type="dxa"/>
          </w:tcPr>
          <w:p w14:paraId="7ABDCD4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7" w:type="dxa"/>
          </w:tcPr>
          <w:p w14:paraId="5E7A2424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0EC96E3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609523F7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5491B69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75167BF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7A9FC7DD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5EC36E95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0A76295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721DA974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76FAAAB8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09743E1F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</w:tr>
      <w:tr w:rsidR="006759B9" w:rsidRPr="006759B9" w14:paraId="3EE978C2" w14:textId="77777777" w:rsidTr="00065C1B">
        <w:trPr>
          <w:jc w:val="center"/>
        </w:trPr>
        <w:tc>
          <w:tcPr>
            <w:tcW w:w="871" w:type="dxa"/>
            <w:vMerge w:val="restart"/>
            <w:vAlign w:val="center"/>
          </w:tcPr>
          <w:p w14:paraId="04C17CA1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RAM3</w:t>
            </w:r>
          </w:p>
        </w:tc>
        <w:tc>
          <w:tcPr>
            <w:tcW w:w="536" w:type="dxa"/>
          </w:tcPr>
          <w:p w14:paraId="0DD6D0AF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051072C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63105F1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6" w:type="dxa"/>
          </w:tcPr>
          <w:p w14:paraId="061DAA1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0" w:type="dxa"/>
          </w:tcPr>
          <w:p w14:paraId="3B11E91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7" w:type="dxa"/>
          </w:tcPr>
          <w:p w14:paraId="39275FC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369177D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05AFF95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4AFDE80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09BA674D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4F19AEE4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27574A54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5ACB48C3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43B34F49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50F57351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444" w:type="dxa"/>
          </w:tcPr>
          <w:p w14:paraId="7355D56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</w:tr>
      <w:tr w:rsidR="006759B9" w:rsidRPr="006759B9" w14:paraId="60B2837E" w14:textId="77777777" w:rsidTr="00065C1B">
        <w:trPr>
          <w:jc w:val="center"/>
        </w:trPr>
        <w:tc>
          <w:tcPr>
            <w:tcW w:w="871" w:type="dxa"/>
            <w:vMerge/>
          </w:tcPr>
          <w:p w14:paraId="1DCA934E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</w:p>
        </w:tc>
        <w:tc>
          <w:tcPr>
            <w:tcW w:w="536" w:type="dxa"/>
          </w:tcPr>
          <w:p w14:paraId="7F81CF3B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31F7F79B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536" w:type="dxa"/>
          </w:tcPr>
          <w:p w14:paraId="10E2C1D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6" w:type="dxa"/>
          </w:tcPr>
          <w:p w14:paraId="66320D7F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0" w:type="dxa"/>
          </w:tcPr>
          <w:p w14:paraId="293C9F2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37" w:type="dxa"/>
          </w:tcPr>
          <w:p w14:paraId="15B33341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16C1F70B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2A2F1DD7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6C98877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3291A93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1915537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622F9D59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57B4441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39A5CBC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2887507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4" w:type="dxa"/>
          </w:tcPr>
          <w:p w14:paraId="6A267710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1</w:t>
            </w:r>
          </w:p>
        </w:tc>
      </w:tr>
    </w:tbl>
    <w:p w14:paraId="3B6B5B14" w14:textId="77777777" w:rsidR="006759B9" w:rsidRPr="006759B9" w:rsidRDefault="006759B9" w:rsidP="006759B9">
      <w:pPr>
        <w:ind w:firstLineChars="400" w:firstLine="96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CPU和存储器连接逻辑图及片选逻辑如下图(3)所示：</w:t>
      </w:r>
    </w:p>
    <w:p w14:paraId="2091F418" w14:textId="364246D2" w:rsidR="006759B9" w:rsidRPr="006759B9" w:rsidRDefault="00D500B1" w:rsidP="006759B9">
      <w:pPr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D500B1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drawing>
          <wp:inline distT="0" distB="0" distL="0" distR="0" wp14:anchorId="27A3B7F6" wp14:editId="74F092C0">
            <wp:extent cx="5274310" cy="2609215"/>
            <wp:effectExtent l="0" t="0" r="2540" b="635"/>
            <wp:docPr id="228103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3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85E8" w14:textId="1FEE9BE6" w:rsidR="006759B9" w:rsidRPr="00A51873" w:rsidRDefault="00F51606" w:rsidP="00A51873">
      <w:pPr>
        <w:jc w:val="center"/>
        <w:rPr>
          <w:rFonts w:ascii="微软雅黑" w:eastAsia="微软雅黑" w:hAnsi="微软雅黑" w:cs="Times New Roman" w:hint="eastAsia"/>
          <w:color w:val="00B050"/>
          <w:szCs w:val="21"/>
          <w14:ligatures w14:val="none"/>
        </w:rPr>
      </w:pPr>
      <w:r>
        <w:rPr>
          <w:rFonts w:ascii="微软雅黑" w:eastAsia="微软雅黑" w:hAnsi="微软雅黑" w:cs="Times New Roman" w:hint="eastAsia"/>
          <w:color w:val="00B050"/>
          <w:szCs w:val="21"/>
          <w14:ligatures w14:val="none"/>
        </w:rPr>
        <w:t>如</w:t>
      </w:r>
      <w:r w:rsidR="006759B9" w:rsidRPr="00480429">
        <w:rPr>
          <w:rFonts w:ascii="微软雅黑" w:eastAsia="微软雅黑" w:hAnsi="微软雅黑" w:cs="Times New Roman" w:hint="eastAsia"/>
          <w:color w:val="00B050"/>
          <w:szCs w:val="21"/>
          <w14:ligatures w14:val="none"/>
        </w:rPr>
        <w:t>图</w:t>
      </w:r>
      <w:r>
        <w:rPr>
          <w:rFonts w:ascii="微软雅黑" w:eastAsia="微软雅黑" w:hAnsi="微软雅黑" w:cs="Times New Roman" w:hint="eastAsia"/>
          <w:color w:val="00B050"/>
          <w:szCs w:val="21"/>
          <w14:ligatures w14:val="none"/>
        </w:rPr>
        <w:t>所示</w:t>
      </w:r>
      <w:r w:rsidR="00032BD0">
        <w:rPr>
          <w:rFonts w:ascii="微软雅黑" w:eastAsia="微软雅黑" w:hAnsi="微软雅黑" w:cs="Times New Roman" w:hint="eastAsia"/>
          <w:color w:val="00B050"/>
          <w:szCs w:val="21"/>
          <w14:ligatures w14:val="none"/>
        </w:rPr>
        <w:t>：</w:t>
      </w:r>
      <w:r w:rsidR="006759B9" w:rsidRPr="00480429">
        <w:rPr>
          <w:rFonts w:ascii="微软雅黑" w:eastAsia="微软雅黑" w:hAnsi="微软雅黑" w:cs="Times New Roman" w:hint="eastAsia"/>
          <w:color w:val="00B050"/>
          <w:szCs w:val="21"/>
          <w14:ligatures w14:val="none"/>
        </w:rPr>
        <w:t>/M</w:t>
      </w:r>
      <w:r w:rsidR="006759B9" w:rsidRPr="00480429">
        <w:rPr>
          <w:rFonts w:ascii="微软雅黑" w:eastAsia="微软雅黑" w:hAnsi="微软雅黑" w:cs="Times New Roman"/>
          <w:color w:val="00B050"/>
          <w:szCs w:val="21"/>
          <w14:ligatures w14:val="none"/>
        </w:rPr>
        <w:t>REQ</w:t>
      </w:r>
      <w:r w:rsidR="006759B9" w:rsidRPr="00480429">
        <w:rPr>
          <w:rFonts w:ascii="微软雅黑" w:eastAsia="微软雅黑" w:hAnsi="微软雅黑" w:cs="Times New Roman" w:hint="eastAsia"/>
          <w:color w:val="00B050"/>
          <w:szCs w:val="21"/>
          <w14:ligatures w14:val="none"/>
        </w:rPr>
        <w:t>信号</w:t>
      </w:r>
      <w:r>
        <w:rPr>
          <w:rFonts w:ascii="微软雅黑" w:eastAsia="微软雅黑" w:hAnsi="微软雅黑" w:cs="Times New Roman" w:hint="eastAsia"/>
          <w:color w:val="00B050"/>
          <w:szCs w:val="21"/>
          <w14:ligatures w14:val="none"/>
        </w:rPr>
        <w:t>后应接非门</w:t>
      </w:r>
    </w:p>
    <w:p w14:paraId="663EFB1B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17. 写出1100、1101、1110、1111对应的汉明码。</w:t>
      </w:r>
    </w:p>
    <w:p w14:paraId="1934353E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解：有效信息均为n=4位，假设有效信息用b4b3b2b1表示</w:t>
      </w:r>
    </w:p>
    <w:p w14:paraId="02EB5DB9" w14:textId="154F699C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校验位位数k=3位</w:t>
      </w:r>
    </w:p>
    <w:p w14:paraId="5AF94EC2" w14:textId="77777777" w:rsidR="00A51873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设校验位分别为c1、c2、c3，则汉明码共4+3=7位</w:t>
      </w:r>
      <w:r w:rsidR="00A51873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</w:t>
      </w:r>
      <w:bookmarkStart w:id="20" w:name="_Hlk160825659"/>
    </w:p>
    <w:p w14:paraId="5BD04CB6" w14:textId="45BF67AE" w:rsidR="00187966" w:rsidRDefault="00A51873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580C3D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注：课本上c</w:t>
      </w:r>
      <w:r w:rsidRPr="00580C3D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3</w:t>
      </w:r>
      <w:r w:rsidRPr="00580C3D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写作c</w:t>
      </w:r>
      <w:r w:rsidRPr="00580C3D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4</w:t>
      </w:r>
      <w:r w:rsidRPr="00580C3D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，无所谓</w:t>
      </w:r>
      <w:bookmarkEnd w:id="20"/>
    </w:p>
    <w:p w14:paraId="1A773FA7" w14:textId="1E02EBE4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即：</w:t>
      </w:r>
      <w:bookmarkStart w:id="21" w:name="_Hlk160823305"/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c1</w:t>
      </w:r>
      <w:r w:rsidR="00187966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 xml:space="preserve"> 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c2</w:t>
      </w:r>
      <w:r w:rsidR="00187966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 xml:space="preserve"> 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b4</w:t>
      </w:r>
      <w:r w:rsidR="00187966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 xml:space="preserve"> 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c3</w:t>
      </w:r>
      <w:r w:rsidR="00187966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 xml:space="preserve"> 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b3</w:t>
      </w:r>
      <w:r w:rsidR="00187966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 xml:space="preserve"> 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b2</w:t>
      </w:r>
      <w:r w:rsidR="00187966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 xml:space="preserve"> 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b1</w:t>
      </w:r>
      <w:bookmarkEnd w:id="21"/>
    </w:p>
    <w:p w14:paraId="6BD19B0C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校验位在汉明码中分别处于第1、2、4位</w:t>
      </w:r>
    </w:p>
    <w:p w14:paraId="633600BC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c1=b4⊕b3⊕b1</w:t>
      </w:r>
    </w:p>
    <w:p w14:paraId="29C7235C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c2=b4⊕b2⊕b1</w:t>
      </w:r>
    </w:p>
    <w:p w14:paraId="57A44BF3" w14:textId="42A37B41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c3=b3⊕b2⊕b1</w:t>
      </w:r>
      <w:r w:rsidR="00580C3D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 xml:space="preserve"> </w:t>
      </w:r>
    </w:p>
    <w:p w14:paraId="550286B6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当有效信息为1100时，c3c2c1=110,汉明码为0111100。</w:t>
      </w:r>
    </w:p>
    <w:p w14:paraId="5CF6E15C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当有效信息为1101时，c3c2c1=001,汉明码为1010101。</w:t>
      </w:r>
    </w:p>
    <w:p w14:paraId="0630802F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当有效信息为1110时，c3c2c1=000,汉明码为0010110。</w:t>
      </w:r>
    </w:p>
    <w:p w14:paraId="0DB244EC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当有效信息为1111时，c3c2c1=111,汉明码为1111111。</w:t>
      </w:r>
    </w:p>
    <w:p w14:paraId="0B0ACDE8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3889EB4A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18. 已知收到的汉明码（按配偶原则配置）为1100100、1100111、1100000、1100001，检查上述代码是否出错？第几位出错？</w:t>
      </w:r>
    </w:p>
    <w:p w14:paraId="1E143D97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解：假设接收到的汉明码为：c1’c2’b4’c3’b3’b2’b1’</w:t>
      </w:r>
    </w:p>
    <w:p w14:paraId="098B9D2E" w14:textId="77777777" w:rsidR="006759B9" w:rsidRPr="006759B9" w:rsidRDefault="006759B9" w:rsidP="006759B9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纠错过程如下：</w:t>
      </w:r>
    </w:p>
    <w:p w14:paraId="4C19A096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P1=c1’⊕b4’⊕b3’⊕b1’</w:t>
      </w:r>
    </w:p>
    <w:p w14:paraId="0E328126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P2=c2’⊕b4’⊕b2’⊕b1’</w:t>
      </w:r>
    </w:p>
    <w:p w14:paraId="6233FDA3" w14:textId="77777777" w:rsidR="00A51873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P3=c3’⊕b3’⊕b2’⊕b1’</w:t>
      </w:r>
      <w:r w:rsidR="00580C3D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</w:t>
      </w:r>
    </w:p>
    <w:p w14:paraId="42913C70" w14:textId="294F4C6F" w:rsidR="006759B9" w:rsidRPr="006759B9" w:rsidRDefault="00580C3D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580C3D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注：课本上</w:t>
      </w:r>
      <w:r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P</w:t>
      </w:r>
      <w:r w:rsidRPr="00580C3D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3</w:t>
      </w:r>
      <w:r w:rsidRPr="00580C3D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写作</w:t>
      </w:r>
      <w:r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P</w:t>
      </w:r>
      <w:r w:rsidRPr="00580C3D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4</w:t>
      </w:r>
      <w:r w:rsidRPr="00580C3D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，无所谓</w:t>
      </w:r>
    </w:p>
    <w:p w14:paraId="58C85FEA" w14:textId="7F10BEAF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如果收到的汉明码为1100100，则p3p2p1=11</w:t>
      </w:r>
      <w:r w:rsidR="0069341B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0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，说明代码有错，第</w:t>
      </w:r>
      <w:r w:rsidR="00F02908" w:rsidRPr="00F02908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6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位出错，有效信息为：</w:t>
      </w:r>
      <w:r w:rsidR="00F02908" w:rsidRPr="00F02908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0110</w:t>
      </w:r>
    </w:p>
    <w:p w14:paraId="1A147BF0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如果收到的汉明码为1100111，则p3p2p1=111，说明代码有错，第7位（b1’）出错，有效信息为：0110</w:t>
      </w:r>
    </w:p>
    <w:p w14:paraId="1EE35731" w14:textId="2B239FDF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如果收到的汉明码为1100000，则p3p2p1=</w:t>
      </w:r>
      <w:r w:rsidR="0069341B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0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11，说明代码有错，第</w:t>
      </w:r>
      <w:r w:rsidR="00F02908" w:rsidRPr="00F02908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3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位出错，有效信息为：</w:t>
      </w:r>
      <w:r w:rsidR="00F02908" w:rsidRPr="00F02908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1000</w:t>
      </w:r>
    </w:p>
    <w:p w14:paraId="704ACEF5" w14:textId="59D41801" w:rsidR="006759B9" w:rsidRPr="006759B9" w:rsidRDefault="006759B9" w:rsidP="0048042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如果收到的汉明码为1100001，则p3p2p1=1</w:t>
      </w:r>
      <w:r w:rsidR="0069341B"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  <w:t>00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，说明代码有错，第</w:t>
      </w:r>
      <w:r w:rsidR="00F02908" w:rsidRPr="00F02908">
        <w:rPr>
          <w:rFonts w:ascii="微软雅黑" w:eastAsia="微软雅黑" w:hAnsi="微软雅黑" w:cs="Times New Roman"/>
          <w:color w:val="00B050"/>
          <w:sz w:val="24"/>
          <w:szCs w:val="24"/>
          <w14:ligatures w14:val="none"/>
        </w:rPr>
        <w:t>4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位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（c1’）出错，有效信息为：0001</w:t>
      </w:r>
    </w:p>
    <w:p w14:paraId="4439F172" w14:textId="77777777" w:rsidR="006759B9" w:rsidRPr="006759B9" w:rsidRDefault="006759B9" w:rsidP="00A26337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</w:p>
    <w:p w14:paraId="4665162A" w14:textId="6A8D8028" w:rsidR="006759B9" w:rsidRPr="00236F04" w:rsidRDefault="00236F04" w:rsidP="00236F04">
      <w:pPr>
        <w:rPr>
          <w:rFonts w:ascii="宋体" w:eastAsia="宋体" w:hAnsi="宋体" w:cs="Times New Roman" w:hint="eastAsia"/>
          <w:color w:val="000000"/>
          <w:sz w:val="30"/>
          <w:szCs w:val="30"/>
          <w14:ligatures w14:val="none"/>
        </w:rPr>
      </w:pPr>
      <w:r w:rsidRPr="00236F04">
        <w:rPr>
          <w:rFonts w:ascii="宋体" w:eastAsia="宋体" w:hAnsi="宋体" w:cs="+mn-cs" w:hint="eastAsia"/>
          <w:color w:val="000000"/>
          <w:sz w:val="30"/>
          <w:szCs w:val="30"/>
        </w:rPr>
        <w:t>三、</w:t>
      </w:r>
      <w:r w:rsidRPr="00236F04">
        <w:rPr>
          <w:rFonts w:ascii="宋体" w:eastAsia="宋体" w:hAnsi="宋体" w:cs="+mn-cs"/>
          <w:color w:val="000000"/>
          <w:sz w:val="30"/>
          <w:szCs w:val="30"/>
        </w:rPr>
        <w:t>25</w:t>
      </w:r>
      <w:r w:rsidRPr="00236F04">
        <w:rPr>
          <w:rFonts w:ascii="宋体" w:eastAsia="宋体" w:hAnsi="宋体" w:cs="+mn-cs" w:hint="eastAsia"/>
          <w:color w:val="000000"/>
          <w:sz w:val="30"/>
          <w:szCs w:val="30"/>
        </w:rPr>
        <w:t>，</w:t>
      </w:r>
      <w:r w:rsidRPr="00236F04">
        <w:rPr>
          <w:rFonts w:ascii="宋体" w:eastAsia="宋体" w:hAnsi="宋体" w:cs="+mn-cs"/>
          <w:color w:val="000000"/>
          <w:sz w:val="30"/>
          <w:szCs w:val="30"/>
        </w:rPr>
        <w:t>26</w:t>
      </w:r>
      <w:r w:rsidRPr="00236F04">
        <w:rPr>
          <w:rFonts w:ascii="宋体" w:eastAsia="宋体" w:hAnsi="宋体" w:cs="+mn-cs" w:hint="eastAsia"/>
          <w:color w:val="000000"/>
          <w:sz w:val="30"/>
          <w:szCs w:val="30"/>
        </w:rPr>
        <w:t>，</w:t>
      </w:r>
      <w:r w:rsidRPr="00236F04">
        <w:rPr>
          <w:rFonts w:ascii="宋体" w:eastAsia="宋体" w:hAnsi="宋体" w:cs="+mn-cs"/>
          <w:color w:val="000000"/>
          <w:sz w:val="30"/>
          <w:szCs w:val="30"/>
        </w:rPr>
        <w:t>28</w:t>
      </w:r>
      <w:r w:rsidRPr="00236F04">
        <w:rPr>
          <w:rFonts w:ascii="宋体" w:eastAsia="宋体" w:hAnsi="宋体" w:cs="+mn-cs" w:hint="eastAsia"/>
          <w:color w:val="000000"/>
          <w:sz w:val="30"/>
          <w:szCs w:val="30"/>
        </w:rPr>
        <w:t>，</w:t>
      </w:r>
      <w:r w:rsidR="00680464">
        <w:rPr>
          <w:rFonts w:ascii="宋体" w:eastAsia="宋体" w:hAnsi="宋体" w:cs="+mn-cs" w:hint="eastAsia"/>
          <w:color w:val="000000"/>
          <w:sz w:val="30"/>
          <w:szCs w:val="30"/>
        </w:rPr>
        <w:t>29，</w:t>
      </w:r>
      <w:r w:rsidRPr="00236F04">
        <w:rPr>
          <w:rFonts w:ascii="宋体" w:eastAsia="宋体" w:hAnsi="宋体" w:cs="+mn-cs"/>
          <w:color w:val="000000"/>
          <w:sz w:val="30"/>
          <w:szCs w:val="30"/>
        </w:rPr>
        <w:t>32</w:t>
      </w:r>
      <w:r w:rsidRPr="00236F04">
        <w:rPr>
          <w:rFonts w:ascii="宋体" w:eastAsia="宋体" w:hAnsi="宋体" w:cs="+mn-cs" w:hint="eastAsia"/>
          <w:color w:val="000000"/>
          <w:sz w:val="30"/>
          <w:szCs w:val="30"/>
        </w:rPr>
        <w:t>，</w:t>
      </w:r>
      <w:r w:rsidRPr="00236F04">
        <w:rPr>
          <w:rFonts w:ascii="宋体" w:eastAsia="宋体" w:hAnsi="宋体" w:cs="+mn-cs"/>
          <w:color w:val="000000"/>
          <w:sz w:val="30"/>
          <w:szCs w:val="30"/>
        </w:rPr>
        <w:t>33</w:t>
      </w:r>
      <w:r w:rsidRPr="00236F04">
        <w:rPr>
          <w:rFonts w:ascii="宋体" w:eastAsia="宋体" w:hAnsi="宋体" w:cs="+mn-cs" w:hint="eastAsia"/>
          <w:color w:val="000000"/>
          <w:sz w:val="30"/>
          <w:szCs w:val="30"/>
        </w:rPr>
        <w:t>题</w:t>
      </w:r>
    </w:p>
    <w:p w14:paraId="2F10365B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25. 什么是“程序访问的局部性”？存储系统中哪一级采用了程序访问的局部性原理？</w:t>
      </w:r>
    </w:p>
    <w:p w14:paraId="0D79DFB0" w14:textId="51A8247B" w:rsidR="007B687D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答：程序运行的局部性原理指：在一段时间内，最近被访问过的程序和数据很可能再次被访问；在空间上，这些被访问的程序和数据往往集中在一小片存储区；在访问顺序上，指令顺序执行比转移执行的可能性大。</w:t>
      </w:r>
    </w:p>
    <w:p w14:paraId="1C020685" w14:textId="53010228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存储系统中Cache-主存层次采用了程序访问的局部性原理。</w:t>
      </w:r>
    </w:p>
    <w:p w14:paraId="14C0DE68" w14:textId="77777777" w:rsidR="006759B9" w:rsidRPr="007B687D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4620F733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26. 计算机中设置Cache的作用是什么？能否将Cache的容量扩大，最后取代主存，为什么？</w:t>
      </w:r>
    </w:p>
    <w:p w14:paraId="79B83AF0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答：计算机中设置Cache的作用是解决CPU和主存速度不匹配问题。</w:t>
      </w:r>
    </w:p>
    <w:p w14:paraId="2BB9FA1B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不能将Cache的容量扩大取代主存，原因是:（1）Cache容量越大成本越高，难以满足人们追求低价格的要求；（2）如果取消主存，当CPU访问Cache失败时，需要将辅存的内容调入Cache再由CPU访问，造成CPU等待时间太长，损失更大。</w:t>
      </w:r>
    </w:p>
    <w:p w14:paraId="1B2FD7B7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</w:p>
    <w:p w14:paraId="15734513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28. 设主存容量为256K字，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Cache容量为2K字，块长为4。</w:t>
      </w:r>
    </w:p>
    <w:p w14:paraId="022DA939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（1）设计Cache地址格式，Cache中可装入多少块数据？</w:t>
      </w:r>
    </w:p>
    <w:p w14:paraId="2CC18F7A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（2）在直接映射方式下，设计主存地址格式。</w:t>
      </w:r>
    </w:p>
    <w:p w14:paraId="18AA15C4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（3）在四路组相联映射方式下，设计主存地址格式。</w:t>
      </w:r>
    </w:p>
    <w:p w14:paraId="5011AD89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（4）在全相联映射方式下，设计主存地址格式。</w:t>
      </w:r>
    </w:p>
    <w:p w14:paraId="513B367D" w14:textId="77777777" w:rsidR="006759B9" w:rsidRPr="006759B9" w:rsidRDefault="006759B9" w:rsidP="006759B9">
      <w:pPr>
        <w:ind w:firstLine="42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（5）若存储字长为32位，存储器按字节寻址，写出上述三种映射方式下主存的地址格式。</w:t>
      </w:r>
    </w:p>
    <w:p w14:paraId="67A62B74" w14:textId="38BD3036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解：（1）Cache容量为2K字，块长为4，Cache共有2K/4=2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11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/2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2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=2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9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=512</w:t>
      </w:r>
      <w:r w:rsidR="006B514B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块</w:t>
      </w:r>
    </w:p>
    <w:p w14:paraId="6CDDFD5F" w14:textId="77777777" w:rsidR="006759B9" w:rsidRPr="006759B9" w:rsidRDefault="006759B9" w:rsidP="006759B9">
      <w:pPr>
        <w:ind w:firstLineChars="400" w:firstLine="96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Cache字地址9位，字块内地址为2位</w:t>
      </w:r>
    </w:p>
    <w:p w14:paraId="1B4E057F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     因此，Cache地址格式设计如下：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3134"/>
      </w:tblGrid>
      <w:tr w:rsidR="006759B9" w:rsidRPr="006759B9" w14:paraId="7A17A2DF" w14:textId="77777777" w:rsidTr="00F7059E">
        <w:trPr>
          <w:trHeight w:val="992"/>
        </w:trPr>
        <w:tc>
          <w:tcPr>
            <w:tcW w:w="4111" w:type="dxa"/>
          </w:tcPr>
          <w:p w14:paraId="1B35A6D7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Cache字块地址（9位）</w:t>
            </w:r>
          </w:p>
        </w:tc>
        <w:tc>
          <w:tcPr>
            <w:tcW w:w="3134" w:type="dxa"/>
          </w:tcPr>
          <w:p w14:paraId="744E4771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字块内地址（2位）</w:t>
            </w:r>
          </w:p>
        </w:tc>
      </w:tr>
    </w:tbl>
    <w:p w14:paraId="0CA898F9" w14:textId="5B0E9E1C" w:rsidR="006759B9" w:rsidRPr="006759B9" w:rsidRDefault="006759B9" w:rsidP="006B514B">
      <w:pPr>
        <w:spacing w:beforeLines="50" w:before="156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（2）主存容量为256K字=2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18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字，主存地址共18位，共分256K/4=2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16</w:t>
      </w:r>
      <w:r w:rsidR="006B514B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块</w:t>
      </w:r>
    </w:p>
    <w:p w14:paraId="3B013172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     直接映射方式下主存地址格式如下：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98"/>
        <w:gridCol w:w="2700"/>
        <w:gridCol w:w="1975"/>
      </w:tblGrid>
      <w:tr w:rsidR="006759B9" w:rsidRPr="006759B9" w14:paraId="08DD9E2A" w14:textId="77777777" w:rsidTr="00065C1B">
        <w:trPr>
          <w:jc w:val="center"/>
        </w:trPr>
        <w:tc>
          <w:tcPr>
            <w:tcW w:w="2498" w:type="dxa"/>
            <w:vAlign w:val="center"/>
          </w:tcPr>
          <w:p w14:paraId="37D2A39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主存字块标记（7位）</w:t>
            </w:r>
          </w:p>
        </w:tc>
        <w:tc>
          <w:tcPr>
            <w:tcW w:w="2700" w:type="dxa"/>
            <w:vAlign w:val="center"/>
          </w:tcPr>
          <w:p w14:paraId="26DB25D6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Cache字块地址（9位）</w:t>
            </w:r>
          </w:p>
        </w:tc>
        <w:tc>
          <w:tcPr>
            <w:tcW w:w="1975" w:type="dxa"/>
            <w:vAlign w:val="center"/>
          </w:tcPr>
          <w:p w14:paraId="404742E2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字块内地址（2位）</w:t>
            </w:r>
          </w:p>
        </w:tc>
      </w:tr>
    </w:tbl>
    <w:p w14:paraId="39095E5E" w14:textId="77777777" w:rsidR="006759B9" w:rsidRPr="006759B9" w:rsidRDefault="006759B9" w:rsidP="006759B9">
      <w:pPr>
        <w:spacing w:beforeLines="50" w:before="156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（3）根据四路组相联的条件，一组内共有4块，得Cache共分为512/4=128=2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7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组，</w:t>
      </w:r>
    </w:p>
    <w:p w14:paraId="3775FCF6" w14:textId="77777777" w:rsidR="006759B9" w:rsidRPr="006759B9" w:rsidRDefault="006759B9" w:rsidP="006759B9">
      <w:pPr>
        <w:ind w:firstLineChars="400" w:firstLine="96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主存字块标记为18-7-2=9位，主存地址格式设计如下：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5"/>
        <w:gridCol w:w="2101"/>
        <w:gridCol w:w="2069"/>
      </w:tblGrid>
      <w:tr w:rsidR="006759B9" w:rsidRPr="006759B9" w14:paraId="3ADC1001" w14:textId="77777777" w:rsidTr="00065C1B">
        <w:trPr>
          <w:jc w:val="center"/>
        </w:trPr>
        <w:tc>
          <w:tcPr>
            <w:tcW w:w="2705" w:type="dxa"/>
          </w:tcPr>
          <w:p w14:paraId="447647C7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主存字块标记（9位）</w:t>
            </w:r>
          </w:p>
        </w:tc>
        <w:tc>
          <w:tcPr>
            <w:tcW w:w="2101" w:type="dxa"/>
          </w:tcPr>
          <w:p w14:paraId="08AC720A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组地址（7位）</w:t>
            </w:r>
          </w:p>
        </w:tc>
        <w:tc>
          <w:tcPr>
            <w:tcW w:w="2069" w:type="dxa"/>
          </w:tcPr>
          <w:p w14:paraId="5A9FADD1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字块内地址（2位）</w:t>
            </w:r>
          </w:p>
        </w:tc>
      </w:tr>
    </w:tbl>
    <w:p w14:paraId="275ED17A" w14:textId="77777777" w:rsidR="006759B9" w:rsidRPr="006759B9" w:rsidRDefault="006759B9" w:rsidP="006759B9">
      <w:pPr>
        <w:spacing w:beforeLines="50" w:before="156" w:afterLines="50" w:after="156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（4）在全相联映射方式下，主存字块标记为18-2=16位，其地址格式如下：</w:t>
      </w: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2700"/>
      </w:tblGrid>
      <w:tr w:rsidR="006759B9" w:rsidRPr="006759B9" w14:paraId="709D4036" w14:textId="77777777" w:rsidTr="00F7059E">
        <w:tc>
          <w:tcPr>
            <w:tcW w:w="3402" w:type="dxa"/>
          </w:tcPr>
          <w:p w14:paraId="7B970A5C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主存字块标记（16位）</w:t>
            </w:r>
          </w:p>
        </w:tc>
        <w:tc>
          <w:tcPr>
            <w:tcW w:w="2700" w:type="dxa"/>
          </w:tcPr>
          <w:p w14:paraId="6C7571D7" w14:textId="77777777" w:rsidR="006759B9" w:rsidRPr="006759B9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  <w14:ligatures w14:val="none"/>
              </w:rPr>
              <w:t>字块内地址（2位）</w:t>
            </w:r>
          </w:p>
        </w:tc>
      </w:tr>
    </w:tbl>
    <w:p w14:paraId="5BB5423D" w14:textId="20B3BFC9" w:rsidR="006759B9" w:rsidRPr="00236F04" w:rsidRDefault="006759B9" w:rsidP="006759B9">
      <w:pPr>
        <w:spacing w:beforeLines="50" w:before="156"/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   </w:t>
      </w:r>
      <w:r w:rsidRPr="00236F04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（5）若存储字长为32位，存储器按字节寻址，则主存容量为</w:t>
      </w:r>
      <w:r w:rsidR="00A01A47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256K*32/</w:t>
      </w:r>
      <w:r w:rsidR="00A01A47" w:rsidRPr="00A01A47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8</w:t>
      </w:r>
      <w:r w:rsidRPr="00A01A47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=2</w:t>
      </w:r>
      <w:r w:rsidR="00A01A47" w:rsidRPr="00A01A47">
        <w:rPr>
          <w:rFonts w:ascii="微软雅黑" w:eastAsia="微软雅黑" w:hAnsi="微软雅黑" w:cs="Times New Roman" w:hint="eastAsia"/>
          <w:color w:val="00B050"/>
          <w:sz w:val="24"/>
          <w:szCs w:val="24"/>
          <w:vertAlign w:val="superscript"/>
          <w14:ligatures w14:val="none"/>
        </w:rPr>
        <w:t>20</w:t>
      </w:r>
      <w:r w:rsidRPr="00236F04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B，</w:t>
      </w:r>
    </w:p>
    <w:p w14:paraId="53BB0A48" w14:textId="1607BD6E" w:rsidR="006759B9" w:rsidRPr="00236F04" w:rsidRDefault="006759B9" w:rsidP="006759B9">
      <w:pPr>
        <w:ind w:firstLineChars="400" w:firstLine="960"/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</w:pPr>
      <w:r w:rsidRPr="00236F04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lastRenderedPageBreak/>
        <w:t>Cache容量为2K*</w:t>
      </w:r>
      <w:r w:rsidRPr="00A01A47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32/4=2</w:t>
      </w:r>
      <w:r w:rsidR="00A01A47">
        <w:rPr>
          <w:rFonts w:ascii="微软雅黑" w:eastAsia="微软雅黑" w:hAnsi="微软雅黑" w:cs="Times New Roman" w:hint="eastAsia"/>
          <w:color w:val="00B050"/>
          <w:sz w:val="24"/>
          <w:szCs w:val="24"/>
          <w:vertAlign w:val="superscript"/>
          <w14:ligatures w14:val="none"/>
        </w:rPr>
        <w:t>13</w:t>
      </w:r>
      <w:r w:rsidRPr="00236F04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B，块长为</w:t>
      </w:r>
      <w:r w:rsidR="00A01A47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4*32/</w:t>
      </w:r>
      <w:r w:rsidR="00A01A47" w:rsidRPr="00A01A47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8=16</w:t>
      </w:r>
      <w:r w:rsidRPr="00A01A47">
        <w:rPr>
          <w:rFonts w:ascii="微软雅黑" w:eastAsia="微软雅黑" w:hAnsi="微软雅黑" w:cs="Times New Roman" w:hint="eastAsia"/>
          <w:color w:val="00B050"/>
          <w:sz w:val="24"/>
          <w:szCs w:val="24"/>
          <w14:ligatures w14:val="none"/>
        </w:rPr>
        <w:t>B=2</w:t>
      </w:r>
      <w:r w:rsidR="00A01A47" w:rsidRPr="00A01A47">
        <w:rPr>
          <w:rFonts w:ascii="微软雅黑" w:eastAsia="微软雅黑" w:hAnsi="微软雅黑" w:cs="Times New Roman" w:hint="eastAsia"/>
          <w:color w:val="00B050"/>
          <w:sz w:val="24"/>
          <w:szCs w:val="24"/>
          <w:vertAlign w:val="superscript"/>
          <w14:ligatures w14:val="none"/>
        </w:rPr>
        <w:t>4</w:t>
      </w:r>
      <w:r w:rsidRPr="00236F04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B，字块内地址为5位，</w:t>
      </w:r>
    </w:p>
    <w:p w14:paraId="49864A1E" w14:textId="77777777" w:rsidR="006759B9" w:rsidRPr="00236F04" w:rsidRDefault="006759B9" w:rsidP="006759B9">
      <w:pPr>
        <w:ind w:firstLineChars="400" w:firstLine="960"/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</w:pPr>
      <w:r w:rsidRPr="00236F04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在直接映射方式下，主存字块标记为21-9-5=7位，主存地址格式为：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98"/>
        <w:gridCol w:w="2700"/>
        <w:gridCol w:w="1975"/>
      </w:tblGrid>
      <w:tr w:rsidR="00236F04" w:rsidRPr="00236F04" w14:paraId="410B522D" w14:textId="77777777" w:rsidTr="00065C1B">
        <w:trPr>
          <w:jc w:val="center"/>
        </w:trPr>
        <w:tc>
          <w:tcPr>
            <w:tcW w:w="2498" w:type="dxa"/>
            <w:vAlign w:val="center"/>
          </w:tcPr>
          <w:p w14:paraId="3FD63232" w14:textId="77777777" w:rsidR="006759B9" w:rsidRPr="00236F04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</w:pP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主存字块标记（7位）</w:t>
            </w:r>
          </w:p>
        </w:tc>
        <w:tc>
          <w:tcPr>
            <w:tcW w:w="2700" w:type="dxa"/>
            <w:vAlign w:val="center"/>
          </w:tcPr>
          <w:p w14:paraId="17508514" w14:textId="77777777" w:rsidR="006759B9" w:rsidRPr="00236F04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</w:pP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Cache字块地址（9位）</w:t>
            </w:r>
          </w:p>
        </w:tc>
        <w:tc>
          <w:tcPr>
            <w:tcW w:w="1975" w:type="dxa"/>
            <w:vAlign w:val="center"/>
          </w:tcPr>
          <w:p w14:paraId="070E0CBD" w14:textId="52B50B2C" w:rsidR="006759B9" w:rsidRPr="00236F04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</w:pP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字块内地址（</w:t>
            </w:r>
            <w:r w:rsidR="00A01A47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4</w:t>
            </w: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位）</w:t>
            </w:r>
          </w:p>
        </w:tc>
      </w:tr>
    </w:tbl>
    <w:p w14:paraId="6A5C65EE" w14:textId="77777777" w:rsidR="006759B9" w:rsidRPr="00236F04" w:rsidRDefault="006759B9" w:rsidP="006759B9">
      <w:pPr>
        <w:spacing w:beforeLines="50" w:before="156" w:afterLines="50" w:after="156"/>
        <w:ind w:firstLineChars="400" w:firstLine="960"/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</w:pPr>
      <w:r w:rsidRPr="00236F04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在四路组相联映射方式下，主存字块标记为21-7-5=9位，主存地址格式为：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5"/>
        <w:gridCol w:w="2101"/>
        <w:gridCol w:w="2069"/>
      </w:tblGrid>
      <w:tr w:rsidR="00236F04" w:rsidRPr="00236F04" w14:paraId="4AAEB835" w14:textId="77777777" w:rsidTr="00065C1B">
        <w:trPr>
          <w:jc w:val="center"/>
        </w:trPr>
        <w:tc>
          <w:tcPr>
            <w:tcW w:w="2705" w:type="dxa"/>
          </w:tcPr>
          <w:p w14:paraId="75BF56A4" w14:textId="77777777" w:rsidR="006759B9" w:rsidRPr="00236F04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</w:pP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主存字块标记（9位）</w:t>
            </w:r>
          </w:p>
        </w:tc>
        <w:tc>
          <w:tcPr>
            <w:tcW w:w="2101" w:type="dxa"/>
          </w:tcPr>
          <w:p w14:paraId="486BC318" w14:textId="77777777" w:rsidR="006759B9" w:rsidRPr="00236F04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</w:pP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组地址（7位）</w:t>
            </w:r>
          </w:p>
        </w:tc>
        <w:tc>
          <w:tcPr>
            <w:tcW w:w="2069" w:type="dxa"/>
          </w:tcPr>
          <w:p w14:paraId="692850C0" w14:textId="24CDE33A" w:rsidR="006759B9" w:rsidRPr="00236F04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</w:pP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字块内地址（</w:t>
            </w:r>
            <w:r w:rsidR="00A01A47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4</w:t>
            </w: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位）</w:t>
            </w:r>
          </w:p>
        </w:tc>
      </w:tr>
    </w:tbl>
    <w:p w14:paraId="2BDD96A8" w14:textId="77777777" w:rsidR="006759B9" w:rsidRPr="00236F04" w:rsidRDefault="006759B9" w:rsidP="006759B9">
      <w:pPr>
        <w:spacing w:beforeLines="50" w:before="156" w:afterLines="50" w:after="156"/>
        <w:ind w:firstLineChars="400" w:firstLine="960"/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</w:pPr>
      <w:r w:rsidRPr="00236F04"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  <w:t>在全相联映射方式下，主存字块标记为21-5=16位，主存地址格式为：</w:t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6"/>
        <w:gridCol w:w="3118"/>
      </w:tblGrid>
      <w:tr w:rsidR="006759B9" w:rsidRPr="00236F04" w14:paraId="4238297C" w14:textId="77777777" w:rsidTr="00F7059E">
        <w:tc>
          <w:tcPr>
            <w:tcW w:w="3686" w:type="dxa"/>
          </w:tcPr>
          <w:p w14:paraId="6EE976DB" w14:textId="77777777" w:rsidR="006759B9" w:rsidRPr="00236F04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</w:pP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主存字块标记（16位）</w:t>
            </w:r>
          </w:p>
        </w:tc>
        <w:tc>
          <w:tcPr>
            <w:tcW w:w="3118" w:type="dxa"/>
          </w:tcPr>
          <w:p w14:paraId="0D81A8DF" w14:textId="66B1C557" w:rsidR="006759B9" w:rsidRPr="00236F04" w:rsidRDefault="006759B9" w:rsidP="006759B9">
            <w:pPr>
              <w:jc w:val="center"/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</w:pP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字块内地址（</w:t>
            </w:r>
            <w:r w:rsidR="00A01A47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4</w:t>
            </w:r>
            <w:r w:rsidRPr="00236F04">
              <w:rPr>
                <w:rFonts w:ascii="微软雅黑" w:eastAsia="微软雅黑" w:hAnsi="微软雅黑" w:cs="Times New Roman" w:hint="eastAsia"/>
                <w:color w:val="000000" w:themeColor="text1"/>
                <w:sz w:val="24"/>
                <w:szCs w:val="24"/>
                <w14:ligatures w14:val="none"/>
              </w:rPr>
              <w:t>位）</w:t>
            </w:r>
          </w:p>
        </w:tc>
      </w:tr>
    </w:tbl>
    <w:p w14:paraId="7F9C55E8" w14:textId="77777777" w:rsidR="006759B9" w:rsidRPr="00236F04" w:rsidRDefault="006759B9" w:rsidP="006759B9">
      <w:pPr>
        <w:rPr>
          <w:rFonts w:ascii="微软雅黑" w:eastAsia="微软雅黑" w:hAnsi="微软雅黑" w:cs="Times New Roman" w:hint="eastAsia"/>
          <w:color w:val="000000" w:themeColor="text1"/>
          <w:sz w:val="24"/>
          <w:szCs w:val="24"/>
          <w14:ligatures w14:val="none"/>
        </w:rPr>
      </w:pPr>
    </w:p>
    <w:p w14:paraId="2B9899A5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29. 假设CPU执行某段程序时共访问Cache命中4800次，访问主存200次，已知Cache的存取周期为30ns，主存的存取周期为150ns，求Cache的命中率以及Cache-主存系统的平均访问时间和效率，试问该系统的性能提高了多少倍？</w:t>
      </w:r>
    </w:p>
    <w:p w14:paraId="184B2C3B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解：Cache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被访问命中率为：4800/(4800+200)=24/25=96%</w:t>
      </w:r>
    </w:p>
    <w:p w14:paraId="1D552C6B" w14:textId="77777777" w:rsidR="005D01F2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则</w:t>
      </w: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Cache-主存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 xml:space="preserve">系统的平均访问时间为： </w:t>
      </w:r>
    </w:p>
    <w:p w14:paraId="16EC8C62" w14:textId="6795C9BA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t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bscript"/>
          <w14:ligatures w14:val="none"/>
        </w:rPr>
        <w:t>a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=0.96*30ns+(1-0.96)*150ns=34.8ns</w:t>
      </w:r>
    </w:p>
    <w:p w14:paraId="0BD240E1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Cache-主存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系统的访问效率为：e=</w:t>
      </w:r>
      <w:proofErr w:type="spellStart"/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t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bscript"/>
          <w14:ligatures w14:val="none"/>
        </w:rPr>
        <w:t>c</w:t>
      </w:r>
      <w:proofErr w:type="spellEnd"/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/t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bscript"/>
          <w14:ligatures w14:val="none"/>
        </w:rPr>
        <w:t>a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*100%=30/34.8*100%=86.2%</w:t>
      </w:r>
    </w:p>
    <w:p w14:paraId="1C0FB0D6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性能为原来的150ns/34.8ns=4.31倍，即提高了3.31倍。</w:t>
      </w:r>
    </w:p>
    <w:p w14:paraId="42514E7F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</w:p>
    <w:p w14:paraId="443D2C10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lastRenderedPageBreak/>
        <w:t>32. 设某机主存容量为4MB，Cache容量为16KB，每字块有8个字，每字32位，设计一个四路组相联映射（即Cache每组内共有4个字块）的Cache组织。</w:t>
      </w:r>
    </w:p>
    <w:p w14:paraId="79D0380D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（1）画出主存地址字段中各段的位数。</w:t>
      </w:r>
    </w:p>
    <w:p w14:paraId="44034D8C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（2）设Cache的初态为空，CPU依次从主存第0，1，2，…，89号单元读出90个字（主存一次读出一个字），并重复按此次序读8次，问命中率是多少？</w:t>
      </w:r>
    </w:p>
    <w:p w14:paraId="4DC2D364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（3）若Cache的速度是主存的6倍，试问有Cache和无Cache相比，速度约提高多少倍？</w:t>
      </w:r>
    </w:p>
    <w:p w14:paraId="463493DF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解：（1）根据每字块有8个字，每字32位（4字节），得出主存地址字段中字块内地址为3+2=5位。</w:t>
      </w:r>
    </w:p>
    <w:p w14:paraId="6A19A51B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 xml:space="preserve">      根据Cache容量为16KB=2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perscript"/>
          <w14:ligatures w14:val="none"/>
        </w:rPr>
        <w:t>14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B，字块大小为8*32/8=32=2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perscript"/>
          <w14:ligatures w14:val="none"/>
        </w:rPr>
        <w:t>5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B，得Cache地址共14位，Cache共有2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perscript"/>
          <w14:ligatures w14:val="none"/>
        </w:rPr>
        <w:t>14-5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=2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perscript"/>
          <w14:ligatures w14:val="none"/>
        </w:rPr>
        <w:t>9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块。</w:t>
      </w:r>
    </w:p>
    <w:p w14:paraId="74DFE781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 xml:space="preserve">      根据四路组相联映射，Cache共分为2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perscript"/>
          <w14:ligatures w14:val="none"/>
        </w:rPr>
        <w:t>9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/2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perscript"/>
          <w14:ligatures w14:val="none"/>
        </w:rPr>
        <w:t>2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=2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perscript"/>
          <w14:ligatures w14:val="none"/>
        </w:rPr>
        <w:t>7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组。</w:t>
      </w:r>
    </w:p>
    <w:p w14:paraId="4CC132E1" w14:textId="77777777" w:rsidR="006759B9" w:rsidRPr="006759B9" w:rsidRDefault="006759B9" w:rsidP="006759B9">
      <w:pPr>
        <w:ind w:firstLineChars="300" w:firstLine="720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根据主存容量为4MB=2</w:t>
      </w:r>
      <w:r w:rsidRPr="006759B9">
        <w:rPr>
          <w:rFonts w:ascii="微软雅黑" w:eastAsia="微软雅黑" w:hAnsi="微软雅黑" w:cs="Times New Roman" w:hint="eastAsia"/>
          <w:sz w:val="24"/>
          <w:szCs w:val="24"/>
          <w:vertAlign w:val="superscript"/>
          <w14:ligatures w14:val="none"/>
        </w:rPr>
        <w:t>22</w:t>
      </w: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B，得主存地址共22位，主存字块标记为22-7-5=10位，故主存地址格式为：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6"/>
        <w:gridCol w:w="1980"/>
        <w:gridCol w:w="1934"/>
      </w:tblGrid>
      <w:tr w:rsidR="006759B9" w:rsidRPr="006759B9" w14:paraId="2238B2D7" w14:textId="77777777" w:rsidTr="00065C1B">
        <w:trPr>
          <w:jc w:val="center"/>
        </w:trPr>
        <w:tc>
          <w:tcPr>
            <w:tcW w:w="2826" w:type="dxa"/>
          </w:tcPr>
          <w:p w14:paraId="2AC9B4AF" w14:textId="77777777" w:rsidR="006759B9" w:rsidRPr="006759B9" w:rsidRDefault="006759B9" w:rsidP="006759B9">
            <w:pPr>
              <w:spacing w:after="100" w:afterAutospacing="1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sz w:val="24"/>
                <w:szCs w:val="24"/>
                <w14:ligatures w14:val="none"/>
              </w:rPr>
              <w:t>主存字块标记（10位）</w:t>
            </w:r>
          </w:p>
        </w:tc>
        <w:tc>
          <w:tcPr>
            <w:tcW w:w="1980" w:type="dxa"/>
          </w:tcPr>
          <w:p w14:paraId="17257A57" w14:textId="77777777" w:rsidR="006759B9" w:rsidRPr="006759B9" w:rsidRDefault="006759B9" w:rsidP="006759B9">
            <w:pPr>
              <w:spacing w:after="100" w:afterAutospacing="1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sz w:val="24"/>
                <w:szCs w:val="24"/>
                <w14:ligatures w14:val="none"/>
              </w:rPr>
              <w:t>组地址（7位）</w:t>
            </w:r>
          </w:p>
        </w:tc>
        <w:tc>
          <w:tcPr>
            <w:tcW w:w="1934" w:type="dxa"/>
          </w:tcPr>
          <w:p w14:paraId="13D30A24" w14:textId="77777777" w:rsidR="006759B9" w:rsidRPr="006759B9" w:rsidRDefault="006759B9" w:rsidP="006759B9">
            <w:pPr>
              <w:spacing w:after="100" w:afterAutospacing="1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  <w14:ligatures w14:val="none"/>
              </w:rPr>
            </w:pPr>
            <w:r w:rsidRPr="006759B9">
              <w:rPr>
                <w:rFonts w:ascii="微软雅黑" w:eastAsia="微软雅黑" w:hAnsi="微软雅黑" w:cs="Times New Roman" w:hint="eastAsia"/>
                <w:sz w:val="24"/>
                <w:szCs w:val="24"/>
                <w14:ligatures w14:val="none"/>
              </w:rPr>
              <w:t>字块内地址（5位）</w:t>
            </w:r>
          </w:p>
        </w:tc>
      </w:tr>
    </w:tbl>
    <w:p w14:paraId="74319893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（2）由于每个字块中有8个字，而且初态为空，因此CPU读第0号单元时，未命中，必须访问主存，同时将该字所在的主存块调入Cache第0组中的任一块内，接着CPU读第1~7号单元时均命中。同理，CPU读第8，16，…，88号时均未命中。可见，CPU在连续读90个字中共有12次未命中，而后8次循环读90个字全部命中，命中率为：</w:t>
      </w:r>
    </w:p>
    <w:p w14:paraId="2DB741A1" w14:textId="77777777" w:rsidR="006759B9" w:rsidRPr="006759B9" w:rsidRDefault="006759B9" w:rsidP="006759B9">
      <w:pPr>
        <w:jc w:val="center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position w:val="-20"/>
          <w:sz w:val="24"/>
          <w:szCs w:val="24"/>
          <w14:ligatures w14:val="none"/>
        </w:rPr>
        <w:object w:dxaOrig="1420" w:dyaOrig="500" w14:anchorId="6E2C8545">
          <v:shape id="_x0000_i1029" type="#_x0000_t75" style="width:70.5pt;height:25pt;mso-position-horizontal-relative:page;mso-position-vertical-relative:page" o:ole="">
            <v:imagedata r:id="rId11" o:title=""/>
          </v:shape>
          <o:OLEObject Type="Embed" ProgID="Equation.3" ShapeID="_x0000_i1029" DrawAspect="Content" ObjectID="_1804271623" r:id="rId12"/>
        </w:object>
      </w:r>
    </w:p>
    <w:p w14:paraId="6A5D8BA3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（3）设Cache的周期为t，则主存周期为6t，没有Cache的访问时间为6t*90*8，有Cache的访问时间为t（90*8-12）+6t*12，则有Cache和无Cache相比，速度提高的倍数为：</w:t>
      </w:r>
    </w:p>
    <w:p w14:paraId="21C2D75D" w14:textId="77777777" w:rsidR="006759B9" w:rsidRPr="006759B9" w:rsidRDefault="006759B9" w:rsidP="006759B9">
      <w:pPr>
        <w:jc w:val="center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position w:val="-22"/>
          <w:sz w:val="24"/>
          <w:szCs w:val="24"/>
          <w14:ligatures w14:val="none"/>
        </w:rPr>
        <w:object w:dxaOrig="2340" w:dyaOrig="520" w14:anchorId="3D01AD5D">
          <v:shape id="_x0000_i1030" type="#_x0000_t75" style="width:117pt;height:26.5pt;mso-position-horizontal-relative:page;mso-position-vertical-relative:page" o:ole="">
            <v:imagedata r:id="rId13" o:title=""/>
          </v:shape>
          <o:OLEObject Type="Embed" ProgID="Equation.3" ShapeID="_x0000_i1030" DrawAspect="Content" ObjectID="_1804271624" r:id="rId14"/>
        </w:object>
      </w:r>
    </w:p>
    <w:p w14:paraId="4ACCDAE2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33．简要说明提高访存速度可采取的措施。</w:t>
      </w:r>
    </w:p>
    <w:p w14:paraId="2FF5F09C" w14:textId="77777777" w:rsidR="006759B9" w:rsidRPr="006759B9" w:rsidRDefault="006759B9" w:rsidP="006759B9">
      <w:pPr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答：提高访存速度可采取三种措施：</w:t>
      </w:r>
    </w:p>
    <w:p w14:paraId="091C68B7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（1）采用高速器件。即采用存储周期短的芯片，可提高访存速度。</w:t>
      </w:r>
    </w:p>
    <w:p w14:paraId="21E9F85E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（2）采用Cache。CPU最近要使用的信息先调入Cache，而Cache的速度比主存快得多，这样CPU每次只需从Cache中读写信息，从而缩短访存时间，提高访存速度。</w:t>
      </w:r>
    </w:p>
    <w:p w14:paraId="27E9F75B" w14:textId="77777777" w:rsidR="006759B9" w:rsidRPr="006759B9" w:rsidRDefault="006759B9" w:rsidP="006759B9">
      <w:pPr>
        <w:ind w:firstLine="435"/>
        <w:rPr>
          <w:rFonts w:ascii="微软雅黑" w:eastAsia="微软雅黑" w:hAnsi="微软雅黑" w:cs="Times New Roman" w:hint="eastAsia"/>
          <w:sz w:val="24"/>
          <w:szCs w:val="24"/>
          <w14:ligatures w14:val="none"/>
        </w:rPr>
      </w:pPr>
      <w:r w:rsidRPr="006759B9">
        <w:rPr>
          <w:rFonts w:ascii="微软雅黑" w:eastAsia="微软雅黑" w:hAnsi="微软雅黑" w:cs="Times New Roman" w:hint="eastAsia"/>
          <w:sz w:val="24"/>
          <w:szCs w:val="24"/>
          <w14:ligatures w14:val="none"/>
        </w:rPr>
        <w:t>（3）调整主存结构。如采用单体多字或采用多体结构存储器。</w:t>
      </w:r>
    </w:p>
    <w:sectPr w:rsidR="006759B9" w:rsidRPr="00675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59B9"/>
    <w:rsid w:val="00032BD0"/>
    <w:rsid w:val="0017612E"/>
    <w:rsid w:val="00183235"/>
    <w:rsid w:val="00187966"/>
    <w:rsid w:val="00236F04"/>
    <w:rsid w:val="003E0164"/>
    <w:rsid w:val="00440B47"/>
    <w:rsid w:val="00480429"/>
    <w:rsid w:val="00510A80"/>
    <w:rsid w:val="00524B26"/>
    <w:rsid w:val="00580C3D"/>
    <w:rsid w:val="005D01F2"/>
    <w:rsid w:val="005F1C36"/>
    <w:rsid w:val="00632C8F"/>
    <w:rsid w:val="006759B9"/>
    <w:rsid w:val="00680464"/>
    <w:rsid w:val="0069341B"/>
    <w:rsid w:val="006B514B"/>
    <w:rsid w:val="007B687D"/>
    <w:rsid w:val="007F6741"/>
    <w:rsid w:val="00A01A47"/>
    <w:rsid w:val="00A20021"/>
    <w:rsid w:val="00A26337"/>
    <w:rsid w:val="00A51873"/>
    <w:rsid w:val="00AA5D44"/>
    <w:rsid w:val="00B219CE"/>
    <w:rsid w:val="00B37750"/>
    <w:rsid w:val="00B940F5"/>
    <w:rsid w:val="00D00169"/>
    <w:rsid w:val="00D500B1"/>
    <w:rsid w:val="00DB33FB"/>
    <w:rsid w:val="00DD258D"/>
    <w:rsid w:val="00F02908"/>
    <w:rsid w:val="00F514CE"/>
    <w:rsid w:val="00F51606"/>
    <w:rsid w:val="00F66AC8"/>
    <w:rsid w:val="00F7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E707"/>
  <w15:docId w15:val="{810D6EC8-2A2B-443B-BD06-29813FCA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59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9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9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9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9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9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9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9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9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9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9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59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9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9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9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9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9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9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9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9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9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9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9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11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Defu Sun</dc:creator>
  <cp:keywords/>
  <dc:description/>
  <cp:lastModifiedBy>Defu Sun</cp:lastModifiedBy>
  <cp:revision>25</cp:revision>
  <dcterms:created xsi:type="dcterms:W3CDTF">2024-03-06T12:59:00Z</dcterms:created>
  <dcterms:modified xsi:type="dcterms:W3CDTF">2025-03-23T13:47:00Z</dcterms:modified>
</cp:coreProperties>
</file>