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POPIA Compliance Checklist</w:t>
      </w:r>
    </w:p>
    <w:p>
      <w:r>
        <w:t>This checklist is designed to help organizations assess their compliance with the Protection of Personal Information Act (POPIA). Each item reflects a key requirement under POPIA, along with its current compliance status, responsible owner, supporting evidence, and any actions required.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POPIA Requirement</w:t>
            </w:r>
          </w:p>
        </w:tc>
        <w:tc>
          <w:tcPr>
            <w:tcW w:type="dxa" w:w="1440"/>
          </w:tcPr>
          <w:p>
            <w:r>
              <w:t>Compliant? (Yes/No/Partial)</w:t>
            </w:r>
          </w:p>
        </w:tc>
        <w:tc>
          <w:tcPr>
            <w:tcW w:type="dxa" w:w="1440"/>
          </w:tcPr>
          <w:p>
            <w:r>
              <w:t>Evidence / File Name</w:t>
            </w:r>
          </w:p>
        </w:tc>
        <w:tc>
          <w:tcPr>
            <w:tcW w:type="dxa" w:w="1440"/>
          </w:tcPr>
          <w:p>
            <w:r>
              <w:t>Owner / Department</w:t>
            </w:r>
          </w:p>
        </w:tc>
        <w:tc>
          <w:tcPr>
            <w:tcW w:type="dxa" w:w="1440"/>
          </w:tcPr>
          <w:p>
            <w:r>
              <w:t>Notes / Actions Needed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Is there a documented privacy policy?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PrivacyPolicy_v2.pdf</w:t>
            </w:r>
          </w:p>
        </w:tc>
        <w:tc>
          <w:tcPr>
            <w:tcW w:type="dxa" w:w="1440"/>
          </w:tcPr>
          <w:p>
            <w:r>
              <w:t>Legal / Compliance</w:t>
            </w:r>
          </w:p>
        </w:tc>
        <w:tc>
          <w:tcPr>
            <w:tcW w:type="dxa" w:w="1440"/>
          </w:tcPr>
          <w:p>
            <w:r>
              <w:t>Reviewed in 2024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Has consent been obtained before collecting data?</w:t>
            </w:r>
          </w:p>
        </w:tc>
        <w:tc>
          <w:tcPr>
            <w:tcW w:type="dxa" w:w="1440"/>
          </w:tcPr>
          <w:p>
            <w:r>
              <w:t>Partial</w:t>
            </w:r>
          </w:p>
        </w:tc>
        <w:tc>
          <w:tcPr>
            <w:tcW w:type="dxa" w:w="1440"/>
          </w:tcPr>
          <w:p>
            <w:r>
              <w:t>ConsentForm.pdf</w:t>
            </w:r>
          </w:p>
        </w:tc>
        <w:tc>
          <w:tcPr>
            <w:tcW w:type="dxa" w:w="1440"/>
          </w:tcPr>
          <w:p>
            <w:r>
              <w:t>Customer Service</w:t>
            </w:r>
          </w:p>
        </w:tc>
        <w:tc>
          <w:tcPr>
            <w:tcW w:type="dxa" w:w="1440"/>
          </w:tcPr>
          <w:p>
            <w:r>
              <w:t>Add checkbox to web form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Is there a data breach response plan in place?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IT Security</w:t>
            </w:r>
          </w:p>
        </w:tc>
        <w:tc>
          <w:tcPr>
            <w:tcW w:type="dxa" w:w="1440"/>
          </w:tcPr>
          <w:p>
            <w:r>
              <w:t>Draft plan by August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Are employees trained on POPIA requirements?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TrainingLog_2025.xlsx</w:t>
            </w:r>
          </w:p>
        </w:tc>
        <w:tc>
          <w:tcPr>
            <w:tcW w:type="dxa" w:w="1440"/>
          </w:tcPr>
          <w:p>
            <w:r>
              <w:t>HR Department</w:t>
            </w:r>
          </w:p>
        </w:tc>
        <w:tc>
          <w:tcPr>
            <w:tcW w:type="dxa" w:w="1440"/>
          </w:tcPr>
          <w:p>
            <w:r>
              <w:t>Refresh training every year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Is personal data encrypted or securely stored?</w:t>
            </w:r>
          </w:p>
        </w:tc>
        <w:tc>
          <w:tcPr>
            <w:tcW w:type="dxa" w:w="1440"/>
          </w:tcPr>
          <w:p>
            <w:r>
              <w:t>Partial</w:t>
            </w:r>
          </w:p>
        </w:tc>
        <w:tc>
          <w:tcPr>
            <w:tcW w:type="dxa" w:w="1440"/>
          </w:tcPr>
          <w:p>
            <w:r>
              <w:t>SecurityAudit2025.docx</w:t>
            </w:r>
          </w:p>
        </w:tc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Apply encryption to backups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