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Business Succession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Business Succession Planning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26th December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26th December 2025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Asfand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Asfand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