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130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Asli hai Nakli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2 Award in Principle of COSHH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Module 1 - Introduction to Accounting and Finance</w:t>
        <w:tab/>
        <w:tab/>
        <w:t xml:space="preserve">      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Module 2 - Roles and Responsibilities of Accountants</w:t>
        <w:tab/>
        <w:tab/>
        <w:t xml:space="preserve">      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Module 3 - Understanding to Financial Reports</w:t>
        <w:tab/>
        <w:tab/>
        <w:t xml:space="preserve">      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