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890"/>
        </w:tabs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Registration No: ILC-130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  <w:rtl w:val="0"/>
        </w:rPr>
        <w:t xml:space="preserve">Transcript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Asli hai Nakli</w:t>
      </w:r>
    </w:p>
    <w:p w:rsidR="00000000" w:rsidDel="00000000" w:rsidP="00000000" w:rsidRDefault="00000000" w:rsidRPr="00000000" w14:paraId="00000006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has achieved the following course</w:t>
      </w:r>
    </w:p>
    <w:p w:rsidR="00000000" w:rsidDel="00000000" w:rsidP="00000000" w:rsidRDefault="00000000" w:rsidRPr="00000000" w14:paraId="00000008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Level 1 Certificate in Construction Management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rtl w:val="0"/>
        </w:rPr>
        <w:t xml:space="preserve">successfully completing the following modules: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1 - Module 1 - Introduction to Accounting and Finance</w:t>
        <w:tab/>
        <w:tab/>
        <w:t xml:space="preserve">      (10 CPD Credits)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2 - Module 2 - Roles and Responsibilities of Accountants</w:t>
        <w:tab/>
        <w:tab/>
        <w:t xml:space="preserve">      (10 CPD Credits)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3 - Module 3 - Understanding to Financial Reports</w:t>
        <w:tab/>
        <w:tab/>
        <w:t xml:space="preserve">      (10 CPD Credits)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sectPr>
      <w:headerReference r:id="rId7" w:type="default"/>
      <w:footerReference r:id="rId8" w:type="default"/>
      <w:pgSz w:h="16840" w:w="11910" w:orient="portrait"/>
      <w:pgMar w:bottom="0" w:top="18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rFonts w:ascii="Calibri" w:cs="Calibri" w:eastAsia="Calibri" w:hAnsi="Calibri"/>
        <w:b w:val="1"/>
        <w:bCs w:val="1"/>
        <w:color w:val="e36c09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36c09"/>
        <w:sz w:val="28"/>
        <w:szCs w:val="28"/>
        <w:rtl w:val="0"/>
      </w:rPr>
      <w:t xml:space="preserve"> Approved Provider # 002123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91440</wp:posOffset>
          </wp:positionH>
          <wp:positionV relativeFrom="paragraph">
            <wp:posOffset>-1029334</wp:posOffset>
          </wp:positionV>
          <wp:extent cx="1043940" cy="1043940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3940" cy="10439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3597910</wp:posOffset>
          </wp:positionV>
          <wp:extent cx="1022350" cy="1029335"/>
          <wp:effectExtent b="0" l="0" r="0" t="0"/>
          <wp:wrapSquare wrapText="bothSides" distB="0" distT="0" distL="114300" distR="114300"/>
          <wp:docPr descr="C:\Users\Baidar\Desktop\CPD AW\Logo CPD.png" id="9" name="image1.png"/>
          <a:graphic>
            <a:graphicData uri="http://schemas.openxmlformats.org/drawingml/2006/picture">
              <pic:pic>
                <pic:nvPicPr>
                  <pic:cNvPr descr="C:\Users\Baidar\Desktop\CPD AW\Logo CPD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2350" cy="10293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72375" cy="843915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8439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613669" cy="1109458"/>
          <wp:effectExtent b="0" l="0" r="0" t="0"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3669" cy="11094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0"/>
      <w:szCs w:val="20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2C74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C7490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Footer">
    <w:name w:val="footer"/>
    <w:basedOn w:val="Normal"/>
    <w:link w:val="Foot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PlainText">
    <w:name w:val="Plain Text"/>
    <w:basedOn w:val="Normal"/>
    <w:link w:val="PlainTextChar"/>
    <w:uiPriority w:val="99"/>
    <w:unhideWhenUsed w:val="1"/>
    <w:rsid w:val="00F906B5"/>
    <w:pPr>
      <w:widowControl w:val="1"/>
      <w:autoSpaceDE w:val="1"/>
      <w:autoSpaceDN w:val="1"/>
    </w:pPr>
    <w:rPr>
      <w:rFonts w:ascii="Calibri" w:cs="Arial" w:eastAsia="Calibri" w:hAnsi="Calibri"/>
      <w:szCs w:val="21"/>
      <w:lang w:bidi="ar-SA"/>
    </w:rPr>
  </w:style>
  <w:style w:type="character" w:styleId="PlainTextChar" w:customStyle="1">
    <w:name w:val="Plain Text Char"/>
    <w:basedOn w:val="DefaultParagraphFont"/>
    <w:link w:val="PlainText"/>
    <w:uiPriority w:val="99"/>
    <w:rsid w:val="00F906B5"/>
    <w:rPr>
      <w:rFonts w:ascii="Calibri" w:cs="Arial" w:eastAsia="Calibri" w:hAnsi="Calibri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eLUZMfqiaQeJ8+HtivUp0ioe0w==">CgMxLjA4AHIhMWpSbElQQnMyT2FNWFViN3pDT085Yklva3hHQ2YybXE5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2019-11-01T17:21:00Z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2019-11-01T00:00:00Z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2019-11-01T00:00:00Z</vt:filetime>
  </property>
</Properties>
</file>